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BF209" w14:textId="77777777" w:rsidR="00575365" w:rsidRPr="004643BE" w:rsidRDefault="00575365" w:rsidP="00575365">
      <w:pPr>
        <w:pStyle w:val="1"/>
        <w:spacing w:line="360" w:lineRule="auto"/>
        <w:jc w:val="center"/>
        <w:rPr>
          <w:b/>
          <w:bCs/>
        </w:rPr>
      </w:pPr>
      <w:r w:rsidRPr="004643BE">
        <w:rPr>
          <w:b/>
          <w:bCs/>
        </w:rPr>
        <w:t>МІНІСТЕРСТВО КУЛЬТУРИ УКРАЇНИ</w:t>
      </w:r>
    </w:p>
    <w:p w14:paraId="4180FEEA" w14:textId="77777777" w:rsidR="00575365" w:rsidRPr="004643BE" w:rsidRDefault="00575365" w:rsidP="00575365">
      <w:pPr>
        <w:pStyle w:val="1"/>
        <w:spacing w:line="360" w:lineRule="auto"/>
        <w:jc w:val="center"/>
        <w:rPr>
          <w:b/>
          <w:bCs/>
        </w:rPr>
      </w:pPr>
      <w:r w:rsidRPr="004643BE">
        <w:rPr>
          <w:b/>
          <w:bCs/>
        </w:rPr>
        <w:t>НАЦІОНАЛЬНА АКАДЕМІЯ ОБРАЗОТВОРЧОГО МИСТЕЦТВА І АРХІТЕКТУРИ</w:t>
      </w:r>
    </w:p>
    <w:p w14:paraId="0CC020F7" w14:textId="77777777" w:rsidR="00575365" w:rsidRPr="004643BE" w:rsidRDefault="00575365" w:rsidP="00575365">
      <w:pPr>
        <w:pStyle w:val="1"/>
        <w:jc w:val="both"/>
        <w:rPr>
          <w:b/>
          <w:bCs/>
        </w:rPr>
      </w:pPr>
    </w:p>
    <w:p w14:paraId="41BD61EC" w14:textId="77777777" w:rsidR="00575365" w:rsidRPr="004643BE" w:rsidRDefault="00575365" w:rsidP="00575365">
      <w:pPr>
        <w:pStyle w:val="1"/>
        <w:jc w:val="center"/>
      </w:pPr>
      <w:r w:rsidRPr="004643BE">
        <w:rPr>
          <w:noProof/>
          <w:lang w:val="ru-RU" w:eastAsia="ru-RU"/>
        </w:rPr>
        <w:drawing>
          <wp:inline distT="0" distB="0" distL="0" distR="0" wp14:anchorId="51042599" wp14:editId="06CC9845">
            <wp:extent cx="1013460" cy="1348094"/>
            <wp:effectExtent l="0" t="0" r="0" b="5080"/>
            <wp:docPr id="1" name="Рисунок 1" descr="C:\Users\АВМ\Desktop\робота\герб\прозорий кольоров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ВМ\Desktop\робота\герб\прозорий кольорови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63" cy="135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26B6F" w14:textId="77777777" w:rsidR="00575365" w:rsidRPr="004643BE" w:rsidRDefault="00575365" w:rsidP="00575365">
      <w:pPr>
        <w:pStyle w:val="1"/>
        <w:jc w:val="both"/>
        <w:rPr>
          <w:b/>
          <w:bCs/>
        </w:rPr>
      </w:pPr>
    </w:p>
    <w:p w14:paraId="6FC04CD9" w14:textId="77777777" w:rsidR="00575365" w:rsidRPr="004643BE" w:rsidRDefault="00575365" w:rsidP="00575365">
      <w:pPr>
        <w:pStyle w:val="1"/>
        <w:jc w:val="both"/>
        <w:rPr>
          <w:b/>
          <w:bCs/>
        </w:rPr>
      </w:pPr>
    </w:p>
    <w:p w14:paraId="3F5124A2" w14:textId="77777777" w:rsidR="00575365" w:rsidRPr="004643BE" w:rsidRDefault="00575365" w:rsidP="00575365">
      <w:pPr>
        <w:pStyle w:val="1"/>
        <w:jc w:val="center"/>
        <w:rPr>
          <w:b/>
          <w:bCs/>
        </w:rPr>
      </w:pPr>
      <w:r w:rsidRPr="004643BE">
        <w:rPr>
          <w:b/>
          <w:bCs/>
        </w:rPr>
        <w:t>КАФЕДРА ЖИВОПИСУ ТА КОМПОЗИЦІЇ</w:t>
      </w:r>
    </w:p>
    <w:p w14:paraId="26F721CF" w14:textId="77777777" w:rsidR="00575365" w:rsidRPr="004643BE" w:rsidRDefault="00575365" w:rsidP="00575365">
      <w:pPr>
        <w:pStyle w:val="1"/>
        <w:jc w:val="center"/>
      </w:pPr>
    </w:p>
    <w:p w14:paraId="60D34907" w14:textId="77777777" w:rsidR="00575365" w:rsidRDefault="00575365" w:rsidP="0057536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  <w:r w:rsidRPr="0057536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Методичні вказівки до навчальних завдань з дисципліни «Рисунок (спеціаліз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ація — монументальний живопис)»</w:t>
      </w:r>
    </w:p>
    <w:p w14:paraId="27925C67" w14:textId="2B0102C0" w:rsidR="00575365" w:rsidRPr="004643BE" w:rsidRDefault="00575365" w:rsidP="0057536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  <w:r w:rsidRPr="00471BC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Для здобувачів другого (магістерського) рівня вищої освіти</w:t>
      </w:r>
    </w:p>
    <w:p w14:paraId="34EF9809" w14:textId="77777777" w:rsidR="00575365" w:rsidRPr="004643BE" w:rsidRDefault="00575365" w:rsidP="0057536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</w:p>
    <w:p w14:paraId="66A86915" w14:textId="77777777" w:rsidR="00575365" w:rsidRPr="004643BE" w:rsidRDefault="00575365" w:rsidP="00575365">
      <w:pPr>
        <w:pStyle w:val="1"/>
        <w:jc w:val="center"/>
      </w:pPr>
      <w:r w:rsidRPr="004643BE">
        <w:t>спеціальності В4 «Образотворче мистецтво, реставрація»</w:t>
      </w:r>
    </w:p>
    <w:p w14:paraId="65D44655" w14:textId="77777777" w:rsidR="00575365" w:rsidRPr="004643BE" w:rsidRDefault="00575365" w:rsidP="00575365">
      <w:pPr>
        <w:pStyle w:val="1"/>
        <w:jc w:val="both"/>
      </w:pPr>
    </w:p>
    <w:p w14:paraId="1B9B26D0" w14:textId="77777777" w:rsidR="00575365" w:rsidRPr="004643BE" w:rsidRDefault="00575365" w:rsidP="00575365">
      <w:pPr>
        <w:pStyle w:val="1"/>
        <w:jc w:val="both"/>
      </w:pPr>
    </w:p>
    <w:p w14:paraId="2A2CBDAD" w14:textId="77777777" w:rsidR="00575365" w:rsidRPr="004643BE" w:rsidRDefault="00575365" w:rsidP="00575365">
      <w:pPr>
        <w:pStyle w:val="1"/>
        <w:jc w:val="both"/>
      </w:pPr>
    </w:p>
    <w:p w14:paraId="11754D99" w14:textId="77777777" w:rsidR="00575365" w:rsidRPr="004643BE" w:rsidRDefault="00575365" w:rsidP="00575365">
      <w:pPr>
        <w:pStyle w:val="1"/>
        <w:jc w:val="both"/>
      </w:pPr>
    </w:p>
    <w:p w14:paraId="5C2E9F74" w14:textId="77777777" w:rsidR="00575365" w:rsidRPr="004643BE" w:rsidRDefault="00575365" w:rsidP="00575365">
      <w:pPr>
        <w:pStyle w:val="1"/>
        <w:jc w:val="both"/>
      </w:pPr>
    </w:p>
    <w:p w14:paraId="03A7F9D0" w14:textId="77777777" w:rsidR="00575365" w:rsidRPr="004643BE" w:rsidRDefault="00575365" w:rsidP="00575365">
      <w:pPr>
        <w:pStyle w:val="1"/>
        <w:jc w:val="both"/>
      </w:pPr>
    </w:p>
    <w:p w14:paraId="5E275DC7" w14:textId="77777777" w:rsidR="00575365" w:rsidRPr="004643BE" w:rsidRDefault="00575365" w:rsidP="00575365">
      <w:pPr>
        <w:pStyle w:val="1"/>
        <w:jc w:val="both"/>
      </w:pPr>
    </w:p>
    <w:p w14:paraId="2745847E" w14:textId="77777777" w:rsidR="00575365" w:rsidRPr="004643BE" w:rsidRDefault="00575365" w:rsidP="00575365">
      <w:pPr>
        <w:pStyle w:val="1"/>
        <w:jc w:val="both"/>
      </w:pPr>
    </w:p>
    <w:p w14:paraId="30F8B083" w14:textId="77777777" w:rsidR="00575365" w:rsidRPr="004643BE" w:rsidRDefault="00575365" w:rsidP="00575365">
      <w:pPr>
        <w:pStyle w:val="1"/>
        <w:jc w:val="center"/>
      </w:pPr>
    </w:p>
    <w:p w14:paraId="4F986A28" w14:textId="77777777" w:rsidR="00575365" w:rsidRPr="004643BE" w:rsidRDefault="00575365" w:rsidP="00575365">
      <w:pPr>
        <w:pStyle w:val="1"/>
        <w:jc w:val="center"/>
      </w:pPr>
      <w:r w:rsidRPr="004643BE">
        <w:t>Київ - 2025</w:t>
      </w:r>
      <w:r w:rsidRPr="004643BE">
        <w:rPr>
          <w:b/>
          <w:bCs/>
        </w:rPr>
        <w:br w:type="page"/>
      </w:r>
    </w:p>
    <w:p w14:paraId="252D4ED5" w14:textId="7310721D" w:rsidR="00575365" w:rsidRPr="00B763FE" w:rsidRDefault="00575365" w:rsidP="00575365">
      <w:pPr>
        <w:pStyle w:val="1"/>
        <w:spacing w:line="276" w:lineRule="auto"/>
        <w:jc w:val="both"/>
        <w:rPr>
          <w:sz w:val="22"/>
          <w:szCs w:val="22"/>
          <w:lang w:val="ru-RU"/>
        </w:rPr>
      </w:pPr>
      <w:r w:rsidRPr="00B763FE">
        <w:rPr>
          <w:sz w:val="22"/>
          <w:szCs w:val="22"/>
        </w:rPr>
        <w:lastRenderedPageBreak/>
        <w:t>УДК 7</w:t>
      </w:r>
      <w:r w:rsidR="00B763FE" w:rsidRPr="00B763FE">
        <w:rPr>
          <w:sz w:val="22"/>
          <w:szCs w:val="22"/>
        </w:rPr>
        <w:t>41</w:t>
      </w:r>
      <w:r w:rsidRPr="00B763FE">
        <w:rPr>
          <w:sz w:val="22"/>
          <w:szCs w:val="22"/>
        </w:rPr>
        <w:t>:378.02</w:t>
      </w:r>
      <w:r w:rsidRPr="00B763FE">
        <w:rPr>
          <w:sz w:val="22"/>
          <w:szCs w:val="22"/>
          <w:lang w:val="ru-RU"/>
        </w:rPr>
        <w:t>]</w:t>
      </w:r>
      <w:r w:rsidRPr="00B763FE">
        <w:rPr>
          <w:sz w:val="22"/>
          <w:szCs w:val="22"/>
        </w:rPr>
        <w:t>(072</w:t>
      </w:r>
      <w:r w:rsidRPr="00B763FE">
        <w:rPr>
          <w:sz w:val="22"/>
          <w:szCs w:val="22"/>
          <w:lang w:val="ru-RU"/>
        </w:rPr>
        <w:t>)</w:t>
      </w:r>
    </w:p>
    <w:p w14:paraId="56361419" w14:textId="1B95BB84" w:rsidR="00575365" w:rsidRPr="00BF01DD" w:rsidRDefault="00B763FE" w:rsidP="00575365">
      <w:pPr>
        <w:pStyle w:val="1"/>
        <w:spacing w:line="276" w:lineRule="auto"/>
        <w:jc w:val="both"/>
        <w:rPr>
          <w:sz w:val="22"/>
          <w:szCs w:val="22"/>
        </w:rPr>
      </w:pPr>
      <w:bookmarkStart w:id="0" w:name="_Hlk224032784"/>
      <w:r>
        <w:rPr>
          <w:sz w:val="22"/>
          <w:szCs w:val="22"/>
          <w:lang w:val="ru-RU"/>
        </w:rPr>
        <w:t>Ц83</w:t>
      </w:r>
    </w:p>
    <w:bookmarkEnd w:id="0"/>
    <w:p w14:paraId="73ADF14C" w14:textId="77777777" w:rsidR="00575365" w:rsidRDefault="00575365" w:rsidP="00575365">
      <w:pPr>
        <w:pStyle w:val="1"/>
        <w:spacing w:line="276" w:lineRule="auto"/>
        <w:ind w:firstLine="360"/>
        <w:jc w:val="both"/>
        <w:rPr>
          <w:i/>
          <w:iCs/>
        </w:rPr>
      </w:pPr>
    </w:p>
    <w:p w14:paraId="730EF83A" w14:textId="77777777" w:rsidR="00575365" w:rsidRDefault="00575365" w:rsidP="00575365">
      <w:pPr>
        <w:pStyle w:val="1"/>
        <w:spacing w:line="276" w:lineRule="auto"/>
        <w:jc w:val="both"/>
        <w:rPr>
          <w:i/>
          <w:iCs/>
        </w:rPr>
      </w:pPr>
    </w:p>
    <w:p w14:paraId="2055C095" w14:textId="2BB81CFF" w:rsidR="00575365" w:rsidRPr="006E0E7D" w:rsidRDefault="00575365" w:rsidP="00575365">
      <w:pPr>
        <w:pStyle w:val="1"/>
        <w:ind w:firstLine="357"/>
        <w:jc w:val="both"/>
        <w:rPr>
          <w:i/>
          <w:iCs/>
        </w:rPr>
      </w:pPr>
      <w:r w:rsidRPr="006E0E7D">
        <w:rPr>
          <w:i/>
          <w:iCs/>
        </w:rPr>
        <w:t>Рекомендовано до друку кафедрою живопису та композиції НАОМА (протокол №</w:t>
      </w:r>
      <w:r w:rsidR="002420DE" w:rsidRPr="006E0E7D">
        <w:rPr>
          <w:i/>
          <w:iCs/>
        </w:rPr>
        <w:t xml:space="preserve"> 5 </w:t>
      </w:r>
      <w:r w:rsidRPr="006E0E7D">
        <w:rPr>
          <w:i/>
          <w:iCs/>
        </w:rPr>
        <w:t xml:space="preserve">від </w:t>
      </w:r>
      <w:r w:rsidR="002420DE" w:rsidRPr="006E0E7D">
        <w:rPr>
          <w:i/>
          <w:iCs/>
        </w:rPr>
        <w:t>3 грудня</w:t>
      </w:r>
      <w:r w:rsidRPr="006E0E7D">
        <w:rPr>
          <w:i/>
          <w:iCs/>
        </w:rPr>
        <w:t xml:space="preserve"> 2025  року). </w:t>
      </w:r>
    </w:p>
    <w:p w14:paraId="14C9E32E" w14:textId="77777777" w:rsidR="00575365" w:rsidRDefault="00575365" w:rsidP="00575365">
      <w:pPr>
        <w:pStyle w:val="1"/>
        <w:spacing w:line="276" w:lineRule="auto"/>
        <w:jc w:val="both"/>
      </w:pPr>
    </w:p>
    <w:p w14:paraId="201D2764" w14:textId="77777777" w:rsidR="00575365" w:rsidRDefault="00575365" w:rsidP="00575365">
      <w:pPr>
        <w:pStyle w:val="1"/>
        <w:spacing w:line="276" w:lineRule="auto"/>
        <w:jc w:val="both"/>
      </w:pPr>
    </w:p>
    <w:p w14:paraId="197CEC57" w14:textId="20FFF008" w:rsidR="00575365" w:rsidRPr="00105F96" w:rsidRDefault="00575365" w:rsidP="00575365">
      <w:pPr>
        <w:pStyle w:val="1"/>
        <w:spacing w:line="276" w:lineRule="auto"/>
        <w:jc w:val="both"/>
      </w:pPr>
      <w:proofErr w:type="spellStart"/>
      <w:r>
        <w:t>Цугорка</w:t>
      </w:r>
      <w:proofErr w:type="spellEnd"/>
      <w:r>
        <w:t xml:space="preserve"> О.</w:t>
      </w:r>
      <w:r w:rsidR="00336619">
        <w:t xml:space="preserve"> </w:t>
      </w:r>
      <w:r>
        <w:t xml:space="preserve">П., </w:t>
      </w:r>
      <w:proofErr w:type="spellStart"/>
      <w:r>
        <w:t>Месюр</w:t>
      </w:r>
      <w:proofErr w:type="spellEnd"/>
      <w:r>
        <w:t xml:space="preserve"> А. В.</w:t>
      </w:r>
    </w:p>
    <w:p w14:paraId="18753909" w14:textId="13913E94" w:rsidR="00575365" w:rsidRPr="004643BE" w:rsidRDefault="00DE2372" w:rsidP="00374F97">
      <w:pPr>
        <w:pStyle w:val="1"/>
        <w:spacing w:line="240" w:lineRule="atLeast"/>
        <w:ind w:firstLine="709"/>
        <w:jc w:val="both"/>
      </w:pPr>
      <w:r w:rsidRPr="00DE2372">
        <w:t>Методичні вказівки до навчальних завдань з дисципліни «Рисунок (спеціаліз</w:t>
      </w:r>
      <w:r>
        <w:t>ація — монументальний живопис)»</w:t>
      </w:r>
      <w:r w:rsidR="00575365">
        <w:t xml:space="preserve"> для здобувачів другого (магістерського) рівня вищої </w:t>
      </w:r>
      <w:r w:rsidR="00575365" w:rsidRPr="009257DD">
        <w:t>освіти напряму підготовки В4</w:t>
      </w:r>
      <w:r w:rsidR="00575365" w:rsidRPr="004643BE">
        <w:t xml:space="preserve"> «Образотворче мистецтво, реставрація»</w:t>
      </w:r>
      <w:r w:rsidR="00575365">
        <w:t> </w:t>
      </w:r>
      <w:r w:rsidR="00575365" w:rsidRPr="008F5341">
        <w:t>/</w:t>
      </w:r>
      <w:r w:rsidR="00575365">
        <w:t> М</w:t>
      </w:r>
      <w:r w:rsidR="00374F97">
        <w:t>іністерст</w:t>
      </w:r>
      <w:r w:rsidR="00575365">
        <w:t xml:space="preserve">во культури України ; </w:t>
      </w:r>
      <w:proofErr w:type="spellStart"/>
      <w:r w:rsidR="00575365">
        <w:t>Нац</w:t>
      </w:r>
      <w:proofErr w:type="spellEnd"/>
      <w:r w:rsidR="00575365">
        <w:t>. акад. образотвор</w:t>
      </w:r>
      <w:r w:rsidR="00374F97">
        <w:t>чого</w:t>
      </w:r>
      <w:r w:rsidR="00575365">
        <w:t xml:space="preserve"> мистецтва і архітектури. Київ :</w:t>
      </w:r>
      <w:r w:rsidR="00575365" w:rsidRPr="004643BE">
        <w:t xml:space="preserve"> НАОМА, </w:t>
      </w:r>
      <w:r w:rsidR="00575365" w:rsidRPr="00A51DFE">
        <w:t xml:space="preserve">2025. </w:t>
      </w:r>
      <w:r w:rsidR="00B63665">
        <w:t>32</w:t>
      </w:r>
      <w:r w:rsidR="00575365" w:rsidRPr="003716DE">
        <w:t xml:space="preserve"> с.</w:t>
      </w:r>
    </w:p>
    <w:p w14:paraId="6419C112" w14:textId="77777777" w:rsidR="00575365" w:rsidRDefault="00575365" w:rsidP="00575365">
      <w:pPr>
        <w:pStyle w:val="1"/>
        <w:ind w:firstLine="709"/>
        <w:jc w:val="both"/>
        <w:rPr>
          <w:sz w:val="22"/>
          <w:szCs w:val="22"/>
        </w:rPr>
      </w:pPr>
    </w:p>
    <w:p w14:paraId="4B10AF39" w14:textId="77777777" w:rsidR="00575365" w:rsidRPr="00B47F1F" w:rsidRDefault="00575365" w:rsidP="00575365">
      <w:pPr>
        <w:pStyle w:val="1"/>
        <w:ind w:firstLine="709"/>
        <w:jc w:val="both"/>
        <w:rPr>
          <w:sz w:val="22"/>
          <w:szCs w:val="22"/>
        </w:rPr>
      </w:pPr>
      <w:r w:rsidRPr="00B47F1F">
        <w:rPr>
          <w:sz w:val="22"/>
          <w:szCs w:val="22"/>
        </w:rPr>
        <w:t xml:space="preserve">Методичні рекомендації підготовлені на основі робочої програми дисципліни «Живопис» підготовки бакалаврів та магістрів кафедри </w:t>
      </w:r>
      <w:r>
        <w:rPr>
          <w:sz w:val="22"/>
          <w:szCs w:val="22"/>
        </w:rPr>
        <w:t>живопису та композиції</w:t>
      </w:r>
      <w:r w:rsidRPr="00B47F1F">
        <w:rPr>
          <w:sz w:val="22"/>
          <w:szCs w:val="22"/>
        </w:rPr>
        <w:t xml:space="preserve"> НАОМА.</w:t>
      </w:r>
    </w:p>
    <w:p w14:paraId="5A1EF5D2" w14:textId="77777777" w:rsidR="00575365" w:rsidRPr="004643BE" w:rsidRDefault="00575365" w:rsidP="00575365">
      <w:pPr>
        <w:pStyle w:val="1"/>
        <w:spacing w:line="276" w:lineRule="auto"/>
        <w:jc w:val="both"/>
      </w:pPr>
    </w:p>
    <w:p w14:paraId="70C96A81" w14:textId="7F5D1936" w:rsidR="00575365" w:rsidRPr="00AB45A1" w:rsidRDefault="00575365" w:rsidP="00575365">
      <w:pPr>
        <w:pStyle w:val="1"/>
        <w:spacing w:line="276" w:lineRule="auto"/>
        <w:jc w:val="right"/>
        <w:rPr>
          <w:sz w:val="22"/>
          <w:szCs w:val="22"/>
          <w:lang w:val="ru-RU"/>
        </w:rPr>
      </w:pPr>
      <w:r w:rsidRPr="00374F97">
        <w:rPr>
          <w:sz w:val="22"/>
          <w:szCs w:val="22"/>
        </w:rPr>
        <w:t xml:space="preserve">УДК </w:t>
      </w:r>
      <w:r w:rsidR="00374F97" w:rsidRPr="00374F97">
        <w:rPr>
          <w:sz w:val="22"/>
          <w:szCs w:val="22"/>
        </w:rPr>
        <w:t>741</w:t>
      </w:r>
      <w:r w:rsidRPr="00374F97">
        <w:rPr>
          <w:sz w:val="22"/>
          <w:szCs w:val="22"/>
        </w:rPr>
        <w:t>:378.02</w:t>
      </w:r>
      <w:r w:rsidRPr="00374F97">
        <w:rPr>
          <w:sz w:val="22"/>
          <w:szCs w:val="22"/>
          <w:lang w:val="ru-RU"/>
        </w:rPr>
        <w:t>]</w:t>
      </w:r>
      <w:r w:rsidRPr="00374F97">
        <w:rPr>
          <w:sz w:val="22"/>
          <w:szCs w:val="22"/>
        </w:rPr>
        <w:t>(072</w:t>
      </w:r>
      <w:r w:rsidRPr="00374F97">
        <w:rPr>
          <w:sz w:val="22"/>
          <w:szCs w:val="22"/>
          <w:lang w:val="ru-RU"/>
        </w:rPr>
        <w:t>)</w:t>
      </w:r>
    </w:p>
    <w:p w14:paraId="7A07C24F" w14:textId="77777777" w:rsidR="00575365" w:rsidRPr="004643BE" w:rsidRDefault="00575365" w:rsidP="00575365">
      <w:pPr>
        <w:pStyle w:val="1"/>
        <w:spacing w:line="276" w:lineRule="auto"/>
        <w:jc w:val="right"/>
      </w:pPr>
    </w:p>
    <w:p w14:paraId="16B63CD3" w14:textId="77777777" w:rsidR="00575365" w:rsidRPr="004643BE" w:rsidRDefault="00575365" w:rsidP="00575365">
      <w:pPr>
        <w:pStyle w:val="1"/>
        <w:spacing w:line="276" w:lineRule="auto"/>
        <w:jc w:val="right"/>
      </w:pPr>
      <w:r w:rsidRPr="004643BE">
        <w:t xml:space="preserve">© </w:t>
      </w:r>
      <w:r>
        <w:t xml:space="preserve">О. П. </w:t>
      </w:r>
      <w:proofErr w:type="spellStart"/>
      <w:r>
        <w:t>Цугорка</w:t>
      </w:r>
      <w:proofErr w:type="spellEnd"/>
      <w:r w:rsidRPr="004643BE">
        <w:t>, 2025</w:t>
      </w:r>
    </w:p>
    <w:p w14:paraId="68482252" w14:textId="77777777" w:rsidR="00575365" w:rsidRPr="004643BE" w:rsidRDefault="00575365" w:rsidP="00575365">
      <w:pPr>
        <w:pStyle w:val="1"/>
        <w:spacing w:line="276" w:lineRule="auto"/>
        <w:ind w:firstLine="360"/>
        <w:jc w:val="right"/>
      </w:pPr>
      <w:r w:rsidRPr="004643BE">
        <w:t>© А.</w:t>
      </w:r>
      <w:r>
        <w:t xml:space="preserve"> </w:t>
      </w:r>
      <w:r w:rsidRPr="004643BE">
        <w:t>В.</w:t>
      </w:r>
      <w:r>
        <w:t xml:space="preserve"> </w:t>
      </w:r>
      <w:proofErr w:type="spellStart"/>
      <w:r w:rsidRPr="004643BE">
        <w:t>Месюр</w:t>
      </w:r>
      <w:proofErr w:type="spellEnd"/>
      <w:r w:rsidRPr="004643BE">
        <w:t>, 2025</w:t>
      </w:r>
    </w:p>
    <w:p w14:paraId="3259A26B" w14:textId="77777777" w:rsidR="00575365" w:rsidRPr="004643BE" w:rsidRDefault="00575365" w:rsidP="00575365">
      <w:pPr>
        <w:pStyle w:val="1"/>
        <w:spacing w:line="276" w:lineRule="auto"/>
        <w:jc w:val="right"/>
      </w:pPr>
      <w:r w:rsidRPr="004643BE">
        <w:t>© НАОМА, 2025</w:t>
      </w:r>
    </w:p>
    <w:p w14:paraId="33B8BBAA" w14:textId="77777777" w:rsidR="00575365" w:rsidRDefault="00575365" w:rsidP="00575365">
      <w:pP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br w:type="page"/>
      </w:r>
    </w:p>
    <w:p w14:paraId="3A060C92" w14:textId="110C37F7" w:rsidR="002420DE" w:rsidRDefault="000A1DA2" w:rsidP="006E0E7D">
      <w:pPr>
        <w:spacing w:after="0" w:line="240" w:lineRule="atLeast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A1D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lastRenderedPageBreak/>
        <w:t>Методичні вказівки до навчальних завдань з дисципліни «Рисунок (спеціалізація — монументальний живопис)»</w:t>
      </w:r>
    </w:p>
    <w:p w14:paraId="69FE153F" w14:textId="362163FF" w:rsidR="000A1DA2" w:rsidRPr="000A1DA2" w:rsidRDefault="000A1DA2" w:rsidP="004767E4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A1DA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uk-UA"/>
          <w14:ligatures w14:val="none"/>
        </w:rPr>
        <w:t>Рівень: магістерський,</w:t>
      </w:r>
      <w:r w:rsidR="002420D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uk-UA"/>
          <w14:ligatures w14:val="none"/>
        </w:rPr>
        <w:t xml:space="preserve"> 1</w:t>
      </w:r>
      <w:r w:rsidRPr="000A1DA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uk-UA"/>
          <w14:ligatures w14:val="none"/>
        </w:rPr>
        <w:t xml:space="preserve"> курс</w:t>
      </w:r>
      <w:r w:rsidRPr="000A1DA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br/>
      </w:r>
      <w:r w:rsidRPr="000A1DA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uk-UA"/>
          <w14:ligatures w14:val="none"/>
        </w:rPr>
        <w:t>Семестри: I та II</w:t>
      </w:r>
      <w:r w:rsidRPr="000A1DA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br/>
      </w:r>
      <w:r w:rsidRPr="000A1DA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uk-UA"/>
          <w14:ligatures w14:val="none"/>
        </w:rPr>
        <w:t>Майстерня монументального живопису</w:t>
      </w:r>
    </w:p>
    <w:p w14:paraId="265D23F3" w14:textId="15B2F984" w:rsidR="005D6E70" w:rsidRPr="005D6E70" w:rsidRDefault="005D6E70" w:rsidP="004767E4">
      <w:pPr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  <w:r w:rsidRPr="005D6E7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Анотація</w:t>
      </w:r>
      <w:r w:rsidR="006E0E7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.</w:t>
      </w:r>
    </w:p>
    <w:p w14:paraId="2A337FF3" w14:textId="77777777" w:rsidR="00657DDE" w:rsidRPr="00657DDE" w:rsidRDefault="00657DDE" w:rsidP="006E0E7D">
      <w:pPr>
        <w:spacing w:after="0" w:line="3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7DDE">
        <w:rPr>
          <w:rFonts w:ascii="Times New Roman" w:hAnsi="Times New Roman" w:cs="Times New Roman"/>
          <w:sz w:val="28"/>
          <w:szCs w:val="28"/>
        </w:rPr>
        <w:t>Методичні вказівки охоплюють повноцінний курс спеціального рисунку для здобувачів магістерського рівня спеціалізації «Монументальний живопис». Протягом двох семестрів студенти працюють із подвійними постановками, інсталяційними об’єктами, змішаним освітленням і фігурами у складних положеннях та ракурсах. Завдання спрямовані на розвиток аналітичного мислення, вміння організовувати складну багатофігурну композицію в межах площини, зберігаючи при цьому ритмічну єдність, пластичну виразність і тональну цілісність. Особливу увагу приділено фризовим структурам, роботі з просторовими розривами та поєднанню інтуїтивної образності з логікою конструктивної побудови. Методичні вказівки містять поетапні інструкції, творчі підходи до узагальнення, приклади планових рішень і критерії оцінювання результату.</w:t>
      </w:r>
    </w:p>
    <w:p w14:paraId="3BEC3CD8" w14:textId="1CE9F82B" w:rsidR="000A1DA2" w:rsidRPr="000A1DA2" w:rsidRDefault="000A1DA2" w:rsidP="004767E4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A1D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Загальна характеристика курсу</w:t>
      </w:r>
    </w:p>
    <w:p w14:paraId="70E6FF82" w14:textId="1C0E83A1" w:rsidR="000A1DA2" w:rsidRPr="000A1DA2" w:rsidRDefault="000A1DA2" w:rsidP="006E0E7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A1DA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Цикл методичних завдань для 5 курсу магістерського рівня спеціалізації </w:t>
      </w:r>
      <w:r w:rsidRPr="000A1DA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 xml:space="preserve">«Монументальний живопис» спрямований на формування професійної здатності здобувача працювати з подвійною постановкою в умовах </w:t>
      </w:r>
      <w:r w:rsidRPr="003F333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змін</w:t>
      </w:r>
      <w:r w:rsidR="003F333A" w:rsidRPr="003F333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</w:t>
      </w:r>
      <w:r w:rsidRPr="003F333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ного</w:t>
      </w:r>
      <w:r w:rsidRPr="000A1DA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простору, ракурсів, освітлення та взаємодії кількох фігуративних об’єктів. </w:t>
      </w:r>
      <w:r w:rsidR="006E0E7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A1DA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Центральне місце в курсі займає поєднання рисункової та композиційної логіки, інтеграція анатомічної точності з просторово-пластичним мисленням. Курс поділений на два семестри й охоплює складні постановки з використанням інсталяційних об’єктів, </w:t>
      </w:r>
      <w:r w:rsidRPr="0038000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перспективних скорочень</w:t>
      </w:r>
      <w:r w:rsidRPr="000A1DA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 змішаного освітлення та фризових структур.</w:t>
      </w:r>
    </w:p>
    <w:p w14:paraId="68E524A5" w14:textId="116C6F10" w:rsidR="00D2574C" w:rsidRDefault="000A1DA2" w:rsidP="006E0E7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A1DA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Здобувачі працюють </w:t>
      </w:r>
      <w:r w:rsidR="00AB007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на великому форматі, виконуючи </w:t>
      </w:r>
      <w:r w:rsidR="00AB0070" w:rsidRPr="00AB007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рисунок як</w:t>
      </w:r>
      <w:r w:rsidR="0093623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основу</w:t>
      </w:r>
      <w:r w:rsidR="00AB0070" w:rsidRPr="00AB007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картон</w:t>
      </w:r>
      <w:r w:rsidR="00936238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</w:t>
      </w:r>
      <w:r w:rsidR="00AB0070" w:rsidRPr="00AB007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для завдання з живопису</w:t>
      </w:r>
      <w:r w:rsidR="00AB007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та застосовуючи</w:t>
      </w:r>
      <w:r w:rsidR="00AB0070" w:rsidRPr="000A1DA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0A1DA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тональні етюди, аналітичну побудову та виражальні засоби пластичної узагальненості. Завдання спрямовані на розвиток просторового бачення, композиційного відчуття й індивідуальної авторської мови, що ґрунтується на класичних засадах рисунку у зв’язку з </w:t>
      </w:r>
      <w:r w:rsidR="00944C3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вирішенням </w:t>
      </w:r>
      <w:r w:rsidRPr="000A1DA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мон</w:t>
      </w:r>
      <w:r w:rsidR="00944C3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ументальних</w:t>
      </w:r>
      <w:r w:rsidRPr="000A1DA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944C35" w:rsidRPr="00944C3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задач</w:t>
      </w:r>
      <w:r w:rsidRPr="00944C35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07ED773B" w14:textId="77777777" w:rsidR="00D2574C" w:rsidRDefault="00D2574C">
      <w:pP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br w:type="page"/>
      </w:r>
    </w:p>
    <w:p w14:paraId="741CBBE8" w14:textId="21562EA1" w:rsidR="000A1DA2" w:rsidRPr="000A1DA2" w:rsidRDefault="000A1DA2" w:rsidP="006E0E7D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A1D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lastRenderedPageBreak/>
        <w:t>Семестр I</w:t>
      </w:r>
    </w:p>
    <w:p w14:paraId="24075CD1" w14:textId="77777777" w:rsidR="00A402A8" w:rsidRPr="00657DDE" w:rsidRDefault="000A1DA2" w:rsidP="004767E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A1DA2">
        <w:rPr>
          <w:b/>
          <w:bCs/>
          <w:sz w:val="28"/>
          <w:szCs w:val="28"/>
        </w:rPr>
        <w:t>Лекція 1.</w:t>
      </w:r>
      <w:r w:rsidRPr="000A1DA2">
        <w:rPr>
          <w:sz w:val="28"/>
          <w:szCs w:val="28"/>
        </w:rPr>
        <w:t xml:space="preserve"> Подвійна постановка–інсталяція з кубом. Рисунок–картон.</w:t>
      </w:r>
      <w:r w:rsidRPr="000A1DA2">
        <w:rPr>
          <w:sz w:val="28"/>
          <w:szCs w:val="28"/>
        </w:rPr>
        <w:br/>
      </w:r>
      <w:r w:rsidR="00A402A8" w:rsidRPr="00657DDE">
        <w:rPr>
          <w:rStyle w:val="a4"/>
          <w:sz w:val="28"/>
          <w:szCs w:val="28"/>
        </w:rPr>
        <w:t>Завдання:</w:t>
      </w:r>
      <w:r w:rsidR="00A402A8" w:rsidRPr="00657DDE">
        <w:rPr>
          <w:sz w:val="28"/>
          <w:szCs w:val="28"/>
        </w:rPr>
        <w:t xml:space="preserve"> Сидяча модель у зв’язці з кубом і друга постать, що стоїть.</w:t>
      </w:r>
    </w:p>
    <w:p w14:paraId="49809524" w14:textId="260930B5" w:rsidR="00A402A8" w:rsidRPr="00657DDE" w:rsidRDefault="00A402A8" w:rsidP="004767E4">
      <w:pPr>
        <w:pStyle w:val="a3"/>
        <w:numPr>
          <w:ilvl w:val="0"/>
          <w:numId w:val="1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rStyle w:val="a4"/>
          <w:sz w:val="28"/>
          <w:szCs w:val="28"/>
        </w:rPr>
        <w:t>Мета:</w:t>
      </w:r>
      <w:r w:rsidRPr="00657DDE">
        <w:rPr>
          <w:sz w:val="28"/>
          <w:szCs w:val="28"/>
        </w:rPr>
        <w:t xml:space="preserve"> дослідити взаємодію геометричної форми та живої натурної фігури в рамках однієї композиційної системи; навчитися розташовувати об’єкти в єдиному просторовому ключі з урахуванням </w:t>
      </w:r>
      <w:r w:rsidR="005462B1" w:rsidRPr="005462B1">
        <w:rPr>
          <w:sz w:val="28"/>
          <w:szCs w:val="28"/>
        </w:rPr>
        <w:t>мас</w:t>
      </w:r>
      <w:r w:rsidRPr="00657DDE">
        <w:rPr>
          <w:sz w:val="28"/>
          <w:szCs w:val="28"/>
        </w:rPr>
        <w:t xml:space="preserve">, пластичних і ритмічних відношень; </w:t>
      </w:r>
      <w:r w:rsidR="000123BA" w:rsidRPr="000123BA">
        <w:rPr>
          <w:sz w:val="28"/>
          <w:szCs w:val="28"/>
        </w:rPr>
        <w:t>навчитись вибудовувати</w:t>
      </w:r>
      <w:r w:rsidR="000123BA">
        <w:rPr>
          <w:sz w:val="28"/>
          <w:szCs w:val="28"/>
        </w:rPr>
        <w:t xml:space="preserve"> стійку врі</w:t>
      </w:r>
      <w:r w:rsidR="000123BA" w:rsidRPr="000123BA">
        <w:rPr>
          <w:sz w:val="28"/>
          <w:szCs w:val="28"/>
        </w:rPr>
        <w:t>вноважену</w:t>
      </w:r>
      <w:r w:rsidR="000123BA">
        <w:rPr>
          <w:sz w:val="28"/>
          <w:szCs w:val="28"/>
        </w:rPr>
        <w:t xml:space="preserve"> композицію</w:t>
      </w:r>
      <w:r w:rsidRPr="00657DDE">
        <w:rPr>
          <w:sz w:val="28"/>
          <w:szCs w:val="28"/>
        </w:rPr>
        <w:t xml:space="preserve"> через зіставлення органічної й геометричної форми.</w:t>
      </w:r>
    </w:p>
    <w:p w14:paraId="64E67066" w14:textId="77777777" w:rsidR="00A402A8" w:rsidRPr="00657DDE" w:rsidRDefault="00A402A8" w:rsidP="004767E4">
      <w:pPr>
        <w:pStyle w:val="a3"/>
        <w:numPr>
          <w:ilvl w:val="0"/>
          <w:numId w:val="1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rStyle w:val="a4"/>
          <w:sz w:val="28"/>
          <w:szCs w:val="28"/>
        </w:rPr>
        <w:t>Методичні вказівки:</w:t>
      </w:r>
    </w:p>
    <w:p w14:paraId="7772EF97" w14:textId="77777777" w:rsidR="00A402A8" w:rsidRPr="00657DDE" w:rsidRDefault="00A402A8" w:rsidP="00B63ADB">
      <w:pPr>
        <w:pStyle w:val="a3"/>
        <w:numPr>
          <w:ilvl w:val="1"/>
          <w:numId w:val="11"/>
        </w:numPr>
        <w:tabs>
          <w:tab w:val="clear" w:pos="1440"/>
        </w:tabs>
        <w:spacing w:before="0" w:beforeAutospacing="0" w:after="0" w:afterAutospacing="0" w:line="276" w:lineRule="auto"/>
        <w:ind w:left="851" w:hanging="284"/>
        <w:jc w:val="both"/>
        <w:rPr>
          <w:sz w:val="28"/>
          <w:szCs w:val="28"/>
        </w:rPr>
      </w:pPr>
      <w:r w:rsidRPr="00657DDE">
        <w:rPr>
          <w:sz w:val="28"/>
          <w:szCs w:val="28"/>
        </w:rPr>
        <w:t>Початковий етап передбачає створення серії ескізів для пошуку найкращого просторового співвідношення між кубом, сидячою та стоячою фігурою.</w:t>
      </w:r>
    </w:p>
    <w:p w14:paraId="0F5E5B56" w14:textId="77777777" w:rsidR="00A402A8" w:rsidRPr="00657DDE" w:rsidRDefault="00A402A8" w:rsidP="00B63ADB">
      <w:pPr>
        <w:pStyle w:val="a3"/>
        <w:numPr>
          <w:ilvl w:val="1"/>
          <w:numId w:val="11"/>
        </w:numPr>
        <w:tabs>
          <w:tab w:val="clear" w:pos="1440"/>
        </w:tabs>
        <w:spacing w:before="0" w:beforeAutospacing="0" w:after="0" w:afterAutospacing="0" w:line="276" w:lineRule="auto"/>
        <w:ind w:left="851" w:hanging="284"/>
        <w:jc w:val="both"/>
        <w:rPr>
          <w:sz w:val="28"/>
          <w:szCs w:val="28"/>
        </w:rPr>
      </w:pPr>
      <w:r w:rsidRPr="00657DDE">
        <w:rPr>
          <w:sz w:val="28"/>
          <w:szCs w:val="28"/>
        </w:rPr>
        <w:t>Необхідно визначити провідну фігуру в композиції (акцент), а також роль куба як стабілізуючої або контрапунктної маси.</w:t>
      </w:r>
    </w:p>
    <w:p w14:paraId="31E29FE0" w14:textId="77777777" w:rsidR="00A402A8" w:rsidRPr="00657DDE" w:rsidRDefault="00A402A8" w:rsidP="00B63ADB">
      <w:pPr>
        <w:pStyle w:val="a3"/>
        <w:numPr>
          <w:ilvl w:val="1"/>
          <w:numId w:val="11"/>
        </w:numPr>
        <w:tabs>
          <w:tab w:val="clear" w:pos="1440"/>
          <w:tab w:val="left" w:pos="1276"/>
        </w:tabs>
        <w:spacing w:before="0" w:beforeAutospacing="0" w:after="0" w:afterAutospacing="0" w:line="276" w:lineRule="auto"/>
        <w:ind w:left="851" w:hanging="284"/>
        <w:jc w:val="both"/>
        <w:rPr>
          <w:sz w:val="28"/>
          <w:szCs w:val="28"/>
        </w:rPr>
      </w:pPr>
      <w:r w:rsidRPr="00657DDE">
        <w:rPr>
          <w:sz w:val="28"/>
          <w:szCs w:val="28"/>
        </w:rPr>
        <w:t xml:space="preserve">Вивчення взаємних осей та центрів ваги </w:t>
      </w:r>
      <w:r w:rsidRPr="005F0784">
        <w:rPr>
          <w:sz w:val="28"/>
          <w:szCs w:val="28"/>
        </w:rPr>
        <w:t>фігур дозволяє</w:t>
      </w:r>
      <w:r w:rsidRPr="00657DDE">
        <w:rPr>
          <w:sz w:val="28"/>
          <w:szCs w:val="28"/>
        </w:rPr>
        <w:t xml:space="preserve"> уникнути випадковості у побудові простору й ритму.</w:t>
      </w:r>
    </w:p>
    <w:p w14:paraId="5E1C1F9A" w14:textId="77777777" w:rsidR="00A402A8" w:rsidRPr="00657DDE" w:rsidRDefault="00A402A8" w:rsidP="0064267A">
      <w:pPr>
        <w:pStyle w:val="a3"/>
        <w:numPr>
          <w:ilvl w:val="1"/>
          <w:numId w:val="11"/>
        </w:numPr>
        <w:tabs>
          <w:tab w:val="clear" w:pos="1440"/>
        </w:tabs>
        <w:spacing w:before="0" w:beforeAutospacing="0" w:after="0" w:afterAutospacing="0" w:line="276" w:lineRule="auto"/>
        <w:ind w:left="851" w:hanging="284"/>
        <w:jc w:val="both"/>
        <w:rPr>
          <w:sz w:val="28"/>
          <w:szCs w:val="28"/>
        </w:rPr>
      </w:pPr>
      <w:r w:rsidRPr="00657DDE">
        <w:rPr>
          <w:sz w:val="28"/>
          <w:szCs w:val="28"/>
        </w:rPr>
        <w:lastRenderedPageBreak/>
        <w:t xml:space="preserve">Особливу увагу слід звернути на точку опори сидячої моделі, положення плечового поясу, нахили, ракурс голови та їх взаємодію з </w:t>
      </w:r>
      <w:proofErr w:type="spellStart"/>
      <w:r w:rsidRPr="00657DDE">
        <w:rPr>
          <w:sz w:val="28"/>
          <w:szCs w:val="28"/>
        </w:rPr>
        <w:t>площинами</w:t>
      </w:r>
      <w:proofErr w:type="spellEnd"/>
      <w:r w:rsidRPr="00657DDE">
        <w:rPr>
          <w:sz w:val="28"/>
          <w:szCs w:val="28"/>
        </w:rPr>
        <w:t xml:space="preserve"> куба.</w:t>
      </w:r>
    </w:p>
    <w:p w14:paraId="77F53EDE" w14:textId="7BFCB74B" w:rsidR="00A402A8" w:rsidRPr="00657DDE" w:rsidRDefault="00A402A8" w:rsidP="0064267A">
      <w:pPr>
        <w:pStyle w:val="a3"/>
        <w:numPr>
          <w:ilvl w:val="1"/>
          <w:numId w:val="11"/>
        </w:numPr>
        <w:tabs>
          <w:tab w:val="clear" w:pos="1440"/>
        </w:tabs>
        <w:spacing w:before="0" w:beforeAutospacing="0" w:after="0" w:afterAutospacing="0" w:line="276" w:lineRule="auto"/>
        <w:ind w:left="851" w:hanging="284"/>
        <w:jc w:val="both"/>
        <w:rPr>
          <w:sz w:val="28"/>
          <w:szCs w:val="28"/>
        </w:rPr>
      </w:pPr>
      <w:r w:rsidRPr="00657DDE">
        <w:rPr>
          <w:sz w:val="28"/>
          <w:szCs w:val="28"/>
        </w:rPr>
        <w:t xml:space="preserve">Стояча фігура </w:t>
      </w:r>
      <w:r w:rsidRPr="008F1D6D">
        <w:rPr>
          <w:sz w:val="28"/>
          <w:szCs w:val="28"/>
        </w:rPr>
        <w:t>має не дублювати</w:t>
      </w:r>
      <w:r w:rsidR="008F1D6D" w:rsidRPr="008F1D6D">
        <w:rPr>
          <w:sz w:val="28"/>
          <w:szCs w:val="28"/>
        </w:rPr>
        <w:t xml:space="preserve"> лежачу</w:t>
      </w:r>
      <w:r w:rsidRPr="008F1D6D">
        <w:rPr>
          <w:sz w:val="28"/>
          <w:szCs w:val="28"/>
        </w:rPr>
        <w:t xml:space="preserve">, а </w:t>
      </w:r>
      <w:r w:rsidR="008F1D6D" w:rsidRPr="008F1D6D">
        <w:rPr>
          <w:sz w:val="28"/>
          <w:szCs w:val="28"/>
        </w:rPr>
        <w:t>з</w:t>
      </w:r>
      <w:r w:rsidRPr="008F1D6D">
        <w:rPr>
          <w:sz w:val="28"/>
          <w:szCs w:val="28"/>
        </w:rPr>
        <w:t>баланс</w:t>
      </w:r>
      <w:r w:rsidR="008F1D6D" w:rsidRPr="008F1D6D">
        <w:rPr>
          <w:sz w:val="28"/>
          <w:szCs w:val="28"/>
        </w:rPr>
        <w:t>ов</w:t>
      </w:r>
      <w:r w:rsidRPr="008F1D6D">
        <w:rPr>
          <w:sz w:val="28"/>
          <w:szCs w:val="28"/>
        </w:rPr>
        <w:t>увати композицію</w:t>
      </w:r>
      <w:r w:rsidRPr="00657DDE">
        <w:rPr>
          <w:sz w:val="28"/>
          <w:szCs w:val="28"/>
        </w:rPr>
        <w:t xml:space="preserve">, створюючи вертикальний рух </w:t>
      </w:r>
      <w:r w:rsidR="008F1D6D">
        <w:rPr>
          <w:sz w:val="28"/>
          <w:szCs w:val="28"/>
        </w:rPr>
        <w:t>та</w:t>
      </w:r>
      <w:r w:rsidRPr="00657DDE">
        <w:rPr>
          <w:sz w:val="28"/>
          <w:szCs w:val="28"/>
        </w:rPr>
        <w:t xml:space="preserve"> </w:t>
      </w:r>
      <w:r w:rsidR="00856FBE">
        <w:rPr>
          <w:sz w:val="28"/>
          <w:szCs w:val="28"/>
        </w:rPr>
        <w:t>різницю мас</w:t>
      </w:r>
      <w:r w:rsidRPr="00657DDE">
        <w:rPr>
          <w:sz w:val="28"/>
          <w:szCs w:val="28"/>
        </w:rPr>
        <w:t>.</w:t>
      </w:r>
    </w:p>
    <w:p w14:paraId="1679C862" w14:textId="0D9C04F8" w:rsidR="00A402A8" w:rsidRPr="00657DDE" w:rsidRDefault="00A402A8" w:rsidP="0064267A">
      <w:pPr>
        <w:pStyle w:val="a3"/>
        <w:numPr>
          <w:ilvl w:val="1"/>
          <w:numId w:val="11"/>
        </w:numPr>
        <w:tabs>
          <w:tab w:val="clear" w:pos="1440"/>
        </w:tabs>
        <w:spacing w:before="0" w:beforeAutospacing="0" w:after="0" w:afterAutospacing="0" w:line="276" w:lineRule="auto"/>
        <w:ind w:left="851" w:hanging="284"/>
        <w:jc w:val="both"/>
        <w:rPr>
          <w:sz w:val="28"/>
          <w:szCs w:val="28"/>
        </w:rPr>
      </w:pPr>
      <w:r w:rsidRPr="00657DDE">
        <w:rPr>
          <w:sz w:val="28"/>
          <w:szCs w:val="28"/>
        </w:rPr>
        <w:t xml:space="preserve">Куб слугує не лише фоном або плінтом, а структурною основою всієї композиції — </w:t>
      </w:r>
      <w:r w:rsidRPr="0096189A">
        <w:rPr>
          <w:sz w:val="28"/>
          <w:szCs w:val="28"/>
        </w:rPr>
        <w:t>важливо врах</w:t>
      </w:r>
      <w:r w:rsidR="0096189A" w:rsidRPr="0096189A">
        <w:rPr>
          <w:sz w:val="28"/>
          <w:szCs w:val="28"/>
        </w:rPr>
        <w:t>увати його вплив на світлотіньову</w:t>
      </w:r>
      <w:r w:rsidRPr="0096189A">
        <w:rPr>
          <w:sz w:val="28"/>
          <w:szCs w:val="28"/>
        </w:rPr>
        <w:t xml:space="preserve"> і ритм</w:t>
      </w:r>
      <w:r w:rsidR="0096189A" w:rsidRPr="0096189A">
        <w:rPr>
          <w:sz w:val="28"/>
          <w:szCs w:val="28"/>
        </w:rPr>
        <w:t>ічну організацію</w:t>
      </w:r>
      <w:r w:rsidRPr="0096189A">
        <w:rPr>
          <w:sz w:val="28"/>
          <w:szCs w:val="28"/>
        </w:rPr>
        <w:t xml:space="preserve"> </w:t>
      </w:r>
      <w:r w:rsidR="0096189A" w:rsidRPr="0096189A">
        <w:rPr>
          <w:sz w:val="28"/>
          <w:szCs w:val="28"/>
        </w:rPr>
        <w:t xml:space="preserve">картинної </w:t>
      </w:r>
      <w:r w:rsidRPr="0096189A">
        <w:rPr>
          <w:sz w:val="28"/>
          <w:szCs w:val="28"/>
        </w:rPr>
        <w:t>площин</w:t>
      </w:r>
      <w:r w:rsidR="0096189A" w:rsidRPr="0096189A">
        <w:rPr>
          <w:sz w:val="28"/>
          <w:szCs w:val="28"/>
        </w:rPr>
        <w:t>и</w:t>
      </w:r>
      <w:r w:rsidRPr="0096189A">
        <w:rPr>
          <w:sz w:val="28"/>
          <w:szCs w:val="28"/>
        </w:rPr>
        <w:t>.</w:t>
      </w:r>
    </w:p>
    <w:p w14:paraId="59090349" w14:textId="5D8E7ABB" w:rsidR="00A402A8" w:rsidRPr="00657DDE" w:rsidRDefault="00D412FA" w:rsidP="0064267A">
      <w:pPr>
        <w:pStyle w:val="a3"/>
        <w:numPr>
          <w:ilvl w:val="1"/>
          <w:numId w:val="11"/>
        </w:numPr>
        <w:tabs>
          <w:tab w:val="clear" w:pos="1440"/>
        </w:tabs>
        <w:spacing w:before="0" w:beforeAutospacing="0" w:after="0" w:afterAutospacing="0" w:line="276" w:lineRule="auto"/>
        <w:ind w:left="851" w:hanging="284"/>
        <w:jc w:val="both"/>
        <w:rPr>
          <w:sz w:val="28"/>
          <w:szCs w:val="28"/>
        </w:rPr>
      </w:pPr>
      <w:r>
        <w:rPr>
          <w:sz w:val="28"/>
          <w:szCs w:val="28"/>
        </w:rPr>
        <w:t>Вирішуючи тональну організацію формату,</w:t>
      </w:r>
      <w:r w:rsidR="00A402A8" w:rsidRPr="00657DDE">
        <w:rPr>
          <w:sz w:val="28"/>
          <w:szCs w:val="28"/>
        </w:rPr>
        <w:t xml:space="preserve"> слід працювати з великими масами: локалізація тіней, пошук градацій тону для фігур і куба, поєднання об’ємів у загальній живописній структурі.</w:t>
      </w:r>
    </w:p>
    <w:p w14:paraId="017EDF69" w14:textId="089422D8" w:rsidR="00A916BB" w:rsidRDefault="00A402A8" w:rsidP="0064267A">
      <w:pPr>
        <w:pStyle w:val="a3"/>
        <w:numPr>
          <w:ilvl w:val="1"/>
          <w:numId w:val="11"/>
        </w:numPr>
        <w:tabs>
          <w:tab w:val="clear" w:pos="1440"/>
        </w:tabs>
        <w:spacing w:before="0" w:beforeAutospacing="0" w:after="0" w:afterAutospacing="0" w:line="276" w:lineRule="auto"/>
        <w:ind w:left="851" w:hanging="284"/>
        <w:jc w:val="both"/>
        <w:rPr>
          <w:sz w:val="28"/>
          <w:szCs w:val="28"/>
        </w:rPr>
      </w:pPr>
      <w:r w:rsidRPr="00657DDE">
        <w:rPr>
          <w:sz w:val="28"/>
          <w:szCs w:val="28"/>
        </w:rPr>
        <w:t>Завершальний етап передбачає перехід до картонного опрацювання із збереженням пластичної цілісності й композиційного ритму. Пріоритет — не деталізація, а ясна форма, виразна просторовість і переконлива узагальненість.</w:t>
      </w:r>
    </w:p>
    <w:p w14:paraId="4C8AEC32" w14:textId="47D4E636" w:rsidR="006015A7" w:rsidRPr="00A916BB" w:rsidRDefault="00A916BB" w:rsidP="00A916B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sz w:val="28"/>
          <w:szCs w:val="28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4"/>
      </w:tblGrid>
      <w:tr w:rsidR="00086AFC" w:rsidRPr="006D747F" w14:paraId="74693BC2" w14:textId="77777777" w:rsidTr="00F02CB3">
        <w:tc>
          <w:tcPr>
            <w:tcW w:w="6114" w:type="dxa"/>
          </w:tcPr>
          <w:p w14:paraId="3677AB3F" w14:textId="77777777" w:rsidR="00086AFC" w:rsidRPr="009F40CC" w:rsidRDefault="00086AFC" w:rsidP="00DB4F6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ru-RU" w:eastAsia="uk-UA"/>
                <w14:ligatures w14:val="none"/>
              </w:rPr>
            </w:pPr>
          </w:p>
          <w:p w14:paraId="6FF6BE55" w14:textId="77777777" w:rsidR="00DB4F63" w:rsidRPr="009F40CC" w:rsidRDefault="00DB4F63" w:rsidP="00DB4F6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ru-RU" w:eastAsia="uk-UA"/>
                <w14:ligatures w14:val="none"/>
              </w:rPr>
            </w:pPr>
          </w:p>
          <w:p w14:paraId="552E8946" w14:textId="77777777" w:rsidR="00DB4F63" w:rsidRPr="009F40CC" w:rsidRDefault="00DB4F63" w:rsidP="00DB4F6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ru-RU" w:eastAsia="uk-UA"/>
                <w14:ligatures w14:val="none"/>
              </w:rPr>
            </w:pPr>
          </w:p>
          <w:p w14:paraId="723B9FAA" w14:textId="5055620E" w:rsidR="00DB4F63" w:rsidRPr="009F40CC" w:rsidRDefault="00DB4F63" w:rsidP="00DB4F6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ru-RU" w:eastAsia="uk-UA"/>
                <w14:ligatures w14:val="none"/>
              </w:rPr>
            </w:pPr>
          </w:p>
        </w:tc>
      </w:tr>
      <w:tr w:rsidR="00086AFC" w:rsidRPr="006D747F" w14:paraId="539D49B7" w14:textId="77777777" w:rsidTr="00F02CB3">
        <w:tc>
          <w:tcPr>
            <w:tcW w:w="6114" w:type="dxa"/>
          </w:tcPr>
          <w:p w14:paraId="04267D30" w14:textId="491A28A2" w:rsidR="00086AFC" w:rsidRPr="006D747F" w:rsidRDefault="00DA2B6C" w:rsidP="00456B1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6D747F">
              <w:rPr>
                <w:rFonts w:ascii="Times New Roman" w:eastAsia="Times New Roman" w:hAnsi="Times New Roman" w:cs="Times New Roman"/>
                <w:b/>
                <w:i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37AB6F44" wp14:editId="264A3BF3">
                  <wp:extent cx="3772357" cy="3398520"/>
                  <wp:effectExtent l="0" t="0" r="0" b="0"/>
                  <wp:docPr id="2" name="Рисунок 2" descr="C:\Users\АВМ\Desktop\робота\методички\мон\куб\11102707_418834271631317_1991645782413198314_n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ВМ\Desktop\робота\методички\мон\куб\11102707_418834271631317_1991645782413198314_n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780" cy="340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AFC" w:rsidRPr="006D747F" w14:paraId="330B51B9" w14:textId="77777777" w:rsidTr="00F02CB3">
        <w:tc>
          <w:tcPr>
            <w:tcW w:w="6114" w:type="dxa"/>
          </w:tcPr>
          <w:p w14:paraId="5421E2EC" w14:textId="2D2D1E1D" w:rsidR="00086AFC" w:rsidRPr="006D747F" w:rsidRDefault="006E0E7D">
            <w:pPr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6D747F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Рис. 1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. </w:t>
            </w:r>
            <w:r w:rsidR="006D747F" w:rsidRPr="006D747F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Академічна постановка. Натурниці з кубом</w:t>
            </w:r>
          </w:p>
        </w:tc>
      </w:tr>
    </w:tbl>
    <w:p w14:paraId="1A815979" w14:textId="77777777" w:rsidR="002B360C" w:rsidRPr="006D747F" w:rsidRDefault="002B360C">
      <w:pPr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uk-UA"/>
          <w14:ligatures w14:val="none"/>
        </w:rPr>
      </w:pPr>
    </w:p>
    <w:p w14:paraId="7FDC41F3" w14:textId="77777777" w:rsidR="00086AFC" w:rsidRPr="006D747F" w:rsidRDefault="006015A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D747F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4"/>
      </w:tblGrid>
      <w:tr w:rsidR="00086AFC" w:rsidRPr="006D747F" w14:paraId="6DDC557A" w14:textId="77777777" w:rsidTr="00F02CB3">
        <w:tc>
          <w:tcPr>
            <w:tcW w:w="6114" w:type="dxa"/>
          </w:tcPr>
          <w:p w14:paraId="16627D74" w14:textId="77777777" w:rsidR="00086AFC" w:rsidRPr="009F40CC" w:rsidRDefault="00086AF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14:paraId="7A5CD317" w14:textId="77777777" w:rsidR="00DB4F63" w:rsidRPr="009F40CC" w:rsidRDefault="00DB4F6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14:paraId="6903B0DE" w14:textId="77777777" w:rsidR="00DB4F63" w:rsidRPr="009F40CC" w:rsidRDefault="00DB4F6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14:paraId="5CFF36AD" w14:textId="77777777" w:rsidR="00DB4F63" w:rsidRPr="009F40CC" w:rsidRDefault="00DB4F6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14:paraId="7655DDC6" w14:textId="77777777" w:rsidR="00DB4F63" w:rsidRPr="009F40CC" w:rsidRDefault="00DB4F6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14:paraId="51BD7FCA" w14:textId="267347BC" w:rsidR="00DB4F63" w:rsidRPr="009F40CC" w:rsidRDefault="00DB4F6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</w:tc>
      </w:tr>
      <w:tr w:rsidR="00086AFC" w:rsidRPr="006D747F" w14:paraId="6EDFEE9A" w14:textId="77777777" w:rsidTr="00F02CB3">
        <w:tc>
          <w:tcPr>
            <w:tcW w:w="6114" w:type="dxa"/>
          </w:tcPr>
          <w:p w14:paraId="38C81525" w14:textId="02D1DB4C" w:rsidR="00086AFC" w:rsidRPr="006D747F" w:rsidRDefault="00F8617E" w:rsidP="00456B1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617E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1BBE629" wp14:editId="203268B5">
                  <wp:extent cx="3757148" cy="2773459"/>
                  <wp:effectExtent l="0" t="0" r="0" b="8255"/>
                  <wp:docPr id="6" name="Рисунок 6" descr="C:\Users\АВМ\Desktop\робота\методички\мон\куб\P90314-125254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ВМ\Desktop\робота\методички\мон\куб\P90314-125254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769" cy="277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AFC" w:rsidRPr="006D747F" w14:paraId="4129EE1B" w14:textId="77777777" w:rsidTr="00F02CB3">
        <w:tc>
          <w:tcPr>
            <w:tcW w:w="6114" w:type="dxa"/>
          </w:tcPr>
          <w:p w14:paraId="1FD172B3" w14:textId="0B41641B" w:rsidR="00086AFC" w:rsidRPr="006D747F" w:rsidRDefault="006E0E7D" w:rsidP="00DE31E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74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Рис. 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  <w:proofErr w:type="spellStart"/>
            <w:r w:rsidR="00F8617E">
              <w:rPr>
                <w:rFonts w:ascii="Times New Roman" w:hAnsi="Times New Roman" w:cs="Times New Roman"/>
                <w:i/>
                <w:sz w:val="28"/>
                <w:szCs w:val="28"/>
              </w:rPr>
              <w:t>Логінський</w:t>
            </w:r>
            <w:proofErr w:type="spellEnd"/>
            <w:r w:rsidR="00F8617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Я. </w:t>
            </w:r>
            <w:r w:rsidR="006D747F" w:rsidRPr="006D747F">
              <w:rPr>
                <w:rFonts w:ascii="Times New Roman" w:hAnsi="Times New Roman" w:cs="Times New Roman"/>
                <w:i/>
                <w:sz w:val="28"/>
                <w:szCs w:val="28"/>
              </w:rPr>
              <w:t>Академічна постановка. Натурник і натурниця з кубом</w:t>
            </w:r>
          </w:p>
        </w:tc>
      </w:tr>
    </w:tbl>
    <w:p w14:paraId="63B7A081" w14:textId="6087EF02" w:rsidR="006015A7" w:rsidRPr="006D747F" w:rsidRDefault="006015A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D747F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4"/>
      </w:tblGrid>
      <w:tr w:rsidR="005E5A8B" w:rsidRPr="006D747F" w14:paraId="0E8C81DA" w14:textId="77777777" w:rsidTr="00F02CB3">
        <w:tc>
          <w:tcPr>
            <w:tcW w:w="6114" w:type="dxa"/>
          </w:tcPr>
          <w:p w14:paraId="7F1E3190" w14:textId="77777777" w:rsidR="005E5A8B" w:rsidRPr="009F40CC" w:rsidRDefault="005E5A8B">
            <w:pP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ru-RU" w:eastAsia="uk-UA"/>
                <w14:ligatures w14:val="none"/>
              </w:rPr>
            </w:pPr>
          </w:p>
          <w:p w14:paraId="3DE65504" w14:textId="77777777" w:rsidR="00DB4F63" w:rsidRPr="009F40CC" w:rsidRDefault="00DB4F63">
            <w:pP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ru-RU" w:eastAsia="uk-UA"/>
                <w14:ligatures w14:val="none"/>
              </w:rPr>
            </w:pPr>
          </w:p>
          <w:p w14:paraId="00FCA388" w14:textId="77777777" w:rsidR="00DB4F63" w:rsidRPr="009F40CC" w:rsidRDefault="00DB4F63">
            <w:pP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ru-RU" w:eastAsia="uk-UA"/>
                <w14:ligatures w14:val="none"/>
              </w:rPr>
            </w:pPr>
          </w:p>
          <w:p w14:paraId="7942B0FB" w14:textId="223DCA44" w:rsidR="00DB4F63" w:rsidRPr="009F40CC" w:rsidRDefault="00DB4F63">
            <w:pP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ru-RU" w:eastAsia="uk-UA"/>
                <w14:ligatures w14:val="none"/>
              </w:rPr>
            </w:pPr>
          </w:p>
        </w:tc>
      </w:tr>
      <w:tr w:rsidR="005E5A8B" w:rsidRPr="006D747F" w14:paraId="1C15D351" w14:textId="77777777" w:rsidTr="00F02CB3">
        <w:tc>
          <w:tcPr>
            <w:tcW w:w="6114" w:type="dxa"/>
          </w:tcPr>
          <w:p w14:paraId="3F5E34A1" w14:textId="7B8D7D9B" w:rsidR="005E5A8B" w:rsidRPr="006D747F" w:rsidRDefault="003F7352" w:rsidP="003F735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6D747F">
              <w:rPr>
                <w:rFonts w:ascii="Times New Roman" w:eastAsia="Times New Roman" w:hAnsi="Times New Roman" w:cs="Times New Roman"/>
                <w:b/>
                <w:i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1D526527" wp14:editId="268C2803">
                  <wp:extent cx="3756843" cy="3779520"/>
                  <wp:effectExtent l="0" t="0" r="0" b="0"/>
                  <wp:docPr id="4" name="Рисунок 4" descr="C:\Users\АВМ\Desktop\робота\методички\мон\куб\494646005_2929609750553744_1067589433644177258_n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ВМ\Desktop\робота\методички\мон\куб\494646005_2929609750553744_1067589433644177258_n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454" cy="378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A8B" w:rsidRPr="006D747F" w14:paraId="3A6152E6" w14:textId="77777777" w:rsidTr="00F02CB3">
        <w:tc>
          <w:tcPr>
            <w:tcW w:w="6114" w:type="dxa"/>
          </w:tcPr>
          <w:p w14:paraId="0C588134" w14:textId="354D1966" w:rsidR="005E5A8B" w:rsidRPr="006D747F" w:rsidRDefault="006E0E7D" w:rsidP="009F40CC">
            <w:pPr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6D747F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Рис. 3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. </w:t>
            </w:r>
            <w:proofErr w:type="spellStart"/>
            <w:r w:rsidR="00F80149">
              <w:rPr>
                <w:rFonts w:ascii="Times New Roman" w:hAnsi="Times New Roman" w:cs="Times New Roman"/>
                <w:i/>
                <w:sz w:val="28"/>
                <w:szCs w:val="28"/>
              </w:rPr>
              <w:t>Логов</w:t>
            </w:r>
            <w:proofErr w:type="spellEnd"/>
            <w:r w:rsidR="00F801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А. </w:t>
            </w:r>
            <w:r w:rsidR="006D747F" w:rsidRPr="006D747F">
              <w:rPr>
                <w:rFonts w:ascii="Times New Roman" w:hAnsi="Times New Roman" w:cs="Times New Roman"/>
                <w:i/>
                <w:sz w:val="28"/>
                <w:szCs w:val="28"/>
              </w:rPr>
              <w:t>Академічна постановка. Натурник і натурниця з кубом</w:t>
            </w:r>
          </w:p>
        </w:tc>
      </w:tr>
    </w:tbl>
    <w:p w14:paraId="4E2DE89A" w14:textId="77777777" w:rsidR="006015A7" w:rsidRPr="006D747F" w:rsidRDefault="006015A7">
      <w:pPr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uk-UA"/>
          <w14:ligatures w14:val="none"/>
        </w:rPr>
      </w:pPr>
      <w:r w:rsidRPr="006D747F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uk-UA"/>
          <w14:ligatures w14:val="none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4"/>
      </w:tblGrid>
      <w:tr w:rsidR="002278FD" w:rsidRPr="006D747F" w14:paraId="24E80E51" w14:textId="77777777" w:rsidTr="00F02CB3">
        <w:tc>
          <w:tcPr>
            <w:tcW w:w="6114" w:type="dxa"/>
          </w:tcPr>
          <w:p w14:paraId="480BC132" w14:textId="77777777" w:rsidR="002278FD" w:rsidRPr="009F40CC" w:rsidRDefault="002278FD" w:rsidP="006015A7">
            <w:pP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ru-RU" w:eastAsia="uk-UA"/>
                <w14:ligatures w14:val="none"/>
              </w:rPr>
            </w:pPr>
          </w:p>
          <w:p w14:paraId="3449B843" w14:textId="77777777" w:rsidR="00DB4F63" w:rsidRPr="009F40CC" w:rsidRDefault="00DB4F63" w:rsidP="006015A7">
            <w:pP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ru-RU" w:eastAsia="uk-UA"/>
                <w14:ligatures w14:val="none"/>
              </w:rPr>
            </w:pPr>
          </w:p>
          <w:p w14:paraId="17302DD7" w14:textId="77777777" w:rsidR="00DB4F63" w:rsidRPr="009F40CC" w:rsidRDefault="00DB4F63" w:rsidP="006015A7">
            <w:pP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ru-RU" w:eastAsia="uk-UA"/>
                <w14:ligatures w14:val="none"/>
              </w:rPr>
            </w:pPr>
          </w:p>
          <w:p w14:paraId="14F8B943" w14:textId="78BCF438" w:rsidR="00DB4F63" w:rsidRPr="009F40CC" w:rsidRDefault="00DB4F63" w:rsidP="006015A7">
            <w:pP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ru-RU" w:eastAsia="uk-UA"/>
                <w14:ligatures w14:val="none"/>
              </w:rPr>
            </w:pPr>
          </w:p>
        </w:tc>
      </w:tr>
      <w:tr w:rsidR="002278FD" w:rsidRPr="006D747F" w14:paraId="64174DD8" w14:textId="77777777" w:rsidTr="00F02CB3">
        <w:tc>
          <w:tcPr>
            <w:tcW w:w="6114" w:type="dxa"/>
          </w:tcPr>
          <w:p w14:paraId="7579FE22" w14:textId="19B36AE0" w:rsidR="002278FD" w:rsidRPr="006D747F" w:rsidRDefault="006D747F" w:rsidP="006015A7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  <w14:ligatures w14:val="none"/>
              </w:rPr>
            </w:pPr>
            <w:r w:rsidRPr="006D747F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2AC64E95" wp14:editId="64648BBF">
                  <wp:extent cx="3756812" cy="3794760"/>
                  <wp:effectExtent l="0" t="0" r="0" b="0"/>
                  <wp:docPr id="5" name="Рисунок 5" descr="C:\Users\АВМ\Desktop\робота\методички\мон\куб\494444545_2929609453887107_4719431342214017177_n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ВМ\Desktop\робота\методички\мон\куб\494444545_2929609453887107_4719431342214017177_n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4106" cy="381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FD" w:rsidRPr="006D747F" w14:paraId="6F9862BF" w14:textId="77777777" w:rsidTr="00F02CB3">
        <w:tc>
          <w:tcPr>
            <w:tcW w:w="6114" w:type="dxa"/>
          </w:tcPr>
          <w:p w14:paraId="6D123C18" w14:textId="31A495EC" w:rsidR="002278FD" w:rsidRPr="006D747F" w:rsidRDefault="00895242" w:rsidP="009F40CC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  <w14:ligatures w14:val="none"/>
              </w:rPr>
            </w:pPr>
            <w:r w:rsidRPr="006D747F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Рис. 4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. </w:t>
            </w:r>
            <w:r w:rsidR="006D747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Пилипенко І. </w:t>
            </w:r>
            <w:r w:rsidR="006D747F" w:rsidRPr="006D747F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="00C77E2E">
              <w:rPr>
                <w:rFonts w:ascii="Times New Roman" w:hAnsi="Times New Roman" w:cs="Times New Roman"/>
                <w:i/>
                <w:sz w:val="28"/>
                <w:szCs w:val="28"/>
              </w:rPr>
              <w:t>кадемічна постановка. Натурник</w:t>
            </w:r>
            <w:r w:rsidR="006D747F" w:rsidRPr="006D747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 кубом</w:t>
            </w:r>
          </w:p>
        </w:tc>
      </w:tr>
    </w:tbl>
    <w:p w14:paraId="6BDF2514" w14:textId="647095C1" w:rsidR="00A402A8" w:rsidRPr="006015A7" w:rsidRDefault="006015A7" w:rsidP="006015A7">
      <w:pP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br w:type="page"/>
      </w:r>
    </w:p>
    <w:p w14:paraId="78B88051" w14:textId="3FC063B5" w:rsidR="00210F0A" w:rsidRPr="00657DDE" w:rsidRDefault="000A1DA2" w:rsidP="008A098A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0A1DA2">
        <w:rPr>
          <w:b/>
          <w:bCs/>
          <w:sz w:val="28"/>
          <w:szCs w:val="28"/>
        </w:rPr>
        <w:lastRenderedPageBreak/>
        <w:t>Лекція 2.</w:t>
      </w:r>
      <w:r w:rsidRPr="000A1DA2">
        <w:rPr>
          <w:sz w:val="28"/>
          <w:szCs w:val="28"/>
        </w:rPr>
        <w:t xml:space="preserve"> Подвійна постановка–інстал</w:t>
      </w:r>
      <w:r w:rsidR="008A098A">
        <w:rPr>
          <w:sz w:val="28"/>
          <w:szCs w:val="28"/>
        </w:rPr>
        <w:t>яція у різних ракурсах. Рисунок</w:t>
      </w:r>
      <w:r w:rsidRPr="000A1DA2">
        <w:rPr>
          <w:sz w:val="28"/>
          <w:szCs w:val="28"/>
        </w:rPr>
        <w:t>–картон.</w:t>
      </w:r>
      <w:r w:rsidRPr="000A1DA2">
        <w:rPr>
          <w:sz w:val="28"/>
          <w:szCs w:val="28"/>
        </w:rPr>
        <w:br/>
      </w:r>
      <w:r w:rsidR="00210F0A" w:rsidRPr="00657DDE">
        <w:rPr>
          <w:rStyle w:val="a4"/>
          <w:sz w:val="28"/>
          <w:szCs w:val="28"/>
        </w:rPr>
        <w:t>Завдання:</w:t>
      </w:r>
      <w:r w:rsidR="00210F0A" w:rsidRPr="00657DDE">
        <w:rPr>
          <w:sz w:val="28"/>
          <w:szCs w:val="28"/>
        </w:rPr>
        <w:t xml:space="preserve"> Похилена площина з двома лежачими моделями під різким боковим освітленням (денне й електричне освітлення).</w:t>
      </w:r>
    </w:p>
    <w:p w14:paraId="591F9371" w14:textId="77777777" w:rsidR="00210F0A" w:rsidRPr="00657DDE" w:rsidRDefault="00210F0A" w:rsidP="004767E4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rStyle w:val="a4"/>
          <w:sz w:val="28"/>
          <w:szCs w:val="28"/>
        </w:rPr>
        <w:t>Мета:</w:t>
      </w:r>
      <w:r w:rsidRPr="00657DDE">
        <w:rPr>
          <w:sz w:val="28"/>
          <w:szCs w:val="28"/>
        </w:rPr>
        <w:t xml:space="preserve"> сформувати вміння працювати з фігурами в лежачому положенні, проаналізувати особливості пластики та перспективних скорочень на похиленій площині; дослідити взаємодію світлотіньової структури з пластичними масами в умовах змішаного освітлення.</w:t>
      </w:r>
    </w:p>
    <w:p w14:paraId="2B68452C" w14:textId="77777777" w:rsidR="00210F0A" w:rsidRPr="00657DDE" w:rsidRDefault="00210F0A" w:rsidP="004767E4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rStyle w:val="a4"/>
          <w:sz w:val="28"/>
          <w:szCs w:val="28"/>
        </w:rPr>
        <w:t>Методичні вказівки:</w:t>
      </w:r>
    </w:p>
    <w:p w14:paraId="5A326AC5" w14:textId="77777777" w:rsidR="00210F0A" w:rsidRPr="00657DDE" w:rsidRDefault="00210F0A" w:rsidP="004767E4">
      <w:pPr>
        <w:pStyle w:val="a3"/>
        <w:numPr>
          <w:ilvl w:val="1"/>
          <w:numId w:val="1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sz w:val="28"/>
          <w:szCs w:val="28"/>
        </w:rPr>
        <w:t>Почати з побудови композиції у вигляді серії ескізів, розглядаючи кілька варіантів розміщення фігур на площині під кутом. Увага до лінії горизонту, кута огляду та взаємного положення тіл.</w:t>
      </w:r>
    </w:p>
    <w:p w14:paraId="5B36F3D6" w14:textId="77777777" w:rsidR="00210F0A" w:rsidRPr="00657DDE" w:rsidRDefault="00210F0A" w:rsidP="004767E4">
      <w:pPr>
        <w:pStyle w:val="a3"/>
        <w:numPr>
          <w:ilvl w:val="1"/>
          <w:numId w:val="1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sz w:val="28"/>
          <w:szCs w:val="28"/>
        </w:rPr>
        <w:t>Ретельно проаналізувати анатомію в ракурсах: скорочення рук, ніг, торсу в лежачих положеннях — акцент на конструктивну побудову.</w:t>
      </w:r>
    </w:p>
    <w:p w14:paraId="663544A3" w14:textId="3F90471E" w:rsidR="00210F0A" w:rsidRPr="00657DDE" w:rsidRDefault="00210F0A" w:rsidP="004767E4">
      <w:pPr>
        <w:pStyle w:val="a3"/>
        <w:numPr>
          <w:ilvl w:val="1"/>
          <w:numId w:val="1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sz w:val="28"/>
          <w:szCs w:val="28"/>
        </w:rPr>
        <w:t>Звернути увагу</w:t>
      </w:r>
      <w:r w:rsidR="002B1D89">
        <w:rPr>
          <w:sz w:val="28"/>
          <w:szCs w:val="28"/>
        </w:rPr>
        <w:t xml:space="preserve">, як </w:t>
      </w:r>
      <w:r w:rsidRPr="00657DDE">
        <w:rPr>
          <w:sz w:val="28"/>
          <w:szCs w:val="28"/>
        </w:rPr>
        <w:t xml:space="preserve">похилена площина </w:t>
      </w:r>
      <w:r w:rsidR="002B1D89">
        <w:rPr>
          <w:sz w:val="28"/>
          <w:szCs w:val="28"/>
        </w:rPr>
        <w:t>формує загальну пластичну ситуацію:</w:t>
      </w:r>
      <w:r w:rsidRPr="00657DDE">
        <w:rPr>
          <w:sz w:val="28"/>
          <w:szCs w:val="28"/>
        </w:rPr>
        <w:t xml:space="preserve"> як вона трансформує центр ваги, </w:t>
      </w:r>
      <w:r w:rsidRPr="00657DDE">
        <w:rPr>
          <w:sz w:val="28"/>
          <w:szCs w:val="28"/>
        </w:rPr>
        <w:lastRenderedPageBreak/>
        <w:t>змінює сприйняття рівноваги, та створює ефект нестандартної перспективи.</w:t>
      </w:r>
    </w:p>
    <w:p w14:paraId="249710A3" w14:textId="77777777" w:rsidR="00210F0A" w:rsidRPr="00657DDE" w:rsidRDefault="00210F0A" w:rsidP="004767E4">
      <w:pPr>
        <w:pStyle w:val="a3"/>
        <w:numPr>
          <w:ilvl w:val="1"/>
          <w:numId w:val="1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sz w:val="28"/>
          <w:szCs w:val="28"/>
        </w:rPr>
        <w:t>Пропрацювати логіку освітлення: денне світло та електричне — зіставити температуру, напрям, інтенсивність і вплив на загальну тональну композицію.</w:t>
      </w:r>
    </w:p>
    <w:p w14:paraId="5265F483" w14:textId="2F1075D3" w:rsidR="00210F0A" w:rsidRPr="00657DDE" w:rsidRDefault="00210F0A" w:rsidP="004767E4">
      <w:pPr>
        <w:pStyle w:val="a3"/>
        <w:numPr>
          <w:ilvl w:val="1"/>
          <w:numId w:val="1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sz w:val="28"/>
          <w:szCs w:val="28"/>
        </w:rPr>
        <w:t xml:space="preserve">Вивчити світлові розриви й тіні між фігурами, виявити м’якість чи </w:t>
      </w:r>
      <w:r w:rsidR="00CC29DF">
        <w:rPr>
          <w:sz w:val="28"/>
          <w:szCs w:val="28"/>
        </w:rPr>
        <w:t>різ</w:t>
      </w:r>
      <w:r w:rsidRPr="00657DDE">
        <w:rPr>
          <w:sz w:val="28"/>
          <w:szCs w:val="28"/>
        </w:rPr>
        <w:t xml:space="preserve">кість падіння світла, </w:t>
      </w:r>
      <w:r w:rsidR="00CC29DF" w:rsidRPr="00CC29DF">
        <w:rPr>
          <w:sz w:val="28"/>
          <w:szCs w:val="28"/>
        </w:rPr>
        <w:t>формування</w:t>
      </w:r>
      <w:r w:rsidRPr="00CC29DF">
        <w:rPr>
          <w:sz w:val="28"/>
          <w:szCs w:val="28"/>
        </w:rPr>
        <w:t xml:space="preserve"> об</w:t>
      </w:r>
      <w:r w:rsidR="00CC29DF" w:rsidRPr="00CC29DF">
        <w:rPr>
          <w:sz w:val="28"/>
          <w:szCs w:val="28"/>
        </w:rPr>
        <w:t>’ємів світлотіньовими</w:t>
      </w:r>
      <w:r w:rsidRPr="00CC29DF">
        <w:rPr>
          <w:sz w:val="28"/>
          <w:szCs w:val="28"/>
        </w:rPr>
        <w:t xml:space="preserve"> переход</w:t>
      </w:r>
      <w:r w:rsidR="00CC29DF" w:rsidRPr="00CC29DF">
        <w:rPr>
          <w:sz w:val="28"/>
          <w:szCs w:val="28"/>
        </w:rPr>
        <w:t>ам</w:t>
      </w:r>
      <w:r w:rsidRPr="00CC29DF">
        <w:rPr>
          <w:sz w:val="28"/>
          <w:szCs w:val="28"/>
        </w:rPr>
        <w:t>и.</w:t>
      </w:r>
    </w:p>
    <w:p w14:paraId="2C622161" w14:textId="77777777" w:rsidR="00210F0A" w:rsidRPr="00657DDE" w:rsidRDefault="00210F0A" w:rsidP="004767E4">
      <w:pPr>
        <w:pStyle w:val="a3"/>
        <w:numPr>
          <w:ilvl w:val="1"/>
          <w:numId w:val="1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sz w:val="28"/>
          <w:szCs w:val="28"/>
        </w:rPr>
        <w:t>Побудувати взаємодію фігур як діалог — ритмічне чергування акцентів і пауз, порожніх і насичених зон.</w:t>
      </w:r>
    </w:p>
    <w:p w14:paraId="4BA74D45" w14:textId="68C97736" w:rsidR="00210F0A" w:rsidRPr="00657DDE" w:rsidRDefault="00CA64DD" w:rsidP="004767E4">
      <w:pPr>
        <w:pStyle w:val="a3"/>
        <w:numPr>
          <w:ilvl w:val="1"/>
          <w:numId w:val="1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Працюючи з тональним вирішенням формату,</w:t>
      </w:r>
      <w:r w:rsidR="00210F0A" w:rsidRPr="00657DDE">
        <w:rPr>
          <w:sz w:val="28"/>
          <w:szCs w:val="28"/>
        </w:rPr>
        <w:t xml:space="preserve"> уникати</w:t>
      </w:r>
      <w:r w:rsidR="00D17917">
        <w:rPr>
          <w:sz w:val="28"/>
          <w:szCs w:val="28"/>
        </w:rPr>
        <w:t xml:space="preserve"> як надмірного списування натури</w:t>
      </w:r>
      <w:r w:rsidR="00D17917" w:rsidRPr="00657DDE">
        <w:rPr>
          <w:sz w:val="28"/>
          <w:szCs w:val="28"/>
        </w:rPr>
        <w:t xml:space="preserve"> — </w:t>
      </w:r>
      <w:r w:rsidR="00D17917">
        <w:rPr>
          <w:sz w:val="28"/>
          <w:szCs w:val="28"/>
        </w:rPr>
        <w:t xml:space="preserve">так і «перерахунку» об’ємів та </w:t>
      </w:r>
      <w:proofErr w:type="spellStart"/>
      <w:r w:rsidR="00D17917">
        <w:rPr>
          <w:sz w:val="28"/>
          <w:szCs w:val="28"/>
        </w:rPr>
        <w:t>площин</w:t>
      </w:r>
      <w:proofErr w:type="spellEnd"/>
      <w:r w:rsidR="00D17917">
        <w:rPr>
          <w:sz w:val="28"/>
          <w:szCs w:val="28"/>
        </w:rPr>
        <w:t xml:space="preserve">, </w:t>
      </w:r>
      <w:r w:rsidR="00210F0A" w:rsidRPr="00657DDE">
        <w:rPr>
          <w:sz w:val="28"/>
          <w:szCs w:val="28"/>
        </w:rPr>
        <w:t>прагнути узагальнення, виразності форми та глибини простору.</w:t>
      </w:r>
    </w:p>
    <w:p w14:paraId="6C4C3165" w14:textId="596C69BE" w:rsidR="00210F0A" w:rsidRDefault="00210F0A" w:rsidP="004767E4">
      <w:pPr>
        <w:pStyle w:val="a3"/>
        <w:numPr>
          <w:ilvl w:val="1"/>
          <w:numId w:val="1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sz w:val="28"/>
          <w:szCs w:val="28"/>
        </w:rPr>
        <w:t>На завершальному етапі — перенести композицію на картон з урахуванням тональних контрастів, пластичної єдності та загальної драматургії сцени.</w:t>
      </w:r>
    </w:p>
    <w:p w14:paraId="2F217A7C" w14:textId="3264C66F" w:rsidR="00D2574C" w:rsidRDefault="00D2574C">
      <w:pP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sz w:val="28"/>
          <w:szCs w:val="28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4"/>
      </w:tblGrid>
      <w:tr w:rsidR="005F622C" w:rsidRPr="00CE44B9" w14:paraId="0B5466BB" w14:textId="77777777" w:rsidTr="00967E49">
        <w:tc>
          <w:tcPr>
            <w:tcW w:w="6114" w:type="dxa"/>
          </w:tcPr>
          <w:p w14:paraId="7EDB945E" w14:textId="77777777" w:rsidR="005F622C" w:rsidRPr="009F40CC" w:rsidRDefault="005F62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14:paraId="18DE231B" w14:textId="77777777" w:rsidR="00DB4F63" w:rsidRPr="009F40CC" w:rsidRDefault="00DB4F6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14:paraId="0F8B42E9" w14:textId="77777777" w:rsidR="00DB4F63" w:rsidRPr="009F40CC" w:rsidRDefault="00DB4F6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14:paraId="5049FEC4" w14:textId="77777777" w:rsidR="00DB4F63" w:rsidRPr="009F40CC" w:rsidRDefault="00DB4F6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14:paraId="6655F993" w14:textId="15D8A72D" w:rsidR="00DB4F63" w:rsidRPr="009F40CC" w:rsidRDefault="00DB4F6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</w:tc>
      </w:tr>
      <w:tr w:rsidR="005F622C" w:rsidRPr="00CE44B9" w14:paraId="517D0980" w14:textId="77777777" w:rsidTr="00967E49">
        <w:tc>
          <w:tcPr>
            <w:tcW w:w="6114" w:type="dxa"/>
          </w:tcPr>
          <w:p w14:paraId="3FF5BDBE" w14:textId="77B998FE" w:rsidR="005F622C" w:rsidRPr="00674857" w:rsidRDefault="00A34E38" w:rsidP="00A34E3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4857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BBF500B" wp14:editId="50673403">
                  <wp:extent cx="3769766" cy="3657600"/>
                  <wp:effectExtent l="0" t="0" r="2540" b="0"/>
                  <wp:docPr id="7" name="Рисунок 7" descr="C:\Users\АВМ\Desktop\робота\методички\мон\На похилій\494208700_2929609873887065_499899918720759626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ВМ\Desktop\робота\методички\мон\На похилій\494208700_2929609873887065_499899918720759626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7" cy="366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22C" w:rsidRPr="00CE44B9" w14:paraId="37DABE7F" w14:textId="77777777" w:rsidTr="00967E49">
        <w:tc>
          <w:tcPr>
            <w:tcW w:w="6114" w:type="dxa"/>
          </w:tcPr>
          <w:p w14:paraId="44E2476B" w14:textId="333F3A22" w:rsidR="005F622C" w:rsidRPr="00674857" w:rsidRDefault="00BC5244" w:rsidP="009F40C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E44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Рис. 5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  <w:proofErr w:type="spellStart"/>
            <w:r w:rsidR="00F80149">
              <w:rPr>
                <w:rFonts w:ascii="Times New Roman" w:hAnsi="Times New Roman" w:cs="Times New Roman"/>
                <w:i/>
                <w:sz w:val="28"/>
                <w:szCs w:val="28"/>
              </w:rPr>
              <w:t>Возіянова</w:t>
            </w:r>
            <w:proofErr w:type="spellEnd"/>
            <w:r w:rsidR="00F801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(Гуртова) О. </w:t>
            </w:r>
            <w:r w:rsidR="00674857" w:rsidRPr="00674857">
              <w:rPr>
                <w:rFonts w:ascii="Times New Roman" w:hAnsi="Times New Roman" w:cs="Times New Roman"/>
                <w:i/>
                <w:sz w:val="28"/>
                <w:szCs w:val="28"/>
              </w:rPr>
              <w:t>Академічна постановка. Натурник і натурниця на похилій площині</w:t>
            </w:r>
          </w:p>
        </w:tc>
      </w:tr>
    </w:tbl>
    <w:p w14:paraId="5F1D4C91" w14:textId="020F3204" w:rsidR="00D2574C" w:rsidRPr="00CE44B9" w:rsidRDefault="00D2574C">
      <w:pPr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uk-UA"/>
          <w14:ligatures w14:val="none"/>
        </w:rPr>
      </w:pPr>
      <w:r w:rsidRPr="00CE44B9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4"/>
      </w:tblGrid>
      <w:tr w:rsidR="005F622C" w:rsidRPr="00CE44B9" w14:paraId="5B880F1A" w14:textId="77777777" w:rsidTr="00967E49">
        <w:tc>
          <w:tcPr>
            <w:tcW w:w="6114" w:type="dxa"/>
          </w:tcPr>
          <w:p w14:paraId="6DB5756B" w14:textId="77777777" w:rsidR="005F622C" w:rsidRPr="009F40CC" w:rsidRDefault="005F62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14:paraId="2A16894A" w14:textId="77777777" w:rsidR="00DB4F63" w:rsidRPr="009F40CC" w:rsidRDefault="00DB4F6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14:paraId="62BC5522" w14:textId="77777777" w:rsidR="00DB4F63" w:rsidRPr="009F40CC" w:rsidRDefault="00DB4F6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14:paraId="179D5F89" w14:textId="77777777" w:rsidR="00DB4F63" w:rsidRPr="009F40CC" w:rsidRDefault="00DB4F6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14:paraId="5ADFECB0" w14:textId="3FCA5C08" w:rsidR="00DB4F63" w:rsidRPr="009F40CC" w:rsidRDefault="00DB4F6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</w:tc>
      </w:tr>
      <w:tr w:rsidR="005F622C" w:rsidRPr="00CE44B9" w14:paraId="6F794029" w14:textId="77777777" w:rsidTr="00967E49">
        <w:tc>
          <w:tcPr>
            <w:tcW w:w="6114" w:type="dxa"/>
          </w:tcPr>
          <w:p w14:paraId="0DB83942" w14:textId="1AAD9D9F" w:rsidR="005F622C" w:rsidRPr="00CE44B9" w:rsidRDefault="00A34E38" w:rsidP="00A34E3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4E38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507AAD9" wp14:editId="234307A5">
                  <wp:extent cx="3781958" cy="3223260"/>
                  <wp:effectExtent l="0" t="0" r="9525" b="0"/>
                  <wp:docPr id="8" name="Рисунок 8" descr="C:\Users\АВМ\Desktop\робота\методички\мон\На похилій\494556594_2929609560553763_67268774346593804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ВМ\Desktop\робота\методички\мон\На похилій\494556594_2929609560553763_67268774346593804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351" cy="322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22C" w:rsidRPr="00CE44B9" w14:paraId="12F36209" w14:textId="77777777" w:rsidTr="00967E49">
        <w:tc>
          <w:tcPr>
            <w:tcW w:w="6114" w:type="dxa"/>
          </w:tcPr>
          <w:p w14:paraId="199F6506" w14:textId="5829ED08" w:rsidR="005F622C" w:rsidRPr="00CE44B9" w:rsidRDefault="00BC5244" w:rsidP="009F40C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E44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Рис. 6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  <w:r w:rsidR="007C0C8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Гайовий М. </w:t>
            </w:r>
            <w:r w:rsidR="00674857">
              <w:rPr>
                <w:rFonts w:ascii="Times New Roman" w:hAnsi="Times New Roman" w:cs="Times New Roman"/>
                <w:i/>
                <w:sz w:val="28"/>
                <w:szCs w:val="28"/>
              </w:rPr>
              <w:t>Академічна постановка. Натурники</w:t>
            </w:r>
            <w:r w:rsidR="00674857" w:rsidRPr="006748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похилій площині</w:t>
            </w:r>
            <w:r w:rsidR="001B313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різних ракурсах</w:t>
            </w:r>
          </w:p>
        </w:tc>
      </w:tr>
    </w:tbl>
    <w:p w14:paraId="1BFE870A" w14:textId="0E8F5E55" w:rsidR="00D2574C" w:rsidRPr="00CE44B9" w:rsidRDefault="00D2574C">
      <w:pPr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uk-UA"/>
          <w14:ligatures w14:val="none"/>
        </w:rPr>
      </w:pPr>
      <w:r w:rsidRPr="00CE44B9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4"/>
      </w:tblGrid>
      <w:tr w:rsidR="005F622C" w:rsidRPr="00CE44B9" w14:paraId="5A6C5270" w14:textId="77777777" w:rsidTr="00967E49">
        <w:tc>
          <w:tcPr>
            <w:tcW w:w="6114" w:type="dxa"/>
          </w:tcPr>
          <w:p w14:paraId="7F248DFD" w14:textId="77777777" w:rsidR="005F622C" w:rsidRPr="009F40CC" w:rsidRDefault="005F62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14:paraId="0B380265" w14:textId="77777777" w:rsidR="00DB4F63" w:rsidRPr="009F40CC" w:rsidRDefault="00DB4F6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14:paraId="3A81C926" w14:textId="77777777" w:rsidR="00DB4F63" w:rsidRPr="009F40CC" w:rsidRDefault="00DB4F6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14:paraId="6BCCF240" w14:textId="77777777" w:rsidR="00DB4F63" w:rsidRPr="009F40CC" w:rsidRDefault="00DB4F6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14:paraId="487D087F" w14:textId="77777777" w:rsidR="00DB4F63" w:rsidRPr="009F40CC" w:rsidRDefault="00DB4F6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14:paraId="4B0A04F0" w14:textId="2BC44E30" w:rsidR="00DB4F63" w:rsidRPr="009F40CC" w:rsidRDefault="00DB4F6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</w:tc>
      </w:tr>
      <w:tr w:rsidR="005F622C" w:rsidRPr="00CE44B9" w14:paraId="0241F4CD" w14:textId="77777777" w:rsidTr="00967E49">
        <w:tc>
          <w:tcPr>
            <w:tcW w:w="6114" w:type="dxa"/>
          </w:tcPr>
          <w:p w14:paraId="08A37812" w14:textId="7DE149C8" w:rsidR="005F622C" w:rsidRPr="00CE44B9" w:rsidRDefault="00A34E3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4E38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B7C516B" wp14:editId="41B2BA54">
                  <wp:extent cx="3771339" cy="2560320"/>
                  <wp:effectExtent l="0" t="0" r="635" b="0"/>
                  <wp:docPr id="9" name="Рисунок 9" descr="C:\Users\АВМ\Desktop\робота\методички\мон\На похилій\494773129_2929609517220434_898226249613360420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ВМ\Desktop\робота\методички\мон\На похилій\494773129_2929609517220434_898226249613360420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459" cy="257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22C" w:rsidRPr="00CE44B9" w14:paraId="71551176" w14:textId="77777777" w:rsidTr="00967E49">
        <w:tc>
          <w:tcPr>
            <w:tcW w:w="6114" w:type="dxa"/>
          </w:tcPr>
          <w:p w14:paraId="37592108" w14:textId="79002450" w:rsidR="005F622C" w:rsidRPr="00CE44B9" w:rsidRDefault="00326B80" w:rsidP="009F40C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E44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Рис. 7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  <w:r w:rsidR="00674857">
              <w:rPr>
                <w:rFonts w:ascii="Times New Roman" w:hAnsi="Times New Roman" w:cs="Times New Roman"/>
                <w:i/>
                <w:sz w:val="28"/>
                <w:szCs w:val="28"/>
              </w:rPr>
              <w:t>Академічна постановка. Натурники</w:t>
            </w:r>
            <w:r w:rsidR="00674857" w:rsidRPr="006748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похилій площині</w:t>
            </w:r>
            <w:r w:rsidR="001B313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різних ракурсах</w:t>
            </w:r>
          </w:p>
        </w:tc>
      </w:tr>
    </w:tbl>
    <w:p w14:paraId="2D22A93D" w14:textId="25C35224" w:rsidR="00D2574C" w:rsidRPr="00CE44B9" w:rsidRDefault="00D2574C">
      <w:pPr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uk-UA"/>
          <w14:ligatures w14:val="none"/>
        </w:rPr>
      </w:pPr>
      <w:r w:rsidRPr="00CE44B9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4"/>
      </w:tblGrid>
      <w:tr w:rsidR="005F622C" w:rsidRPr="00CE44B9" w14:paraId="4B100219" w14:textId="77777777" w:rsidTr="00967E49">
        <w:tc>
          <w:tcPr>
            <w:tcW w:w="6114" w:type="dxa"/>
          </w:tcPr>
          <w:p w14:paraId="6AA4920A" w14:textId="77777777" w:rsidR="005F622C" w:rsidRPr="009F40CC" w:rsidRDefault="005F622C" w:rsidP="00D2574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14:paraId="3F8525D4" w14:textId="77777777" w:rsidR="00DB4F63" w:rsidRPr="009F40CC" w:rsidRDefault="00DB4F63" w:rsidP="00D2574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14:paraId="5FC660D5" w14:textId="77777777" w:rsidR="00DB4F63" w:rsidRPr="009F40CC" w:rsidRDefault="00DB4F63" w:rsidP="00D2574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14:paraId="3D8C5119" w14:textId="583CA825" w:rsidR="00DB4F63" w:rsidRPr="009F40CC" w:rsidRDefault="00DB4F63" w:rsidP="00D2574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</w:tc>
      </w:tr>
      <w:tr w:rsidR="005F622C" w14:paraId="28D556C0" w14:textId="77777777" w:rsidTr="00967E49">
        <w:tc>
          <w:tcPr>
            <w:tcW w:w="6114" w:type="dxa"/>
          </w:tcPr>
          <w:p w14:paraId="402D6701" w14:textId="6C657389" w:rsidR="005F622C" w:rsidRDefault="000723B9" w:rsidP="00D2574C">
            <w:pPr>
              <w:rPr>
                <w:sz w:val="28"/>
                <w:szCs w:val="28"/>
              </w:rPr>
            </w:pPr>
            <w:r w:rsidRPr="000723B9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9826D08" wp14:editId="08918BB2">
                  <wp:extent cx="3779916" cy="3261360"/>
                  <wp:effectExtent l="0" t="0" r="0" b="0"/>
                  <wp:docPr id="16" name="Рисунок 16" descr="C:\Users\АВМ\Desktop\робота\методички\мон\На похилій\494729167_2929609490553770_7922760891376644003_n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ВМ\Desktop\робота\методички\мон\На похилій\494729167_2929609490553770_7922760891376644003_n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2222" cy="327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22C" w14:paraId="5C40308D" w14:textId="77777777" w:rsidTr="00967E49">
        <w:tc>
          <w:tcPr>
            <w:tcW w:w="6114" w:type="dxa"/>
          </w:tcPr>
          <w:p w14:paraId="1B6DBEDF" w14:textId="370AB6BA" w:rsidR="005F622C" w:rsidRDefault="001A5918" w:rsidP="009F40CC">
            <w:pPr>
              <w:jc w:val="both"/>
              <w:rPr>
                <w:sz w:val="28"/>
                <w:szCs w:val="28"/>
              </w:rPr>
            </w:pPr>
            <w:r w:rsidRPr="00CE44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Рис. 8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  <w:r w:rsidR="001B313B">
              <w:rPr>
                <w:rFonts w:ascii="Times New Roman" w:hAnsi="Times New Roman" w:cs="Times New Roman"/>
                <w:i/>
                <w:sz w:val="28"/>
                <w:szCs w:val="28"/>
              </w:rPr>
              <w:t>Академічна постановка. Натурник</w:t>
            </w:r>
            <w:r w:rsidR="001B313B" w:rsidRPr="006748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похилій площині</w:t>
            </w:r>
            <w:r w:rsidR="001B313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 ракурсі</w:t>
            </w:r>
          </w:p>
        </w:tc>
      </w:tr>
    </w:tbl>
    <w:p w14:paraId="6B43ACFA" w14:textId="7811CE34" w:rsidR="00D2574C" w:rsidRPr="00D2574C" w:rsidRDefault="00D2574C" w:rsidP="00D2574C">
      <w:pP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sz w:val="28"/>
          <w:szCs w:val="28"/>
        </w:rPr>
        <w:br w:type="page"/>
      </w:r>
    </w:p>
    <w:p w14:paraId="66CE3859" w14:textId="5D1F00DC" w:rsidR="000A1DA2" w:rsidRPr="000A1DA2" w:rsidRDefault="000A1DA2" w:rsidP="001F1D09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A1D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lastRenderedPageBreak/>
        <w:t>Семестр II</w:t>
      </w:r>
    </w:p>
    <w:p w14:paraId="167058D3" w14:textId="3C096DC1" w:rsidR="00210F0A" w:rsidRPr="00657DDE" w:rsidRDefault="00210F0A" w:rsidP="004A4819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2420DE">
        <w:rPr>
          <w:rStyle w:val="a4"/>
          <w:sz w:val="28"/>
          <w:szCs w:val="28"/>
        </w:rPr>
        <w:t>Лекція 1.</w:t>
      </w:r>
      <w:r w:rsidRPr="002420DE">
        <w:rPr>
          <w:sz w:val="28"/>
          <w:szCs w:val="28"/>
        </w:rPr>
        <w:t xml:space="preserve"> Подвійна </w:t>
      </w:r>
      <w:r w:rsidR="00144D95" w:rsidRPr="002420DE">
        <w:rPr>
          <w:sz w:val="28"/>
          <w:szCs w:val="28"/>
        </w:rPr>
        <w:t xml:space="preserve">комбінована </w:t>
      </w:r>
      <w:r w:rsidRPr="002420DE">
        <w:rPr>
          <w:sz w:val="28"/>
          <w:szCs w:val="28"/>
        </w:rPr>
        <w:t>постановка–інстал</w:t>
      </w:r>
      <w:r w:rsidR="004A4819" w:rsidRPr="002420DE">
        <w:rPr>
          <w:sz w:val="28"/>
          <w:szCs w:val="28"/>
        </w:rPr>
        <w:t>яція. Рисунок</w:t>
      </w:r>
      <w:r w:rsidRPr="002420DE">
        <w:rPr>
          <w:sz w:val="28"/>
          <w:szCs w:val="28"/>
        </w:rPr>
        <w:t>–картон.</w:t>
      </w:r>
      <w:r w:rsidRPr="002420DE">
        <w:rPr>
          <w:sz w:val="28"/>
          <w:szCs w:val="28"/>
        </w:rPr>
        <w:br/>
      </w:r>
      <w:r w:rsidRPr="00BE6EE6">
        <w:rPr>
          <w:rStyle w:val="a4"/>
          <w:sz w:val="28"/>
          <w:szCs w:val="28"/>
        </w:rPr>
        <w:t>Завдання:</w:t>
      </w:r>
      <w:r w:rsidRPr="00BE6EE6">
        <w:rPr>
          <w:sz w:val="28"/>
          <w:szCs w:val="28"/>
        </w:rPr>
        <w:t xml:space="preserve"> Організація подвійної постановки з</w:t>
      </w:r>
      <w:r w:rsidRPr="00657DDE">
        <w:rPr>
          <w:sz w:val="28"/>
          <w:szCs w:val="28"/>
        </w:rPr>
        <w:t xml:space="preserve"> </w:t>
      </w:r>
      <w:r w:rsidR="00BE6EE6" w:rsidRPr="00657DDE">
        <w:rPr>
          <w:sz w:val="28"/>
          <w:szCs w:val="28"/>
        </w:rPr>
        <w:t>об’єктами</w:t>
      </w:r>
      <w:r w:rsidR="00BE6EE6">
        <w:rPr>
          <w:sz w:val="28"/>
          <w:szCs w:val="28"/>
        </w:rPr>
        <w:t>,</w:t>
      </w:r>
      <w:r w:rsidR="00BE6EE6" w:rsidRPr="00657DDE">
        <w:rPr>
          <w:sz w:val="28"/>
          <w:szCs w:val="28"/>
        </w:rPr>
        <w:t xml:space="preserve"> </w:t>
      </w:r>
      <w:r w:rsidRPr="00657DDE">
        <w:rPr>
          <w:sz w:val="28"/>
          <w:szCs w:val="28"/>
        </w:rPr>
        <w:t xml:space="preserve">розведеними </w:t>
      </w:r>
      <w:r w:rsidR="00BE6EE6">
        <w:rPr>
          <w:sz w:val="28"/>
          <w:szCs w:val="28"/>
        </w:rPr>
        <w:t xml:space="preserve"> по</w:t>
      </w:r>
      <w:r w:rsidRPr="00657DDE">
        <w:rPr>
          <w:sz w:val="28"/>
          <w:szCs w:val="28"/>
        </w:rPr>
        <w:t xml:space="preserve"> різних точках майстерні.</w:t>
      </w:r>
    </w:p>
    <w:p w14:paraId="6F0C5584" w14:textId="77777777" w:rsidR="00210F0A" w:rsidRPr="00657DDE" w:rsidRDefault="00210F0A" w:rsidP="004767E4">
      <w:pPr>
        <w:pStyle w:val="a3"/>
        <w:numPr>
          <w:ilvl w:val="0"/>
          <w:numId w:val="1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rStyle w:val="a4"/>
          <w:sz w:val="28"/>
          <w:szCs w:val="28"/>
        </w:rPr>
        <w:t>Мета:</w:t>
      </w:r>
      <w:r w:rsidRPr="00657DDE">
        <w:rPr>
          <w:sz w:val="28"/>
          <w:szCs w:val="28"/>
        </w:rPr>
        <w:t xml:space="preserve"> сформувати навички збирання композиції з візуально далеких елементів; навчитися зберігати цілісність форми та середовища за умов просторового розриву; розвинути вміння поєднувати інтуїтивне бачення з конструктивною логікою побудови; дослідити можливості ритмічної та тональної узгодженості в умовах ускладненого простору.</w:t>
      </w:r>
    </w:p>
    <w:p w14:paraId="47399201" w14:textId="77777777" w:rsidR="00210F0A" w:rsidRPr="00657DDE" w:rsidRDefault="00210F0A" w:rsidP="004767E4">
      <w:pPr>
        <w:pStyle w:val="a3"/>
        <w:numPr>
          <w:ilvl w:val="0"/>
          <w:numId w:val="1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rStyle w:val="a4"/>
          <w:sz w:val="28"/>
          <w:szCs w:val="28"/>
        </w:rPr>
        <w:t>Методичні вказівки:</w:t>
      </w:r>
    </w:p>
    <w:p w14:paraId="06A2FD52" w14:textId="77777777" w:rsidR="00210F0A" w:rsidRPr="00657DDE" w:rsidRDefault="00210F0A" w:rsidP="004767E4">
      <w:pPr>
        <w:pStyle w:val="a3"/>
        <w:numPr>
          <w:ilvl w:val="1"/>
          <w:numId w:val="1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sz w:val="28"/>
          <w:szCs w:val="28"/>
        </w:rPr>
        <w:t>На початковому етапі запропоновано виконати серію малих ескізів, у яких слід дослідити різні варіанти співіснування фігур, що розміщені візуально окремо в просторі.</w:t>
      </w:r>
    </w:p>
    <w:p w14:paraId="35DCD4CF" w14:textId="77777777" w:rsidR="00210F0A" w:rsidRPr="00657DDE" w:rsidRDefault="00210F0A" w:rsidP="004767E4">
      <w:pPr>
        <w:pStyle w:val="a3"/>
        <w:numPr>
          <w:ilvl w:val="1"/>
          <w:numId w:val="1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sz w:val="28"/>
          <w:szCs w:val="28"/>
        </w:rPr>
        <w:t xml:space="preserve">Звернути увагу на організацію загального формату: як об’єднати розведені об’єкти в межах однієї площини — через лінії руху погляду, </w:t>
      </w:r>
      <w:r w:rsidRPr="00657DDE">
        <w:rPr>
          <w:sz w:val="28"/>
          <w:szCs w:val="28"/>
        </w:rPr>
        <w:lastRenderedPageBreak/>
        <w:t>пластичні рими або світлову інтеграцію.</w:t>
      </w:r>
    </w:p>
    <w:p w14:paraId="73DCCE81" w14:textId="77777777" w:rsidR="00210F0A" w:rsidRPr="00657DDE" w:rsidRDefault="00210F0A" w:rsidP="004767E4">
      <w:pPr>
        <w:pStyle w:val="a3"/>
        <w:numPr>
          <w:ilvl w:val="1"/>
          <w:numId w:val="1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sz w:val="28"/>
          <w:szCs w:val="28"/>
        </w:rPr>
        <w:t>Кожен об’єкт повинен мати власний план, але одночасно зберігати відчуття просторового сусідства.</w:t>
      </w:r>
    </w:p>
    <w:p w14:paraId="78EB2BBD" w14:textId="77777777" w:rsidR="00210F0A" w:rsidRPr="00657DDE" w:rsidRDefault="00210F0A" w:rsidP="004767E4">
      <w:pPr>
        <w:pStyle w:val="a3"/>
        <w:numPr>
          <w:ilvl w:val="1"/>
          <w:numId w:val="1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sz w:val="28"/>
          <w:szCs w:val="28"/>
        </w:rPr>
        <w:t>Застосувати метод площинного або атмосферного злиття частин композиції: єдиний колорит, тіньове з’єднання, масштабне узгодження.</w:t>
      </w:r>
    </w:p>
    <w:p w14:paraId="70F9DBAE" w14:textId="77777777" w:rsidR="00210F0A" w:rsidRPr="00657DDE" w:rsidRDefault="00210F0A" w:rsidP="004767E4">
      <w:pPr>
        <w:pStyle w:val="a3"/>
        <w:numPr>
          <w:ilvl w:val="1"/>
          <w:numId w:val="1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sz w:val="28"/>
          <w:szCs w:val="28"/>
        </w:rPr>
        <w:t>Опрацювати логіку світла: як воно впливає на різні зони майстерні, чи можливе використання кількох джерел світла для підсилення розділення або об’єднання об’єктів.</w:t>
      </w:r>
    </w:p>
    <w:p w14:paraId="3C6DA350" w14:textId="77777777" w:rsidR="00210F0A" w:rsidRPr="00657DDE" w:rsidRDefault="00210F0A" w:rsidP="004767E4">
      <w:pPr>
        <w:pStyle w:val="a3"/>
        <w:numPr>
          <w:ilvl w:val="1"/>
          <w:numId w:val="1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sz w:val="28"/>
          <w:szCs w:val="28"/>
        </w:rPr>
        <w:t>Працюючи з тоном, слід знаходити баланс між окремістю і злиттям, контрастами й переходами, зміщенням акценту в один із планів.</w:t>
      </w:r>
    </w:p>
    <w:p w14:paraId="551F0CB4" w14:textId="77777777" w:rsidR="00210F0A" w:rsidRPr="00657DDE" w:rsidRDefault="00210F0A" w:rsidP="004767E4">
      <w:pPr>
        <w:pStyle w:val="a3"/>
        <w:numPr>
          <w:ilvl w:val="1"/>
          <w:numId w:val="1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sz w:val="28"/>
          <w:szCs w:val="28"/>
        </w:rPr>
        <w:t>Завершальна робота — картон — має демонструвати не лише технічну грамотність, а й здатність до просторового узагальнення, композиційного мислення та ритмічного контролю всієї площини.</w:t>
      </w:r>
    </w:p>
    <w:p w14:paraId="5D52D04E" w14:textId="77777777" w:rsidR="007B1956" w:rsidRDefault="007B1956">
      <w:pPr>
        <w:rPr>
          <w:rStyle w:val="a4"/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Style w:val="a4"/>
          <w:sz w:val="28"/>
          <w:szCs w:val="28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4"/>
      </w:tblGrid>
      <w:tr w:rsidR="00FA0BF0" w:rsidRPr="00DC7CA4" w14:paraId="2E52915D" w14:textId="77777777" w:rsidTr="005A4270">
        <w:tc>
          <w:tcPr>
            <w:tcW w:w="6114" w:type="dxa"/>
          </w:tcPr>
          <w:p w14:paraId="64541591" w14:textId="77777777" w:rsidR="00FA0BF0" w:rsidRPr="009F40CC" w:rsidRDefault="00FA0BF0">
            <w:pPr>
              <w:rPr>
                <w:rStyle w:val="a4"/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14:paraId="1DDA52DE" w14:textId="77777777" w:rsidR="00DB4F63" w:rsidRPr="009F40CC" w:rsidRDefault="00DB4F63">
            <w:pPr>
              <w:rPr>
                <w:rStyle w:val="a4"/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14:paraId="1DA83359" w14:textId="77777777" w:rsidR="00DB4F63" w:rsidRPr="009F40CC" w:rsidRDefault="00DB4F63">
            <w:pPr>
              <w:rPr>
                <w:rStyle w:val="a4"/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14:paraId="55661E98" w14:textId="77777777" w:rsidR="00DB4F63" w:rsidRPr="009F40CC" w:rsidRDefault="00DB4F63">
            <w:pPr>
              <w:rPr>
                <w:rStyle w:val="a4"/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  <w:p w14:paraId="05E49C73" w14:textId="16E16E29" w:rsidR="00DB4F63" w:rsidRPr="009F40CC" w:rsidRDefault="00DB4F63">
            <w:pPr>
              <w:rPr>
                <w:rStyle w:val="a4"/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  <w:tr w:rsidR="00FA0BF0" w:rsidRPr="00DC7CA4" w14:paraId="6F7FD657" w14:textId="77777777" w:rsidTr="005A4270">
        <w:tc>
          <w:tcPr>
            <w:tcW w:w="6114" w:type="dxa"/>
          </w:tcPr>
          <w:p w14:paraId="309F6F5B" w14:textId="5442C486" w:rsidR="00FA0BF0" w:rsidRPr="00DC7CA4" w:rsidRDefault="008F0B2A">
            <w:pPr>
              <w:rPr>
                <w:rStyle w:val="a4"/>
                <w:rFonts w:ascii="Times New Roman" w:hAnsi="Times New Roman" w:cs="Times New Roman"/>
                <w:i/>
                <w:sz w:val="28"/>
                <w:szCs w:val="28"/>
              </w:rPr>
            </w:pPr>
            <w:r w:rsidRPr="008F0B2A">
              <w:rPr>
                <w:rStyle w:val="a4"/>
                <w:rFonts w:ascii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D06FA77" wp14:editId="4A5D45AD">
                  <wp:extent cx="3779520" cy="3779520"/>
                  <wp:effectExtent l="0" t="0" r="0" b="0"/>
                  <wp:docPr id="17" name="Рисунок 17" descr="C:\Users\АВМ\Desktop\робота\методички\мон\комб\11148606_418838321630912_20241100769615114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ВМ\Desktop\робота\методички\мон\комб\11148606_418838321630912_202411007696151146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52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BF0" w:rsidRPr="00DC7CA4" w14:paraId="63ED290E" w14:textId="77777777" w:rsidTr="005A4270">
        <w:tc>
          <w:tcPr>
            <w:tcW w:w="6114" w:type="dxa"/>
          </w:tcPr>
          <w:p w14:paraId="164EB11B" w14:textId="51F382E1" w:rsidR="00FA0BF0" w:rsidRPr="00B63665" w:rsidRDefault="00990B85">
            <w:pPr>
              <w:rPr>
                <w:rStyle w:val="a4"/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DC7CA4">
              <w:rPr>
                <w:rStyle w:val="a4"/>
                <w:rFonts w:ascii="Times New Roman" w:hAnsi="Times New Roman" w:cs="Times New Roman"/>
                <w:i/>
                <w:sz w:val="28"/>
                <w:szCs w:val="28"/>
              </w:rPr>
              <w:t>Рис. 9</w:t>
            </w:r>
            <w:r>
              <w:rPr>
                <w:rStyle w:val="a4"/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>
              <w:rPr>
                <w:rStyle w:val="a4"/>
                <w:i/>
              </w:rPr>
              <w:t xml:space="preserve"> </w:t>
            </w:r>
            <w:r w:rsidR="00B63665" w:rsidRPr="00B63665">
              <w:rPr>
                <w:rStyle w:val="a4"/>
                <w:rFonts w:ascii="Times New Roman" w:hAnsi="Times New Roman" w:cs="Times New Roman"/>
                <w:b w:val="0"/>
                <w:i/>
                <w:sz w:val="28"/>
                <w:szCs w:val="28"/>
              </w:rPr>
              <w:t>Трофименко Л. академічна постановка</w:t>
            </w:r>
          </w:p>
        </w:tc>
      </w:tr>
    </w:tbl>
    <w:p w14:paraId="353F31C8" w14:textId="77777777" w:rsidR="007B1956" w:rsidRPr="00DC7CA4" w:rsidRDefault="007B1956">
      <w:pPr>
        <w:rPr>
          <w:rStyle w:val="a4"/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</w:pPr>
      <w:r w:rsidRPr="00DC7CA4">
        <w:rPr>
          <w:rStyle w:val="a4"/>
          <w:rFonts w:ascii="Times New Roman" w:hAnsi="Times New Roman" w:cs="Times New Roman"/>
          <w:i/>
          <w:sz w:val="28"/>
          <w:szCs w:val="28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4"/>
      </w:tblGrid>
      <w:tr w:rsidR="00FA0BF0" w:rsidRPr="00DC7CA4" w14:paraId="6B2F7651" w14:textId="77777777" w:rsidTr="00590038">
        <w:tc>
          <w:tcPr>
            <w:tcW w:w="6114" w:type="dxa"/>
          </w:tcPr>
          <w:p w14:paraId="04166BBA" w14:textId="5E5C44A9" w:rsidR="00FA0BF0" w:rsidRPr="00DC7CA4" w:rsidRDefault="00FA0BF0">
            <w:pPr>
              <w:rPr>
                <w:rStyle w:val="a4"/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A0BF0" w:rsidRPr="00DC7CA4" w14:paraId="65E98823" w14:textId="77777777" w:rsidTr="00590038">
        <w:tc>
          <w:tcPr>
            <w:tcW w:w="6114" w:type="dxa"/>
          </w:tcPr>
          <w:p w14:paraId="16DAE0AA" w14:textId="3BE601B8" w:rsidR="00FA0BF0" w:rsidRPr="00DC7CA4" w:rsidRDefault="008F0B2A">
            <w:pPr>
              <w:rPr>
                <w:rStyle w:val="a4"/>
                <w:rFonts w:ascii="Times New Roman" w:hAnsi="Times New Roman" w:cs="Times New Roman"/>
                <w:i/>
                <w:sz w:val="28"/>
                <w:szCs w:val="28"/>
              </w:rPr>
            </w:pPr>
            <w:r w:rsidRPr="008F0B2A">
              <w:rPr>
                <w:rStyle w:val="a4"/>
                <w:rFonts w:ascii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719DAA1" wp14:editId="39E10792">
                  <wp:extent cx="3787140" cy="1876738"/>
                  <wp:effectExtent l="0" t="0" r="3810" b="9525"/>
                  <wp:docPr id="18" name="Рисунок 18" descr="C:\Users\АВМ\Desktop\робота\методички\мон\комб\494422771_2929609850553734_897045889607967290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ВМ\Desktop\робота\методички\мон\комб\494422771_2929609850553734_897045889607967290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556" cy="189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665" w:rsidRPr="00DC7CA4" w14:paraId="08899C6C" w14:textId="77777777" w:rsidTr="00590038">
        <w:trPr>
          <w:trHeight w:val="108"/>
        </w:trPr>
        <w:tc>
          <w:tcPr>
            <w:tcW w:w="6114" w:type="dxa"/>
          </w:tcPr>
          <w:p w14:paraId="041A3C18" w14:textId="5E03F068" w:rsidR="00B63665" w:rsidRDefault="00990B85" w:rsidP="00B63665">
            <w:pPr>
              <w:rPr>
                <w:rStyle w:val="a4"/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DC7CA4">
              <w:rPr>
                <w:rStyle w:val="a4"/>
                <w:rFonts w:ascii="Times New Roman" w:hAnsi="Times New Roman" w:cs="Times New Roman"/>
                <w:i/>
                <w:sz w:val="28"/>
                <w:szCs w:val="28"/>
              </w:rPr>
              <w:t>Рис. 10</w:t>
            </w:r>
            <w:r>
              <w:rPr>
                <w:rStyle w:val="a4"/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B63665">
              <w:rPr>
                <w:rStyle w:val="a4"/>
                <w:rFonts w:ascii="Times New Roman" w:hAnsi="Times New Roman" w:cs="Times New Roman"/>
                <w:b w:val="0"/>
                <w:i/>
                <w:sz w:val="28"/>
                <w:szCs w:val="28"/>
              </w:rPr>
              <w:t>Хом’якова О</w:t>
            </w:r>
            <w:r w:rsidR="00B63665" w:rsidRPr="00B63665">
              <w:rPr>
                <w:rStyle w:val="a4"/>
                <w:rFonts w:ascii="Times New Roman" w:hAnsi="Times New Roman" w:cs="Times New Roman"/>
                <w:b w:val="0"/>
                <w:i/>
                <w:sz w:val="28"/>
                <w:szCs w:val="28"/>
              </w:rPr>
              <w:t>. академічна постановка</w:t>
            </w:r>
          </w:p>
          <w:p w14:paraId="4B189143" w14:textId="5ABC47C5" w:rsidR="00B63665" w:rsidRPr="00DC7CA4" w:rsidRDefault="00B63665" w:rsidP="00B63665">
            <w:pPr>
              <w:rPr>
                <w:rStyle w:val="a4"/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63665" w:rsidRPr="00DC7CA4" w14:paraId="110FD778" w14:textId="77777777" w:rsidTr="00590038">
        <w:trPr>
          <w:trHeight w:val="108"/>
        </w:trPr>
        <w:tc>
          <w:tcPr>
            <w:tcW w:w="6114" w:type="dxa"/>
          </w:tcPr>
          <w:p w14:paraId="550A8EA9" w14:textId="40A3E772" w:rsidR="00B63665" w:rsidRPr="00DC7CA4" w:rsidRDefault="00B63665" w:rsidP="00B63665">
            <w:pPr>
              <w:rPr>
                <w:rStyle w:val="a4"/>
                <w:rFonts w:ascii="Times New Roman" w:hAnsi="Times New Roman" w:cs="Times New Roman"/>
                <w:i/>
                <w:sz w:val="28"/>
                <w:szCs w:val="28"/>
              </w:rPr>
            </w:pPr>
            <w:r w:rsidRPr="008F0B2A">
              <w:rPr>
                <w:rStyle w:val="a4"/>
                <w:rFonts w:ascii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585DBEB" wp14:editId="728E21B1">
                  <wp:extent cx="3764280" cy="2838894"/>
                  <wp:effectExtent l="0" t="0" r="7620" b="0"/>
                  <wp:docPr id="19" name="Рисунок 19" descr="C:\Users\АВМ\Desktop\робота\методички\мон\комб\494309406_2929609620553757_5469186891898580819_n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ВМ\Desktop\робота\методички\мон\комб\494309406_2929609620553757_5469186891898580819_n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153" cy="284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665" w:rsidRPr="00DC7CA4" w14:paraId="025FD177" w14:textId="77777777" w:rsidTr="00590038">
        <w:trPr>
          <w:trHeight w:val="108"/>
        </w:trPr>
        <w:tc>
          <w:tcPr>
            <w:tcW w:w="6114" w:type="dxa"/>
          </w:tcPr>
          <w:p w14:paraId="27C9C38D" w14:textId="16DAAE45" w:rsidR="00B63665" w:rsidRPr="0064767D" w:rsidRDefault="00990B85" w:rsidP="00B63665">
            <w:pPr>
              <w:rPr>
                <w:rStyle w:val="a4"/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DC7CA4">
              <w:rPr>
                <w:rStyle w:val="a4"/>
                <w:rFonts w:ascii="Times New Roman" w:hAnsi="Times New Roman" w:cs="Times New Roman"/>
                <w:i/>
                <w:sz w:val="28"/>
                <w:szCs w:val="28"/>
              </w:rPr>
              <w:t>Рис. 1</w:t>
            </w:r>
            <w:r>
              <w:rPr>
                <w:rStyle w:val="a4"/>
                <w:rFonts w:ascii="Times New Roman" w:hAnsi="Times New Roman" w:cs="Times New Roman"/>
                <w:i/>
                <w:sz w:val="28"/>
                <w:szCs w:val="28"/>
              </w:rPr>
              <w:t xml:space="preserve">1. </w:t>
            </w:r>
            <w:r w:rsidR="0064767D" w:rsidRPr="0064767D">
              <w:rPr>
                <w:rStyle w:val="a4"/>
                <w:rFonts w:ascii="Times New Roman" w:hAnsi="Times New Roman" w:cs="Times New Roman"/>
                <w:b w:val="0"/>
                <w:i/>
                <w:sz w:val="28"/>
                <w:szCs w:val="28"/>
              </w:rPr>
              <w:t>Академічна постановка</w:t>
            </w:r>
          </w:p>
        </w:tc>
      </w:tr>
    </w:tbl>
    <w:p w14:paraId="592EC21C" w14:textId="77777777" w:rsidR="007B1956" w:rsidRPr="00DC7CA4" w:rsidRDefault="007B1956">
      <w:pPr>
        <w:rPr>
          <w:rStyle w:val="a4"/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</w:pPr>
      <w:r w:rsidRPr="00DC7CA4">
        <w:rPr>
          <w:rStyle w:val="a4"/>
          <w:rFonts w:ascii="Times New Roman" w:hAnsi="Times New Roman" w:cs="Times New Roman"/>
          <w:i/>
          <w:sz w:val="28"/>
          <w:szCs w:val="28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4"/>
      </w:tblGrid>
      <w:tr w:rsidR="00FA0BF0" w:rsidRPr="00DC7CA4" w14:paraId="73BF5017" w14:textId="77777777" w:rsidTr="00EC27D5">
        <w:tc>
          <w:tcPr>
            <w:tcW w:w="6114" w:type="dxa"/>
          </w:tcPr>
          <w:p w14:paraId="0593BD57" w14:textId="77777777" w:rsidR="00FA0BF0" w:rsidRDefault="00FA0BF0">
            <w:pPr>
              <w:rPr>
                <w:rStyle w:val="a4"/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14:paraId="3A2E5A41" w14:textId="77777777" w:rsidR="00DB4F63" w:rsidRDefault="00DB4F63">
            <w:pPr>
              <w:rPr>
                <w:rStyle w:val="a4"/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14:paraId="5612E129" w14:textId="77777777" w:rsidR="00DB4F63" w:rsidRDefault="00DB4F63">
            <w:pPr>
              <w:rPr>
                <w:rStyle w:val="a4"/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14:paraId="29988B9B" w14:textId="77777777" w:rsidR="00DB4F63" w:rsidRDefault="00DB4F63">
            <w:pPr>
              <w:rPr>
                <w:rStyle w:val="a4"/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14:paraId="1B284A83" w14:textId="4D4DD18A" w:rsidR="00DB4F63" w:rsidRPr="00DB4F63" w:rsidRDefault="00DB4F63">
            <w:pPr>
              <w:rPr>
                <w:rStyle w:val="a4"/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</w:tr>
      <w:tr w:rsidR="00FA0BF0" w:rsidRPr="00DC7CA4" w14:paraId="2D2B7DB4" w14:textId="77777777" w:rsidTr="00EC27D5">
        <w:tc>
          <w:tcPr>
            <w:tcW w:w="6114" w:type="dxa"/>
          </w:tcPr>
          <w:p w14:paraId="0D706DA8" w14:textId="556DC241" w:rsidR="00FA0BF0" w:rsidRPr="00DC7CA4" w:rsidRDefault="00B63665">
            <w:pPr>
              <w:rPr>
                <w:rStyle w:val="a4"/>
                <w:rFonts w:ascii="Times New Roman" w:hAnsi="Times New Roman" w:cs="Times New Roman"/>
                <w:i/>
                <w:sz w:val="28"/>
                <w:szCs w:val="28"/>
              </w:rPr>
            </w:pPr>
            <w:r w:rsidRPr="00B63665">
              <w:rPr>
                <w:rStyle w:val="a4"/>
                <w:rFonts w:ascii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C49B21C" wp14:editId="126619CB">
                  <wp:extent cx="3749040" cy="3190672"/>
                  <wp:effectExtent l="0" t="0" r="3810" b="0"/>
                  <wp:docPr id="20" name="Рисунок 20" descr="C:\Users\АВМ\Desktop\робота\методички\мон\комб\494498366_2929609920553727_3546674427327654935а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ВМ\Desktop\робота\методички\мон\комб\494498366_2929609920553727_3546674427327654935а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936" cy="319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BF0" w:rsidRPr="00DC7CA4" w14:paraId="371117D2" w14:textId="77777777" w:rsidTr="00EC27D5">
        <w:tc>
          <w:tcPr>
            <w:tcW w:w="6114" w:type="dxa"/>
          </w:tcPr>
          <w:p w14:paraId="78823AA7" w14:textId="129B5AF4" w:rsidR="00FA0BF0" w:rsidRPr="006B6E93" w:rsidRDefault="00856542" w:rsidP="009F40CC">
            <w:pPr>
              <w:jc w:val="both"/>
              <w:rPr>
                <w:rStyle w:val="a4"/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  <w:r w:rsidRPr="00DC7CA4">
              <w:rPr>
                <w:rStyle w:val="a4"/>
                <w:rFonts w:ascii="Times New Roman" w:hAnsi="Times New Roman" w:cs="Times New Roman"/>
                <w:i/>
                <w:sz w:val="28"/>
                <w:szCs w:val="28"/>
              </w:rPr>
              <w:t xml:space="preserve">Рис. </w:t>
            </w:r>
            <w:r>
              <w:rPr>
                <w:rStyle w:val="a4"/>
                <w:rFonts w:ascii="Times New Roman" w:hAnsi="Times New Roman" w:cs="Times New Roman"/>
                <w:i/>
                <w:sz w:val="28"/>
                <w:szCs w:val="28"/>
              </w:rPr>
              <w:t xml:space="preserve">12. </w:t>
            </w:r>
            <w:r w:rsidR="006B6E93" w:rsidRPr="006B6E93">
              <w:rPr>
                <w:rStyle w:val="a4"/>
                <w:rFonts w:ascii="Times New Roman" w:hAnsi="Times New Roman" w:cs="Times New Roman"/>
                <w:b w:val="0"/>
                <w:i/>
                <w:sz w:val="28"/>
                <w:szCs w:val="28"/>
              </w:rPr>
              <w:t>Соловей О. Академічна постановка</w:t>
            </w:r>
          </w:p>
        </w:tc>
      </w:tr>
    </w:tbl>
    <w:p w14:paraId="2F860A49" w14:textId="4242BDEC" w:rsidR="007B1956" w:rsidRPr="00B63665" w:rsidRDefault="007B1956">
      <w:pPr>
        <w:rPr>
          <w:rStyle w:val="a4"/>
          <w:rFonts w:ascii="Times New Roman" w:eastAsia="Times New Roman" w:hAnsi="Times New Roman" w:cs="Times New Roman"/>
          <w:i/>
          <w:kern w:val="0"/>
          <w:sz w:val="28"/>
          <w:szCs w:val="28"/>
          <w:lang w:eastAsia="uk-UA"/>
          <w14:ligatures w14:val="none"/>
        </w:rPr>
      </w:pPr>
      <w:r>
        <w:rPr>
          <w:rStyle w:val="a4"/>
          <w:sz w:val="28"/>
          <w:szCs w:val="28"/>
        </w:rPr>
        <w:br w:type="page"/>
      </w:r>
    </w:p>
    <w:p w14:paraId="23372AA9" w14:textId="72152053" w:rsidR="00210F0A" w:rsidRPr="00657DDE" w:rsidRDefault="00210F0A" w:rsidP="004767E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rStyle w:val="a4"/>
          <w:sz w:val="28"/>
          <w:szCs w:val="28"/>
        </w:rPr>
        <w:lastRenderedPageBreak/>
        <w:t>Лекція 2.</w:t>
      </w:r>
      <w:r w:rsidRPr="00657DDE">
        <w:rPr>
          <w:sz w:val="28"/>
          <w:szCs w:val="28"/>
        </w:rPr>
        <w:t xml:space="preserve"> Подвійна постановка–інсталяція у різних ракурсах з доданим об’єктом. Рисунок –картон.</w:t>
      </w:r>
      <w:r w:rsidRPr="00657DDE">
        <w:rPr>
          <w:sz w:val="28"/>
          <w:szCs w:val="28"/>
        </w:rPr>
        <w:br/>
      </w:r>
      <w:r w:rsidRPr="00657DDE">
        <w:rPr>
          <w:rStyle w:val="a4"/>
          <w:sz w:val="28"/>
          <w:szCs w:val="28"/>
        </w:rPr>
        <w:t>Завдання:</w:t>
      </w:r>
      <w:r w:rsidRPr="00657DDE">
        <w:rPr>
          <w:sz w:val="28"/>
          <w:szCs w:val="28"/>
        </w:rPr>
        <w:t xml:space="preserve"> Фризова композиція з трьох фігуративних об’єктів.</w:t>
      </w:r>
    </w:p>
    <w:p w14:paraId="166C63FF" w14:textId="77777777" w:rsidR="00210F0A" w:rsidRPr="00657DDE" w:rsidRDefault="00210F0A" w:rsidP="004767E4">
      <w:pPr>
        <w:pStyle w:val="a3"/>
        <w:numPr>
          <w:ilvl w:val="0"/>
          <w:numId w:val="15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rStyle w:val="a4"/>
          <w:sz w:val="28"/>
          <w:szCs w:val="28"/>
        </w:rPr>
        <w:t>Мета:</w:t>
      </w:r>
      <w:r w:rsidRPr="00657DDE">
        <w:rPr>
          <w:sz w:val="28"/>
          <w:szCs w:val="28"/>
        </w:rPr>
        <w:t xml:space="preserve"> освоїти принципи фризової побудови з урахуванням горизонтального руху погляду та збереження драматургії сцени; навчитися виводити композиційний </w:t>
      </w:r>
      <w:proofErr w:type="spellStart"/>
      <w:r w:rsidRPr="00657DDE">
        <w:rPr>
          <w:sz w:val="28"/>
          <w:szCs w:val="28"/>
        </w:rPr>
        <w:t>наратив</w:t>
      </w:r>
      <w:proofErr w:type="spellEnd"/>
      <w:r w:rsidRPr="00657DDE">
        <w:rPr>
          <w:sz w:val="28"/>
          <w:szCs w:val="28"/>
        </w:rPr>
        <w:t xml:space="preserve"> через ритм, вагу та послідовність положень фігур; відчути цілісність композиційного розгортання в обмеженому форматі фризу.</w:t>
      </w:r>
    </w:p>
    <w:p w14:paraId="5744F5DE" w14:textId="77777777" w:rsidR="00210F0A" w:rsidRPr="00657DDE" w:rsidRDefault="00210F0A" w:rsidP="004767E4">
      <w:pPr>
        <w:pStyle w:val="a3"/>
        <w:numPr>
          <w:ilvl w:val="0"/>
          <w:numId w:val="15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rStyle w:val="a4"/>
          <w:sz w:val="28"/>
          <w:szCs w:val="28"/>
        </w:rPr>
        <w:t>Методичні вказівки:</w:t>
      </w:r>
    </w:p>
    <w:p w14:paraId="0B992363" w14:textId="77777777" w:rsidR="00210F0A" w:rsidRPr="00657DDE" w:rsidRDefault="00210F0A" w:rsidP="004767E4">
      <w:pPr>
        <w:pStyle w:val="a3"/>
        <w:numPr>
          <w:ilvl w:val="1"/>
          <w:numId w:val="15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sz w:val="28"/>
          <w:szCs w:val="28"/>
        </w:rPr>
        <w:t>Розпочати з аналізу фризової композиції в історії мистецтва — звернути увагу на логіку розташування фігур у класичних та сучасних зразках.</w:t>
      </w:r>
    </w:p>
    <w:p w14:paraId="0CEF495C" w14:textId="77777777" w:rsidR="00210F0A" w:rsidRPr="00657DDE" w:rsidRDefault="00210F0A" w:rsidP="004767E4">
      <w:pPr>
        <w:pStyle w:val="a3"/>
        <w:numPr>
          <w:ilvl w:val="1"/>
          <w:numId w:val="15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sz w:val="28"/>
          <w:szCs w:val="28"/>
        </w:rPr>
        <w:t>Створити серію попередніх ескізів, у яких дослідити баланс руху, пауз і акцентів уздовж горизонтальної площини.</w:t>
      </w:r>
    </w:p>
    <w:p w14:paraId="52DE1155" w14:textId="77777777" w:rsidR="00210F0A" w:rsidRPr="00657DDE" w:rsidRDefault="00210F0A" w:rsidP="004767E4">
      <w:pPr>
        <w:pStyle w:val="a3"/>
        <w:numPr>
          <w:ilvl w:val="1"/>
          <w:numId w:val="15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sz w:val="28"/>
          <w:szCs w:val="28"/>
        </w:rPr>
        <w:t>Вивчити вагу кожної фігури — її пластичний і ритмічний вплив на загальну побудову, визначити ключовий центр напруги.</w:t>
      </w:r>
    </w:p>
    <w:p w14:paraId="2C4BCB96" w14:textId="77777777" w:rsidR="00210F0A" w:rsidRPr="00657DDE" w:rsidRDefault="00210F0A" w:rsidP="004767E4">
      <w:pPr>
        <w:pStyle w:val="a3"/>
        <w:numPr>
          <w:ilvl w:val="1"/>
          <w:numId w:val="15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sz w:val="28"/>
          <w:szCs w:val="28"/>
        </w:rPr>
        <w:t xml:space="preserve">Ввести додатковий об’єкт (тканина, геометрична форма, побутовий </w:t>
      </w:r>
      <w:r w:rsidRPr="00657DDE">
        <w:rPr>
          <w:sz w:val="28"/>
          <w:szCs w:val="28"/>
        </w:rPr>
        <w:lastRenderedPageBreak/>
        <w:t>предмет) як засіб пластичного акценту або зміщення ритму.</w:t>
      </w:r>
    </w:p>
    <w:p w14:paraId="72CE0DEF" w14:textId="77777777" w:rsidR="00210F0A" w:rsidRPr="00657DDE" w:rsidRDefault="00210F0A" w:rsidP="004767E4">
      <w:pPr>
        <w:pStyle w:val="a3"/>
        <w:numPr>
          <w:ilvl w:val="1"/>
          <w:numId w:val="15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sz w:val="28"/>
          <w:szCs w:val="28"/>
        </w:rPr>
        <w:t>Працювати над послідовністю положень фігур: врахувати як варіанти дзеркальності, так і контрапункту, уникати механічної повторюваності.</w:t>
      </w:r>
    </w:p>
    <w:p w14:paraId="65F97EDC" w14:textId="77777777" w:rsidR="00210F0A" w:rsidRPr="00657DDE" w:rsidRDefault="00210F0A" w:rsidP="004767E4">
      <w:pPr>
        <w:pStyle w:val="a3"/>
        <w:numPr>
          <w:ilvl w:val="1"/>
          <w:numId w:val="15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sz w:val="28"/>
          <w:szCs w:val="28"/>
        </w:rPr>
        <w:t xml:space="preserve">Побудувати єдину лінію композиції, яка </w:t>
      </w:r>
      <w:proofErr w:type="spellStart"/>
      <w:r w:rsidRPr="00657DDE">
        <w:rPr>
          <w:sz w:val="28"/>
          <w:szCs w:val="28"/>
        </w:rPr>
        <w:t>читається</w:t>
      </w:r>
      <w:proofErr w:type="spellEnd"/>
      <w:r w:rsidRPr="00657DDE">
        <w:rPr>
          <w:sz w:val="28"/>
          <w:szCs w:val="28"/>
        </w:rPr>
        <w:t xml:space="preserve"> в напрямку зліва направо або навпаки, з урахуванням можливих зупинок погляду.</w:t>
      </w:r>
    </w:p>
    <w:p w14:paraId="2F84B3A3" w14:textId="77777777" w:rsidR="00210F0A" w:rsidRPr="00657DDE" w:rsidRDefault="00210F0A" w:rsidP="004767E4">
      <w:pPr>
        <w:pStyle w:val="a3"/>
        <w:numPr>
          <w:ilvl w:val="1"/>
          <w:numId w:val="15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sz w:val="28"/>
          <w:szCs w:val="28"/>
        </w:rPr>
        <w:t>Площинне моделювання простору має підтримувати загальну декоративність та монументальність композиції — не деталізувати, а формувати узагальнені об’єми в тональному рішенні.</w:t>
      </w:r>
    </w:p>
    <w:p w14:paraId="10EC3568" w14:textId="77777777" w:rsidR="00210F0A" w:rsidRPr="00657DDE" w:rsidRDefault="00210F0A" w:rsidP="004767E4">
      <w:pPr>
        <w:pStyle w:val="a3"/>
        <w:numPr>
          <w:ilvl w:val="1"/>
          <w:numId w:val="15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57DDE">
        <w:rPr>
          <w:sz w:val="28"/>
          <w:szCs w:val="28"/>
        </w:rPr>
        <w:t>Заключний етап: робота на картоні, де особливу увагу слід звернути на єдність лінії, фактури, ритму й пластичної виразності загальної сцени.</w:t>
      </w:r>
    </w:p>
    <w:p w14:paraId="5B4E0DCA" w14:textId="6D7C4F42" w:rsidR="000A1DA2" w:rsidRPr="000A1DA2" w:rsidRDefault="000A1DA2" w:rsidP="004767E4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A1DA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Очікувані результати:</w:t>
      </w:r>
    </w:p>
    <w:p w14:paraId="5C73D5BF" w14:textId="77777777" w:rsidR="000A1DA2" w:rsidRPr="000A1DA2" w:rsidRDefault="000A1DA2" w:rsidP="004767E4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A1DA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Вміння організовувати просторово складну постановку з кількох об’єктів;</w:t>
      </w:r>
    </w:p>
    <w:p w14:paraId="62DBF8A5" w14:textId="77777777" w:rsidR="000A1DA2" w:rsidRPr="000A1DA2" w:rsidRDefault="000A1DA2" w:rsidP="004767E4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A1DA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Розуміння логіки фризової побудови та багатофігурної взаємодії;</w:t>
      </w:r>
    </w:p>
    <w:p w14:paraId="2BDEC03D" w14:textId="77777777" w:rsidR="000A1DA2" w:rsidRPr="000A1DA2" w:rsidRDefault="000A1DA2" w:rsidP="004767E4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A1DA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Технічна майстерність у роботі з різними джерелами світла та складними положеннями моделі;</w:t>
      </w:r>
    </w:p>
    <w:p w14:paraId="1B81A606" w14:textId="77777777" w:rsidR="000A1DA2" w:rsidRPr="000A1DA2" w:rsidRDefault="000A1DA2" w:rsidP="004767E4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A1DA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Здатність до композиційного мислення, вміння поєднувати аналіз і художнє узагальнення;</w:t>
      </w:r>
    </w:p>
    <w:p w14:paraId="57CB010E" w14:textId="5E34C583" w:rsidR="0003418C" w:rsidRDefault="000A1DA2" w:rsidP="004767E4">
      <w:pPr>
        <w:numPr>
          <w:ilvl w:val="0"/>
          <w:numId w:val="10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0A1DA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Формування індивідуального підходу до монументального рисунку як до живої композиційної системи.</w:t>
      </w:r>
    </w:p>
    <w:p w14:paraId="27A2AD74" w14:textId="77777777" w:rsidR="00DF0A8B" w:rsidRDefault="0003418C">
      <w:pP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4"/>
      </w:tblGrid>
      <w:tr w:rsidR="00DF0A8B" w:rsidRPr="00DC7CA4" w14:paraId="518CE542" w14:textId="77777777" w:rsidTr="00FB5432">
        <w:tc>
          <w:tcPr>
            <w:tcW w:w="6114" w:type="dxa"/>
          </w:tcPr>
          <w:p w14:paraId="5B833FE9" w14:textId="77777777" w:rsidR="00DB4F63" w:rsidRPr="009F40CC" w:rsidRDefault="00DB4F63">
            <w:pPr>
              <w:rPr>
                <w:rFonts w:eastAsia="Times New Roman"/>
                <w:kern w:val="0"/>
                <w:lang w:val="ru-RU" w:eastAsia="uk-UA"/>
                <w14:ligatures w14:val="none"/>
              </w:rPr>
            </w:pPr>
          </w:p>
          <w:p w14:paraId="579EDDFD" w14:textId="77777777" w:rsidR="00DB4F63" w:rsidRPr="009F40CC" w:rsidRDefault="00DB4F63">
            <w:pPr>
              <w:rPr>
                <w:rFonts w:eastAsia="Times New Roman"/>
                <w:kern w:val="0"/>
                <w:lang w:val="ru-RU" w:eastAsia="uk-UA"/>
                <w14:ligatures w14:val="none"/>
              </w:rPr>
            </w:pPr>
          </w:p>
          <w:p w14:paraId="7D8DB220" w14:textId="77777777" w:rsidR="00DB4F63" w:rsidRPr="009F40CC" w:rsidRDefault="00DB4F63">
            <w:pP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ru-RU" w:eastAsia="uk-UA"/>
                <w14:ligatures w14:val="none"/>
              </w:rPr>
            </w:pPr>
          </w:p>
          <w:p w14:paraId="699A7E12" w14:textId="77777777" w:rsidR="00DB4F63" w:rsidRPr="009F40CC" w:rsidRDefault="00DB4F63">
            <w:pP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ru-RU" w:eastAsia="uk-UA"/>
                <w14:ligatures w14:val="none"/>
              </w:rPr>
            </w:pPr>
          </w:p>
          <w:p w14:paraId="3C883CAF" w14:textId="2E09DB28" w:rsidR="00DB4F63" w:rsidRPr="009F40CC" w:rsidRDefault="00DB4F63">
            <w:pP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ru-RU" w:eastAsia="uk-UA"/>
                <w14:ligatures w14:val="none"/>
              </w:rPr>
            </w:pPr>
          </w:p>
        </w:tc>
      </w:tr>
      <w:tr w:rsidR="00DF0A8B" w:rsidRPr="00DC7CA4" w14:paraId="39EB7C93" w14:textId="77777777" w:rsidTr="00FB5432">
        <w:tc>
          <w:tcPr>
            <w:tcW w:w="6114" w:type="dxa"/>
          </w:tcPr>
          <w:p w14:paraId="2543ED18" w14:textId="2186EBEE" w:rsidR="00DF0A8B" w:rsidRPr="00DC7CA4" w:rsidRDefault="00F26190">
            <w:pP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DC7CA4">
              <w:rPr>
                <w:rFonts w:ascii="Times New Roman" w:eastAsia="Times New Roman" w:hAnsi="Times New Roman" w:cs="Times New Roman"/>
                <w:b/>
                <w:i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3C4B48D3" wp14:editId="1ACB58F6">
                  <wp:extent cx="3740208" cy="2860675"/>
                  <wp:effectExtent l="0" t="0" r="0" b="0"/>
                  <wp:docPr id="15" name="Рисунок 15" descr="C:\Users\АВМ\Desktop\робота\методички\мон\100105745_3101949496531645_70394729631747932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ВМ\Desktop\робота\методички\мон\100105745_3101949496531645_70394729631747932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526" cy="286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8B" w:rsidRPr="00DC7CA4" w14:paraId="797BF904" w14:textId="77777777" w:rsidTr="00FB5432">
        <w:tc>
          <w:tcPr>
            <w:tcW w:w="6114" w:type="dxa"/>
          </w:tcPr>
          <w:p w14:paraId="1A16D87D" w14:textId="4FD57544" w:rsidR="00DF0A8B" w:rsidRPr="00DC7CA4" w:rsidRDefault="00856542" w:rsidP="009F40CC">
            <w:pPr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DC7CA4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Рис. 13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.</w:t>
            </w:r>
            <w:r>
              <w:rPr>
                <w:rFonts w:eastAsia="Times New Roman"/>
                <w:kern w:val="0"/>
                <w:lang w:eastAsia="uk-UA"/>
                <w14:ligatures w14:val="none"/>
              </w:rPr>
              <w:t xml:space="preserve"> </w:t>
            </w:r>
            <w:r w:rsidR="00DC7CA4" w:rsidRPr="00DC7CA4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Козелецька Г. Натурниці зі скелетом. Ескізне вирішення</w:t>
            </w:r>
          </w:p>
        </w:tc>
      </w:tr>
    </w:tbl>
    <w:p w14:paraId="5F826F0D" w14:textId="4F771D0F" w:rsidR="0003418C" w:rsidRPr="00DC7CA4" w:rsidRDefault="0003418C">
      <w:pPr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uk-UA"/>
          <w14:ligatures w14:val="none"/>
        </w:rPr>
      </w:pPr>
      <w:r w:rsidRPr="00DC7CA4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uk-UA"/>
          <w14:ligatures w14:val="none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4"/>
      </w:tblGrid>
      <w:tr w:rsidR="00DF0A8B" w:rsidRPr="00DC7CA4" w14:paraId="1FBE8167" w14:textId="77777777" w:rsidTr="00FB5432">
        <w:tc>
          <w:tcPr>
            <w:tcW w:w="6114" w:type="dxa"/>
          </w:tcPr>
          <w:p w14:paraId="12F19D75" w14:textId="77777777" w:rsidR="00DF0A8B" w:rsidRDefault="00DF0A8B">
            <w:pP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en-US" w:eastAsia="uk-UA"/>
                <w14:ligatures w14:val="none"/>
              </w:rPr>
            </w:pPr>
          </w:p>
          <w:p w14:paraId="54F4C9B5" w14:textId="77777777" w:rsidR="00DB4F63" w:rsidRDefault="00DB4F63">
            <w:pPr>
              <w:rPr>
                <w:rFonts w:eastAsia="Times New Roman"/>
                <w:kern w:val="0"/>
                <w:lang w:val="en-US" w:eastAsia="uk-UA"/>
                <w14:ligatures w14:val="none"/>
              </w:rPr>
            </w:pPr>
          </w:p>
          <w:p w14:paraId="4F2111C1" w14:textId="77777777" w:rsidR="00DB4F63" w:rsidRDefault="00DB4F63">
            <w:pPr>
              <w:rPr>
                <w:rFonts w:eastAsia="Times New Roman"/>
                <w:kern w:val="0"/>
                <w:lang w:val="en-US" w:eastAsia="uk-UA"/>
                <w14:ligatures w14:val="none"/>
              </w:rPr>
            </w:pPr>
          </w:p>
          <w:p w14:paraId="68FC4B55" w14:textId="77777777" w:rsidR="00DB4F63" w:rsidRDefault="00DB4F63">
            <w:pPr>
              <w:rPr>
                <w:rFonts w:eastAsia="Times New Roman"/>
                <w:kern w:val="0"/>
                <w:lang w:val="en-US" w:eastAsia="uk-UA"/>
                <w14:ligatures w14:val="none"/>
              </w:rPr>
            </w:pPr>
          </w:p>
          <w:p w14:paraId="7CE60799" w14:textId="26ECA3F0" w:rsidR="00DB4F63" w:rsidRPr="00DB4F63" w:rsidRDefault="00DB4F63">
            <w:pP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en-US" w:eastAsia="uk-UA"/>
                <w14:ligatures w14:val="none"/>
              </w:rPr>
            </w:pPr>
          </w:p>
        </w:tc>
      </w:tr>
      <w:tr w:rsidR="00DF0A8B" w:rsidRPr="00DC7CA4" w14:paraId="762C18DB" w14:textId="77777777" w:rsidTr="00FB5432">
        <w:tc>
          <w:tcPr>
            <w:tcW w:w="6114" w:type="dxa"/>
          </w:tcPr>
          <w:p w14:paraId="6A7719F7" w14:textId="5F2555F0" w:rsidR="00DF0A8B" w:rsidRPr="00DC7CA4" w:rsidRDefault="00F26190" w:rsidP="00F2619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DC7CA4">
              <w:rPr>
                <w:rFonts w:ascii="Times New Roman" w:eastAsia="Times New Roman" w:hAnsi="Times New Roman" w:cs="Times New Roman"/>
                <w:b/>
                <w:i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58E56564" wp14:editId="0E0E06A5">
                  <wp:extent cx="3810000" cy="3110507"/>
                  <wp:effectExtent l="0" t="0" r="0" b="0"/>
                  <wp:docPr id="13" name="Рисунок 13" descr="C:\Users\АВМ\Desktop\робота\методички\мон\568280302_25004637309169549_35367436426804702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ВМ\Desktop\робота\методички\мон\568280302_25004637309169549_35367436426804702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702" cy="311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8B" w:rsidRPr="00DC7CA4" w14:paraId="03E729B7" w14:textId="77777777" w:rsidTr="00FB5432">
        <w:tc>
          <w:tcPr>
            <w:tcW w:w="6114" w:type="dxa"/>
          </w:tcPr>
          <w:p w14:paraId="14C27AA1" w14:textId="69A7BF9C" w:rsidR="00DF0A8B" w:rsidRPr="00DC7CA4" w:rsidRDefault="00250B83" w:rsidP="009F40CC">
            <w:pPr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Рис. 14.</w:t>
            </w:r>
            <w:r>
              <w:rPr>
                <w:rFonts w:eastAsia="Times New Roman"/>
                <w:kern w:val="0"/>
                <w:lang w:eastAsia="uk-UA"/>
                <w14:ligatures w14:val="none"/>
              </w:rPr>
              <w:t xml:space="preserve"> </w:t>
            </w:r>
            <w:r w:rsidR="00DC7CA4" w:rsidRPr="00DC7CA4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Козелецька Г. Натурниці зі скелетом. </w:t>
            </w:r>
            <w:r w:rsidR="00DC7CA4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Рисунок</w:t>
            </w:r>
          </w:p>
        </w:tc>
      </w:tr>
    </w:tbl>
    <w:p w14:paraId="22C2E2FD" w14:textId="298ACD44" w:rsidR="0003418C" w:rsidRPr="00DC7CA4" w:rsidRDefault="0003418C">
      <w:pPr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uk-UA"/>
          <w14:ligatures w14:val="none"/>
        </w:rPr>
      </w:pPr>
      <w:r w:rsidRPr="00DC7CA4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uk-UA"/>
          <w14:ligatures w14:val="none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4"/>
      </w:tblGrid>
      <w:tr w:rsidR="00DF0A8B" w:rsidRPr="00DC7CA4" w14:paraId="1EF900C9" w14:textId="77777777" w:rsidTr="00FB5432">
        <w:tc>
          <w:tcPr>
            <w:tcW w:w="6114" w:type="dxa"/>
          </w:tcPr>
          <w:p w14:paraId="3B26B60A" w14:textId="77777777" w:rsidR="00DF0A8B" w:rsidRDefault="00DF0A8B">
            <w:pP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en-US" w:eastAsia="uk-UA"/>
                <w14:ligatures w14:val="none"/>
              </w:rPr>
            </w:pPr>
          </w:p>
          <w:p w14:paraId="5E34A6D0" w14:textId="77777777" w:rsidR="00DB4F63" w:rsidRDefault="00DB4F63">
            <w:pPr>
              <w:rPr>
                <w:rFonts w:eastAsia="Times New Roman"/>
                <w:kern w:val="0"/>
                <w:lang w:val="en-US" w:eastAsia="uk-UA"/>
                <w14:ligatures w14:val="none"/>
              </w:rPr>
            </w:pPr>
          </w:p>
          <w:p w14:paraId="332C830C" w14:textId="77777777" w:rsidR="00DB4F63" w:rsidRDefault="00DB4F63">
            <w:pPr>
              <w:rPr>
                <w:rFonts w:eastAsia="Times New Roman"/>
                <w:kern w:val="0"/>
                <w:lang w:val="en-US" w:eastAsia="uk-UA"/>
                <w14:ligatures w14:val="none"/>
              </w:rPr>
            </w:pPr>
          </w:p>
          <w:p w14:paraId="628C8C85" w14:textId="77777777" w:rsidR="00DB4F63" w:rsidRDefault="00DB4F63">
            <w:pPr>
              <w:rPr>
                <w:rFonts w:eastAsia="Times New Roman"/>
                <w:kern w:val="0"/>
                <w:lang w:val="en-US" w:eastAsia="uk-UA"/>
                <w14:ligatures w14:val="none"/>
              </w:rPr>
            </w:pPr>
          </w:p>
          <w:p w14:paraId="08FE4DBD" w14:textId="389AE170" w:rsidR="00DB4F63" w:rsidRPr="00DB4F63" w:rsidRDefault="00DB4F63">
            <w:pP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en-US" w:eastAsia="uk-UA"/>
                <w14:ligatures w14:val="none"/>
              </w:rPr>
            </w:pPr>
          </w:p>
        </w:tc>
      </w:tr>
      <w:tr w:rsidR="00DF0A8B" w14:paraId="7FDBCFF2" w14:textId="77777777" w:rsidTr="00FB5432">
        <w:tc>
          <w:tcPr>
            <w:tcW w:w="6114" w:type="dxa"/>
          </w:tcPr>
          <w:p w14:paraId="519FF08A" w14:textId="3EBF8994" w:rsidR="00DF0A8B" w:rsidRDefault="00F26190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  <w14:ligatures w14:val="none"/>
              </w:rPr>
            </w:pPr>
            <w:r w:rsidRPr="00F26190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3770D5C0" wp14:editId="33A25106">
                  <wp:extent cx="3798277" cy="3086100"/>
                  <wp:effectExtent l="0" t="0" r="0" b="0"/>
                  <wp:docPr id="14" name="Рисунок 14" descr="C:\Users\АВМ\Desktop\робота\методички\мон\570003539_25013153181651295_168577976190091601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ВМ\Desktop\робота\методички\мон\570003539_25013153181651295_168577976190091601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912" cy="309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A8B" w14:paraId="67F6318A" w14:textId="77777777" w:rsidTr="00FB5432">
        <w:tc>
          <w:tcPr>
            <w:tcW w:w="6114" w:type="dxa"/>
          </w:tcPr>
          <w:p w14:paraId="2EC573BF" w14:textId="7333C93B" w:rsidR="00DF0A8B" w:rsidRDefault="00250B83" w:rsidP="009F40CC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Рис. 15.</w:t>
            </w:r>
            <w:r>
              <w:rPr>
                <w:rFonts w:eastAsia="Times New Roman"/>
                <w:kern w:val="0"/>
                <w:lang w:eastAsia="uk-UA"/>
                <w14:ligatures w14:val="none"/>
              </w:rPr>
              <w:t xml:space="preserve"> </w:t>
            </w:r>
            <w:r w:rsidR="00DC7CA4" w:rsidRPr="00DC7CA4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Козелецька Г. Натурниці зі скелетом. </w:t>
            </w:r>
            <w:r w:rsidR="00DC7CA4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Живописне вирішення</w:t>
            </w:r>
          </w:p>
        </w:tc>
      </w:tr>
    </w:tbl>
    <w:p w14:paraId="12CCA3BF" w14:textId="147D3171" w:rsidR="000A1DA2" w:rsidRPr="000A1DA2" w:rsidRDefault="000A1DA2" w:rsidP="0003418C">
      <w:pP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p w14:paraId="0017291E" w14:textId="66DE4461" w:rsidR="005200DB" w:rsidRDefault="005200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EF8DA18" w14:textId="08C313DA" w:rsidR="005200DB" w:rsidRPr="00250B83" w:rsidRDefault="005200DB" w:rsidP="00250B83">
      <w:pPr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  <w:proofErr w:type="spellStart"/>
      <w:r w:rsidRPr="00250B8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lastRenderedPageBreak/>
        <w:t>Критеріі</w:t>
      </w:r>
      <w:proofErr w:type="spellEnd"/>
      <w:r w:rsidRPr="00250B8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̈</w:t>
      </w:r>
      <w:r w:rsidR="00250B83" w:rsidRPr="00250B8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 xml:space="preserve"> </w:t>
      </w:r>
      <w:r w:rsidRPr="00250B8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оцінювання</w:t>
      </w:r>
    </w:p>
    <w:tbl>
      <w:tblPr>
        <w:tblStyle w:val="TableNormal"/>
        <w:tblW w:w="7053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48"/>
        <w:gridCol w:w="785"/>
        <w:gridCol w:w="5620"/>
      </w:tblGrid>
      <w:tr w:rsidR="005200DB" w:rsidRPr="004643BE" w14:paraId="53764AF2" w14:textId="77777777" w:rsidTr="00ED7CA5">
        <w:trPr>
          <w:trHeight w:val="300"/>
          <w:jc w:val="center"/>
        </w:trPr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D3847D" w14:textId="77777777" w:rsidR="005200DB" w:rsidRPr="004643BE" w:rsidRDefault="005200DB" w:rsidP="00ED7CA5">
            <w:pPr>
              <w:pStyle w:val="1"/>
              <w:jc w:val="both"/>
            </w:pPr>
            <w:r w:rsidRPr="004643BE">
              <w:rPr>
                <w:b/>
                <w:bCs/>
              </w:rPr>
              <w:t>Бали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E8AFA" w14:textId="77777777" w:rsidR="005200DB" w:rsidRPr="004643BE" w:rsidRDefault="005200DB" w:rsidP="00ED7CA5">
            <w:pPr>
              <w:pStyle w:val="1"/>
              <w:jc w:val="both"/>
            </w:pPr>
            <w:r w:rsidRPr="004643BE">
              <w:rPr>
                <w:b/>
                <w:bCs/>
              </w:rPr>
              <w:t>Критерії оцінювання</w:t>
            </w:r>
          </w:p>
        </w:tc>
      </w:tr>
      <w:tr w:rsidR="005200DB" w:rsidRPr="004643BE" w14:paraId="34CEE7F9" w14:textId="77777777" w:rsidTr="00ED7CA5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6139B" w14:textId="77777777" w:rsidR="005200DB" w:rsidRPr="004643BE" w:rsidRDefault="005200DB" w:rsidP="00ED7CA5">
            <w:pPr>
              <w:pStyle w:val="1"/>
              <w:jc w:val="both"/>
            </w:pPr>
            <w:r w:rsidRPr="004643BE">
              <w:rPr>
                <w:b/>
                <w:bCs/>
              </w:rPr>
              <w:t>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CB1E83" w14:textId="77777777" w:rsidR="005200DB" w:rsidRPr="004643BE" w:rsidRDefault="005200DB" w:rsidP="00ED7CA5">
            <w:pPr>
              <w:pStyle w:val="1"/>
              <w:jc w:val="both"/>
            </w:pPr>
            <w:r w:rsidRPr="004643BE">
              <w:t>100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E7583" w14:textId="77777777" w:rsidR="005200DB" w:rsidRPr="004643BE" w:rsidRDefault="005200DB" w:rsidP="00ED7CA5">
            <w:pPr>
              <w:pStyle w:val="1"/>
              <w:jc w:val="both"/>
            </w:pPr>
            <w:r w:rsidRPr="004643BE">
              <w:t>Здобувач в повному обсязі опанував матеріал завдання, продемонстрував виконання всіх вимог до академічного живопису. Робота виконана на чудовому технічному та зображувальному рівні.</w:t>
            </w:r>
          </w:p>
        </w:tc>
      </w:tr>
      <w:tr w:rsidR="005200DB" w:rsidRPr="004643BE" w14:paraId="081B0662" w14:textId="77777777" w:rsidTr="00ED7CA5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61CF1" w14:textId="77777777" w:rsidR="005200DB" w:rsidRPr="004643BE" w:rsidRDefault="005200DB" w:rsidP="00ED7CA5">
            <w:pPr>
              <w:pStyle w:val="1"/>
              <w:jc w:val="both"/>
            </w:pPr>
            <w:r w:rsidRPr="004643BE">
              <w:rPr>
                <w:b/>
                <w:bCs/>
              </w:rPr>
              <w:t>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B10916" w14:textId="77777777" w:rsidR="005200DB" w:rsidRPr="004643BE" w:rsidRDefault="005200DB" w:rsidP="00ED7CA5">
            <w:pPr>
              <w:pStyle w:val="1"/>
              <w:jc w:val="both"/>
            </w:pPr>
            <w:r w:rsidRPr="004643BE">
              <w:t>95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69265" w14:textId="77777777" w:rsidR="005200DB" w:rsidRPr="004643BE" w:rsidRDefault="005200DB" w:rsidP="00ED7CA5">
            <w:pPr>
              <w:pStyle w:val="1"/>
              <w:jc w:val="both"/>
            </w:pPr>
            <w:r w:rsidRPr="004643BE">
              <w:t>Здобувач в повному обсязі опанував матеріал завдання, продемонстрував виконання всіх вимог до академічного живопису. Робота виконана на високому технічному та зображувальному рівні</w:t>
            </w:r>
          </w:p>
        </w:tc>
      </w:tr>
      <w:tr w:rsidR="005200DB" w:rsidRPr="004643BE" w14:paraId="65C3ACFD" w14:textId="77777777" w:rsidTr="00ED7CA5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D0A157" w14:textId="77777777" w:rsidR="005200DB" w:rsidRPr="004643BE" w:rsidRDefault="005200DB" w:rsidP="00ED7CA5">
            <w:pPr>
              <w:pStyle w:val="1"/>
              <w:jc w:val="both"/>
            </w:pPr>
            <w:r w:rsidRPr="004643BE">
              <w:rPr>
                <w:b/>
                <w:bCs/>
              </w:rPr>
              <w:t>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CA41DF" w14:textId="77777777" w:rsidR="005200DB" w:rsidRPr="004643BE" w:rsidRDefault="005200DB" w:rsidP="00ED7CA5">
            <w:pPr>
              <w:pStyle w:val="1"/>
              <w:jc w:val="both"/>
            </w:pPr>
            <w:r w:rsidRPr="004643BE">
              <w:t>90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4DFBDA" w14:textId="77777777" w:rsidR="005200DB" w:rsidRPr="004643BE" w:rsidRDefault="005200DB" w:rsidP="00ED7CA5">
            <w:pPr>
              <w:pStyle w:val="1"/>
              <w:jc w:val="both"/>
            </w:pPr>
            <w:r w:rsidRPr="004643BE">
              <w:t>Здобувач в повному обсязі опанував матеріал завдання, продемонстрував виконання всіх вимог до академічного живопису. Робота виконана на гарному технічному та зображувальному рівні.</w:t>
            </w:r>
          </w:p>
        </w:tc>
      </w:tr>
      <w:tr w:rsidR="005200DB" w:rsidRPr="004643BE" w14:paraId="611AD45C" w14:textId="77777777" w:rsidTr="00ED7CA5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D05B1A" w14:textId="77777777" w:rsidR="005200DB" w:rsidRPr="004643BE" w:rsidRDefault="005200DB" w:rsidP="00ED7CA5">
            <w:pPr>
              <w:pStyle w:val="1"/>
              <w:jc w:val="both"/>
            </w:pPr>
            <w:r w:rsidRPr="004643BE">
              <w:rPr>
                <w:b/>
                <w:bCs/>
              </w:rPr>
              <w:t>В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43AB38" w14:textId="77777777" w:rsidR="005200DB" w:rsidRPr="004643BE" w:rsidRDefault="005200DB" w:rsidP="00ED7CA5">
            <w:pPr>
              <w:pStyle w:val="1"/>
              <w:jc w:val="both"/>
            </w:pPr>
            <w:r w:rsidRPr="004643BE">
              <w:t>82-89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C54B7" w14:textId="77777777" w:rsidR="005200DB" w:rsidRPr="004643BE" w:rsidRDefault="005200DB" w:rsidP="00ED7CA5">
            <w:pPr>
              <w:pStyle w:val="1"/>
              <w:jc w:val="both"/>
            </w:pPr>
            <w:r w:rsidRPr="004643BE">
              <w:t>Здобувач в повному обсязі опанував матеріал завдання. Робота виконана на гарному технічному та зображувальному рівні, до роботи є незначні зауваження.</w:t>
            </w:r>
          </w:p>
        </w:tc>
      </w:tr>
      <w:tr w:rsidR="005200DB" w:rsidRPr="004643BE" w14:paraId="4A0B3517" w14:textId="77777777" w:rsidTr="00ED7CA5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51AC21" w14:textId="77777777" w:rsidR="005200DB" w:rsidRPr="004643BE" w:rsidRDefault="005200DB" w:rsidP="00ED7CA5">
            <w:pPr>
              <w:pStyle w:val="1"/>
              <w:jc w:val="both"/>
            </w:pPr>
            <w:r w:rsidRPr="004643BE">
              <w:rPr>
                <w:b/>
                <w:bCs/>
              </w:rPr>
              <w:t>С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55E9C" w14:textId="77777777" w:rsidR="005200DB" w:rsidRPr="004643BE" w:rsidRDefault="005200DB" w:rsidP="00ED7CA5">
            <w:pPr>
              <w:pStyle w:val="1"/>
              <w:jc w:val="both"/>
            </w:pPr>
            <w:r w:rsidRPr="004643BE">
              <w:t>74-81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4B3A5E" w14:textId="77777777" w:rsidR="005200DB" w:rsidRPr="004643BE" w:rsidRDefault="005200DB" w:rsidP="00ED7CA5">
            <w:pPr>
              <w:pStyle w:val="1"/>
              <w:jc w:val="both"/>
            </w:pPr>
            <w:r w:rsidRPr="004643BE">
              <w:t>Здобувач в повному обсязі опанував матеріал завдання. Робота виконана на доброму технічному та зображувальному рівні, але здобувач зробив значні помилки.</w:t>
            </w:r>
          </w:p>
        </w:tc>
      </w:tr>
      <w:tr w:rsidR="005200DB" w:rsidRPr="004643BE" w14:paraId="2307CB1C" w14:textId="77777777" w:rsidTr="00ED7CA5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008075" w14:textId="77777777" w:rsidR="005200DB" w:rsidRPr="004643BE" w:rsidRDefault="005200DB" w:rsidP="00ED7CA5">
            <w:pPr>
              <w:pStyle w:val="1"/>
              <w:jc w:val="both"/>
            </w:pPr>
            <w:r w:rsidRPr="004643BE">
              <w:rPr>
                <w:b/>
                <w:bCs/>
              </w:rPr>
              <w:t>D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CDED2" w14:textId="77777777" w:rsidR="005200DB" w:rsidRPr="004643BE" w:rsidRDefault="005200DB" w:rsidP="00ED7CA5">
            <w:pPr>
              <w:pStyle w:val="1"/>
              <w:jc w:val="both"/>
            </w:pPr>
            <w:r w:rsidRPr="004643BE">
              <w:t>64-73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0D01B9" w14:textId="77777777" w:rsidR="005200DB" w:rsidRPr="004643BE" w:rsidRDefault="005200DB" w:rsidP="00ED7CA5">
            <w:pPr>
              <w:pStyle w:val="1"/>
              <w:jc w:val="both"/>
            </w:pPr>
            <w:r w:rsidRPr="004643BE">
              <w:t>Здобувач не в повному обсязі опанував матеріал завдання, робота виконана на задовільному технічному та зображувальному рівні із значними недоліками.</w:t>
            </w:r>
          </w:p>
        </w:tc>
      </w:tr>
      <w:tr w:rsidR="005200DB" w:rsidRPr="004643BE" w14:paraId="4F255B94" w14:textId="77777777" w:rsidTr="00ED7CA5">
        <w:trPr>
          <w:trHeight w:val="15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07ADC9" w14:textId="77777777" w:rsidR="005200DB" w:rsidRPr="004643BE" w:rsidRDefault="005200DB" w:rsidP="00ED7CA5">
            <w:pPr>
              <w:pStyle w:val="1"/>
              <w:jc w:val="both"/>
            </w:pPr>
            <w:r w:rsidRPr="004643BE">
              <w:rPr>
                <w:b/>
                <w:bCs/>
              </w:rPr>
              <w:lastRenderedPageBreak/>
              <w:t>Е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A2F633" w14:textId="77777777" w:rsidR="005200DB" w:rsidRPr="004643BE" w:rsidRDefault="005200DB" w:rsidP="00ED7CA5">
            <w:pPr>
              <w:pStyle w:val="1"/>
              <w:jc w:val="both"/>
            </w:pPr>
            <w:r w:rsidRPr="004643BE">
              <w:t>60-63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CBD7DF" w14:textId="77777777" w:rsidR="005200DB" w:rsidRPr="004643BE" w:rsidRDefault="005200DB" w:rsidP="00ED7CA5">
            <w:pPr>
              <w:pStyle w:val="1"/>
              <w:jc w:val="both"/>
            </w:pPr>
            <w:r w:rsidRPr="004643BE">
              <w:t>Здобувач в недостатньому обсязі опанував матеріал завдання, виконана робота має багато значних недоліків (невідповідність завданню, невиконання вимог до академічного живопису, невчасна подача виконаної роботи).</w:t>
            </w:r>
          </w:p>
        </w:tc>
      </w:tr>
      <w:tr w:rsidR="005200DB" w:rsidRPr="004643BE" w14:paraId="25D851A5" w14:textId="77777777" w:rsidTr="00ED7CA5">
        <w:trPr>
          <w:trHeight w:val="6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37273D" w14:textId="77777777" w:rsidR="005200DB" w:rsidRPr="004643BE" w:rsidRDefault="005200DB" w:rsidP="00ED7CA5">
            <w:pPr>
              <w:pStyle w:val="1"/>
              <w:jc w:val="both"/>
            </w:pPr>
            <w:r w:rsidRPr="004643BE">
              <w:rPr>
                <w:b/>
                <w:bCs/>
              </w:rPr>
              <w:t>FX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E92D45" w14:textId="77777777" w:rsidR="005200DB" w:rsidRPr="004643BE" w:rsidRDefault="005200DB" w:rsidP="00ED7CA5">
            <w:pPr>
              <w:pStyle w:val="1"/>
              <w:jc w:val="both"/>
            </w:pPr>
            <w:r w:rsidRPr="004643BE">
              <w:t>35-59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7A8F4E" w14:textId="77777777" w:rsidR="005200DB" w:rsidRPr="004643BE" w:rsidRDefault="005200DB" w:rsidP="00ED7CA5">
            <w:pPr>
              <w:pStyle w:val="1"/>
              <w:jc w:val="both"/>
            </w:pPr>
            <w:r w:rsidRPr="004643BE">
              <w:t>Здобувач не опанував матеріал завдання. Робота не відповідає завданню. Пропуск рубіжного контролю</w:t>
            </w:r>
          </w:p>
        </w:tc>
      </w:tr>
      <w:tr w:rsidR="005200DB" w:rsidRPr="004643BE" w14:paraId="0986D20E" w14:textId="77777777" w:rsidTr="00ED7CA5">
        <w:trPr>
          <w:trHeight w:val="3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0E428" w14:textId="77777777" w:rsidR="005200DB" w:rsidRPr="004643BE" w:rsidRDefault="005200DB" w:rsidP="00ED7CA5">
            <w:pPr>
              <w:pStyle w:val="1"/>
              <w:jc w:val="both"/>
            </w:pPr>
            <w:r w:rsidRPr="004643BE">
              <w:rPr>
                <w:b/>
                <w:bCs/>
              </w:rPr>
              <w:t>F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FDBBBB" w14:textId="77777777" w:rsidR="005200DB" w:rsidRPr="004643BE" w:rsidRDefault="005200DB" w:rsidP="00ED7CA5">
            <w:pPr>
              <w:pStyle w:val="1"/>
              <w:jc w:val="both"/>
            </w:pPr>
            <w:r w:rsidRPr="004643BE">
              <w:t>0-34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17CFAD" w14:textId="77777777" w:rsidR="005200DB" w:rsidRPr="004643BE" w:rsidRDefault="005200DB" w:rsidP="00ED7CA5">
            <w:pPr>
              <w:pStyle w:val="1"/>
              <w:jc w:val="both"/>
            </w:pPr>
            <w:r w:rsidRPr="004643BE">
              <w:t>Пропуск рубіжного контролю</w:t>
            </w:r>
          </w:p>
        </w:tc>
      </w:tr>
    </w:tbl>
    <w:p w14:paraId="14350B07" w14:textId="77777777" w:rsidR="005200DB" w:rsidRPr="004643BE" w:rsidRDefault="005200DB" w:rsidP="005200DB">
      <w:pPr>
        <w:pStyle w:val="1"/>
        <w:spacing w:line="276" w:lineRule="auto"/>
        <w:jc w:val="both"/>
        <w:rPr>
          <w:b/>
          <w:bCs/>
        </w:rPr>
      </w:pPr>
    </w:p>
    <w:p w14:paraId="77F2216A" w14:textId="4DBF1823" w:rsidR="006202FD" w:rsidRDefault="006202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7125441" w14:textId="77777777" w:rsidR="006202FD" w:rsidRPr="004643BE" w:rsidRDefault="006202FD" w:rsidP="00250B83">
      <w:pPr>
        <w:pStyle w:val="a6"/>
        <w:spacing w:before="0" w:after="0" w:line="276" w:lineRule="auto"/>
        <w:jc w:val="center"/>
        <w:rPr>
          <w:b/>
          <w:bCs/>
        </w:rPr>
      </w:pPr>
      <w:r w:rsidRPr="004643BE">
        <w:rPr>
          <w:b/>
          <w:bCs/>
        </w:rPr>
        <w:lastRenderedPageBreak/>
        <w:t>Рекомендована література</w:t>
      </w:r>
    </w:p>
    <w:p w14:paraId="7E99DD60" w14:textId="77777777" w:rsidR="003E2077" w:rsidRPr="00A51DFE" w:rsidRDefault="003E2077" w:rsidP="000B2738">
      <w:pPr>
        <w:pStyle w:val="a9"/>
        <w:numPr>
          <w:ilvl w:val="0"/>
          <w:numId w:val="16"/>
        </w:numPr>
        <w:spacing w:after="0" w:line="240" w:lineRule="atLeast"/>
        <w:ind w:left="714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EB5497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Авраменко О. Микола Стороженко : альбом.</w:t>
      </w: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Київ, 2004.</w:t>
      </w:r>
    </w:p>
    <w:p w14:paraId="663E4996" w14:textId="25FBE9AC" w:rsidR="003E2077" w:rsidRDefault="003E2077" w:rsidP="000B2738">
      <w:pPr>
        <w:pStyle w:val="a9"/>
        <w:numPr>
          <w:ilvl w:val="0"/>
          <w:numId w:val="16"/>
        </w:numPr>
        <w:spacing w:after="0" w:line="240" w:lineRule="atLeast"/>
        <w:ind w:left="714" w:hanging="35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Від школи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до храму, або літопис майстерні </w:t>
      </w: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живопису та храмової культури під керівництвом професора М. А. Стороженка: 15 літ МЖХК :  альбом / НАОМА</w:t>
      </w:r>
      <w:r w:rsidR="00CB0F3B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 </w:t>
      </w: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; НАМУ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</w:t>
      </w: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; НСХУ ; вступ</w:t>
      </w:r>
      <w:r w:rsidR="00E10051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не</w:t>
      </w: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 слово А.</w:t>
      </w:r>
      <w:r w:rsidR="00E10051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 </w:t>
      </w: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В.</w:t>
      </w:r>
      <w:r w:rsidR="00E10051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 </w:t>
      </w:r>
      <w:proofErr w:type="spellStart"/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Чебикін</w:t>
      </w:r>
      <w:proofErr w:type="spellEnd"/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; </w:t>
      </w:r>
      <w:proofErr w:type="spellStart"/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авт</w:t>
      </w:r>
      <w:proofErr w:type="spellEnd"/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. проекту М. Стороженко; упоряд</w:t>
      </w:r>
      <w:r w:rsidR="00110466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ник </w:t>
      </w: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кат</w:t>
      </w:r>
      <w:r w:rsidR="00110466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а</w:t>
      </w:r>
      <w:r w:rsidR="00DE31E4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л</w:t>
      </w:r>
      <w:r w:rsidR="00110466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огу :</w:t>
      </w: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 О.</w:t>
      </w:r>
      <w:r w:rsidR="0075099D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 </w:t>
      </w: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Соловей, А.</w:t>
      </w:r>
      <w:r w:rsidR="00110466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 </w:t>
      </w:r>
      <w:r w:rsidRPr="00110466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Коваленко. Київ</w:t>
      </w:r>
      <w:r w:rsidR="00110466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 </w:t>
      </w:r>
      <w:r w:rsidRPr="00110466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: Дніпро, 2010. 160 с.</w:t>
      </w:r>
    </w:p>
    <w:p w14:paraId="4F8FDCF7" w14:textId="4A397FB7" w:rsidR="0053413F" w:rsidRPr="0053413F" w:rsidRDefault="0053413F" w:rsidP="000B2738">
      <w:pPr>
        <w:pStyle w:val="Standard"/>
        <w:numPr>
          <w:ilvl w:val="0"/>
          <w:numId w:val="16"/>
        </w:num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413F">
        <w:rPr>
          <w:rFonts w:ascii="Times New Roman" w:hAnsi="Times New Roman" w:cs="Times New Roman"/>
          <w:bCs/>
          <w:sz w:val="24"/>
          <w:szCs w:val="24"/>
        </w:rPr>
        <w:t>Дідик</w:t>
      </w:r>
      <w:proofErr w:type="spellEnd"/>
      <w:r w:rsidRPr="0053413F">
        <w:rPr>
          <w:rFonts w:ascii="Times New Roman" w:hAnsi="Times New Roman" w:cs="Times New Roman"/>
          <w:bCs/>
          <w:sz w:val="24"/>
          <w:szCs w:val="24"/>
        </w:rPr>
        <w:t xml:space="preserve"> Н.</w:t>
      </w:r>
      <w:r w:rsidRPr="005341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3413F">
        <w:rPr>
          <w:rFonts w:ascii="Times New Roman" w:hAnsi="Times New Roman" w:cs="Times New Roman"/>
          <w:sz w:val="24"/>
          <w:szCs w:val="24"/>
        </w:rPr>
        <w:t xml:space="preserve">Основи композиції : альбом-посібник. Ужгород : Мистецька лінія, 2009. 64 с. : </w:t>
      </w:r>
      <w:proofErr w:type="spellStart"/>
      <w:r w:rsidRPr="0053413F">
        <w:rPr>
          <w:rFonts w:ascii="Times New Roman" w:hAnsi="Times New Roman" w:cs="Times New Roman"/>
          <w:sz w:val="24"/>
          <w:szCs w:val="24"/>
        </w:rPr>
        <w:t>іл</w:t>
      </w:r>
      <w:proofErr w:type="spellEnd"/>
      <w:r w:rsidR="00DE31E4">
        <w:rPr>
          <w:rFonts w:ascii="Times New Roman" w:hAnsi="Times New Roman" w:cs="Times New Roman"/>
          <w:sz w:val="24"/>
          <w:szCs w:val="24"/>
        </w:rPr>
        <w:t>.</w:t>
      </w:r>
    </w:p>
    <w:p w14:paraId="29149D24" w14:textId="3BCA0C7A" w:rsidR="006202FD" w:rsidRDefault="006202FD" w:rsidP="000B2738">
      <w:pPr>
        <w:pStyle w:val="a3"/>
        <w:numPr>
          <w:ilvl w:val="0"/>
          <w:numId w:val="16"/>
        </w:numPr>
        <w:spacing w:before="0" w:beforeAutospacing="0" w:after="0" w:afterAutospacing="0" w:line="240" w:lineRule="atLeast"/>
        <w:jc w:val="both"/>
      </w:pPr>
      <w:proofErr w:type="spellStart"/>
      <w:r w:rsidRPr="00EB5497">
        <w:t>Іттен</w:t>
      </w:r>
      <w:proofErr w:type="spellEnd"/>
      <w:r w:rsidRPr="00EB5497">
        <w:t xml:space="preserve"> Й. Мистецтво кольору. Суб’єктивний досвід і об’єктивне пізнання як шлях до мистецтва</w:t>
      </w:r>
      <w:r w:rsidR="00D248B8">
        <w:t xml:space="preserve"> : навчальний посібник</w:t>
      </w:r>
      <w:r w:rsidRPr="00EB5497">
        <w:t xml:space="preserve">. Київ : </w:t>
      </w:r>
      <w:proofErr w:type="spellStart"/>
      <w:r w:rsidRPr="00EB5497">
        <w:t>ArtHuss</w:t>
      </w:r>
      <w:proofErr w:type="spellEnd"/>
      <w:r w:rsidRPr="00EB5497">
        <w:t>, 2022.  96 с.</w:t>
      </w:r>
    </w:p>
    <w:p w14:paraId="231C1185" w14:textId="336DD80C" w:rsidR="003E2077" w:rsidRPr="00A51DFE" w:rsidRDefault="003E2077" w:rsidP="000B2738">
      <w:pPr>
        <w:pStyle w:val="a9"/>
        <w:numPr>
          <w:ilvl w:val="0"/>
          <w:numId w:val="16"/>
        </w:numPr>
        <w:spacing w:after="0" w:line="24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proofErr w:type="spellStart"/>
      <w:r w:rsidRPr="00CA48E3">
        <w:rPr>
          <w:rFonts w:ascii="Times New Roman" w:hAnsi="Times New Roman" w:cs="Times New Roman"/>
          <w:color w:val="000000"/>
          <w:sz w:val="24"/>
          <w:szCs w:val="24"/>
          <w:shd w:val="clear" w:color="auto" w:fill="F8F3ED"/>
        </w:rPr>
        <w:t>Коприва</w:t>
      </w:r>
      <w:proofErr w:type="spellEnd"/>
      <w:r w:rsidRPr="00CA48E3">
        <w:rPr>
          <w:rFonts w:ascii="Times New Roman" w:hAnsi="Times New Roman" w:cs="Times New Roman"/>
          <w:color w:val="000000"/>
          <w:sz w:val="24"/>
          <w:szCs w:val="24"/>
          <w:shd w:val="clear" w:color="auto" w:fill="F8F3ED"/>
        </w:rPr>
        <w:t xml:space="preserve"> А.</w:t>
      </w:r>
      <w:r w:rsidRPr="00CA48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A48E3">
        <w:rPr>
          <w:rFonts w:ascii="Times New Roman" w:hAnsi="Times New Roman" w:cs="Times New Roman"/>
          <w:color w:val="000000"/>
          <w:sz w:val="24"/>
          <w:szCs w:val="24"/>
          <w:shd w:val="clear" w:color="auto" w:fill="F8F3ED"/>
        </w:rPr>
        <w:t>Композиція та художній образ в живописі</w:t>
      </w:r>
      <w:r w:rsidR="0030505B">
        <w:rPr>
          <w:rFonts w:ascii="Times New Roman" w:hAnsi="Times New Roman" w:cs="Times New Roman"/>
          <w:color w:val="000000"/>
          <w:sz w:val="24"/>
          <w:szCs w:val="24"/>
          <w:shd w:val="clear" w:color="auto" w:fill="F8F3ED"/>
          <w:lang w:val="en-US"/>
        </w:rPr>
        <w:t> </w:t>
      </w:r>
      <w:r w:rsidRPr="00CA48E3">
        <w:rPr>
          <w:rFonts w:ascii="Times New Roman" w:hAnsi="Times New Roman" w:cs="Times New Roman"/>
          <w:color w:val="000000"/>
          <w:sz w:val="24"/>
          <w:szCs w:val="24"/>
          <w:shd w:val="clear" w:color="auto" w:fill="F8F3ED"/>
        </w:rPr>
        <w:t>: метод. вказівки до вивчення теорії та практичного курсу живопису. Ч. 1.</w:t>
      </w:r>
      <w:r w:rsidRPr="009162FE">
        <w:rPr>
          <w:rFonts w:ascii="Times New Roman" w:hAnsi="Times New Roman" w:cs="Times New Roman"/>
          <w:color w:val="000000"/>
          <w:sz w:val="24"/>
          <w:szCs w:val="24"/>
          <w:shd w:val="clear" w:color="auto" w:fill="F8F3ED"/>
        </w:rPr>
        <w:t> Мукачево : Карпатська вежа, 2008. 32 с. </w:t>
      </w:r>
    </w:p>
    <w:p w14:paraId="3524CFE6" w14:textId="2C14BB87" w:rsidR="00BA6C42" w:rsidRPr="00BA6C42" w:rsidRDefault="00BA6C42" w:rsidP="000B2738">
      <w:pPr>
        <w:pStyle w:val="a3"/>
        <w:numPr>
          <w:ilvl w:val="0"/>
          <w:numId w:val="16"/>
        </w:numPr>
        <w:spacing w:before="0" w:beforeAutospacing="0" w:after="0" w:afterAutospacing="0" w:line="240" w:lineRule="atLeast"/>
        <w:jc w:val="both"/>
      </w:pPr>
      <w:proofErr w:type="spellStart"/>
      <w:r w:rsidRPr="00BA6C42">
        <w:rPr>
          <w:color w:val="000000"/>
          <w:lang w:eastAsia="ru-RU"/>
        </w:rPr>
        <w:t>Магаляс</w:t>
      </w:r>
      <w:proofErr w:type="spellEnd"/>
      <w:r w:rsidRPr="00BA6C42">
        <w:rPr>
          <w:color w:val="000000"/>
          <w:lang w:eastAsia="ru-RU"/>
        </w:rPr>
        <w:t xml:space="preserve"> В. Методичні та практичні основи рисунка як виду зображувального мистецтва : навч</w:t>
      </w:r>
      <w:r w:rsidR="00EE194F">
        <w:rPr>
          <w:color w:val="000000"/>
          <w:lang w:eastAsia="ru-RU"/>
        </w:rPr>
        <w:t>ально</w:t>
      </w:r>
      <w:r w:rsidRPr="00BA6C42">
        <w:rPr>
          <w:color w:val="000000"/>
          <w:lang w:eastAsia="ru-RU"/>
        </w:rPr>
        <w:t>-метод</w:t>
      </w:r>
      <w:r w:rsidR="00EE194F">
        <w:rPr>
          <w:color w:val="000000"/>
          <w:lang w:eastAsia="ru-RU"/>
        </w:rPr>
        <w:t>ичний</w:t>
      </w:r>
      <w:r w:rsidRPr="00BA6C42">
        <w:rPr>
          <w:color w:val="000000"/>
          <w:lang w:eastAsia="ru-RU"/>
        </w:rPr>
        <w:t xml:space="preserve">  посібник / М</w:t>
      </w:r>
      <w:r>
        <w:rPr>
          <w:color w:val="000000"/>
          <w:lang w:eastAsia="ru-RU"/>
        </w:rPr>
        <w:t>іністерст</w:t>
      </w:r>
      <w:r w:rsidRPr="00BA6C42">
        <w:rPr>
          <w:color w:val="000000"/>
          <w:lang w:eastAsia="ru-RU"/>
        </w:rPr>
        <w:t xml:space="preserve">во культури України ; НАОМА. Київ : [б. в.], 2015. 219 с. : </w:t>
      </w:r>
      <w:proofErr w:type="spellStart"/>
      <w:r w:rsidRPr="00BA6C42">
        <w:rPr>
          <w:color w:val="000000"/>
          <w:lang w:eastAsia="ru-RU"/>
        </w:rPr>
        <w:t>іл</w:t>
      </w:r>
      <w:proofErr w:type="spellEnd"/>
      <w:r w:rsidRPr="00BA6C42">
        <w:rPr>
          <w:color w:val="000000"/>
          <w:lang w:eastAsia="ru-RU"/>
        </w:rPr>
        <w:t xml:space="preserve">. </w:t>
      </w:r>
    </w:p>
    <w:p w14:paraId="00B5355C" w14:textId="52E8D942" w:rsidR="00DE220D" w:rsidRPr="00DE220D" w:rsidRDefault="00DE220D" w:rsidP="000B2738">
      <w:pPr>
        <w:pStyle w:val="a3"/>
        <w:numPr>
          <w:ilvl w:val="0"/>
          <w:numId w:val="16"/>
        </w:numPr>
        <w:spacing w:before="0" w:beforeAutospacing="0" w:after="0" w:afterAutospacing="0" w:line="240" w:lineRule="atLeast"/>
        <w:jc w:val="both"/>
      </w:pPr>
      <w:proofErr w:type="spellStart"/>
      <w:r w:rsidRPr="00DE220D">
        <w:rPr>
          <w:color w:val="000000"/>
          <w:lang w:eastAsia="ru-RU"/>
        </w:rPr>
        <w:t>Макушин</w:t>
      </w:r>
      <w:proofErr w:type="spellEnd"/>
      <w:r w:rsidRPr="00DE220D">
        <w:rPr>
          <w:color w:val="000000"/>
          <w:lang w:eastAsia="ru-RU"/>
        </w:rPr>
        <w:t xml:space="preserve"> Ю. А. Рисунок і час : навч</w:t>
      </w:r>
      <w:r>
        <w:rPr>
          <w:color w:val="000000"/>
          <w:lang w:eastAsia="ru-RU"/>
        </w:rPr>
        <w:t>альний</w:t>
      </w:r>
      <w:r w:rsidRPr="00DE220D">
        <w:rPr>
          <w:color w:val="000000"/>
          <w:lang w:eastAsia="ru-RU"/>
        </w:rPr>
        <w:t xml:space="preserve"> посібник</w:t>
      </w:r>
      <w:r w:rsidR="00AB4B72">
        <w:rPr>
          <w:color w:val="000000"/>
          <w:lang w:eastAsia="ru-RU"/>
        </w:rPr>
        <w:t>.</w:t>
      </w:r>
      <w:r w:rsidRPr="00DE220D">
        <w:rPr>
          <w:color w:val="000000"/>
          <w:lang w:eastAsia="ru-RU"/>
        </w:rPr>
        <w:t xml:space="preserve"> Миколаїв : Вид-во НУК, 2008. 288 с. : </w:t>
      </w:r>
      <w:proofErr w:type="spellStart"/>
      <w:r w:rsidR="00AB4B72">
        <w:rPr>
          <w:color w:val="000000"/>
          <w:lang w:eastAsia="ru-RU"/>
        </w:rPr>
        <w:t>іл</w:t>
      </w:r>
      <w:proofErr w:type="spellEnd"/>
      <w:r w:rsidR="00AB4B72">
        <w:rPr>
          <w:color w:val="000000"/>
          <w:lang w:eastAsia="ru-RU"/>
        </w:rPr>
        <w:t>.</w:t>
      </w:r>
    </w:p>
    <w:p w14:paraId="7CD48538" w14:textId="2FA9CA8B" w:rsidR="006046FE" w:rsidRPr="00BA6C42" w:rsidRDefault="00DE220D" w:rsidP="000B2738">
      <w:pPr>
        <w:pStyle w:val="a3"/>
        <w:numPr>
          <w:ilvl w:val="0"/>
          <w:numId w:val="16"/>
        </w:numPr>
        <w:spacing w:before="0" w:beforeAutospacing="0" w:after="0" w:afterAutospacing="0" w:line="240" w:lineRule="atLeast"/>
        <w:jc w:val="both"/>
      </w:pPr>
      <w:proofErr w:type="spellStart"/>
      <w:r w:rsidRPr="00DE220D">
        <w:rPr>
          <w:color w:val="000000"/>
          <w:lang w:eastAsia="ru-RU"/>
        </w:rPr>
        <w:t>Макушин</w:t>
      </w:r>
      <w:proofErr w:type="spellEnd"/>
      <w:r w:rsidRPr="00DE220D">
        <w:rPr>
          <w:color w:val="000000"/>
          <w:lang w:eastAsia="ru-RU"/>
        </w:rPr>
        <w:t xml:space="preserve"> В. Ю. Рисунок у просторі й часі : </w:t>
      </w:r>
      <w:r w:rsidR="00AB4B72" w:rsidRPr="00DE220D">
        <w:rPr>
          <w:color w:val="000000"/>
          <w:lang w:eastAsia="ru-RU"/>
        </w:rPr>
        <w:t>навч</w:t>
      </w:r>
      <w:r w:rsidR="00AB4B72">
        <w:rPr>
          <w:color w:val="000000"/>
          <w:lang w:eastAsia="ru-RU"/>
        </w:rPr>
        <w:t>альний</w:t>
      </w:r>
      <w:r w:rsidR="00AB4B72" w:rsidRPr="00DE220D">
        <w:rPr>
          <w:color w:val="000000"/>
          <w:lang w:eastAsia="ru-RU"/>
        </w:rPr>
        <w:t xml:space="preserve"> посібник</w:t>
      </w:r>
      <w:r w:rsidRPr="00DE220D">
        <w:rPr>
          <w:color w:val="000000"/>
          <w:lang w:eastAsia="ru-RU"/>
        </w:rPr>
        <w:t>. Миколаїв : Вид-во</w:t>
      </w:r>
      <w:r w:rsidRPr="00356D69">
        <w:rPr>
          <w:color w:val="000000"/>
          <w:lang w:eastAsia="ru-RU"/>
        </w:rPr>
        <w:t xml:space="preserve"> НУК, 2008. 428 с. : 215 </w:t>
      </w:r>
      <w:proofErr w:type="spellStart"/>
      <w:r w:rsidRPr="00356D69">
        <w:rPr>
          <w:color w:val="000000"/>
          <w:lang w:eastAsia="ru-RU"/>
        </w:rPr>
        <w:t>ил</w:t>
      </w:r>
      <w:proofErr w:type="spellEnd"/>
      <w:r w:rsidRPr="00356D69">
        <w:rPr>
          <w:color w:val="000000"/>
          <w:lang w:eastAsia="ru-RU"/>
        </w:rPr>
        <w:t>. </w:t>
      </w:r>
    </w:p>
    <w:p w14:paraId="1C4B4B7F" w14:textId="77777777" w:rsidR="006046FE" w:rsidRDefault="003E2077" w:rsidP="000B2738">
      <w:pPr>
        <w:pStyle w:val="a9"/>
        <w:numPr>
          <w:ilvl w:val="0"/>
          <w:numId w:val="16"/>
        </w:numPr>
        <w:spacing w:after="0" w:line="24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Макаров А. М. Світло українського бароко. Київ : </w:t>
      </w:r>
    </w:p>
    <w:p w14:paraId="2F8C27C4" w14:textId="125745AB" w:rsidR="00EB7325" w:rsidRPr="00EB7325" w:rsidRDefault="003E2077" w:rsidP="00EE194F">
      <w:pPr>
        <w:pStyle w:val="a9"/>
        <w:spacing w:after="0" w:line="240" w:lineRule="atLeast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</w:pPr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 xml:space="preserve">Мистецтво, 1994. 288 с. : </w:t>
      </w:r>
      <w:proofErr w:type="spellStart"/>
      <w:r w:rsidRPr="00A51D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іл</w:t>
      </w:r>
      <w:proofErr w:type="spellEnd"/>
      <w:r w:rsidR="006046FE">
        <w:rPr>
          <w:rFonts w:ascii="Times New Roman" w:eastAsia="Times New Roman" w:hAnsi="Times New Roman" w:cs="Times New Roman"/>
          <w:kern w:val="0"/>
          <w:sz w:val="24"/>
          <w:szCs w:val="24"/>
          <w:lang w:eastAsia="uk-UA"/>
          <w14:ligatures w14:val="none"/>
        </w:rPr>
        <w:t>.</w:t>
      </w:r>
    </w:p>
    <w:p w14:paraId="07CD60A2" w14:textId="55AF6838" w:rsidR="006046FE" w:rsidRPr="00D175F9" w:rsidRDefault="006046FE" w:rsidP="000B2738">
      <w:pPr>
        <w:pStyle w:val="Standard"/>
        <w:numPr>
          <w:ilvl w:val="0"/>
          <w:numId w:val="16"/>
        </w:numPr>
        <w:spacing w:line="240" w:lineRule="atLeast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6046FE">
        <w:rPr>
          <w:rFonts w:ascii="Times New Roman" w:hAnsi="Times New Roman" w:cs="Times New Roman"/>
          <w:bCs/>
          <w:sz w:val="24"/>
          <w:szCs w:val="24"/>
        </w:rPr>
        <w:t>Михайленко В. Є.</w:t>
      </w:r>
      <w:r w:rsidRPr="006046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46FE">
        <w:rPr>
          <w:rFonts w:ascii="Times New Roman" w:hAnsi="Times New Roman" w:cs="Times New Roman"/>
          <w:sz w:val="24"/>
          <w:szCs w:val="24"/>
        </w:rPr>
        <w:t xml:space="preserve">Основи композиції: геометричні аспекти художнього формотворення : </w:t>
      </w:r>
      <w:r w:rsidRPr="006046FE">
        <w:rPr>
          <w:rFonts w:ascii="Times New Roman" w:hAnsi="Times New Roman" w:cs="Times New Roman"/>
          <w:color w:val="000000"/>
          <w:sz w:val="24"/>
          <w:szCs w:val="24"/>
        </w:rPr>
        <w:t>навчальний посібник</w:t>
      </w:r>
      <w:r w:rsidRPr="006046FE">
        <w:rPr>
          <w:rFonts w:ascii="Times New Roman" w:hAnsi="Times New Roman" w:cs="Times New Roman"/>
          <w:sz w:val="24"/>
          <w:szCs w:val="24"/>
        </w:rPr>
        <w:t>. / В. Є. Михайленко, М. І. Яковлєв ; рец</w:t>
      </w:r>
      <w:r>
        <w:rPr>
          <w:rFonts w:ascii="Times New Roman" w:hAnsi="Times New Roman" w:cs="Times New Roman"/>
          <w:sz w:val="24"/>
          <w:szCs w:val="24"/>
        </w:rPr>
        <w:t xml:space="preserve">ензенти </w:t>
      </w:r>
      <w:r w:rsidRPr="006046FE">
        <w:rPr>
          <w:rFonts w:ascii="Times New Roman" w:hAnsi="Times New Roman" w:cs="Times New Roman"/>
          <w:sz w:val="24"/>
          <w:szCs w:val="24"/>
        </w:rPr>
        <w:t>: М. Є. </w:t>
      </w:r>
      <w:proofErr w:type="spellStart"/>
      <w:r w:rsidRPr="006046FE">
        <w:rPr>
          <w:rFonts w:ascii="Times New Roman" w:hAnsi="Times New Roman" w:cs="Times New Roman"/>
          <w:sz w:val="24"/>
          <w:szCs w:val="24"/>
        </w:rPr>
        <w:t>Станкевич</w:t>
      </w:r>
      <w:proofErr w:type="spellEnd"/>
      <w:r w:rsidRPr="006046FE">
        <w:rPr>
          <w:rFonts w:ascii="Times New Roman" w:hAnsi="Times New Roman" w:cs="Times New Roman"/>
          <w:sz w:val="24"/>
          <w:szCs w:val="24"/>
        </w:rPr>
        <w:t xml:space="preserve">, К. О. Сазонов.  2-е вид. Київ : Каравела, 2008. 304 с. : </w:t>
      </w:r>
      <w:proofErr w:type="spellStart"/>
      <w:r w:rsidRPr="006046FE">
        <w:rPr>
          <w:rFonts w:ascii="Times New Roman" w:hAnsi="Times New Roman" w:cs="Times New Roman"/>
          <w:sz w:val="24"/>
          <w:szCs w:val="24"/>
        </w:rPr>
        <w:t>іл</w:t>
      </w:r>
      <w:proofErr w:type="spellEnd"/>
      <w:r w:rsidRPr="006046FE">
        <w:rPr>
          <w:rFonts w:ascii="Times New Roman" w:hAnsi="Times New Roman" w:cs="Times New Roman"/>
          <w:sz w:val="24"/>
          <w:szCs w:val="24"/>
        </w:rPr>
        <w:t>. </w:t>
      </w:r>
    </w:p>
    <w:p w14:paraId="468EE27F" w14:textId="5A6BB23A" w:rsidR="006046FE" w:rsidRPr="00A31770" w:rsidRDefault="00AE79AB" w:rsidP="000B2738">
      <w:pPr>
        <w:pStyle w:val="a3"/>
        <w:numPr>
          <w:ilvl w:val="0"/>
          <w:numId w:val="16"/>
        </w:numPr>
        <w:spacing w:before="0" w:beforeAutospacing="0" w:after="0" w:afterAutospacing="0" w:line="240" w:lineRule="atLeast"/>
        <w:ind w:left="697" w:hanging="340"/>
        <w:jc w:val="both"/>
      </w:pPr>
      <w:r w:rsidRPr="00696D8D">
        <w:rPr>
          <w:color w:val="000000"/>
          <w:lang w:eastAsia="ru-RU"/>
        </w:rPr>
        <w:lastRenderedPageBreak/>
        <w:t>Пригода Л. Г. Малюнок людини в одязі : навч</w:t>
      </w:r>
      <w:r>
        <w:rPr>
          <w:color w:val="000000"/>
          <w:lang w:eastAsia="ru-RU"/>
        </w:rPr>
        <w:t>альний</w:t>
      </w:r>
      <w:r w:rsidRPr="00696D8D">
        <w:rPr>
          <w:color w:val="000000"/>
          <w:lang w:eastAsia="ru-RU"/>
        </w:rPr>
        <w:t xml:space="preserve"> посіб</w:t>
      </w:r>
      <w:r>
        <w:rPr>
          <w:color w:val="000000"/>
          <w:lang w:eastAsia="ru-RU"/>
        </w:rPr>
        <w:t>ник</w:t>
      </w:r>
      <w:r w:rsidRPr="00696D8D">
        <w:rPr>
          <w:color w:val="000000"/>
          <w:lang w:eastAsia="ru-RU"/>
        </w:rPr>
        <w:t xml:space="preserve">. Київ : КНУБА, 2001. 155 с. : </w:t>
      </w:r>
      <w:proofErr w:type="spellStart"/>
      <w:r w:rsidRPr="00696D8D">
        <w:rPr>
          <w:color w:val="000000"/>
          <w:lang w:eastAsia="ru-RU"/>
        </w:rPr>
        <w:t>іл</w:t>
      </w:r>
      <w:proofErr w:type="spellEnd"/>
      <w:r w:rsidRPr="00696D8D">
        <w:rPr>
          <w:color w:val="000000"/>
          <w:lang w:eastAsia="ru-RU"/>
        </w:rPr>
        <w:t>.</w:t>
      </w:r>
    </w:p>
    <w:p w14:paraId="77D6BC75" w14:textId="5F378ABE" w:rsidR="00152953" w:rsidRPr="00A31770" w:rsidRDefault="00152953" w:rsidP="00A31770">
      <w:pPr>
        <w:pStyle w:val="a3"/>
        <w:numPr>
          <w:ilvl w:val="0"/>
          <w:numId w:val="16"/>
        </w:numPr>
        <w:spacing w:before="0" w:beforeAutospacing="0" w:after="0" w:afterAutospacing="0" w:line="240" w:lineRule="atLeast"/>
        <w:ind w:left="697" w:hanging="340"/>
        <w:jc w:val="both"/>
      </w:pPr>
      <w:proofErr w:type="spellStart"/>
      <w:r w:rsidRPr="00A31770">
        <w:rPr>
          <w:color w:val="000000"/>
          <w:lang w:eastAsia="ru-RU"/>
        </w:rPr>
        <w:t>Сухенко</w:t>
      </w:r>
      <w:proofErr w:type="spellEnd"/>
      <w:r w:rsidRPr="00A31770">
        <w:rPr>
          <w:color w:val="000000"/>
          <w:lang w:eastAsia="ru-RU"/>
        </w:rPr>
        <w:t xml:space="preserve"> В. О. Академічний рисунок : підручник / Міністерство культури України, НАОМА ; рецензенти : П. П. </w:t>
      </w:r>
      <w:proofErr w:type="spellStart"/>
      <w:r w:rsidRPr="00A31770">
        <w:rPr>
          <w:color w:val="000000"/>
          <w:lang w:eastAsia="ru-RU"/>
        </w:rPr>
        <w:t>Печорний</w:t>
      </w:r>
      <w:proofErr w:type="spellEnd"/>
      <w:r w:rsidRPr="00A31770">
        <w:rPr>
          <w:color w:val="000000"/>
          <w:lang w:eastAsia="ru-RU"/>
        </w:rPr>
        <w:t xml:space="preserve">, В. Д. Сергєєв, М. І. Яковлєв. Київ : Амадей, 2016. 232 с. : </w:t>
      </w:r>
      <w:proofErr w:type="spellStart"/>
      <w:r w:rsidRPr="00A31770">
        <w:rPr>
          <w:color w:val="000000"/>
          <w:lang w:eastAsia="ru-RU"/>
        </w:rPr>
        <w:t>іл</w:t>
      </w:r>
      <w:proofErr w:type="spellEnd"/>
      <w:r w:rsidRPr="00A31770">
        <w:rPr>
          <w:color w:val="000000"/>
          <w:lang w:eastAsia="ru-RU"/>
        </w:rPr>
        <w:t>. </w:t>
      </w:r>
    </w:p>
    <w:p w14:paraId="3EDE196B" w14:textId="0F4A8693" w:rsidR="006202FD" w:rsidRDefault="006202FD" w:rsidP="00A31770">
      <w:pPr>
        <w:pStyle w:val="a3"/>
        <w:numPr>
          <w:ilvl w:val="0"/>
          <w:numId w:val="16"/>
        </w:numPr>
        <w:spacing w:before="0" w:beforeAutospacing="0" w:after="0" w:afterAutospacing="0" w:line="240" w:lineRule="atLeast"/>
        <w:ind w:left="697" w:hanging="340"/>
        <w:jc w:val="both"/>
      </w:pPr>
      <w:proofErr w:type="spellStart"/>
      <w:r w:rsidRPr="00EB5497">
        <w:t>Сухенко</w:t>
      </w:r>
      <w:proofErr w:type="spellEnd"/>
      <w:r w:rsidRPr="00EB5497">
        <w:t xml:space="preserve"> В. О. Рисунок</w:t>
      </w:r>
      <w:r w:rsidR="007A3321">
        <w:t xml:space="preserve"> : </w:t>
      </w:r>
      <w:r w:rsidR="007A3321" w:rsidRPr="00A31770">
        <w:rPr>
          <w:color w:val="000000"/>
          <w:lang w:eastAsia="ru-RU"/>
        </w:rPr>
        <w:t>навчальний посібник</w:t>
      </w:r>
      <w:r w:rsidRPr="00EB5497">
        <w:t>. Київ</w:t>
      </w:r>
      <w:r w:rsidR="00EE194F">
        <w:t> </w:t>
      </w:r>
      <w:r w:rsidRPr="00EB5497">
        <w:t xml:space="preserve"> : </w:t>
      </w:r>
      <w:proofErr w:type="spellStart"/>
      <w:r w:rsidRPr="00EB5497">
        <w:t>Bona</w:t>
      </w:r>
      <w:proofErr w:type="spellEnd"/>
      <w:r w:rsidRPr="00EB5497">
        <w:t xml:space="preserve"> </w:t>
      </w:r>
      <w:proofErr w:type="spellStart"/>
      <w:r w:rsidRPr="00EB5497">
        <w:t>Mente</w:t>
      </w:r>
      <w:proofErr w:type="spellEnd"/>
      <w:r w:rsidRPr="00EB5497">
        <w:t>, 2004. 232 с.</w:t>
      </w:r>
    </w:p>
    <w:p w14:paraId="609A90F0" w14:textId="39197877" w:rsidR="00C75C88" w:rsidRDefault="00C75C88" w:rsidP="00A31770">
      <w:pPr>
        <w:pStyle w:val="a3"/>
        <w:numPr>
          <w:ilvl w:val="0"/>
          <w:numId w:val="16"/>
        </w:numPr>
        <w:spacing w:before="0" w:beforeAutospacing="0" w:after="0" w:afterAutospacing="0" w:line="240" w:lineRule="atLeast"/>
        <w:ind w:left="697" w:hanging="340"/>
        <w:jc w:val="both"/>
      </w:pPr>
      <w:r w:rsidRPr="00A31770">
        <w:rPr>
          <w:bCs/>
        </w:rPr>
        <w:t xml:space="preserve">Яремків М. </w:t>
      </w:r>
      <w:r w:rsidRPr="00C75C88">
        <w:t xml:space="preserve">Композиція: творчі основи зображення : </w:t>
      </w:r>
      <w:r w:rsidRPr="00A31770">
        <w:rPr>
          <w:color w:val="000000"/>
          <w:lang w:eastAsia="ru-RU"/>
        </w:rPr>
        <w:t>навчальний посібник</w:t>
      </w:r>
      <w:r w:rsidRPr="00C75C88">
        <w:t xml:space="preserve"> /  МОН України. Тернопіль : Підручники і посібники, 2005. 112 с. : </w:t>
      </w:r>
      <w:proofErr w:type="spellStart"/>
      <w:r w:rsidRPr="00C75C88">
        <w:t>іл</w:t>
      </w:r>
      <w:proofErr w:type="spellEnd"/>
      <w:r w:rsidRPr="00C75C88">
        <w:t>. </w:t>
      </w:r>
    </w:p>
    <w:p w14:paraId="5A50959A" w14:textId="428AE78E" w:rsidR="006202FD" w:rsidRPr="00A31770" w:rsidRDefault="006202FD" w:rsidP="00A31770">
      <w:pPr>
        <w:pStyle w:val="a3"/>
        <w:numPr>
          <w:ilvl w:val="0"/>
          <w:numId w:val="16"/>
        </w:numPr>
        <w:spacing w:before="0" w:beforeAutospacing="0" w:after="0" w:afterAutospacing="0" w:line="240" w:lineRule="atLeast"/>
        <w:ind w:left="697" w:hanging="340"/>
        <w:jc w:val="both"/>
      </w:pPr>
      <w:proofErr w:type="spellStart"/>
      <w:r w:rsidRPr="00EB5497">
        <w:t>Bammes</w:t>
      </w:r>
      <w:proofErr w:type="spellEnd"/>
      <w:r w:rsidRPr="00EB5497">
        <w:t xml:space="preserve"> G. </w:t>
      </w:r>
      <w:proofErr w:type="spellStart"/>
      <w:r w:rsidR="00A65174" w:rsidRPr="00A31770">
        <w:rPr>
          <w:color w:val="000000"/>
        </w:rPr>
        <w:t>Der</w:t>
      </w:r>
      <w:proofErr w:type="spellEnd"/>
      <w:r w:rsidR="00A65174" w:rsidRPr="00A31770">
        <w:rPr>
          <w:color w:val="000000"/>
        </w:rPr>
        <w:t xml:space="preserve"> </w:t>
      </w:r>
      <w:proofErr w:type="spellStart"/>
      <w:r w:rsidR="00A65174" w:rsidRPr="00A31770">
        <w:rPr>
          <w:color w:val="000000"/>
        </w:rPr>
        <w:t>nackte</w:t>
      </w:r>
      <w:proofErr w:type="spellEnd"/>
      <w:r w:rsidR="00A65174" w:rsidRPr="00A31770">
        <w:rPr>
          <w:color w:val="000000"/>
        </w:rPr>
        <w:t xml:space="preserve"> </w:t>
      </w:r>
      <w:proofErr w:type="spellStart"/>
      <w:r w:rsidR="00A65174" w:rsidRPr="00A31770">
        <w:rPr>
          <w:color w:val="000000"/>
        </w:rPr>
        <w:t>Mensch</w:t>
      </w:r>
      <w:proofErr w:type="spellEnd"/>
      <w:r w:rsidR="00A65174" w:rsidRPr="00A31770">
        <w:rPr>
          <w:color w:val="000000"/>
        </w:rPr>
        <w:t xml:space="preserve">: </w:t>
      </w:r>
      <w:proofErr w:type="spellStart"/>
      <w:r w:rsidR="00A65174" w:rsidRPr="00A31770">
        <w:rPr>
          <w:color w:val="000000"/>
        </w:rPr>
        <w:t>Hand</w:t>
      </w:r>
      <w:proofErr w:type="spellEnd"/>
      <w:r w:rsidR="00A65174" w:rsidRPr="00A31770">
        <w:rPr>
          <w:color w:val="000000"/>
        </w:rPr>
        <w:t xml:space="preserve">- </w:t>
      </w:r>
      <w:proofErr w:type="spellStart"/>
      <w:r w:rsidR="00A65174" w:rsidRPr="00A31770">
        <w:rPr>
          <w:color w:val="000000"/>
        </w:rPr>
        <w:t>und</w:t>
      </w:r>
      <w:proofErr w:type="spellEnd"/>
      <w:r w:rsidR="00A65174" w:rsidRPr="00A31770">
        <w:rPr>
          <w:color w:val="000000"/>
        </w:rPr>
        <w:t xml:space="preserve"> </w:t>
      </w:r>
      <w:proofErr w:type="spellStart"/>
      <w:r w:rsidR="00A65174" w:rsidRPr="00A31770">
        <w:rPr>
          <w:color w:val="000000"/>
        </w:rPr>
        <w:t>Lehrbuch</w:t>
      </w:r>
      <w:proofErr w:type="spellEnd"/>
      <w:r w:rsidR="00A65174" w:rsidRPr="00A31770">
        <w:rPr>
          <w:color w:val="000000"/>
        </w:rPr>
        <w:t xml:space="preserve"> </w:t>
      </w:r>
      <w:proofErr w:type="spellStart"/>
      <w:r w:rsidR="00A65174" w:rsidRPr="00A31770">
        <w:rPr>
          <w:color w:val="000000"/>
        </w:rPr>
        <w:t>der</w:t>
      </w:r>
      <w:proofErr w:type="spellEnd"/>
      <w:r w:rsidR="00A65174" w:rsidRPr="00A31770">
        <w:rPr>
          <w:color w:val="000000"/>
        </w:rPr>
        <w:t xml:space="preserve"> </w:t>
      </w:r>
      <w:proofErr w:type="spellStart"/>
      <w:r w:rsidR="00A65174" w:rsidRPr="00A31770">
        <w:rPr>
          <w:color w:val="000000"/>
        </w:rPr>
        <w:t>Anatomie</w:t>
      </w:r>
      <w:proofErr w:type="spellEnd"/>
      <w:r w:rsidR="00A65174" w:rsidRPr="00A31770">
        <w:rPr>
          <w:color w:val="000000"/>
        </w:rPr>
        <w:t xml:space="preserve"> </w:t>
      </w:r>
      <w:proofErr w:type="spellStart"/>
      <w:r w:rsidR="00A65174" w:rsidRPr="00A31770">
        <w:rPr>
          <w:color w:val="000000"/>
        </w:rPr>
        <w:t>fur</w:t>
      </w:r>
      <w:proofErr w:type="spellEnd"/>
      <w:r w:rsidR="00A65174" w:rsidRPr="00A31770">
        <w:rPr>
          <w:color w:val="000000"/>
        </w:rPr>
        <w:t xml:space="preserve"> </w:t>
      </w:r>
      <w:proofErr w:type="spellStart"/>
      <w:r w:rsidR="00A65174" w:rsidRPr="00A31770">
        <w:rPr>
          <w:color w:val="000000"/>
        </w:rPr>
        <w:t>Kunstler</w:t>
      </w:r>
      <w:proofErr w:type="spellEnd"/>
      <w:r w:rsidR="00A65174" w:rsidRPr="00A31770">
        <w:rPr>
          <w:color w:val="000000"/>
        </w:rPr>
        <w:t xml:space="preserve"> / G. </w:t>
      </w:r>
      <w:proofErr w:type="spellStart"/>
      <w:r w:rsidR="00A65174" w:rsidRPr="00A31770">
        <w:rPr>
          <w:color w:val="000000"/>
        </w:rPr>
        <w:t>Bammes</w:t>
      </w:r>
      <w:proofErr w:type="spellEnd"/>
      <w:r w:rsidR="00A65174" w:rsidRPr="00A31770">
        <w:rPr>
          <w:color w:val="000000"/>
        </w:rPr>
        <w:t> ; B.</w:t>
      </w:r>
      <w:r w:rsidR="00A65174" w:rsidRPr="00A31770">
        <w:rPr>
          <w:color w:val="000000"/>
          <w:lang w:val="en-US"/>
        </w:rPr>
        <w:t> </w:t>
      </w:r>
      <w:proofErr w:type="spellStart"/>
      <w:r w:rsidR="00A65174" w:rsidRPr="00A31770">
        <w:rPr>
          <w:color w:val="000000"/>
        </w:rPr>
        <w:t>Gottfried</w:t>
      </w:r>
      <w:proofErr w:type="spellEnd"/>
      <w:r w:rsidR="00A65174" w:rsidRPr="00A31770">
        <w:rPr>
          <w:color w:val="000000"/>
        </w:rPr>
        <w:t>. </w:t>
      </w:r>
      <w:proofErr w:type="spellStart"/>
      <w:r w:rsidR="00A65174" w:rsidRPr="00A31770">
        <w:rPr>
          <w:color w:val="000000"/>
        </w:rPr>
        <w:t>Dresden</w:t>
      </w:r>
      <w:proofErr w:type="spellEnd"/>
      <w:r w:rsidR="00A65174" w:rsidRPr="00A31770">
        <w:rPr>
          <w:color w:val="000000"/>
        </w:rPr>
        <w:t xml:space="preserve"> : VEB </w:t>
      </w:r>
      <w:proofErr w:type="spellStart"/>
      <w:r w:rsidR="00A65174" w:rsidRPr="00A31770">
        <w:rPr>
          <w:color w:val="000000"/>
        </w:rPr>
        <w:t>Verlag</w:t>
      </w:r>
      <w:proofErr w:type="spellEnd"/>
      <w:r w:rsidR="00A65174" w:rsidRPr="00A31770">
        <w:rPr>
          <w:color w:val="000000"/>
        </w:rPr>
        <w:t xml:space="preserve"> </w:t>
      </w:r>
      <w:proofErr w:type="spellStart"/>
      <w:r w:rsidR="00A65174" w:rsidRPr="00A31770">
        <w:rPr>
          <w:color w:val="000000"/>
        </w:rPr>
        <w:t>der</w:t>
      </w:r>
      <w:proofErr w:type="spellEnd"/>
      <w:r w:rsidR="00A65174" w:rsidRPr="00A31770">
        <w:rPr>
          <w:color w:val="000000"/>
        </w:rPr>
        <w:t xml:space="preserve"> </w:t>
      </w:r>
      <w:proofErr w:type="spellStart"/>
      <w:r w:rsidR="00A65174" w:rsidRPr="00A31770">
        <w:rPr>
          <w:color w:val="000000"/>
        </w:rPr>
        <w:t>Kunst</w:t>
      </w:r>
      <w:proofErr w:type="spellEnd"/>
      <w:r w:rsidR="00A65174" w:rsidRPr="00A31770">
        <w:rPr>
          <w:color w:val="000000"/>
        </w:rPr>
        <w:t xml:space="preserve">, 1969. 388 S. : </w:t>
      </w:r>
      <w:proofErr w:type="spellStart"/>
      <w:r w:rsidR="00A65174" w:rsidRPr="00A31770">
        <w:rPr>
          <w:color w:val="000000"/>
        </w:rPr>
        <w:t>Ill</w:t>
      </w:r>
      <w:proofErr w:type="spellEnd"/>
      <w:r w:rsidR="00A65174" w:rsidRPr="00A31770">
        <w:rPr>
          <w:color w:val="000000"/>
          <w:lang w:val="en-US"/>
        </w:rPr>
        <w:t>.</w:t>
      </w:r>
    </w:p>
    <w:p w14:paraId="160287B5" w14:textId="77777777" w:rsidR="00723556" w:rsidRDefault="006202FD" w:rsidP="00A31770">
      <w:pPr>
        <w:pStyle w:val="a3"/>
        <w:numPr>
          <w:ilvl w:val="0"/>
          <w:numId w:val="16"/>
        </w:numPr>
        <w:spacing w:before="0" w:beforeAutospacing="0" w:after="0" w:afterAutospacing="0" w:line="240" w:lineRule="atLeast"/>
        <w:ind w:left="697" w:hanging="340"/>
        <w:jc w:val="both"/>
      </w:pPr>
      <w:proofErr w:type="spellStart"/>
      <w:r w:rsidRPr="00EB5497">
        <w:t>Winslow</w:t>
      </w:r>
      <w:proofErr w:type="spellEnd"/>
      <w:r w:rsidRPr="00EB5497">
        <w:t xml:space="preserve"> V. L. </w:t>
      </w:r>
      <w:proofErr w:type="spellStart"/>
      <w:r w:rsidRPr="00EB5497">
        <w:t>Classic</w:t>
      </w:r>
      <w:proofErr w:type="spellEnd"/>
      <w:r w:rsidRPr="00EB5497">
        <w:t xml:space="preserve"> </w:t>
      </w:r>
      <w:proofErr w:type="spellStart"/>
      <w:r w:rsidRPr="00EB5497">
        <w:t>Human</w:t>
      </w:r>
      <w:proofErr w:type="spellEnd"/>
      <w:r w:rsidRPr="00EB5497">
        <w:t xml:space="preserve"> </w:t>
      </w:r>
      <w:proofErr w:type="spellStart"/>
      <w:r w:rsidRPr="00EB5497">
        <w:t>Anatomy</w:t>
      </w:r>
      <w:proofErr w:type="spellEnd"/>
      <w:r w:rsidRPr="00EB5497">
        <w:t xml:space="preserve"> </w:t>
      </w:r>
      <w:proofErr w:type="spellStart"/>
      <w:r w:rsidRPr="00EB5497">
        <w:t>in</w:t>
      </w:r>
      <w:proofErr w:type="spellEnd"/>
      <w:r w:rsidRPr="00EB5497">
        <w:t xml:space="preserve"> </w:t>
      </w:r>
      <w:proofErr w:type="spellStart"/>
      <w:r w:rsidRPr="00EB5497">
        <w:t>Motion</w:t>
      </w:r>
      <w:proofErr w:type="spellEnd"/>
      <w:r w:rsidRPr="00EB5497">
        <w:t xml:space="preserve">: </w:t>
      </w:r>
      <w:proofErr w:type="spellStart"/>
      <w:r w:rsidRPr="00EB5497">
        <w:t>The</w:t>
      </w:r>
      <w:proofErr w:type="spellEnd"/>
      <w:r w:rsidRPr="00EB5497">
        <w:t xml:space="preserve"> </w:t>
      </w:r>
      <w:proofErr w:type="spellStart"/>
      <w:r w:rsidRPr="00EB5497">
        <w:t>Artist’s</w:t>
      </w:r>
      <w:proofErr w:type="spellEnd"/>
      <w:r w:rsidRPr="00EB5497">
        <w:t xml:space="preserve"> </w:t>
      </w:r>
      <w:proofErr w:type="spellStart"/>
      <w:r w:rsidRPr="00EB5497">
        <w:t>Guide</w:t>
      </w:r>
      <w:proofErr w:type="spellEnd"/>
      <w:r w:rsidRPr="00EB5497">
        <w:t xml:space="preserve"> </w:t>
      </w:r>
      <w:proofErr w:type="spellStart"/>
      <w:r w:rsidRPr="00EB5497">
        <w:t>to</w:t>
      </w:r>
      <w:proofErr w:type="spellEnd"/>
      <w:r w:rsidRPr="00EB5497">
        <w:t xml:space="preserve"> </w:t>
      </w:r>
      <w:proofErr w:type="spellStart"/>
      <w:r w:rsidRPr="00EB5497">
        <w:t>the</w:t>
      </w:r>
      <w:proofErr w:type="spellEnd"/>
      <w:r w:rsidRPr="00EB5497">
        <w:t xml:space="preserve"> Dynamics </w:t>
      </w:r>
      <w:proofErr w:type="spellStart"/>
      <w:r w:rsidRPr="00EB5497">
        <w:t>of</w:t>
      </w:r>
      <w:proofErr w:type="spellEnd"/>
      <w:r w:rsidRPr="00EB5497">
        <w:t xml:space="preserve"> </w:t>
      </w:r>
      <w:proofErr w:type="spellStart"/>
      <w:r w:rsidRPr="00EB5497">
        <w:t>Figure</w:t>
      </w:r>
      <w:proofErr w:type="spellEnd"/>
      <w:r w:rsidRPr="00EB5497">
        <w:t xml:space="preserve"> </w:t>
      </w:r>
      <w:proofErr w:type="spellStart"/>
      <w:r w:rsidRPr="00EB5497">
        <w:t>Drawing</w:t>
      </w:r>
      <w:proofErr w:type="spellEnd"/>
      <w:r w:rsidRPr="00EB5497">
        <w:t xml:space="preserve">. </w:t>
      </w:r>
      <w:proofErr w:type="spellStart"/>
      <w:r w:rsidRPr="00271905">
        <w:t>New</w:t>
      </w:r>
      <w:proofErr w:type="spellEnd"/>
      <w:r w:rsidRPr="00271905">
        <w:t xml:space="preserve"> </w:t>
      </w:r>
      <w:proofErr w:type="spellStart"/>
      <w:r w:rsidRPr="00271905">
        <w:t>York</w:t>
      </w:r>
      <w:proofErr w:type="spellEnd"/>
      <w:r w:rsidRPr="00A31770">
        <w:rPr>
          <w:lang w:val="en-US"/>
        </w:rPr>
        <w:t xml:space="preserve"> </w:t>
      </w:r>
      <w:r w:rsidRPr="00271905">
        <w:t xml:space="preserve">: </w:t>
      </w:r>
      <w:proofErr w:type="spellStart"/>
      <w:r w:rsidRPr="00271905">
        <w:t>Watson-Guptill</w:t>
      </w:r>
      <w:proofErr w:type="spellEnd"/>
      <w:r w:rsidRPr="00271905">
        <w:t>, 2015. 304 p.</w:t>
      </w:r>
    </w:p>
    <w:p w14:paraId="04649D98" w14:textId="7CA36E0A" w:rsidR="00723556" w:rsidRDefault="00723556" w:rsidP="00723556">
      <w:pPr>
        <w:pStyle w:val="a3"/>
        <w:spacing w:before="0" w:beforeAutospacing="0" w:after="0" w:afterAutospacing="0"/>
        <w:ind w:left="720"/>
      </w:pPr>
    </w:p>
    <w:p w14:paraId="24C1661A" w14:textId="2A76BFA6" w:rsidR="00723556" w:rsidRDefault="00723556" w:rsidP="00723556">
      <w:pPr>
        <w:pStyle w:val="a3"/>
        <w:spacing w:before="0" w:beforeAutospacing="0" w:after="0" w:afterAutospacing="0"/>
        <w:ind w:left="720"/>
      </w:pPr>
    </w:p>
    <w:p w14:paraId="28A312BB" w14:textId="13125818" w:rsidR="00723556" w:rsidRDefault="00723556" w:rsidP="00723556">
      <w:pPr>
        <w:pStyle w:val="a3"/>
        <w:spacing w:before="0" w:beforeAutospacing="0" w:after="0" w:afterAutospacing="0"/>
        <w:ind w:left="720"/>
      </w:pPr>
    </w:p>
    <w:p w14:paraId="41CA411F" w14:textId="07312924" w:rsidR="00723556" w:rsidRDefault="00723556" w:rsidP="00723556">
      <w:pPr>
        <w:pStyle w:val="a3"/>
        <w:spacing w:before="0" w:beforeAutospacing="0" w:after="0" w:afterAutospacing="0"/>
        <w:ind w:left="720"/>
      </w:pPr>
    </w:p>
    <w:p w14:paraId="04040C9E" w14:textId="2A64C844" w:rsidR="00723556" w:rsidRDefault="00723556" w:rsidP="00723556">
      <w:pPr>
        <w:pStyle w:val="a3"/>
        <w:spacing w:before="0" w:beforeAutospacing="0" w:after="0" w:afterAutospacing="0"/>
        <w:ind w:left="720"/>
      </w:pPr>
    </w:p>
    <w:p w14:paraId="77639B63" w14:textId="434D1821" w:rsidR="00723556" w:rsidRDefault="00723556" w:rsidP="00723556">
      <w:pPr>
        <w:pStyle w:val="a3"/>
        <w:spacing w:before="0" w:beforeAutospacing="0" w:after="0" w:afterAutospacing="0"/>
        <w:ind w:left="720"/>
      </w:pPr>
    </w:p>
    <w:p w14:paraId="7FA38ADE" w14:textId="40136188" w:rsidR="00723556" w:rsidRDefault="00723556" w:rsidP="00723556">
      <w:pPr>
        <w:pStyle w:val="a3"/>
        <w:spacing w:before="0" w:beforeAutospacing="0" w:after="0" w:afterAutospacing="0"/>
        <w:ind w:left="720"/>
      </w:pPr>
    </w:p>
    <w:p w14:paraId="4291740D" w14:textId="714967DA" w:rsidR="00723556" w:rsidRDefault="00723556" w:rsidP="00723556">
      <w:pPr>
        <w:pStyle w:val="a3"/>
        <w:spacing w:before="0" w:beforeAutospacing="0" w:after="0" w:afterAutospacing="0"/>
        <w:ind w:left="720"/>
      </w:pPr>
    </w:p>
    <w:p w14:paraId="28220A1C" w14:textId="3CEAAE03" w:rsidR="000B2738" w:rsidRDefault="000B2738" w:rsidP="00723556">
      <w:pPr>
        <w:pStyle w:val="a3"/>
        <w:spacing w:before="0" w:beforeAutospacing="0" w:after="0" w:afterAutospacing="0"/>
        <w:ind w:left="720"/>
      </w:pPr>
    </w:p>
    <w:p w14:paraId="12227AC4" w14:textId="77777777" w:rsidR="000B2738" w:rsidRDefault="000B2738" w:rsidP="00723556">
      <w:pPr>
        <w:pStyle w:val="a3"/>
        <w:spacing w:before="0" w:beforeAutospacing="0" w:after="0" w:afterAutospacing="0"/>
        <w:ind w:left="720"/>
      </w:pPr>
    </w:p>
    <w:p w14:paraId="34D7503E" w14:textId="77777777" w:rsidR="00CB0F3B" w:rsidRDefault="00CB0F3B" w:rsidP="00723556">
      <w:pPr>
        <w:pStyle w:val="a3"/>
        <w:spacing w:before="0" w:beforeAutospacing="0" w:after="0" w:afterAutospacing="0"/>
        <w:ind w:left="360"/>
        <w:rPr>
          <w:rStyle w:val="a8"/>
        </w:rPr>
      </w:pPr>
    </w:p>
    <w:p w14:paraId="5D98F118" w14:textId="77777777" w:rsidR="00CB0F3B" w:rsidRDefault="00CB0F3B" w:rsidP="00723556">
      <w:pPr>
        <w:pStyle w:val="a3"/>
        <w:spacing w:before="0" w:beforeAutospacing="0" w:after="0" w:afterAutospacing="0"/>
        <w:ind w:left="360"/>
        <w:rPr>
          <w:rStyle w:val="a8"/>
        </w:rPr>
      </w:pPr>
    </w:p>
    <w:p w14:paraId="1ACFB72C" w14:textId="77777777" w:rsidR="00CB0F3B" w:rsidRDefault="00CB0F3B" w:rsidP="00723556">
      <w:pPr>
        <w:pStyle w:val="a3"/>
        <w:spacing w:before="0" w:beforeAutospacing="0" w:after="0" w:afterAutospacing="0"/>
        <w:ind w:left="360"/>
        <w:rPr>
          <w:rStyle w:val="a8"/>
        </w:rPr>
      </w:pPr>
    </w:p>
    <w:p w14:paraId="3DD93586" w14:textId="77777777" w:rsidR="00CB0F3B" w:rsidRDefault="00CB0F3B" w:rsidP="00723556">
      <w:pPr>
        <w:pStyle w:val="a3"/>
        <w:spacing w:before="0" w:beforeAutospacing="0" w:after="0" w:afterAutospacing="0"/>
        <w:ind w:left="360"/>
        <w:rPr>
          <w:rStyle w:val="a8"/>
        </w:rPr>
      </w:pPr>
    </w:p>
    <w:p w14:paraId="4EE060F4" w14:textId="77777777" w:rsidR="00CB0F3B" w:rsidRDefault="00CB0F3B" w:rsidP="00723556">
      <w:pPr>
        <w:pStyle w:val="a3"/>
        <w:spacing w:before="0" w:beforeAutospacing="0" w:after="0" w:afterAutospacing="0"/>
        <w:ind w:left="360"/>
        <w:rPr>
          <w:rStyle w:val="a8"/>
        </w:rPr>
      </w:pPr>
    </w:p>
    <w:p w14:paraId="0A3E3B4D" w14:textId="77777777" w:rsidR="00CB0F3B" w:rsidRDefault="00CB0F3B" w:rsidP="00723556">
      <w:pPr>
        <w:pStyle w:val="a3"/>
        <w:spacing w:before="0" w:beforeAutospacing="0" w:after="0" w:afterAutospacing="0"/>
        <w:ind w:left="360"/>
        <w:rPr>
          <w:rStyle w:val="a8"/>
        </w:rPr>
      </w:pPr>
    </w:p>
    <w:p w14:paraId="108A653E" w14:textId="77777777" w:rsidR="00CB0F3B" w:rsidRDefault="00CB0F3B" w:rsidP="00723556">
      <w:pPr>
        <w:pStyle w:val="a3"/>
        <w:spacing w:before="0" w:beforeAutospacing="0" w:after="0" w:afterAutospacing="0"/>
        <w:ind w:left="360"/>
        <w:rPr>
          <w:rStyle w:val="a8"/>
        </w:rPr>
      </w:pPr>
    </w:p>
    <w:p w14:paraId="33B9B941" w14:textId="1075C16E" w:rsidR="006202FD" w:rsidRPr="004643BE" w:rsidRDefault="006202FD" w:rsidP="00723556">
      <w:pPr>
        <w:pStyle w:val="a3"/>
        <w:spacing w:before="0" w:beforeAutospacing="0" w:after="0" w:afterAutospacing="0"/>
        <w:ind w:left="360"/>
        <w:rPr>
          <w:rStyle w:val="a8"/>
        </w:rPr>
      </w:pPr>
      <w:proofErr w:type="spellStart"/>
      <w:r>
        <w:rPr>
          <w:rStyle w:val="a8"/>
        </w:rPr>
        <w:lastRenderedPageBreak/>
        <w:t>Цугорка</w:t>
      </w:r>
      <w:proofErr w:type="spellEnd"/>
      <w:r>
        <w:rPr>
          <w:rStyle w:val="a8"/>
        </w:rPr>
        <w:t xml:space="preserve"> Олександр Петрович</w:t>
      </w:r>
    </w:p>
    <w:p w14:paraId="7704B6B8" w14:textId="77777777" w:rsidR="006202FD" w:rsidRPr="004643BE" w:rsidRDefault="006202FD" w:rsidP="00723556">
      <w:pPr>
        <w:pStyle w:val="1"/>
        <w:ind w:firstLine="360"/>
        <w:rPr>
          <w:rStyle w:val="a8"/>
          <w:i/>
          <w:iCs/>
        </w:rPr>
      </w:pPr>
      <w:proofErr w:type="spellStart"/>
      <w:r w:rsidRPr="004643BE">
        <w:rPr>
          <w:rStyle w:val="a8"/>
        </w:rPr>
        <w:t>Месюр</w:t>
      </w:r>
      <w:proofErr w:type="spellEnd"/>
      <w:r w:rsidRPr="004643BE">
        <w:rPr>
          <w:rStyle w:val="a8"/>
        </w:rPr>
        <w:t xml:space="preserve"> Андрій Васильович</w:t>
      </w:r>
    </w:p>
    <w:p w14:paraId="0AE2B552" w14:textId="77777777" w:rsidR="006202FD" w:rsidRDefault="006202FD" w:rsidP="006202FD">
      <w:pPr>
        <w:pStyle w:val="1"/>
        <w:jc w:val="both"/>
        <w:rPr>
          <w:b/>
        </w:rPr>
      </w:pPr>
    </w:p>
    <w:p w14:paraId="3652C3A9" w14:textId="18E97649" w:rsidR="006202FD" w:rsidRPr="004643BE" w:rsidRDefault="00385818" w:rsidP="006202FD">
      <w:pPr>
        <w:pStyle w:val="1"/>
        <w:jc w:val="both"/>
        <w:rPr>
          <w:rStyle w:val="a8"/>
        </w:rPr>
      </w:pPr>
      <w:r w:rsidRPr="00385818">
        <w:rPr>
          <w:b/>
        </w:rPr>
        <w:t>Методичні вказівки до навчальних завдань з дисципліни «Рисунок (спеціалізація — монументальний живопис)»</w:t>
      </w:r>
      <w:r w:rsidR="006202FD" w:rsidRPr="00D8350F">
        <w:rPr>
          <w:b/>
        </w:rPr>
        <w:t xml:space="preserve"> </w:t>
      </w:r>
      <w:r w:rsidR="006202FD" w:rsidRPr="004643BE">
        <w:rPr>
          <w:rStyle w:val="a8"/>
        </w:rPr>
        <w:t xml:space="preserve">спеціальності В4 «Образотворче мистецтво, </w:t>
      </w:r>
    </w:p>
    <w:p w14:paraId="2028FF11" w14:textId="77777777" w:rsidR="006202FD" w:rsidRPr="004643BE" w:rsidRDefault="006202FD" w:rsidP="006202FD">
      <w:pPr>
        <w:pStyle w:val="1"/>
        <w:jc w:val="both"/>
        <w:rPr>
          <w:rStyle w:val="a8"/>
        </w:rPr>
      </w:pPr>
      <w:r w:rsidRPr="004643BE">
        <w:rPr>
          <w:rStyle w:val="a8"/>
        </w:rPr>
        <w:t>реставрація»</w:t>
      </w:r>
    </w:p>
    <w:p w14:paraId="5FCDEC64" w14:textId="77777777" w:rsidR="006202FD" w:rsidRPr="004643BE" w:rsidRDefault="006202FD" w:rsidP="006202FD">
      <w:pPr>
        <w:pStyle w:val="1"/>
        <w:ind w:firstLine="360"/>
        <w:jc w:val="both"/>
        <w:rPr>
          <w:rStyle w:val="a8"/>
        </w:rPr>
      </w:pPr>
    </w:p>
    <w:p w14:paraId="79F2A186" w14:textId="77777777" w:rsidR="006202FD" w:rsidRPr="004643BE" w:rsidRDefault="006202FD" w:rsidP="006202FD">
      <w:pPr>
        <w:pStyle w:val="1"/>
        <w:jc w:val="both"/>
        <w:rPr>
          <w:rStyle w:val="a8"/>
        </w:rPr>
      </w:pPr>
      <w:r w:rsidRPr="004643BE">
        <w:rPr>
          <w:rStyle w:val="a8"/>
        </w:rPr>
        <w:t>Національна академія образотворчого мистецтва і архітектури</w:t>
      </w:r>
    </w:p>
    <w:p w14:paraId="6C2B92C7" w14:textId="77777777" w:rsidR="006202FD" w:rsidRPr="004643BE" w:rsidRDefault="006202FD" w:rsidP="006202FD">
      <w:pPr>
        <w:pStyle w:val="1"/>
        <w:jc w:val="both"/>
        <w:rPr>
          <w:rStyle w:val="a8"/>
        </w:rPr>
      </w:pPr>
      <w:r w:rsidRPr="004643BE">
        <w:rPr>
          <w:rStyle w:val="a8"/>
        </w:rPr>
        <w:t>Кафедра ЖИВОПИСУ ТА КОМПОЗИЦІЇ</w:t>
      </w:r>
    </w:p>
    <w:p w14:paraId="5EAADB4B" w14:textId="77777777" w:rsidR="006202FD" w:rsidRPr="004643BE" w:rsidRDefault="006202FD" w:rsidP="006202FD">
      <w:pPr>
        <w:pStyle w:val="1"/>
        <w:jc w:val="both"/>
        <w:rPr>
          <w:rStyle w:val="a8"/>
        </w:rPr>
      </w:pPr>
      <w:r w:rsidRPr="004643BE">
        <w:rPr>
          <w:rStyle w:val="a8"/>
        </w:rPr>
        <w:t>м. Київ, Вознесенський узвіз, 20</w:t>
      </w:r>
    </w:p>
    <w:p w14:paraId="5BABC7F4" w14:textId="77777777" w:rsidR="006202FD" w:rsidRPr="004643BE" w:rsidRDefault="006202FD" w:rsidP="006202FD">
      <w:pPr>
        <w:pStyle w:val="1"/>
        <w:jc w:val="both"/>
      </w:pPr>
      <w:r w:rsidRPr="004643BE">
        <w:rPr>
          <w:rStyle w:val="a8"/>
        </w:rPr>
        <w:t>Київ-2025</w:t>
      </w:r>
    </w:p>
    <w:p w14:paraId="370DCA30" w14:textId="77777777" w:rsidR="003D589F" w:rsidRPr="00657DDE" w:rsidRDefault="003D589F" w:rsidP="00657DD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sectPr w:rsidR="003D589F" w:rsidRPr="00657DDE" w:rsidSect="00132926">
      <w:footerReference w:type="default" r:id="rId24"/>
      <w:pgSz w:w="8391" w:h="11906" w:code="11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E10E4" w14:textId="77777777" w:rsidR="00A3765E" w:rsidRDefault="00A3765E" w:rsidP="00783B49">
      <w:pPr>
        <w:spacing w:after="0" w:line="240" w:lineRule="auto"/>
      </w:pPr>
      <w:r>
        <w:separator/>
      </w:r>
    </w:p>
  </w:endnote>
  <w:endnote w:type="continuationSeparator" w:id="0">
    <w:p w14:paraId="79B81165" w14:textId="77777777" w:rsidR="00A3765E" w:rsidRDefault="00A3765E" w:rsidP="0078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2375303"/>
      <w:docPartObj>
        <w:docPartGallery w:val="Page Numbers (Bottom of Page)"/>
        <w:docPartUnique/>
      </w:docPartObj>
    </w:sdtPr>
    <w:sdtContent>
      <w:p w14:paraId="244E5DFC" w14:textId="0D7585C3" w:rsidR="00783B49" w:rsidRDefault="00783B4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4270" w:rsidRPr="005A4270">
          <w:rPr>
            <w:noProof/>
            <w:lang w:val="ru-RU"/>
          </w:rPr>
          <w:t>20</w:t>
        </w:r>
        <w:r>
          <w:fldChar w:fldCharType="end"/>
        </w:r>
      </w:p>
    </w:sdtContent>
  </w:sdt>
  <w:p w14:paraId="6FC20ECF" w14:textId="77777777" w:rsidR="00783B49" w:rsidRDefault="00783B4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F32EF" w14:textId="77777777" w:rsidR="00A3765E" w:rsidRDefault="00A3765E" w:rsidP="00783B49">
      <w:pPr>
        <w:spacing w:after="0" w:line="240" w:lineRule="auto"/>
      </w:pPr>
      <w:r>
        <w:separator/>
      </w:r>
    </w:p>
  </w:footnote>
  <w:footnote w:type="continuationSeparator" w:id="0">
    <w:p w14:paraId="5F1B90B9" w14:textId="77777777" w:rsidR="00A3765E" w:rsidRDefault="00A3765E" w:rsidP="0078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B0F87"/>
    <w:multiLevelType w:val="multilevel"/>
    <w:tmpl w:val="D3226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6B5A5B"/>
    <w:multiLevelType w:val="multilevel"/>
    <w:tmpl w:val="33EE9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286F17"/>
    <w:multiLevelType w:val="multilevel"/>
    <w:tmpl w:val="2AE4E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99383A"/>
    <w:multiLevelType w:val="multilevel"/>
    <w:tmpl w:val="92BA8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084BB2"/>
    <w:multiLevelType w:val="multilevel"/>
    <w:tmpl w:val="85D6F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814BD2"/>
    <w:multiLevelType w:val="multilevel"/>
    <w:tmpl w:val="025A8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DE4C63"/>
    <w:multiLevelType w:val="multilevel"/>
    <w:tmpl w:val="5AA28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CF21D3"/>
    <w:multiLevelType w:val="multilevel"/>
    <w:tmpl w:val="8FFA0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4F2AB1"/>
    <w:multiLevelType w:val="multilevel"/>
    <w:tmpl w:val="274A9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9C7340"/>
    <w:multiLevelType w:val="multilevel"/>
    <w:tmpl w:val="6A301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E4665C"/>
    <w:multiLevelType w:val="multilevel"/>
    <w:tmpl w:val="40E86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440EE3"/>
    <w:multiLevelType w:val="multilevel"/>
    <w:tmpl w:val="8C9E1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D33C45"/>
    <w:multiLevelType w:val="multilevel"/>
    <w:tmpl w:val="B2F88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B37CF4"/>
    <w:multiLevelType w:val="multilevel"/>
    <w:tmpl w:val="01BE193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9BC47DB"/>
    <w:multiLevelType w:val="hybridMultilevel"/>
    <w:tmpl w:val="DC82F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8E6904"/>
    <w:multiLevelType w:val="multilevel"/>
    <w:tmpl w:val="16AAE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F96FAF"/>
    <w:multiLevelType w:val="multilevel"/>
    <w:tmpl w:val="9E50D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0767873">
    <w:abstractNumId w:val="3"/>
  </w:num>
  <w:num w:numId="2" w16cid:durableId="1889753650">
    <w:abstractNumId w:val="15"/>
  </w:num>
  <w:num w:numId="3" w16cid:durableId="976493696">
    <w:abstractNumId w:val="10"/>
  </w:num>
  <w:num w:numId="4" w16cid:durableId="1267928953">
    <w:abstractNumId w:val="12"/>
  </w:num>
  <w:num w:numId="5" w16cid:durableId="540089495">
    <w:abstractNumId w:val="16"/>
  </w:num>
  <w:num w:numId="6" w16cid:durableId="474764295">
    <w:abstractNumId w:val="8"/>
  </w:num>
  <w:num w:numId="7" w16cid:durableId="609093124">
    <w:abstractNumId w:val="7"/>
  </w:num>
  <w:num w:numId="8" w16cid:durableId="540482541">
    <w:abstractNumId w:val="5"/>
  </w:num>
  <w:num w:numId="9" w16cid:durableId="1875802482">
    <w:abstractNumId w:val="4"/>
  </w:num>
  <w:num w:numId="10" w16cid:durableId="645940107">
    <w:abstractNumId w:val="2"/>
  </w:num>
  <w:num w:numId="11" w16cid:durableId="1184435519">
    <w:abstractNumId w:val="0"/>
  </w:num>
  <w:num w:numId="12" w16cid:durableId="1300116040">
    <w:abstractNumId w:val="11"/>
  </w:num>
  <w:num w:numId="13" w16cid:durableId="1317954982">
    <w:abstractNumId w:val="9"/>
  </w:num>
  <w:num w:numId="14" w16cid:durableId="578246371">
    <w:abstractNumId w:val="6"/>
  </w:num>
  <w:num w:numId="15" w16cid:durableId="97798150">
    <w:abstractNumId w:val="1"/>
  </w:num>
  <w:num w:numId="16" w16cid:durableId="2014263928">
    <w:abstractNumId w:val="13"/>
  </w:num>
  <w:num w:numId="17" w16cid:durableId="13492560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10A"/>
    <w:rsid w:val="00006D51"/>
    <w:rsid w:val="00007495"/>
    <w:rsid w:val="000123BA"/>
    <w:rsid w:val="000215C7"/>
    <w:rsid w:val="0003418C"/>
    <w:rsid w:val="00041A29"/>
    <w:rsid w:val="000723B9"/>
    <w:rsid w:val="00086AFC"/>
    <w:rsid w:val="00092FE7"/>
    <w:rsid w:val="000A1DA2"/>
    <w:rsid w:val="000B2738"/>
    <w:rsid w:val="000D17D8"/>
    <w:rsid w:val="00102B97"/>
    <w:rsid w:val="00106479"/>
    <w:rsid w:val="00110466"/>
    <w:rsid w:val="00132926"/>
    <w:rsid w:val="00144D95"/>
    <w:rsid w:val="00152953"/>
    <w:rsid w:val="00162422"/>
    <w:rsid w:val="001A5918"/>
    <w:rsid w:val="001B313B"/>
    <w:rsid w:val="001C76D1"/>
    <w:rsid w:val="001F1D09"/>
    <w:rsid w:val="001F44B3"/>
    <w:rsid w:val="00210F0A"/>
    <w:rsid w:val="002278FD"/>
    <w:rsid w:val="00231989"/>
    <w:rsid w:val="002420DE"/>
    <w:rsid w:val="00250B83"/>
    <w:rsid w:val="00257197"/>
    <w:rsid w:val="00271905"/>
    <w:rsid w:val="002A00FC"/>
    <w:rsid w:val="002B1D89"/>
    <w:rsid w:val="002B360C"/>
    <w:rsid w:val="0030024B"/>
    <w:rsid w:val="0030505B"/>
    <w:rsid w:val="00307E9F"/>
    <w:rsid w:val="00326B80"/>
    <w:rsid w:val="00336619"/>
    <w:rsid w:val="00347EC0"/>
    <w:rsid w:val="00354378"/>
    <w:rsid w:val="003716DE"/>
    <w:rsid w:val="00374F97"/>
    <w:rsid w:val="00380002"/>
    <w:rsid w:val="00385818"/>
    <w:rsid w:val="003B73CE"/>
    <w:rsid w:val="003D589F"/>
    <w:rsid w:val="003E2077"/>
    <w:rsid w:val="003E267E"/>
    <w:rsid w:val="003F333A"/>
    <w:rsid w:val="003F5DC6"/>
    <w:rsid w:val="003F7352"/>
    <w:rsid w:val="00456B17"/>
    <w:rsid w:val="00475894"/>
    <w:rsid w:val="004767E4"/>
    <w:rsid w:val="004A4819"/>
    <w:rsid w:val="004F262D"/>
    <w:rsid w:val="005200DB"/>
    <w:rsid w:val="0053413F"/>
    <w:rsid w:val="005462B1"/>
    <w:rsid w:val="00575365"/>
    <w:rsid w:val="00580638"/>
    <w:rsid w:val="005808A4"/>
    <w:rsid w:val="00590038"/>
    <w:rsid w:val="005A4270"/>
    <w:rsid w:val="005D6E70"/>
    <w:rsid w:val="005E5A8B"/>
    <w:rsid w:val="005F0784"/>
    <w:rsid w:val="005F622C"/>
    <w:rsid w:val="006015A7"/>
    <w:rsid w:val="006046FE"/>
    <w:rsid w:val="006202FD"/>
    <w:rsid w:val="0064267A"/>
    <w:rsid w:val="0064767D"/>
    <w:rsid w:val="00657DDE"/>
    <w:rsid w:val="00674857"/>
    <w:rsid w:val="00696D8D"/>
    <w:rsid w:val="006B6E93"/>
    <w:rsid w:val="006D6C28"/>
    <w:rsid w:val="006D747F"/>
    <w:rsid w:val="006E0E7D"/>
    <w:rsid w:val="00723556"/>
    <w:rsid w:val="0075099D"/>
    <w:rsid w:val="00783B49"/>
    <w:rsid w:val="007A3321"/>
    <w:rsid w:val="007B1956"/>
    <w:rsid w:val="007C0C8D"/>
    <w:rsid w:val="00840FE6"/>
    <w:rsid w:val="00856542"/>
    <w:rsid w:val="00856FBE"/>
    <w:rsid w:val="00895242"/>
    <w:rsid w:val="008A098A"/>
    <w:rsid w:val="008B4981"/>
    <w:rsid w:val="008E2405"/>
    <w:rsid w:val="008F0B2A"/>
    <w:rsid w:val="008F1D6D"/>
    <w:rsid w:val="00936238"/>
    <w:rsid w:val="00944C35"/>
    <w:rsid w:val="0096189A"/>
    <w:rsid w:val="00967E49"/>
    <w:rsid w:val="00990B85"/>
    <w:rsid w:val="009F40CC"/>
    <w:rsid w:val="00A31770"/>
    <w:rsid w:val="00A34E38"/>
    <w:rsid w:val="00A3765E"/>
    <w:rsid w:val="00A402A8"/>
    <w:rsid w:val="00A65174"/>
    <w:rsid w:val="00A916BB"/>
    <w:rsid w:val="00AA4545"/>
    <w:rsid w:val="00AA7A69"/>
    <w:rsid w:val="00AB0070"/>
    <w:rsid w:val="00AB4B72"/>
    <w:rsid w:val="00AB6CE8"/>
    <w:rsid w:val="00AE79AB"/>
    <w:rsid w:val="00B63665"/>
    <w:rsid w:val="00B63ADB"/>
    <w:rsid w:val="00B74B55"/>
    <w:rsid w:val="00B762F3"/>
    <w:rsid w:val="00B763FE"/>
    <w:rsid w:val="00B93EA7"/>
    <w:rsid w:val="00BA6C42"/>
    <w:rsid w:val="00BB527D"/>
    <w:rsid w:val="00BC5244"/>
    <w:rsid w:val="00BE1A74"/>
    <w:rsid w:val="00BE6EE6"/>
    <w:rsid w:val="00C24998"/>
    <w:rsid w:val="00C33117"/>
    <w:rsid w:val="00C75C88"/>
    <w:rsid w:val="00C77E2E"/>
    <w:rsid w:val="00C91DEB"/>
    <w:rsid w:val="00CA48E3"/>
    <w:rsid w:val="00CA64DD"/>
    <w:rsid w:val="00CB0A08"/>
    <w:rsid w:val="00CB0F3B"/>
    <w:rsid w:val="00CC29DF"/>
    <w:rsid w:val="00CC57E4"/>
    <w:rsid w:val="00CE1CA4"/>
    <w:rsid w:val="00CE44B9"/>
    <w:rsid w:val="00CF59AE"/>
    <w:rsid w:val="00D17917"/>
    <w:rsid w:val="00D248B8"/>
    <w:rsid w:val="00D2574C"/>
    <w:rsid w:val="00D2748A"/>
    <w:rsid w:val="00D412FA"/>
    <w:rsid w:val="00D51899"/>
    <w:rsid w:val="00D63F3B"/>
    <w:rsid w:val="00D93BCD"/>
    <w:rsid w:val="00DA2B6C"/>
    <w:rsid w:val="00DB4F63"/>
    <w:rsid w:val="00DC7CA4"/>
    <w:rsid w:val="00DE220D"/>
    <w:rsid w:val="00DE2372"/>
    <w:rsid w:val="00DE31E4"/>
    <w:rsid w:val="00DE60B0"/>
    <w:rsid w:val="00DF0A8B"/>
    <w:rsid w:val="00DF4D8B"/>
    <w:rsid w:val="00E02C4F"/>
    <w:rsid w:val="00E10051"/>
    <w:rsid w:val="00E278F7"/>
    <w:rsid w:val="00EB7325"/>
    <w:rsid w:val="00EC27D5"/>
    <w:rsid w:val="00ED05B6"/>
    <w:rsid w:val="00ED4A62"/>
    <w:rsid w:val="00ED610A"/>
    <w:rsid w:val="00EE194F"/>
    <w:rsid w:val="00EE5F2D"/>
    <w:rsid w:val="00EF34A3"/>
    <w:rsid w:val="00F02CB3"/>
    <w:rsid w:val="00F26190"/>
    <w:rsid w:val="00F470A6"/>
    <w:rsid w:val="00F80149"/>
    <w:rsid w:val="00F8617E"/>
    <w:rsid w:val="00FA0BF0"/>
    <w:rsid w:val="00FB5432"/>
    <w:rsid w:val="00FC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1A99F3"/>
  <w15:chartTrackingRefBased/>
  <w15:docId w15:val="{37118EAD-6C5D-4D80-80E6-6DD51F0D8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D6E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uk-U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6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uk-UA"/>
      <w14:ligatures w14:val="none"/>
    </w:rPr>
  </w:style>
  <w:style w:type="character" w:styleId="a4">
    <w:name w:val="Strong"/>
    <w:basedOn w:val="a0"/>
    <w:uiPriority w:val="22"/>
    <w:qFormat/>
    <w:rsid w:val="00ED610A"/>
    <w:rPr>
      <w:b/>
      <w:bCs/>
    </w:rPr>
  </w:style>
  <w:style w:type="character" w:styleId="a5">
    <w:name w:val="Emphasis"/>
    <w:basedOn w:val="a0"/>
    <w:uiPriority w:val="20"/>
    <w:qFormat/>
    <w:rsid w:val="00ED610A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5D6E70"/>
    <w:rPr>
      <w:rFonts w:ascii="Times New Roman" w:eastAsia="Times New Roman" w:hAnsi="Times New Roman" w:cs="Times New Roman"/>
      <w:b/>
      <w:bCs/>
      <w:kern w:val="0"/>
      <w:sz w:val="27"/>
      <w:szCs w:val="27"/>
      <w:lang w:eastAsia="uk-UA"/>
      <w14:ligatures w14:val="none"/>
    </w:rPr>
  </w:style>
  <w:style w:type="paragraph" w:customStyle="1" w:styleId="1">
    <w:name w:val="Обычный1"/>
    <w:rsid w:val="0057536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uk-UA"/>
      <w14:ligatures w14:val="none"/>
    </w:rPr>
  </w:style>
  <w:style w:type="table" w:customStyle="1" w:styleId="TableNormal">
    <w:name w:val="Table Normal"/>
    <w:rsid w:val="005200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uk-U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Обычный (Интернет)"/>
    <w:rsid w:val="006202FD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uk-UA"/>
      <w14:ligatures w14:val="none"/>
    </w:rPr>
  </w:style>
  <w:style w:type="character" w:styleId="a7">
    <w:name w:val="Hyperlink"/>
    <w:basedOn w:val="a0"/>
    <w:uiPriority w:val="99"/>
    <w:semiHidden/>
    <w:unhideWhenUsed/>
    <w:rsid w:val="006202FD"/>
    <w:rPr>
      <w:color w:val="0000FF"/>
      <w:u w:val="single"/>
    </w:rPr>
  </w:style>
  <w:style w:type="character" w:customStyle="1" w:styleId="a8">
    <w:name w:val="Немає"/>
    <w:rsid w:val="006202FD"/>
  </w:style>
  <w:style w:type="paragraph" w:styleId="a9">
    <w:name w:val="List Paragraph"/>
    <w:basedOn w:val="a"/>
    <w:uiPriority w:val="34"/>
    <w:qFormat/>
    <w:rsid w:val="006202FD"/>
    <w:pPr>
      <w:ind w:left="720"/>
      <w:contextualSpacing/>
    </w:pPr>
  </w:style>
  <w:style w:type="table" w:styleId="aa">
    <w:name w:val="Table Grid"/>
    <w:basedOn w:val="a1"/>
    <w:uiPriority w:val="39"/>
    <w:rsid w:val="00086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783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ій колонтитул Знак"/>
    <w:basedOn w:val="a0"/>
    <w:link w:val="ab"/>
    <w:uiPriority w:val="99"/>
    <w:rsid w:val="00783B49"/>
  </w:style>
  <w:style w:type="paragraph" w:styleId="ad">
    <w:name w:val="footer"/>
    <w:basedOn w:val="a"/>
    <w:link w:val="ae"/>
    <w:uiPriority w:val="99"/>
    <w:unhideWhenUsed/>
    <w:rsid w:val="00783B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ій колонтитул Знак"/>
    <w:basedOn w:val="a0"/>
    <w:link w:val="ad"/>
    <w:uiPriority w:val="99"/>
    <w:rsid w:val="00783B49"/>
  </w:style>
  <w:style w:type="paragraph" w:customStyle="1" w:styleId="Standard">
    <w:name w:val="Standard"/>
    <w:rsid w:val="006046FE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DejaVu Sans"/>
      <w:kern w:val="3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6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2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65E440-0C6C-4E1F-9189-4742FB945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32</Pages>
  <Words>9684</Words>
  <Characters>5521</Characters>
  <Application>Microsoft Office Word</Application>
  <DocSecurity>0</DocSecurity>
  <Lines>46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dekanat</dc:creator>
  <cp:keywords/>
  <dc:description/>
  <cp:lastModifiedBy>biblio10</cp:lastModifiedBy>
  <cp:revision>4</cp:revision>
  <dcterms:created xsi:type="dcterms:W3CDTF">2026-03-10T07:14:00Z</dcterms:created>
  <dcterms:modified xsi:type="dcterms:W3CDTF">2026-03-10T09:06:00Z</dcterms:modified>
</cp:coreProperties>
</file>