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2844"/>
        <w:gridCol w:w="1408"/>
        <w:gridCol w:w="1276"/>
      </w:tblGrid>
      <w:tr w:rsidR="00B36CBF" w:rsidRPr="00F656F8" w14:paraId="3AC70133" w14:textId="77777777" w:rsidTr="00B36CBF">
        <w:tc>
          <w:tcPr>
            <w:tcW w:w="2836" w:type="dxa"/>
          </w:tcPr>
          <w:p w14:paraId="21AB664D" w14:textId="77777777" w:rsidR="00976B38" w:rsidRPr="00F656F8" w:rsidRDefault="00976B38" w:rsidP="00976B38">
            <w:pPr>
              <w:tabs>
                <w:tab w:val="left" w:pos="3318"/>
              </w:tabs>
              <w:ind w:left="170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3F1D65B" wp14:editId="0FB91DAE">
                  <wp:simplePos x="0" y="0"/>
                  <wp:positionH relativeFrom="margin">
                    <wp:posOffset>46067</wp:posOffset>
                  </wp:positionH>
                  <wp:positionV relativeFrom="margin">
                    <wp:posOffset>123825</wp:posOffset>
                  </wp:positionV>
                  <wp:extent cx="1536192" cy="2181072"/>
                  <wp:effectExtent l="0" t="0" r="635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2" cy="218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4"/>
            <w:shd w:val="clear" w:color="auto" w:fill="EEECE1" w:themeFill="background2"/>
            <w:vAlign w:val="center"/>
          </w:tcPr>
          <w:p w14:paraId="4780648D" w14:textId="77777777" w:rsidR="00976B38" w:rsidRPr="004F3A38" w:rsidRDefault="00976B38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>Силабус навчальної дисципліни</w:t>
            </w:r>
          </w:p>
          <w:p w14:paraId="17990A66" w14:textId="77777777" w:rsidR="00306CE7" w:rsidRDefault="00306CE7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9E4121" w14:textId="0AE89497" w:rsidR="00976B38" w:rsidRPr="002F4340" w:rsidRDefault="007B6775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976B38" w:rsidRPr="002F43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</w:t>
            </w:r>
            <w:r w:rsidR="004F4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76B38" w:rsidRPr="002F4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A96360" w:rsidRPr="002F43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ІСТОРІЯ </w:t>
            </w:r>
            <w:r w:rsidR="004F4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УКРАЇНСЬКОЇ </w:t>
            </w:r>
            <w:r w:rsidR="00ED32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ДЕРЖАВНОСТІ</w:t>
            </w:r>
            <w:r w:rsidR="00ED32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ТА КУЛЬТУРИ</w:t>
            </w:r>
            <w:r w:rsidR="00976B38" w:rsidRPr="002F434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D32F212" w14:textId="77777777" w:rsidR="00905A26" w:rsidRDefault="00905A26" w:rsidP="00905A26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E2E78" w14:textId="77777777" w:rsidR="004F4BF1" w:rsidRDefault="00905A26" w:rsidP="00905A26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="004F4BF1">
              <w:rPr>
                <w:rFonts w:ascii="Times New Roman" w:eastAsia="Times New Roman" w:hAnsi="Times New Roman" w:cs="Times New Roman"/>
                <w:sz w:val="24"/>
                <w:szCs w:val="24"/>
              </w:rPr>
              <w:t>В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4B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 та реставрація»</w:t>
            </w:r>
          </w:p>
          <w:p w14:paraId="1A46530A" w14:textId="0C40BF79" w:rsidR="00905A26" w:rsidRDefault="00905A26" w:rsidP="00905A26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EC78AF" w14:textId="77777777" w:rsidR="00905A26" w:rsidRDefault="00905A26" w:rsidP="00905A26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ОПП «Мистецтвознавство. Теорія та історія мистецтва»</w:t>
            </w:r>
            <w:r w:rsidRPr="00BF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C5EF7" w14:textId="77777777" w:rsidR="004F4BF1" w:rsidRDefault="004F4BF1" w:rsidP="00905A26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A37C1" w14:textId="2E32524F" w:rsidR="00905A26" w:rsidRDefault="00905A26" w:rsidP="00905A26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 знань: </w:t>
            </w:r>
            <w:r w:rsidR="004F4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2F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4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Культура, мистецтво та гуманітарні дисципліни». </w:t>
            </w:r>
          </w:p>
          <w:p w14:paraId="404B2106" w14:textId="77777777" w:rsidR="007D62EA" w:rsidRDefault="007D62EA" w:rsidP="00624B5F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4680C6" w14:textId="44E86659" w:rsidR="007D62EA" w:rsidRPr="00624B5F" w:rsidRDefault="007D62EA" w:rsidP="00522BDF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BF" w:rsidRPr="00F656F8" w14:paraId="2CC22415" w14:textId="77777777" w:rsidTr="00B36CBF">
        <w:tc>
          <w:tcPr>
            <w:tcW w:w="2836" w:type="dxa"/>
            <w:shd w:val="clear" w:color="auto" w:fill="EEECE1" w:themeFill="background2"/>
          </w:tcPr>
          <w:p w14:paraId="7F85D020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371" w:type="dxa"/>
            <w:gridSpan w:val="4"/>
          </w:tcPr>
          <w:p w14:paraId="4B8E4A38" w14:textId="77777777" w:rsidR="000D4B1A" w:rsidRPr="002F4340" w:rsidRDefault="00BF7ECD" w:rsidP="00BF7ECD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бакалаврс</w:t>
            </w:r>
            <w:r w:rsidR="00822F1C" w:rsidRPr="002F4340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BF" w:rsidRPr="00F656F8" w14:paraId="4559DF10" w14:textId="77777777" w:rsidTr="00B36CBF">
        <w:tc>
          <w:tcPr>
            <w:tcW w:w="2836" w:type="dxa"/>
            <w:shd w:val="clear" w:color="auto" w:fill="EEECE1" w:themeFill="background2"/>
          </w:tcPr>
          <w:p w14:paraId="2EEEF606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371" w:type="dxa"/>
            <w:gridSpan w:val="4"/>
          </w:tcPr>
          <w:p w14:paraId="20610718" w14:textId="52F1FF0D" w:rsidR="000D4B1A" w:rsidRPr="002F4340" w:rsidRDefault="00997F5E" w:rsidP="00905A26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ECD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r w:rsidR="00BF7ECD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BF7ECD">
              <w:rPr>
                <w:rFonts w:ascii="Times New Roman" w:hAnsi="Times New Roman" w:cs="Times New Roman"/>
                <w:sz w:val="24"/>
                <w:szCs w:val="24"/>
              </w:rPr>
              <w:t>язкового</w:t>
            </w:r>
            <w:r w:rsidR="00CD557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компонента </w:t>
            </w:r>
            <w:r w:rsidR="005F64F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>циклу</w:t>
            </w:r>
            <w:r w:rsidR="005F64F4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підготовки</w:t>
            </w:r>
          </w:p>
        </w:tc>
      </w:tr>
      <w:tr w:rsidR="00B36CBF" w:rsidRPr="00F656F8" w14:paraId="719064DD" w14:textId="77777777" w:rsidTr="00B36CBF">
        <w:tc>
          <w:tcPr>
            <w:tcW w:w="2836" w:type="dxa"/>
            <w:shd w:val="clear" w:color="auto" w:fill="EEECE1" w:themeFill="background2"/>
          </w:tcPr>
          <w:p w14:paraId="23CF3D42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371" w:type="dxa"/>
            <w:gridSpan w:val="4"/>
          </w:tcPr>
          <w:p w14:paraId="606DDBA6" w14:textId="0786582B" w:rsidR="000D4B1A" w:rsidRPr="00BF7ECD" w:rsidRDefault="00765874" w:rsidP="00793527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Осінній</w:t>
            </w:r>
            <w:r w:rsidR="00ED3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/весняний</w:t>
            </w:r>
            <w:r w:rsidR="00BF7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6CBF" w:rsidRPr="00F656F8" w14:paraId="10EE7C59" w14:textId="77777777" w:rsidTr="00B36CBF">
        <w:tc>
          <w:tcPr>
            <w:tcW w:w="2836" w:type="dxa"/>
            <w:shd w:val="clear" w:color="auto" w:fill="EEECE1" w:themeFill="background2"/>
          </w:tcPr>
          <w:p w14:paraId="4B7A7243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371" w:type="dxa"/>
            <w:gridSpan w:val="4"/>
          </w:tcPr>
          <w:p w14:paraId="337E5779" w14:textId="5B1E88F6" w:rsidR="000D4B1A" w:rsidRPr="002F4340" w:rsidRDefault="00ED3218" w:rsidP="00114BBA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14BB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59484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  <w:r w:rsidR="00976B38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36CBF" w:rsidRPr="00F656F8" w14:paraId="5E8EF602" w14:textId="77777777" w:rsidTr="00B36CBF">
        <w:tc>
          <w:tcPr>
            <w:tcW w:w="2836" w:type="dxa"/>
            <w:shd w:val="clear" w:color="auto" w:fill="EEECE1" w:themeFill="background2"/>
          </w:tcPr>
          <w:p w14:paraId="28252F6F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371" w:type="dxa"/>
            <w:gridSpan w:val="4"/>
          </w:tcPr>
          <w:p w14:paraId="35998BA4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B36CBF" w:rsidRPr="00F656F8" w14:paraId="5E048BA4" w14:textId="77777777" w:rsidTr="00B36CBF">
        <w:tc>
          <w:tcPr>
            <w:tcW w:w="2836" w:type="dxa"/>
            <w:shd w:val="clear" w:color="auto" w:fill="EEECE1" w:themeFill="background2"/>
          </w:tcPr>
          <w:p w14:paraId="2D8085FE" w14:textId="77777777" w:rsidR="00074F71" w:rsidRPr="00F656F8" w:rsidRDefault="00074F71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6A11DE4" w14:textId="77777777" w:rsidR="00074F71" w:rsidRPr="00F656F8" w:rsidRDefault="00626E09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Денна </w:t>
            </w:r>
            <w:r w:rsidR="00AE30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</w:tr>
      <w:tr w:rsidR="00B36CBF" w:rsidRPr="00F656F8" w14:paraId="3FD251F8" w14:textId="77777777" w:rsidTr="00B36CBF">
        <w:tc>
          <w:tcPr>
            <w:tcW w:w="2836" w:type="dxa"/>
            <w:shd w:val="clear" w:color="auto" w:fill="EEECE1" w:themeFill="background2"/>
          </w:tcPr>
          <w:p w14:paraId="6F6E0E48" w14:textId="77777777" w:rsidR="00B36CBF" w:rsidRDefault="00C74A3A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4BB44DAA" wp14:editId="5F144819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361950</wp:posOffset>
                  </wp:positionV>
                  <wp:extent cx="1133475" cy="1685925"/>
                  <wp:effectExtent l="0" t="0" r="9525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C26DC16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6229E" w14:textId="77777777" w:rsidR="00B36CBF" w:rsidRPr="00F656F8" w:rsidRDefault="007A1579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81EE304" wp14:editId="43F7D490">
                  <wp:simplePos x="0" y="0"/>
                  <wp:positionH relativeFrom="column">
                    <wp:posOffset>467994</wp:posOffset>
                  </wp:positionH>
                  <wp:positionV relativeFrom="paragraph">
                    <wp:posOffset>214947</wp:posOffset>
                  </wp:positionV>
                  <wp:extent cx="912495" cy="1368743"/>
                  <wp:effectExtent l="0" t="0" r="1905" b="3175"/>
                  <wp:wrapNone/>
                  <wp:docPr id="1" name="Рисунок 1" descr="photo Ніколаюк 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Ніколаюк 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74" cy="137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4"/>
          </w:tcPr>
          <w:p w14:paraId="16FACD29" w14:textId="77777777" w:rsidR="00B36CBF" w:rsidRPr="00B36CBF" w:rsidRDefault="00822F1C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Ніколаюк Тетяна Анатоліївна</w:t>
            </w:r>
          </w:p>
          <w:p w14:paraId="2E9D557E" w14:textId="13B6ED1E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05A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 теорії та історії мистецтва</w:t>
            </w:r>
          </w:p>
          <w:p w14:paraId="64E59412" w14:textId="3A9ADA39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Вчене звання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  <w:r w:rsidR="00905A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  <w:p w14:paraId="566E5373" w14:textId="5CA3B1E3" w:rsidR="00B36CBF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Науковий ступінь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кандидат</w:t>
            </w:r>
            <w:r w:rsidR="00905A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історичних наук</w:t>
            </w:r>
          </w:p>
          <w:p w14:paraId="1C7FE913" w14:textId="0C301DA8" w:rsidR="009218E5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Профайл викладача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: </w:t>
            </w:r>
            <w:hyperlink r:id="rId11" w:history="1">
              <w:r w:rsidR="009218E5" w:rsidRPr="0027713A">
                <w:rPr>
                  <w:rStyle w:val="a8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https://naoma.edu.ua/akademiya/struktura/fakultety-ta-kafedry/fakultet-teoriyi-ta-istoriyi-mystecztva/kafedra-teoriyi-ta-istoriyi-mystecztva/nikolayuk-tetyana/\</w:t>
              </w:r>
            </w:hyperlink>
          </w:p>
          <w:p w14:paraId="21A9D30B" w14:textId="77777777" w:rsidR="009218E5" w:rsidRDefault="009218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084C6DD0" w14:textId="77777777" w:rsidR="00B36CBF" w:rsidRPr="00635865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Е-mail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tatiana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nikolaiuk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naoma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edu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14:paraId="771D7304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3218" w:rsidRPr="00F656F8" w14:paraId="085E31D0" w14:textId="77777777" w:rsidTr="00B36CBF">
        <w:tc>
          <w:tcPr>
            <w:tcW w:w="2836" w:type="dxa"/>
            <w:shd w:val="clear" w:color="auto" w:fill="EEECE1" w:themeFill="background2"/>
          </w:tcPr>
          <w:p w14:paraId="31C4E41D" w14:textId="520322ED" w:rsidR="00ED3218" w:rsidRPr="00C74A3A" w:rsidRDefault="0059484E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</w:pPr>
            <w:r w:rsidRPr="00A963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D5FAD98" wp14:editId="3A9395B5">
                  <wp:extent cx="1600200" cy="2044700"/>
                  <wp:effectExtent l="0" t="0" r="0" b="0"/>
                  <wp:docPr id="182678829" name="Рисунок 1" descr="Семененко Анжеліка Андріївна 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Семененко Анжеліка Андріївна 1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444" cy="2045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4"/>
          </w:tcPr>
          <w:p w14:paraId="4DD535CA" w14:textId="77777777" w:rsidR="0059484E" w:rsidRPr="0059484E" w:rsidRDefault="0059484E" w:rsidP="0059484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4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Семененко Анжеліка Андріївна</w:t>
            </w:r>
          </w:p>
          <w:p w14:paraId="077D5D01" w14:textId="273F7DE9" w:rsidR="0059484E" w:rsidRPr="0059484E" w:rsidRDefault="0059484E" w:rsidP="0059484E">
            <w:pPr>
              <w:pStyle w:val="TableParagraph"/>
              <w:tabs>
                <w:tab w:val="left" w:pos="1140"/>
                <w:tab w:val="left" w:pos="2041"/>
                <w:tab w:val="left" w:pos="3145"/>
                <w:tab w:val="left" w:pos="4334"/>
                <w:tab w:val="left" w:pos="4794"/>
              </w:tabs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5948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Посада:</w:t>
            </w:r>
            <w:r w:rsidRPr="005948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>доцентка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61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кафедри цифрового візуального мистецтва</w:t>
            </w:r>
            <w:r w:rsidR="00CF612D"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5A1F0" w14:textId="77777777" w:rsidR="0059484E" w:rsidRPr="00A963BA" w:rsidRDefault="0059484E" w:rsidP="0059484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9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Вчене звання</w:t>
            </w:r>
            <w:r w:rsidRPr="00A96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доцентка</w:t>
            </w:r>
          </w:p>
          <w:p w14:paraId="29026555" w14:textId="771E59AC" w:rsidR="0059484E" w:rsidRPr="00A963BA" w:rsidRDefault="0059484E" w:rsidP="0059484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Науковий ступінь</w:t>
            </w:r>
            <w:r w:rsidRPr="00A96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кандидатка філос</w:t>
            </w:r>
            <w:r w:rsidR="00CF61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офських </w:t>
            </w:r>
            <w:r w:rsidRPr="00A96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</w:t>
            </w:r>
          </w:p>
          <w:p w14:paraId="5BF62C25" w14:textId="77777777" w:rsidR="0059484E" w:rsidRPr="00A963BA" w:rsidRDefault="0059484E" w:rsidP="0059484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9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Почесне звання: </w:t>
            </w:r>
          </w:p>
          <w:p w14:paraId="0E085F1C" w14:textId="77777777" w:rsidR="0059484E" w:rsidRPr="00A963BA" w:rsidRDefault="0059484E" w:rsidP="0059484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A9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Профайл викладача: </w:t>
            </w:r>
            <w:hyperlink r:id="rId13">
              <w:r w:rsidRPr="00A963BA">
                <w:rPr>
                  <w:rStyle w:val="a8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uk-UA"/>
                </w:rPr>
                <w:t>http://surl.li/coykb</w:t>
              </w:r>
            </w:hyperlink>
          </w:p>
          <w:p w14:paraId="696FFD88" w14:textId="72357C93" w:rsidR="00ED3218" w:rsidRPr="0059484E" w:rsidRDefault="0059484E" w:rsidP="0059484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A9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Е-mail</w:t>
            </w:r>
            <w:r w:rsidRPr="00A96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963BA"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  <w:t>anzhelika.semenenko@naoma.edu.ua</w:t>
            </w:r>
          </w:p>
        </w:tc>
      </w:tr>
      <w:tr w:rsidR="00B36CBF" w:rsidRPr="00F656F8" w14:paraId="631D6108" w14:textId="77777777" w:rsidTr="00B36CBF">
        <w:tc>
          <w:tcPr>
            <w:tcW w:w="2836" w:type="dxa"/>
            <w:shd w:val="clear" w:color="auto" w:fill="EEECE1" w:themeFill="background2"/>
          </w:tcPr>
          <w:p w14:paraId="029F7821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Що буде вивчатися </w:t>
            </w:r>
            <w:r w:rsidRPr="008D4C0E">
              <w:rPr>
                <w:rFonts w:ascii="Times New Roman,Bold" w:hAnsi="Times New Roman,Bold"/>
                <w:b/>
                <w:bCs/>
              </w:rPr>
              <w:t>(предмет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115AE2B1" w14:textId="77777777" w:rsidR="003A499D" w:rsidRDefault="003A499D" w:rsidP="00BF7ECD">
            <w:pPr>
              <w:ind w:firstLine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B7840A" w14:textId="77777777" w:rsidR="003A499D" w:rsidRDefault="003A499D" w:rsidP="00BF7ECD">
            <w:pPr>
              <w:ind w:firstLine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17CE603" w14:textId="77777777" w:rsidR="003A499D" w:rsidRDefault="003A499D" w:rsidP="00BF7ECD">
            <w:pPr>
              <w:ind w:firstLine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D04615" w14:textId="08E0C1F1" w:rsidR="00B36CBF" w:rsidRPr="0036288B" w:rsidRDefault="002F4340" w:rsidP="00BF7EC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ІСТОРІЯ </w:t>
            </w:r>
            <w:r w:rsidR="004F4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УКРАЇНСЬКОЇ </w:t>
            </w:r>
            <w:r w:rsidR="00BF7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ДЕРЖАВНОСТІ</w:t>
            </w:r>
            <w:r w:rsidR="004F4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ТА КУЛЬТУРИ</w:t>
            </w:r>
          </w:p>
        </w:tc>
      </w:tr>
      <w:tr w:rsidR="00B36CBF" w:rsidRPr="00F656F8" w14:paraId="35A43C68" w14:textId="77777777" w:rsidTr="00B36CBF">
        <w:tc>
          <w:tcPr>
            <w:tcW w:w="2836" w:type="dxa"/>
            <w:shd w:val="clear" w:color="auto" w:fill="EEECE1" w:themeFill="background2"/>
          </w:tcPr>
          <w:p w14:paraId="792052BC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lastRenderedPageBreak/>
              <w:t xml:space="preserve">Чому це цікаво/потрібно вивчати </w:t>
            </w:r>
            <w:r w:rsidRPr="008D4C0E">
              <w:rPr>
                <w:rFonts w:ascii="Times New Roman,Bold" w:hAnsi="Times New Roman,Bold"/>
                <w:b/>
                <w:bCs/>
              </w:rPr>
              <w:t>(мета)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82319DE" w14:textId="4E2BC451" w:rsidR="00B36CBF" w:rsidRPr="002F4340" w:rsidRDefault="00BF7ECD" w:rsidP="004F4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дисципліни: 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під час вивчення курсу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="00362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“</w:t>
            </w: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Історія </w:t>
            </w:r>
            <w:r w:rsidR="004F4B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української </w:t>
            </w: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державності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6288B" w:rsidRPr="003628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та культури</w:t>
            </w:r>
            <w:r w:rsidR="00362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ознайомити студентів із фактами, подіями, історичними персонажами, надати студентам практичні вміння аналізувати історичні джерела, допомогти їм при вивченні суперечливої історичної проблематики, сформувати 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у студентської молоді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патріотичний світогляд та державницьку позицію громадянина України, 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залучити їх до ідеалів української ментальності й духовності.</w:t>
            </w:r>
          </w:p>
        </w:tc>
      </w:tr>
      <w:tr w:rsidR="00B36CBF" w:rsidRPr="00F656F8" w14:paraId="2DDE11D7" w14:textId="77777777" w:rsidTr="00B36CBF">
        <w:tc>
          <w:tcPr>
            <w:tcW w:w="2836" w:type="dxa"/>
            <w:shd w:val="clear" w:color="auto" w:fill="EEECE1" w:themeFill="background2"/>
          </w:tcPr>
          <w:p w14:paraId="78AE24B0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Чому можна навчитися </w:t>
            </w:r>
            <w:r w:rsidRPr="008D4C0E">
              <w:rPr>
                <w:rFonts w:ascii="Times New Roman,Bold" w:hAnsi="Times New Roman,Bold"/>
                <w:b/>
                <w:bCs/>
              </w:rPr>
              <w:t>(</w:t>
            </w:r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 xml:space="preserve">програмні </w:t>
            </w:r>
            <w:r w:rsidRPr="008D4C0E">
              <w:rPr>
                <w:rFonts w:ascii="Times New Roman,Bold" w:hAnsi="Times New Roman,Bold"/>
                <w:b/>
                <w:bCs/>
              </w:rPr>
              <w:t>результати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02009D8E" w14:textId="2DB3DD55" w:rsidR="0036288B" w:rsidRDefault="0059484E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>РН 1</w:t>
            </w:r>
            <w:r w:rsidR="00D71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6186">
              <w:rPr>
                <w:rFonts w:ascii="Times New Roman" w:hAnsi="Times New Roman" w:cs="Times New Roman"/>
                <w:sz w:val="24"/>
                <w:szCs w:val="24"/>
              </w:rPr>
              <w:t xml:space="preserve"> Застосовувати комплексний художній підхід для створення цілісного образу.</w:t>
            </w:r>
          </w:p>
          <w:p w14:paraId="77FF8375" w14:textId="53BB1F26" w:rsidR="0059484E" w:rsidRPr="0059484E" w:rsidRDefault="0059484E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РН 9. </w:t>
            </w:r>
            <w:r w:rsidR="00D71CF5">
              <w:rPr>
                <w:rFonts w:ascii="Times New Roman" w:hAnsi="Times New Roman" w:cs="Times New Roman"/>
                <w:sz w:val="24"/>
                <w:szCs w:val="24"/>
              </w:rPr>
              <w:t>Застосовувати знання з історії мистецтв у професійній діяльності, впроваджувати українській та зарубіжний мистецький досвід</w:t>
            </w:r>
          </w:p>
          <w:p w14:paraId="206313CB" w14:textId="74CE1E5D" w:rsidR="00D71CF5" w:rsidRDefault="00D71CF5" w:rsidP="00D71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 14</w:t>
            </w:r>
            <w:r w:rsidR="0059484E"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Трактувати формотворчі засоби образотворчого мистецтва, декоративного мистецтва, реставрації як відображення історичних, соціокультурних, економічних і технологічних етапів розвитку суспільства, комплексно визначати їхню функцію та естетичну специфіку у комунікативному просторі.</w:t>
            </w:r>
          </w:p>
          <w:p w14:paraId="226FC8A7" w14:textId="65CF5745" w:rsidR="00D71CF5" w:rsidRDefault="00D71CF5" w:rsidP="00D71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 16. Розуміти вагому роль українських етно-мистецьких традицій у стильових рішеннях творів образотворчого мистецтва</w:t>
            </w:r>
            <w:r w:rsidR="00207735">
              <w:rPr>
                <w:rFonts w:ascii="Times New Roman" w:hAnsi="Times New Roman" w:cs="Times New Roman"/>
                <w:sz w:val="24"/>
                <w:szCs w:val="24"/>
              </w:rPr>
              <w:t>, декоративного мистецтва, реставрації мистецьких творів.</w:t>
            </w:r>
          </w:p>
          <w:p w14:paraId="5E53D891" w14:textId="544AA0E5" w:rsidR="00207735" w:rsidRPr="0059484E" w:rsidRDefault="00207735" w:rsidP="00D71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 17. Популяризувати надбання національної та всесвітньої культурної спадщини, а також сприяти проявам патріотизму, національного самоусвідомлення та етнокультурної самоідентифікації.</w:t>
            </w:r>
          </w:p>
          <w:p w14:paraId="6DFD6A25" w14:textId="2C1BB45C" w:rsidR="00B36CBF" w:rsidRPr="0059484E" w:rsidRDefault="00B36CBF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BF" w:rsidRPr="00F656F8" w14:paraId="477A6A72" w14:textId="77777777" w:rsidTr="00B36CBF">
        <w:tc>
          <w:tcPr>
            <w:tcW w:w="2836" w:type="dxa"/>
            <w:shd w:val="clear" w:color="auto" w:fill="EEECE1" w:themeFill="background2"/>
          </w:tcPr>
          <w:p w14:paraId="3B5F3D72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Як можна користуватися набутими знаннями і вміннями </w:t>
            </w:r>
            <w:r w:rsidRPr="008D4C0E">
              <w:rPr>
                <w:rFonts w:ascii="Times New Roman,Bold" w:hAnsi="Times New Roman,Bold"/>
                <w:b/>
                <w:bCs/>
              </w:rPr>
              <w:t>(компетентності)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0A35FA31" w14:textId="3B54072D" w:rsidR="00E2566D" w:rsidRPr="0059484E" w:rsidRDefault="002D4C38" w:rsidP="00E25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5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="00E2566D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="0059484E" w:rsidRPr="005948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566D"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суспільства</w:t>
            </w:r>
          </w:p>
          <w:p w14:paraId="53CBCDFE" w14:textId="77777777" w:rsidR="00E2566D" w:rsidRPr="0059484E" w:rsidRDefault="00E2566D" w:rsidP="00E25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>та необхідність його сталого розвитку, верховенства права, прав і свобод людини і громадянина в Україні.</w:t>
            </w:r>
          </w:p>
          <w:p w14:paraId="01162A62" w14:textId="77777777" w:rsidR="00E2566D" w:rsidRDefault="00E2566D" w:rsidP="00E25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ЗК2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>. Здатність зберігати та примножувати  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о-мистецькі, моральні,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 наукові цінності і досягнення суспільства на основі розуміння історії та закономірностей розвитку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>предметної області,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 місця у загальній системі знань про природу і суспільство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використовувати різні види та форми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 рухової активності для активного відпочинку та ведення здорового способу життя</w:t>
            </w:r>
          </w:p>
          <w:p w14:paraId="238A26B1" w14:textId="4CE320C2" w:rsidR="00F86186" w:rsidRDefault="00F86186" w:rsidP="00E25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5 Здатність до абстрактного мислення. Аналізу та синтезу</w:t>
            </w:r>
          </w:p>
          <w:p w14:paraId="1890C0A3" w14:textId="4BC9BC87" w:rsidR="0059484E" w:rsidRPr="0059484E" w:rsidRDefault="00F86186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ЗК6</w:t>
            </w:r>
            <w:r w:rsidR="0059484E"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знання у практичних ситуаціях</w:t>
            </w:r>
            <w:r w:rsidR="0059484E" w:rsidRPr="00594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1A0AB1" w14:textId="77777777" w:rsidR="00B36CBF" w:rsidRDefault="0059484E" w:rsidP="00F8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="00F86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6186">
              <w:rPr>
                <w:rFonts w:ascii="Times New Roman" w:hAnsi="Times New Roman" w:cs="Times New Roman"/>
                <w:sz w:val="24"/>
                <w:szCs w:val="24"/>
              </w:rPr>
              <w:t>Цінування та повага різноманітності та мультикультурності.</w:t>
            </w:r>
          </w:p>
          <w:p w14:paraId="7AF94289" w14:textId="28B77BED" w:rsidR="00F86186" w:rsidRPr="00624B5F" w:rsidRDefault="00F86186" w:rsidP="00F861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6CBF" w:rsidRPr="00F656F8" w14:paraId="4AACCB24" w14:textId="77777777" w:rsidTr="00B9374B">
        <w:trPr>
          <w:trHeight w:val="5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511760F9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Навчальна логістика</w:t>
            </w:r>
          </w:p>
          <w:p w14:paraId="7F1AB0FF" w14:textId="77777777" w:rsidR="00ED3218" w:rsidRDefault="00ED3218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3CF64" w14:textId="77777777" w:rsidR="00ED3218" w:rsidRDefault="00ED3218" w:rsidP="00F86186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МОДУЛЬ</w:t>
            </w:r>
          </w:p>
          <w:p w14:paraId="34CD032D" w14:textId="721C940E" w:rsidR="00ED3218" w:rsidRDefault="00ED3218" w:rsidP="00F86186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«Історія </w:t>
            </w:r>
            <w:r w:rsidR="00F86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української державності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5E26244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3B47B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BD33D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7DD93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C0A2A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9F9DE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7BC4A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D8686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30AAE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76899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2483E3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C2D7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D15B4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AAAAC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B2809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0394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0B6E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E51ED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44032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31718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85E62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77C3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51F5B6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BED97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460AF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27561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86D16E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28A3D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4E3B4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5C881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4CB55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80763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3875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8657F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CB43E5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C3BD07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9C83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5594A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71F28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F05B4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FE6372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62ED2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88536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DC203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A6A31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DF3CE2" w14:textId="5F48D96F" w:rsidR="006B7B71" w:rsidRDefault="006B7B71" w:rsidP="00184CC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МОДУЛЬ</w:t>
            </w:r>
          </w:p>
          <w:p w14:paraId="3E5267D0" w14:textId="4A1F9EDB" w:rsidR="006B7B71" w:rsidRPr="00F656F8" w:rsidRDefault="006B7B71" w:rsidP="00184CC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«Історія української культури»</w:t>
            </w:r>
          </w:p>
        </w:tc>
        <w:tc>
          <w:tcPr>
            <w:tcW w:w="1843" w:type="dxa"/>
          </w:tcPr>
          <w:p w14:paraId="7A656C94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Вид заняття:</w:t>
            </w:r>
          </w:p>
        </w:tc>
        <w:tc>
          <w:tcPr>
            <w:tcW w:w="4252" w:type="dxa"/>
            <w:gridSpan w:val="2"/>
          </w:tcPr>
          <w:p w14:paraId="200357B0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Тема: </w:t>
            </w:r>
          </w:p>
        </w:tc>
        <w:tc>
          <w:tcPr>
            <w:tcW w:w="1276" w:type="dxa"/>
          </w:tcPr>
          <w:p w14:paraId="3B47C066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К-сть годин</w:t>
            </w:r>
          </w:p>
        </w:tc>
      </w:tr>
      <w:tr w:rsidR="00B36CBF" w:rsidRPr="00F656F8" w14:paraId="528193E8" w14:textId="77777777" w:rsidTr="00B9374B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61FA05D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FA455" w14:textId="77777777" w:rsidR="00B36CBF" w:rsidRPr="00F656F8" w:rsidRDefault="00B36CBF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Лекції: </w:t>
            </w:r>
          </w:p>
        </w:tc>
        <w:tc>
          <w:tcPr>
            <w:tcW w:w="4252" w:type="dxa"/>
            <w:gridSpan w:val="2"/>
          </w:tcPr>
          <w:p w14:paraId="061041CD" w14:textId="65DBDF63" w:rsidR="00B352E7" w:rsidRPr="006A39F7" w:rsidRDefault="006A39F7" w:rsidP="00B3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Теми</w:t>
            </w:r>
            <w:r w:rsidR="0029523B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1</w:t>
            </w:r>
            <w:r w:rsidRPr="006A3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-2</w:t>
            </w:r>
            <w:r w:rsidR="0029523B" w:rsidRPr="00B617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B352E7" w:rsidRPr="00B617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39F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Спростування поглядів сучасної російської політичної еліти про національно-етнічну та історичну єдність росіян і українців</w:t>
            </w:r>
            <w:r w:rsidRPr="006A39F7">
              <w:rPr>
                <w:rFonts w:ascii="Times New Roman" w:hAnsi="Times New Roman" w:cs="Times New Roman"/>
              </w:rPr>
              <w:t>. Стародавні цивілізації на території України</w:t>
            </w:r>
            <w:r w:rsidRPr="006A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44E06" w14:textId="2384384C" w:rsidR="0059484E" w:rsidRPr="00B617A4" w:rsidRDefault="006A39F7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Тема</w:t>
            </w:r>
            <w:r w:rsidR="0029523B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28B3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29523B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28B3" w:rsidRPr="00B617A4">
              <w:rPr>
                <w:rFonts w:ascii="Times New Roman" w:hAnsi="Times New Roman" w:cs="Times New Roman"/>
                <w:sz w:val="24"/>
                <w:szCs w:val="24"/>
              </w:rPr>
              <w:t>Українські землі в добу раннього середньовіччя.  Київська Русь (VIIІ - початок XIII ст.)</w:t>
            </w:r>
          </w:p>
          <w:p w14:paraId="35CB2088" w14:textId="2E73619F" w:rsidR="00B9374B" w:rsidRPr="00B617A4" w:rsidRDefault="006A39F7" w:rsidP="005948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="00B9374B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28B3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9374B"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28B3" w:rsidRPr="00B617A4">
              <w:rPr>
                <w:rFonts w:ascii="Times New Roman" w:hAnsi="Times New Roman" w:cs="Times New Roman"/>
                <w:sz w:val="24"/>
                <w:szCs w:val="24"/>
              </w:rPr>
              <w:t>Галицько-Волинська Русь</w:t>
            </w:r>
            <w:r w:rsidR="00B9374B" w:rsidRPr="00B61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ABE3CA" w14:textId="7AC04C92" w:rsidR="004D6CAE" w:rsidRPr="00B617A4" w:rsidRDefault="006A39F7" w:rsidP="004D6CAE">
            <w:pPr>
              <w:pStyle w:val="TableParagraph"/>
              <w:spacing w:before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Тема</w:t>
            </w:r>
            <w:r w:rsidR="004D6CAE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5-6.</w:t>
            </w:r>
            <w:r w:rsidR="004D6CAE" w:rsidRPr="00B617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Русько-</w:t>
            </w:r>
            <w:r w:rsidR="00CF612D"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итовсько-</w:t>
            </w:r>
            <w:r w:rsidR="004D6CAE" w:rsidRPr="00B617A4"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польська доба. Закарпаття під владою Угорської та Османської держав. Буков</w:t>
            </w:r>
            <w:r w:rsidR="00905A26"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4D6CAE" w:rsidRPr="00B617A4"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та Бессарабія у складі Молдавського князівства.</w:t>
            </w:r>
          </w:p>
          <w:p w14:paraId="55B52816" w14:textId="02F71389" w:rsidR="004D6CAE" w:rsidRPr="00B617A4" w:rsidRDefault="006A39F7" w:rsidP="004D6CAE">
            <w:pPr>
              <w:jc w:val="both"/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A39F7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="00E31DAC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6CAE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4D6CAE" w:rsidRPr="00B617A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4D6CAE" w:rsidRPr="00B617A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4D6CAE" w:rsidRPr="00B617A4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Українська державність у добу козаччини</w:t>
            </w:r>
          </w:p>
          <w:p w14:paraId="21CFBC38" w14:textId="440D9785" w:rsidR="004D6CAE" w:rsidRPr="00B617A4" w:rsidRDefault="006A39F7" w:rsidP="004D6CA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="004D6CAE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</w:t>
            </w:r>
            <w:r w:rsidR="004D6CAE" w:rsidRPr="00B617A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4D6CAE" w:rsidRPr="00B617A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4D6CAE" w:rsidRPr="00B617A4">
              <w:rPr>
                <w:rFonts w:ascii="Times New Roman" w:hAnsi="Times New Roman" w:cs="Times New Roman"/>
                <w:sz w:val="24"/>
                <w:szCs w:val="24"/>
              </w:rPr>
              <w:t>Українські землі під владою Російської та Австрійської імперій  (кінець XVIII – початок ХХ ст.)</w:t>
            </w:r>
          </w:p>
          <w:p w14:paraId="2E6237C3" w14:textId="7776BD92" w:rsidR="001162E4" w:rsidRPr="00012175" w:rsidRDefault="006A39F7" w:rsidP="001162E4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Тема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="009C0AE6" w:rsidRPr="001162E4">
              <w:rPr>
                <w:rFonts w:ascii="Times New Roman" w:hAnsi="Times New Roman" w:cs="Times New Roman"/>
                <w:i/>
                <w:sz w:val="22"/>
                <w:szCs w:val="22"/>
              </w:rPr>
              <w:t>9</w:t>
            </w:r>
            <w:r w:rsidR="004D6CAE" w:rsidRPr="001162E4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.</w:t>
            </w:r>
            <w:r w:rsidR="004D6CAE" w:rsidRPr="001162E4"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1162E4" w:rsidRPr="001162E4">
              <w:rPr>
                <w:rFonts w:ascii="Times New Roman" w:hAnsi="Times New Roman" w:cs="Times New Roman"/>
                <w:sz w:val="22"/>
                <w:szCs w:val="22"/>
              </w:rPr>
              <w:t>Національно-демократична револ</w:t>
            </w:r>
            <w:r w:rsidR="00012175">
              <w:rPr>
                <w:rFonts w:ascii="Times New Roman" w:hAnsi="Times New Roman" w:cs="Times New Roman"/>
                <w:sz w:val="22"/>
                <w:szCs w:val="22"/>
              </w:rPr>
              <w:t>юція в Україні (1917-1920 рр.)</w:t>
            </w:r>
            <w:r w:rsidR="000121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1162E4" w:rsidRPr="001162E4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УНР. </w:t>
            </w:r>
            <w:r w:rsidR="0079309C" w:rsidRPr="001162E4">
              <w:rPr>
                <w:rFonts w:ascii="Times New Roman" w:hAnsi="Times New Roman" w:cs="Times New Roman"/>
                <w:sz w:val="22"/>
                <w:szCs w:val="22"/>
              </w:rPr>
              <w:t>Українські землі у міжвоєнний період (1921-1939 рр.)</w:t>
            </w:r>
            <w:r w:rsidR="000121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4F4B51F" w14:textId="28900284" w:rsidR="009C0AE6" w:rsidRPr="00B617A4" w:rsidRDefault="00012175" w:rsidP="001162E4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Тема</w:t>
            </w:r>
            <w:r w:rsidR="001162E4" w:rsidRPr="00116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10</w:t>
            </w:r>
            <w:r w:rsidR="001162E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9C0AE6" w:rsidRPr="00B617A4">
              <w:rPr>
                <w:rFonts w:ascii="Times New Roman" w:hAnsi="Times New Roman" w:cs="Times New Roman"/>
                <w:sz w:val="24"/>
                <w:szCs w:val="24"/>
              </w:rPr>
              <w:t>Україна в роки Другої світової війни (1939-1945рр.)</w:t>
            </w:r>
            <w:r w:rsidR="00571B95"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Радянська Україна у 1945-1991рр</w:t>
            </w:r>
            <w:r w:rsidR="00571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64600" w14:textId="34750315" w:rsidR="0029523B" w:rsidRPr="00B617A4" w:rsidRDefault="00012175" w:rsidP="00571B95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="001162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</w:t>
            </w:r>
            <w:r w:rsidR="009C0AE6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C0AE6"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Шлях України до незалежності. Соціально-економічний та політичний розвиток </w:t>
            </w:r>
            <w:r w:rsidR="00AC588E">
              <w:rPr>
                <w:rFonts w:ascii="Times New Roman" w:hAnsi="Times New Roman" w:cs="Times New Roman"/>
                <w:sz w:val="24"/>
                <w:szCs w:val="24"/>
              </w:rPr>
              <w:t>незалежної</w:t>
            </w:r>
            <w:r w:rsidR="009C0AE6"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держави.</w:t>
            </w:r>
          </w:p>
        </w:tc>
        <w:tc>
          <w:tcPr>
            <w:tcW w:w="1276" w:type="dxa"/>
          </w:tcPr>
          <w:p w14:paraId="6F5878C4" w14:textId="5E0802ED" w:rsidR="00B36CBF" w:rsidRPr="00B617A4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lastRenderedPageBreak/>
              <w:t>4</w:t>
            </w:r>
            <w:r w:rsidR="00B36CBF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0533CA5D" w14:textId="77777777" w:rsidR="00E828B3" w:rsidRPr="00B617A4" w:rsidRDefault="00E828B3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21F5528" w14:textId="77777777" w:rsidR="0029523B" w:rsidRPr="00B617A4" w:rsidRDefault="0029523B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194F5FA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B768ABE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543BC4BC" w14:textId="75F60DA6" w:rsidR="0029523B" w:rsidRPr="00B617A4" w:rsidRDefault="00E828B3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="0029523B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13F744C7" w14:textId="77777777" w:rsidR="00B9374B" w:rsidRPr="00B617A4" w:rsidRDefault="00B9374B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5330F6FF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4308C5D4" w14:textId="777B6079" w:rsidR="00B9374B" w:rsidRPr="00B617A4" w:rsidRDefault="00B9374B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год.</w:t>
            </w:r>
          </w:p>
          <w:p w14:paraId="7C4C22A8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771981E" w14:textId="257B0A70" w:rsidR="00B9374B" w:rsidRPr="00B617A4" w:rsidRDefault="00624B5F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="00B9374B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57274BEB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5F0D2FA5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F4D5529" w14:textId="1F714E0E" w:rsidR="00E31DAC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="00E31DAC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04C90B45" w14:textId="77777777" w:rsidR="004D6CAE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25BA493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43CC55F5" w14:textId="53ACAC52" w:rsidR="004D6CAE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год.</w:t>
            </w:r>
          </w:p>
          <w:p w14:paraId="110A8015" w14:textId="77777777" w:rsidR="004D6CAE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3D8C8A5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BFDBB58" w14:textId="72D86CF4" w:rsidR="009C0AE6" w:rsidRPr="00B617A4" w:rsidRDefault="009C0AE6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год.</w:t>
            </w:r>
          </w:p>
          <w:p w14:paraId="1009004E" w14:textId="77777777" w:rsidR="009C0AE6" w:rsidRPr="00B617A4" w:rsidRDefault="009C0AE6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553E89E" w14:textId="77777777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58E1136" w14:textId="6EE7B45E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год</w:t>
            </w:r>
          </w:p>
          <w:p w14:paraId="6574437F" w14:textId="77777777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0A0D5C0" w14:textId="77777777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445D61F0" w14:textId="6A469073" w:rsidR="009C0AE6" w:rsidRPr="00B617A4" w:rsidRDefault="00AC588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4</w:t>
            </w:r>
            <w:r w:rsidR="009C0AE6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4D831778" w14:textId="77777777" w:rsidR="009C0AE6" w:rsidRPr="00B617A4" w:rsidRDefault="009C0AE6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32C9E86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40067349" w14:textId="77777777" w:rsidR="00E31DAC" w:rsidRPr="00B617A4" w:rsidRDefault="00E31DAC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3218" w:rsidRPr="00F656F8" w14:paraId="44AA1739" w14:textId="77777777" w:rsidTr="00B9374B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00933889" w14:textId="77777777" w:rsidR="00ED3218" w:rsidRPr="00F656F8" w:rsidRDefault="00ED3218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EC9006" w14:textId="4EE2DE15" w:rsidR="00ED3218" w:rsidRDefault="00ED3218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Практичні:</w:t>
            </w:r>
          </w:p>
        </w:tc>
        <w:tc>
          <w:tcPr>
            <w:tcW w:w="4252" w:type="dxa"/>
            <w:gridSpan w:val="2"/>
          </w:tcPr>
          <w:p w14:paraId="5073E678" w14:textId="77777777" w:rsidR="0059484E" w:rsidRPr="00B617A4" w:rsidRDefault="0059484E" w:rsidP="0059484E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Тема.1. 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Утворення та розвиток української держави                                  Київська Русь.</w:t>
            </w:r>
          </w:p>
          <w:p w14:paraId="095D6456" w14:textId="77777777" w:rsidR="0059484E" w:rsidRPr="00B617A4" w:rsidRDefault="0059484E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Тема 2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. Українська державність у добу козаччини.</w:t>
            </w:r>
          </w:p>
          <w:p w14:paraId="5EDEE971" w14:textId="77777777" w:rsidR="0059484E" w:rsidRPr="00B617A4" w:rsidRDefault="0059484E" w:rsidP="0059484E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Тема 3.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Національно-демократична революція в Україні (1917-1920 рр.) Українські землі у міжвоєнний період (1921-1939 рр.)</w:t>
            </w:r>
          </w:p>
          <w:p w14:paraId="505E0F1F" w14:textId="70D9AB7A" w:rsidR="00ED3218" w:rsidRPr="00B617A4" w:rsidRDefault="0059484E" w:rsidP="0059484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Тема 4.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Україна в умовах утвердження радянського тоталітарного ладу.</w:t>
            </w:r>
          </w:p>
        </w:tc>
        <w:tc>
          <w:tcPr>
            <w:tcW w:w="1276" w:type="dxa"/>
          </w:tcPr>
          <w:p w14:paraId="6231D51A" w14:textId="77777777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3CEDCAEA" w14:textId="77777777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78187CB" w14:textId="77777777" w:rsidR="00636ED2" w:rsidRDefault="00636ED2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098E3F83" w14:textId="2B29A3E6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4B3C77B7" w14:textId="77777777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5584A1C6" w14:textId="77777777" w:rsidR="00636ED2" w:rsidRDefault="00636ED2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69C97FBE" w14:textId="13A5AA58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33EBF08E" w14:textId="77777777" w:rsidR="0059484E" w:rsidRPr="00B617A4" w:rsidRDefault="0059484E" w:rsidP="0059484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D783DF1" w14:textId="77777777" w:rsidR="0059484E" w:rsidRPr="00B617A4" w:rsidRDefault="0059484E" w:rsidP="0059484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4376EE8B" w14:textId="4FA29918" w:rsidR="00ED3218" w:rsidRPr="00B617A4" w:rsidRDefault="00AC588E" w:rsidP="0059484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</w:t>
            </w:r>
            <w:r w:rsidR="0059484E"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6B7B71" w:rsidRPr="00F656F8" w14:paraId="6C1B03FE" w14:textId="77777777" w:rsidTr="006B7B71">
        <w:trPr>
          <w:trHeight w:val="2677"/>
        </w:trPr>
        <w:tc>
          <w:tcPr>
            <w:tcW w:w="2836" w:type="dxa"/>
            <w:vMerge/>
            <w:shd w:val="clear" w:color="auto" w:fill="EEECE1" w:themeFill="background2"/>
          </w:tcPr>
          <w:p w14:paraId="4C49BF8C" w14:textId="77777777" w:rsidR="006B7B71" w:rsidRPr="00F656F8" w:rsidRDefault="006B7B71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62F88" w14:textId="776C6582" w:rsidR="006B7B71" w:rsidRDefault="006B7B71" w:rsidP="006B7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4252" w:type="dxa"/>
            <w:gridSpan w:val="2"/>
          </w:tcPr>
          <w:p w14:paraId="6CCA345D" w14:textId="77777777" w:rsidR="006B7B71" w:rsidRPr="00B617A4" w:rsidRDefault="006B7B71" w:rsidP="006B7B71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Вступ.</w:t>
            </w:r>
            <w:r w:rsidRPr="00B617A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B61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Спростування російських історичних міфологем</w:t>
            </w:r>
          </w:p>
          <w:p w14:paraId="2447BCE9" w14:textId="77777777" w:rsidR="006B7B71" w:rsidRPr="00B617A4" w:rsidRDefault="006B7B71" w:rsidP="006B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Розділ 1.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7A4">
              <w:rPr>
                <w:rStyle w:val="apple-converted-space"/>
                <w:rFonts w:ascii="Times New Roman" w:hAnsi="Times New Roman"/>
                <w:iCs/>
                <w:color w:val="252525"/>
                <w:sz w:val="24"/>
                <w:szCs w:val="24"/>
                <w:shd w:val="clear" w:color="auto" w:fill="FFFFFF"/>
              </w:rPr>
              <w:t>Стародавня та с</w:t>
            </w:r>
            <w:r w:rsidRPr="00B617A4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</w:rPr>
              <w:t>ередньовічна Україна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F270A7D" w14:textId="77777777" w:rsidR="006B7B71" w:rsidRPr="00B617A4" w:rsidRDefault="006B7B71" w:rsidP="006B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Розділ 2. 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Українські землі у добу пізнього середньовіччя (початок </w:t>
            </w:r>
            <w:r w:rsidRPr="00B61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ІІ-</w:t>
            </w:r>
            <w:r w:rsidRPr="00B61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ст.)</w:t>
            </w:r>
          </w:p>
          <w:p w14:paraId="47CA4111" w14:textId="77777777" w:rsidR="006B7B71" w:rsidRPr="00B617A4" w:rsidRDefault="006B7B71" w:rsidP="006B7B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Розділ 3</w:t>
            </w: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617A4">
              <w:rPr>
                <w:rStyle w:val="apple-converted-space"/>
                <w:rFonts w:ascii="Times New Roman" w:hAnsi="Times New Roman"/>
                <w:b/>
                <w:iCs/>
                <w:color w:val="252525"/>
                <w:sz w:val="24"/>
                <w:szCs w:val="24"/>
                <w:shd w:val="clear" w:color="auto" w:fill="FFFFFF"/>
              </w:rPr>
              <w:t xml:space="preserve">  </w:t>
            </w:r>
            <w:r w:rsidRPr="00B617A4">
              <w:rPr>
                <w:rStyle w:val="apple-converted-space"/>
                <w:rFonts w:ascii="Times New Roman" w:hAnsi="Times New Roman"/>
                <w:iCs/>
                <w:color w:val="252525"/>
                <w:sz w:val="24"/>
                <w:szCs w:val="24"/>
                <w:shd w:val="clear" w:color="auto" w:fill="FFFFFF"/>
              </w:rPr>
              <w:t>Українські землі у новий час (Х</w:t>
            </w:r>
            <w:r w:rsidRPr="00B617A4">
              <w:rPr>
                <w:rStyle w:val="apple-converted-space"/>
                <w:rFonts w:ascii="Times New Roman" w:hAnsi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B617A4">
              <w:rPr>
                <w:rStyle w:val="apple-converted-space"/>
                <w:rFonts w:ascii="Times New Roman" w:hAnsi="Times New Roman"/>
                <w:iCs/>
                <w:color w:val="252525"/>
                <w:sz w:val="24"/>
                <w:szCs w:val="24"/>
                <w:shd w:val="clear" w:color="auto" w:fill="FFFFFF"/>
              </w:rPr>
              <w:t xml:space="preserve">І – початок </w:t>
            </w:r>
            <w:r w:rsidRPr="00B617A4">
              <w:rPr>
                <w:rStyle w:val="apple-converted-space"/>
                <w:rFonts w:ascii="Times New Roman" w:hAnsi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XX</w:t>
            </w:r>
            <w:r w:rsidRPr="00B617A4">
              <w:rPr>
                <w:rStyle w:val="apple-converted-space"/>
                <w:rFonts w:ascii="Times New Roman" w:hAnsi="Times New Roman"/>
                <w:iCs/>
                <w:color w:val="252525"/>
                <w:sz w:val="24"/>
                <w:szCs w:val="24"/>
                <w:shd w:val="clear" w:color="auto" w:fill="FFFFFF"/>
              </w:rPr>
              <w:t>ст.)</w:t>
            </w: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539A4DCB" w14:textId="352EF322" w:rsidR="006B7B71" w:rsidRPr="00B617A4" w:rsidRDefault="006B7B71" w:rsidP="006B7B7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Розділ 4.</w:t>
            </w:r>
            <w:r w:rsidRPr="00B617A4">
              <w:rPr>
                <w:rStyle w:val="32"/>
                <w:rFonts w:ascii="Times New Roman" w:hAnsi="Times New Roman" w:cs="Times New Roman"/>
                <w:b/>
                <w:i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B617A4">
              <w:rPr>
                <w:rStyle w:val="apple-converted-space"/>
                <w:rFonts w:ascii="Times New Roman" w:hAnsi="Times New Roman"/>
                <w:iCs/>
                <w:color w:val="252525"/>
                <w:sz w:val="24"/>
                <w:szCs w:val="24"/>
                <w:shd w:val="clear" w:color="auto" w:fill="FFFFFF"/>
              </w:rPr>
              <w:t>Україна в новітній час (1917 рік – початок ХХІ ст.)</w:t>
            </w:r>
          </w:p>
        </w:tc>
        <w:tc>
          <w:tcPr>
            <w:tcW w:w="1276" w:type="dxa"/>
          </w:tcPr>
          <w:p w14:paraId="03D41C89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4 год.</w:t>
            </w:r>
          </w:p>
          <w:p w14:paraId="658AB1C0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14D20EE9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 год.</w:t>
            </w:r>
          </w:p>
          <w:p w14:paraId="6BF53C5B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A194F6B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12 год.</w:t>
            </w:r>
          </w:p>
          <w:p w14:paraId="37291D13" w14:textId="77777777" w:rsidR="00B617A4" w:rsidRPr="001F54CE" w:rsidRDefault="00B617A4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10502154" w14:textId="77777777" w:rsidR="00B617A4" w:rsidRPr="001F54CE" w:rsidRDefault="00B617A4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A0E53B0" w14:textId="3F4D3752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14 год</w:t>
            </w:r>
          </w:p>
          <w:p w14:paraId="2254EDCC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D8D65D5" w14:textId="45513C48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24 год</w:t>
            </w:r>
          </w:p>
          <w:p w14:paraId="61A75955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6B7B71" w:rsidRPr="00F656F8" w14:paraId="4E6ED179" w14:textId="77777777" w:rsidTr="00B9374B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4E789C71" w14:textId="77777777" w:rsidR="006B7B71" w:rsidRPr="00F656F8" w:rsidRDefault="006B7B71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66E00" w14:textId="60D37802" w:rsidR="006B7B71" w:rsidRDefault="006B7B71" w:rsidP="006B7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Лекції:</w:t>
            </w:r>
          </w:p>
        </w:tc>
        <w:tc>
          <w:tcPr>
            <w:tcW w:w="4252" w:type="dxa"/>
            <w:gridSpan w:val="2"/>
          </w:tcPr>
          <w:p w14:paraId="3CB84525" w14:textId="77777777" w:rsidR="0036288B" w:rsidRDefault="006B7B71" w:rsidP="00012175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Культура: зміст, функції, значення. Предмет та методологія культурології</w:t>
            </w:r>
            <w:r w:rsidRPr="00B61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28E92D" w14:textId="5ACE7055" w:rsidR="006B7B71" w:rsidRPr="00B617A4" w:rsidRDefault="006B7B71" w:rsidP="00012175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  <w:r w:rsidRPr="00B617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Етногенез української культури. </w:t>
            </w:r>
          </w:p>
          <w:p w14:paraId="31B0A3EB" w14:textId="77777777" w:rsidR="006B7B71" w:rsidRPr="00B617A4" w:rsidRDefault="006B7B71" w:rsidP="00012175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Первісність на праукраїнських землях</w:t>
            </w:r>
          </w:p>
          <w:p w14:paraId="5584A6F1" w14:textId="77777777" w:rsidR="006B7B71" w:rsidRPr="00B617A4" w:rsidRDefault="006B7B7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Pr="00B61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Традиційний культурний комплекс українства</w:t>
            </w:r>
          </w:p>
          <w:p w14:paraId="5D055F9D" w14:textId="7DA32E35" w:rsidR="006B7B71" w:rsidRPr="00B617A4" w:rsidRDefault="006B7B7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</w:t>
            </w:r>
            <w:r w:rsidRPr="00B61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Регіональність в українській культурі </w:t>
            </w:r>
          </w:p>
          <w:p w14:paraId="015C3D6B" w14:textId="7CDA2DBA" w:rsidR="006B7B71" w:rsidRPr="00B617A4" w:rsidRDefault="006B7B7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B61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Комунікативні основи української культури</w:t>
            </w:r>
          </w:p>
          <w:p w14:paraId="0CAE4A92" w14:textId="77777777" w:rsidR="006B7B71" w:rsidRPr="00B617A4" w:rsidRDefault="006B7B7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.Освіта та наука в українській культурі </w:t>
            </w:r>
          </w:p>
          <w:p w14:paraId="380ECBAD" w14:textId="77777777" w:rsidR="006B7B71" w:rsidRPr="00B617A4" w:rsidRDefault="006B7B7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. Гендерний вимір вітчизняної культури</w:t>
            </w:r>
          </w:p>
          <w:p w14:paraId="7038E4A9" w14:textId="77777777" w:rsidR="006B7B71" w:rsidRPr="00B617A4" w:rsidRDefault="006B7B7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Місто як культурний феномен. Урбаністична Україна</w:t>
            </w:r>
            <w:r w:rsidRPr="00B6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B86AC65" w14:textId="3D353C5A" w:rsidR="006B7B71" w:rsidRPr="00B617A4" w:rsidRDefault="006B7B7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Тема 10.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Новітня українська культура та її сучасні проблеми</w:t>
            </w:r>
          </w:p>
        </w:tc>
        <w:tc>
          <w:tcPr>
            <w:tcW w:w="1276" w:type="dxa"/>
          </w:tcPr>
          <w:p w14:paraId="24E53E6C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2 год.</w:t>
            </w:r>
          </w:p>
          <w:p w14:paraId="09987FA4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1F9B360A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5E3B3BA3" w14:textId="77777777" w:rsidR="0036288B" w:rsidRDefault="0036288B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A657837" w14:textId="0441753C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61C1B450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5F2F5533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53E40602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074F287" w14:textId="4525BD82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4188F72A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E7EE318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2 год.</w:t>
            </w:r>
          </w:p>
          <w:p w14:paraId="24DAEB95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D8C8120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13406DA3" w14:textId="77777777" w:rsidR="006B7B71" w:rsidRPr="00B617A4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9BAAF81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79EB9E8F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5F2EC4B7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203D888F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3AC94E3" w14:textId="77777777" w:rsidR="00F37631" w:rsidRPr="00B617A4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0C703EA3" w14:textId="77777777" w:rsidR="00F37631" w:rsidRPr="00B617A4" w:rsidRDefault="00F37631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89099F3" w14:textId="71A42AFD" w:rsidR="00F37631" w:rsidRPr="00B617A4" w:rsidRDefault="00F37631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год.</w:t>
            </w:r>
          </w:p>
        </w:tc>
      </w:tr>
      <w:tr w:rsidR="00F37631" w:rsidRPr="00F656F8" w14:paraId="39125553" w14:textId="77777777" w:rsidTr="00B9374B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0C66F2C4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7BFA94" w14:textId="4D6FAF13" w:rsidR="00F37631" w:rsidRDefault="00F37631" w:rsidP="00F3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</w:p>
        </w:tc>
        <w:tc>
          <w:tcPr>
            <w:tcW w:w="4252" w:type="dxa"/>
            <w:gridSpan w:val="2"/>
          </w:tcPr>
          <w:p w14:paraId="509C57F3" w14:textId="77777777" w:rsidR="00F37631" w:rsidRPr="00F37631" w:rsidRDefault="00F3763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Тема: </w:t>
            </w: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у теоретичному осмисленні. Етногенез української культури </w:t>
            </w:r>
          </w:p>
          <w:p w14:paraId="2767E091" w14:textId="77777777" w:rsidR="00F37631" w:rsidRPr="00F37631" w:rsidRDefault="00F37631" w:rsidP="0001217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6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Тема: </w:t>
            </w: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Традиційний культурний комплекс українства</w:t>
            </w:r>
          </w:p>
          <w:p w14:paraId="517DDC30" w14:textId="77777777" w:rsidR="00F37631" w:rsidRPr="00F37631" w:rsidRDefault="00F3763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Тема: </w:t>
            </w: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Регіональність в українській культурі</w:t>
            </w:r>
          </w:p>
          <w:p w14:paraId="4E213848" w14:textId="6B7912EC" w:rsidR="00F37631" w:rsidRPr="00F37631" w:rsidRDefault="00F3763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Тема: </w:t>
            </w: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Періоди національно-культурного відродження та рухи опору в українській</w:t>
            </w:r>
          </w:p>
          <w:p w14:paraId="0348F482" w14:textId="48173535" w:rsidR="00F37631" w:rsidRPr="00F37631" w:rsidRDefault="00F37631" w:rsidP="00012175">
            <w:pPr>
              <w:jc w:val="both"/>
              <w:rPr>
                <w:bCs/>
                <w:iCs/>
                <w:sz w:val="28"/>
                <w:szCs w:val="28"/>
              </w:rPr>
            </w:pPr>
            <w:r w:rsidRPr="00F376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Тема: </w:t>
            </w: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Новітня українська культура та її сучасні проблеми</w:t>
            </w:r>
          </w:p>
        </w:tc>
        <w:tc>
          <w:tcPr>
            <w:tcW w:w="1276" w:type="dxa"/>
          </w:tcPr>
          <w:p w14:paraId="6F93679A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0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71771C54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9D1DFA0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23F2106" w14:textId="0186C21F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0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6AE29D66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12BD3111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0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7F1018F0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7999F22" w14:textId="737CD816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0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4B7A9D37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1D8E77D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9EE13DC" w14:textId="5AB0206D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0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7D7CA055" w14:textId="77777777" w:rsidR="00F37631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0D8D28E" w14:textId="0CBF3BC4" w:rsidR="00F37631" w:rsidRPr="00624B5F" w:rsidRDefault="00F37631" w:rsidP="00F376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F37631" w:rsidRPr="00F656F8" w14:paraId="42F52ADD" w14:textId="77777777" w:rsidTr="00E31DAC">
        <w:trPr>
          <w:trHeight w:val="571"/>
        </w:trPr>
        <w:tc>
          <w:tcPr>
            <w:tcW w:w="2836" w:type="dxa"/>
            <w:vMerge/>
            <w:shd w:val="clear" w:color="auto" w:fill="EEECE1" w:themeFill="background2"/>
          </w:tcPr>
          <w:p w14:paraId="501403B2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DEAA64" w14:textId="3063F633" w:rsidR="00F37631" w:rsidRDefault="00F37631" w:rsidP="00F3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4252" w:type="dxa"/>
            <w:gridSpan w:val="2"/>
          </w:tcPr>
          <w:p w14:paraId="303E0F95" w14:textId="77777777" w:rsidR="00F37631" w:rsidRDefault="00B41CB4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 та методологія культурології</w:t>
            </w:r>
          </w:p>
          <w:p w14:paraId="52B0745C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Моделі культурних відмінностей (Тріандіс, Холл, Хофстеде, Інглхарт, Льюїс)</w:t>
            </w:r>
          </w:p>
          <w:p w14:paraId="6D8A231A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Культурний профіль українців (порівняння з європейськими або пострадянськими країнами</w:t>
            </w:r>
          </w:p>
          <w:p w14:paraId="52B22EED" w14:textId="77777777" w:rsidR="00766806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Первісна культура на праукраїнських землях.</w:t>
            </w:r>
            <w:r w:rsidR="00766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B54CAC" w14:textId="54EE3D4A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Мегалітичні пам’ятки України.</w:t>
            </w:r>
          </w:p>
          <w:p w14:paraId="09EAECB1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Передумови формування української культури</w:t>
            </w:r>
          </w:p>
          <w:p w14:paraId="510E2C85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Становлення української народності.</w:t>
            </w:r>
          </w:p>
          <w:p w14:paraId="09BCC8FE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Культура України у XV-XVII ст.</w:t>
            </w:r>
          </w:p>
          <w:p w14:paraId="60187DE6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Культура та архітектура козацької доби</w:t>
            </w:r>
          </w:p>
          <w:p w14:paraId="1FE48C3F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Українське національно-культурне відродження.</w:t>
            </w:r>
          </w:p>
          <w:p w14:paraId="5515D700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Світова культура ХХ ст. та доля української.</w:t>
            </w:r>
          </w:p>
          <w:p w14:paraId="789E1FDE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Русифікація, її масштаби та наслідки.</w:t>
            </w:r>
          </w:p>
          <w:p w14:paraId="7836EFA6" w14:textId="65396DA0" w:rsidR="00065642" w:rsidRPr="00065642" w:rsidRDefault="00065642" w:rsidP="00F37631">
            <w:pPr>
              <w:jc w:val="both"/>
              <w:rPr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Суперечності культурного розвитку доби тоталітаризму</w:t>
            </w:r>
          </w:p>
        </w:tc>
        <w:tc>
          <w:tcPr>
            <w:tcW w:w="1276" w:type="dxa"/>
          </w:tcPr>
          <w:p w14:paraId="4B23FA47" w14:textId="0E09A264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05153FA1" w14:textId="62CD1179" w:rsidR="00065642" w:rsidRDefault="001F54CE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656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3101E5E8" w14:textId="77777777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30DDB160" w14:textId="77777777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43EA7D47" w14:textId="38A5101B" w:rsidR="00065642" w:rsidRDefault="001F54CE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656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15D4D8A0" w14:textId="77777777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21871EB6" w14:textId="77777777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57B1E284" w14:textId="7B609350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5E4BB6D8" w14:textId="77777777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19B274F5" w14:textId="430056ED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4B02D12F" w14:textId="7F13AD77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041EC230" w14:textId="77777777" w:rsidR="00766806" w:rsidRDefault="00766806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4C0463DB" w14:textId="2D492C56" w:rsidR="00065642" w:rsidRDefault="001F54CE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656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02425AB4" w14:textId="0397B6DD" w:rsidR="00F37631" w:rsidRDefault="001F54CE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656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469E52A7" w14:textId="6DF416BC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1B039A02" w14:textId="48EF77D8" w:rsidR="00065642" w:rsidRDefault="001F54CE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656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04C434CA" w14:textId="77777777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77220351" w14:textId="20B6073E" w:rsidR="00065642" w:rsidRDefault="001F54CE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656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год</w:t>
            </w:r>
          </w:p>
          <w:p w14:paraId="379118CE" w14:textId="61BFA3D4" w:rsidR="00065642" w:rsidRDefault="00065642" w:rsidP="000656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188E1D9F" w14:textId="38B072FA" w:rsidR="00766806" w:rsidRDefault="001F54CE" w:rsidP="00766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год</w:t>
            </w:r>
          </w:p>
          <w:p w14:paraId="29D5E71C" w14:textId="77777777" w:rsidR="001F54CE" w:rsidRDefault="001F54CE" w:rsidP="00766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14:paraId="7C0620B2" w14:textId="15D47C25" w:rsidR="00766806" w:rsidRDefault="001F54CE" w:rsidP="00766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  <w:r w:rsidR="007668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год</w:t>
            </w:r>
          </w:p>
          <w:p w14:paraId="6A1501DB" w14:textId="73E8A8B8" w:rsidR="00065642" w:rsidRPr="00806A1A" w:rsidRDefault="00065642" w:rsidP="0006564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F37631" w:rsidRPr="00F656F8" w14:paraId="3F5EC57E" w14:textId="77777777" w:rsidTr="00B617A4">
        <w:trPr>
          <w:trHeight w:val="1581"/>
        </w:trPr>
        <w:tc>
          <w:tcPr>
            <w:tcW w:w="2836" w:type="dxa"/>
            <w:vMerge/>
            <w:shd w:val="clear" w:color="auto" w:fill="EEECE1" w:themeFill="background2"/>
          </w:tcPr>
          <w:p w14:paraId="527A473C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0BB8AA" w14:textId="79D18F1E" w:rsidR="00F37631" w:rsidRPr="00F656F8" w:rsidRDefault="00F37631" w:rsidP="00F3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gridSpan w:val="2"/>
          </w:tcPr>
          <w:p w14:paraId="7EC12572" w14:textId="77777777" w:rsidR="00065642" w:rsidRDefault="00065642" w:rsidP="00F37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до лекцій/семінарів</w:t>
            </w:r>
          </w:p>
          <w:p w14:paraId="2DD250BA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ІНТЗ (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Коментар до тексту)</w:t>
            </w:r>
          </w:p>
          <w:p w14:paraId="474DE61D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Контрольна робота</w:t>
            </w:r>
            <w:r w:rsidRPr="00EB25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91A2E7" w14:textId="77777777" w:rsidR="00065642" w:rsidRDefault="00065642" w:rsidP="00F37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AC3167" w14:textId="4248BA14" w:rsidR="00065642" w:rsidRPr="00065642" w:rsidRDefault="00184CC8" w:rsidP="0018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</w:t>
            </w:r>
            <w:r w:rsidR="00065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до </w:t>
            </w:r>
            <w:r w:rsidR="00853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заліку та </w:t>
            </w:r>
            <w:r w:rsidR="00065642">
              <w:rPr>
                <w:rFonts w:ascii="Times New Roman" w:eastAsia="Calibri" w:hAnsi="Times New Roman" w:cs="Times New Roman"/>
                <w:sz w:val="24"/>
                <w:szCs w:val="24"/>
              </w:rPr>
              <w:t>іспиту</w:t>
            </w:r>
          </w:p>
        </w:tc>
        <w:tc>
          <w:tcPr>
            <w:tcW w:w="1276" w:type="dxa"/>
          </w:tcPr>
          <w:p w14:paraId="5BBF21F8" w14:textId="77777777" w:rsidR="00F37631" w:rsidRDefault="00065642" w:rsidP="00F3763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10</w:t>
            </w:r>
          </w:p>
          <w:p w14:paraId="66FDF1C7" w14:textId="77777777" w:rsidR="00065642" w:rsidRDefault="00065642" w:rsidP="00F3763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4</w:t>
            </w:r>
          </w:p>
          <w:p w14:paraId="72392912" w14:textId="77777777" w:rsidR="00065642" w:rsidRDefault="00065642" w:rsidP="00F3763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4</w:t>
            </w:r>
          </w:p>
          <w:p w14:paraId="3A917610" w14:textId="77777777" w:rsidR="00065642" w:rsidRDefault="00065642" w:rsidP="00F3763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</w:t>
            </w:r>
          </w:p>
          <w:p w14:paraId="2CE3EF44" w14:textId="18C03165" w:rsidR="00065642" w:rsidRPr="0017780E" w:rsidRDefault="00065642" w:rsidP="00F3763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10</w:t>
            </w:r>
          </w:p>
        </w:tc>
      </w:tr>
      <w:tr w:rsidR="00F37631" w:rsidRPr="00F656F8" w14:paraId="2AFC963B" w14:textId="77777777" w:rsidTr="00B36CBF">
        <w:tc>
          <w:tcPr>
            <w:tcW w:w="2836" w:type="dxa"/>
            <w:shd w:val="clear" w:color="auto" w:fill="EEECE1" w:themeFill="background2"/>
          </w:tcPr>
          <w:p w14:paraId="31CB38AF" w14:textId="15574AA5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Пререквізити</w:t>
            </w:r>
          </w:p>
        </w:tc>
        <w:tc>
          <w:tcPr>
            <w:tcW w:w="7371" w:type="dxa"/>
            <w:gridSpan w:val="4"/>
          </w:tcPr>
          <w:p w14:paraId="5C4A571B" w14:textId="1153F739" w:rsidR="00F37631" w:rsidRPr="00766806" w:rsidRDefault="00766806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="00F37631" w:rsidRPr="007668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елігієзнавств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о, </w:t>
            </w:r>
            <w:r w:rsidR="00F37631" w:rsidRPr="007668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всесвітн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="00F37631" w:rsidRPr="007668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істор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ія,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історія мистецтва, українська мова  </w:t>
            </w:r>
          </w:p>
        </w:tc>
      </w:tr>
      <w:tr w:rsidR="00F37631" w:rsidRPr="00F656F8" w14:paraId="7849A93C" w14:textId="77777777" w:rsidTr="00B36CBF">
        <w:tc>
          <w:tcPr>
            <w:tcW w:w="2836" w:type="dxa"/>
            <w:shd w:val="clear" w:color="auto" w:fill="EEECE1" w:themeFill="background2"/>
          </w:tcPr>
          <w:p w14:paraId="371C0CB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реквізити</w:t>
            </w:r>
          </w:p>
        </w:tc>
        <w:tc>
          <w:tcPr>
            <w:tcW w:w="7371" w:type="dxa"/>
            <w:gridSpan w:val="4"/>
          </w:tcPr>
          <w:p w14:paraId="4A213DB8" w14:textId="1EB439C2" w:rsidR="00F37631" w:rsidRPr="00766806" w:rsidRDefault="00766806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Культурологія, етнологія, історія українського мистецтва, історія української державності, історія української архітектури</w:t>
            </w:r>
          </w:p>
        </w:tc>
      </w:tr>
      <w:tr w:rsidR="00F37631" w:rsidRPr="00F656F8" w14:paraId="6174AF1A" w14:textId="77777777" w:rsidTr="00B36CBF">
        <w:tc>
          <w:tcPr>
            <w:tcW w:w="2836" w:type="dxa"/>
            <w:shd w:val="clear" w:color="auto" w:fill="EEECE1" w:themeFill="background2"/>
          </w:tcPr>
          <w:p w14:paraId="3CEE6A7E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Методи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14:paraId="21783BD1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1" w:type="dxa"/>
            <w:gridSpan w:val="4"/>
          </w:tcPr>
          <w:p w14:paraId="1C9B84D0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Словесні: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лекція із застосуванням комп'ютерних інформаційних технологій (PowerPoint – Презентація), пояснення, розповідь, бесіда. </w:t>
            </w:r>
          </w:p>
          <w:p w14:paraId="42E892CD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Наочні: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спостереження, ілюстрація, демонстрація. </w:t>
            </w:r>
          </w:p>
          <w:p w14:paraId="1B0C059A" w14:textId="77777777" w:rsidR="00F37631" w:rsidRDefault="00F37631" w:rsidP="00F3763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Практичні: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 індивідуальних навч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альних проектів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під керівництвом викладача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ознайомлення із історичними джерелами і літописами,</w:t>
            </w:r>
            <w:r>
              <w:rPr>
                <w:rFonts w:ascii="Times New Roman" w:hAnsi="Times New Roman" w:cs="Times New Roman"/>
              </w:rPr>
              <w:t xml:space="preserve"> надання відповідей на </w:t>
            </w:r>
            <w:r w:rsidRPr="004B3505"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</w:rPr>
              <w:t>ові завдання</w:t>
            </w:r>
            <w:r w:rsidRPr="004B35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надання відповідей на запитання до семінарських занять, написання рефератів, використання ілюстративного матеріалу для підготовки презентацій, </w:t>
            </w:r>
          </w:p>
          <w:p w14:paraId="1DDE37E0" w14:textId="6BFAB4A0" w:rsidR="00F37631" w:rsidRDefault="00F37631" w:rsidP="00F3763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Самостійні відвідування студентами музеїв, експозиції яких знайомлять із  історією України, її культурою і релігією - Києво-Печерської Лаври, Володимирського собору, музейної експозиції Софійського собору та Кирилівської церкви, вивчення артефактів із колекції</w:t>
            </w:r>
            <w:r w:rsidRPr="00B82E49">
              <w:rPr>
                <w:rFonts w:ascii="Times New Roman" w:hAnsi="Times New Roman" w:cs="Times New Roman"/>
              </w:rPr>
              <w:t xml:space="preserve"> Національного Історичного музею України, </w:t>
            </w:r>
            <w:r>
              <w:rPr>
                <w:rFonts w:ascii="Times New Roman" w:hAnsi="Times New Roman" w:cs="Times New Roman"/>
              </w:rPr>
              <w:t xml:space="preserve">із </w:t>
            </w:r>
            <w:r w:rsidRPr="00B82E49">
              <w:rPr>
                <w:rFonts w:ascii="Times New Roman" w:hAnsi="Times New Roman" w:cs="Times New Roman"/>
              </w:rPr>
              <w:t>Скарбниц</w:t>
            </w:r>
            <w:r>
              <w:rPr>
                <w:rFonts w:ascii="Times New Roman" w:hAnsi="Times New Roman" w:cs="Times New Roman"/>
              </w:rPr>
              <w:t>і</w:t>
            </w:r>
            <w:r w:rsidRPr="00B82E49">
              <w:rPr>
                <w:rFonts w:ascii="Times New Roman" w:hAnsi="Times New Roman" w:cs="Times New Roman"/>
              </w:rPr>
              <w:t xml:space="preserve"> Національного музею історії України</w:t>
            </w:r>
            <w:r>
              <w:rPr>
                <w:rFonts w:ascii="Times New Roman" w:hAnsi="Times New Roman" w:cs="Times New Roman"/>
              </w:rPr>
              <w:t xml:space="preserve">, знайомство з експозиціями Одеського археологічного музею, </w:t>
            </w:r>
            <w:r w:rsidRPr="001A6943">
              <w:rPr>
                <w:rFonts w:ascii="Times New Roman" w:hAnsi="Times New Roman" w:cs="Times New Roman"/>
                <w:shd w:val="clear" w:color="auto" w:fill="FFFFFF"/>
              </w:rPr>
              <w:t>Національн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ого</w:t>
            </w:r>
            <w:r w:rsidRPr="001A6943">
              <w:rPr>
                <w:rFonts w:ascii="Times New Roman" w:hAnsi="Times New Roman" w:cs="Times New Roman"/>
                <w:shd w:val="clear" w:color="auto" w:fill="FFFFFF"/>
              </w:rPr>
              <w:t xml:space="preserve"> історико-археологічн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ого</w:t>
            </w:r>
            <w:r w:rsidRPr="001A6943">
              <w:rPr>
                <w:rFonts w:ascii="Times New Roman" w:hAnsi="Times New Roman" w:cs="Times New Roman"/>
                <w:shd w:val="clear" w:color="auto" w:fill="FFFFFF"/>
              </w:rPr>
              <w:t xml:space="preserve"> заповідни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ку</w:t>
            </w:r>
            <w:r w:rsidRPr="001A6943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Pr="0071690B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Ольвія</w:t>
            </w:r>
            <w:r w:rsidRPr="0071690B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</w:rPr>
              <w:t>, Білгород-Дністровського краєзнавчого музею, Національного музею у Львові ім. Андрія Шептицького, Львівського Історичного музею та артефактами його відділу 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Музею Арсенал у Львові, з сайтами провідних музеїв Польщі і Литви та їх артефактами, а також із сайтами кримських музеїв. </w:t>
            </w:r>
          </w:p>
          <w:p w14:paraId="64E61754" w14:textId="77777777" w:rsidR="00F37631" w:rsidRDefault="00F37631" w:rsidP="00F3763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Знайомство із колекціями Музею «Львів стародавній»,</w:t>
            </w:r>
            <w:r w:rsidRPr="00964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Луцького </w:t>
            </w:r>
            <w:r w:rsidRPr="00964A3B">
              <w:rPr>
                <w:rFonts w:ascii="Times New Roman" w:hAnsi="Times New Roman" w:cs="Times New Roman"/>
              </w:rPr>
              <w:t>Замку</w:t>
            </w:r>
            <w:r>
              <w:rPr>
                <w:rFonts w:ascii="Times New Roman" w:hAnsi="Times New Roman" w:cs="Times New Roman"/>
              </w:rPr>
              <w:t xml:space="preserve"> - замку</w:t>
            </w:r>
            <w:r w:rsidRPr="00964A3B">
              <w:rPr>
                <w:rFonts w:ascii="Times New Roman" w:hAnsi="Times New Roman" w:cs="Times New Roman"/>
              </w:rPr>
              <w:t xml:space="preserve"> Любарта, Державного історико-архітектурного заповіднику </w:t>
            </w:r>
            <w:r>
              <w:rPr>
                <w:rFonts w:ascii="Times New Roman" w:hAnsi="Times New Roman" w:cs="Times New Roman"/>
              </w:rPr>
              <w:t>«</w:t>
            </w:r>
            <w:r w:rsidRPr="00964A3B">
              <w:rPr>
                <w:rFonts w:ascii="Times New Roman" w:hAnsi="Times New Roman" w:cs="Times New Roman"/>
              </w:rPr>
              <w:t>Хотинська фортеця</w:t>
            </w:r>
            <w:r>
              <w:rPr>
                <w:rFonts w:ascii="Times New Roman" w:hAnsi="Times New Roman" w:cs="Times New Roman"/>
              </w:rPr>
              <w:t>»</w:t>
            </w:r>
            <w:r w:rsidRPr="00964A3B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 Кам</w:t>
            </w:r>
            <w:r w:rsidRPr="00927044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янець-Подільського державного історичного музею-заповіднику, Мукачівського історичного музею Замок «Паланок»,  Чернівецького обласного краєзнавчого музею, Аккерманської фортеці, з експонатами Музею історії запорізького козацтва, з колекцією Національного історичного музею України, Національного історико-культурного заповідника «Гетьманська столиця» у Батурині. </w:t>
            </w:r>
          </w:p>
          <w:p w14:paraId="7FC5783D" w14:textId="77777777" w:rsidR="00F37631" w:rsidRDefault="00F37631" w:rsidP="00F3763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Вивчення колекцій Музею історії Києва, Національного музею Голодомору –геноциду у Києві, присвячених історичним подіям у Києві впродовж  1917-1939рр.</w:t>
            </w:r>
          </w:p>
          <w:p w14:paraId="5CAE69B9" w14:textId="1D9A6C7D" w:rsidR="00F37631" w:rsidRPr="0071690B" w:rsidRDefault="00F37631" w:rsidP="00F3763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Вивчення колекцій Національного Музею  історії України у Другій світовій війні,  Національного музею-меморіалу жертв окупаційних режимів «Тюрма на Лонцького» у Львові, віртуального музею Бабин Яр, присвячених історичним подіям в Україні, та в окремих містах (на прикладі Одеси, Києва і Львова) впродовж  1939-1945рр.</w:t>
            </w:r>
          </w:p>
          <w:p w14:paraId="2A1ACE9A" w14:textId="77777777" w:rsidR="00F37631" w:rsidRPr="00074F71" w:rsidRDefault="00F37631" w:rsidP="00F37631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37631" w:rsidRPr="00F656F8" w14:paraId="32CE9E90" w14:textId="77777777" w:rsidTr="00B36CBF">
        <w:trPr>
          <w:trHeight w:val="35"/>
        </w:trPr>
        <w:tc>
          <w:tcPr>
            <w:tcW w:w="2836" w:type="dxa"/>
            <w:shd w:val="clear" w:color="auto" w:fill="EEECE1" w:themeFill="background2"/>
          </w:tcPr>
          <w:p w14:paraId="546E6B62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Семестровий контроль, екзаменаційна методика</w:t>
            </w:r>
          </w:p>
        </w:tc>
        <w:tc>
          <w:tcPr>
            <w:tcW w:w="7371" w:type="dxa"/>
            <w:gridSpan w:val="4"/>
          </w:tcPr>
          <w:p w14:paraId="2B1A80DE" w14:textId="77777777" w:rsidR="00F37631" w:rsidRPr="00074F7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Поточний, модульний,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</w:tr>
      <w:tr w:rsidR="00F37631" w:rsidRPr="00F656F8" w14:paraId="6164BDA2" w14:textId="77777777" w:rsidTr="00B36CBF">
        <w:trPr>
          <w:trHeight w:val="3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3BA5D2F4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14:paraId="7F252875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оточного (модульного) контролю</w:t>
            </w:r>
          </w:p>
          <w:p w14:paraId="639AAFE8" w14:textId="11B08E3B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 модуль</w:t>
            </w:r>
          </w:p>
        </w:tc>
        <w:tc>
          <w:tcPr>
            <w:tcW w:w="4687" w:type="dxa"/>
            <w:gridSpan w:val="2"/>
          </w:tcPr>
          <w:p w14:paraId="405B4C3F" w14:textId="77777777" w:rsidR="00F3763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2684" w:type="dxa"/>
            <w:gridSpan w:val="2"/>
          </w:tcPr>
          <w:p w14:paraId="0988D51F" w14:textId="77777777" w:rsidR="00F37631" w:rsidRPr="00074F7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F37631" w:rsidRPr="00F656F8" w14:paraId="51199C0E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70CBD29B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565B6D95" w14:textId="77777777" w:rsidR="00F37631" w:rsidRPr="009B5512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Відвідування лекцій та практичних занять</w:t>
            </w:r>
          </w:p>
        </w:tc>
        <w:tc>
          <w:tcPr>
            <w:tcW w:w="2684" w:type="dxa"/>
            <w:gridSpan w:val="2"/>
          </w:tcPr>
          <w:p w14:paraId="0C87CEEA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F37631" w:rsidRPr="00F656F8" w14:paraId="5C14FCAE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5E84B600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244713F0" w14:textId="77777777" w:rsidR="00F37631" w:rsidRPr="009B5512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Виконання завдання для самостійної роботи</w:t>
            </w:r>
          </w:p>
        </w:tc>
        <w:tc>
          <w:tcPr>
            <w:tcW w:w="2684" w:type="dxa"/>
            <w:gridSpan w:val="2"/>
          </w:tcPr>
          <w:p w14:paraId="55D4B447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F37631" w:rsidRPr="00F656F8" w14:paraId="4238662A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C2E86D7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FF7A19A" w14:textId="77777777" w:rsidR="00F37631" w:rsidRPr="009B5512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Підготовка презентацій</w:t>
            </w:r>
          </w:p>
        </w:tc>
        <w:tc>
          <w:tcPr>
            <w:tcW w:w="2684" w:type="dxa"/>
            <w:gridSpan w:val="2"/>
          </w:tcPr>
          <w:p w14:paraId="29FF4CF7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F37631" w:rsidRPr="00F656F8" w14:paraId="5FDF6853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08B42936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29DA8D4" w14:textId="77777777" w:rsidR="00F37631" w:rsidRPr="009B5512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Своєчасність виконання завдань</w:t>
            </w:r>
          </w:p>
        </w:tc>
        <w:tc>
          <w:tcPr>
            <w:tcW w:w="2684" w:type="dxa"/>
            <w:gridSpan w:val="2"/>
          </w:tcPr>
          <w:p w14:paraId="756286EF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F37631" w:rsidRPr="00F656F8" w14:paraId="7DB86A0E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18B21F7B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46E77AC" w14:textId="591A7657" w:rsidR="00F37631" w:rsidRPr="009B5512" w:rsidRDefault="00F37631" w:rsidP="00046353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Індивідуальне навчальн</w:t>
            </w:r>
            <w:r w:rsidRPr="00F3488C">
              <w:rPr>
                <w:rFonts w:ascii="Times New Roman" w:hAnsi="Times New Roman" w:cs="Times New Roman"/>
                <w:bCs/>
                <w:i/>
                <w:lang w:val="ru-RU"/>
              </w:rPr>
              <w:t>е</w:t>
            </w:r>
            <w:r w:rsidRPr="009B5512">
              <w:rPr>
                <w:rFonts w:ascii="Times New Roman" w:hAnsi="Times New Roman"/>
                <w:i/>
                <w:iCs/>
                <w:lang w:eastAsia="ru-RU"/>
              </w:rPr>
              <w:t xml:space="preserve">  завдання</w:t>
            </w:r>
            <w:r w:rsidR="00184CC8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r w:rsidR="00046353">
              <w:rPr>
                <w:rFonts w:ascii="Times New Roman" w:hAnsi="Times New Roman"/>
                <w:i/>
                <w:iCs/>
                <w:lang w:eastAsia="ru-RU"/>
              </w:rPr>
              <w:t>- тести</w:t>
            </w:r>
          </w:p>
        </w:tc>
        <w:tc>
          <w:tcPr>
            <w:tcW w:w="2684" w:type="dxa"/>
            <w:gridSpan w:val="2"/>
          </w:tcPr>
          <w:p w14:paraId="1CF1A7A0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F37631" w:rsidRPr="00F656F8" w14:paraId="3665094B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6C99F7C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1FF83064" w14:textId="55AAFE0D" w:rsidR="00F37631" w:rsidRPr="009B5512" w:rsidRDefault="00F37631" w:rsidP="00184CC8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Підсумковий контроль  </w:t>
            </w:r>
            <w:r w:rsidR="00184CC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684" w:type="dxa"/>
            <w:gridSpan w:val="2"/>
          </w:tcPr>
          <w:p w14:paraId="0F6525BA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F37631" w:rsidRPr="00F656F8" w14:paraId="24E85454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5D2248FA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7568AA5" w14:textId="77777777" w:rsidR="00F3763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Підсумковий рейтинг</w:t>
            </w:r>
          </w:p>
        </w:tc>
        <w:tc>
          <w:tcPr>
            <w:tcW w:w="2684" w:type="dxa"/>
            <w:gridSpan w:val="2"/>
          </w:tcPr>
          <w:p w14:paraId="1E119E08" w14:textId="77777777" w:rsidR="00F3763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балів</w:t>
            </w:r>
          </w:p>
        </w:tc>
      </w:tr>
      <w:tr w:rsidR="00F37631" w:rsidRPr="00F656F8" w14:paraId="55BCC1DA" w14:textId="77777777" w:rsidTr="00B36CBF">
        <w:trPr>
          <w:trHeight w:val="23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7FF7CF90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Критерії оцінювання 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індивідуально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</w:t>
            </w:r>
          </w:p>
          <w:p w14:paraId="60E2B83A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навчально-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дослідного завдання</w:t>
            </w:r>
          </w:p>
        </w:tc>
        <w:tc>
          <w:tcPr>
            <w:tcW w:w="4687" w:type="dxa"/>
            <w:gridSpan w:val="2"/>
          </w:tcPr>
          <w:p w14:paraId="74C27F14" w14:textId="77777777" w:rsidR="00F37631" w:rsidRPr="00F9335D" w:rsidRDefault="00F37631" w:rsidP="00F376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Критерії:</w:t>
            </w:r>
          </w:p>
        </w:tc>
        <w:tc>
          <w:tcPr>
            <w:tcW w:w="2684" w:type="dxa"/>
            <w:gridSpan w:val="2"/>
          </w:tcPr>
          <w:p w14:paraId="649225B0" w14:textId="77777777" w:rsidR="00F37631" w:rsidRPr="00F9335D" w:rsidRDefault="00F37631" w:rsidP="00F376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F37631" w:rsidRPr="00F656F8" w14:paraId="7FBAB27D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4565BE22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6B3BF471" w14:textId="77777777" w:rsidR="00F37631" w:rsidRPr="00377A62" w:rsidRDefault="00F37631" w:rsidP="00F37631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Рівень </w:t>
            </w:r>
            <w:r w:rsidRPr="00377A62">
              <w:rPr>
                <w:rFonts w:ascii="Times New Roman" w:hAnsi="Times New Roman" w:cs="Times New Roman"/>
                <w:i/>
                <w:lang w:val="ru-RU"/>
              </w:rPr>
              <w:t>виклад</w:t>
            </w:r>
            <w:r>
              <w:rPr>
                <w:rFonts w:ascii="Times New Roman" w:hAnsi="Times New Roman" w:cs="Times New Roman"/>
                <w:i/>
                <w:lang w:val="ru-RU"/>
              </w:rPr>
              <w:t>ення</w:t>
            </w:r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базових теоретичних положень, законів, принципів, алгоритмів тощо, на основі яких викону</w:t>
            </w:r>
            <w:r>
              <w:rPr>
                <w:rFonts w:ascii="Times New Roman" w:hAnsi="Times New Roman" w:cs="Times New Roman"/>
                <w:i/>
                <w:lang w:val="ru-RU"/>
              </w:rPr>
              <w:t>валося індивідуальне навчально-дослідне завдання</w:t>
            </w:r>
          </w:p>
          <w:p w14:paraId="761D87F0" w14:textId="77777777" w:rsidR="00F37631" w:rsidRPr="00377A62" w:rsidRDefault="00F37631" w:rsidP="00F376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684" w:type="dxa"/>
            <w:gridSpan w:val="2"/>
          </w:tcPr>
          <w:p w14:paraId="65F4E9D0" w14:textId="77777777" w:rsidR="00F37631" w:rsidRPr="00074F71" w:rsidRDefault="00F37631" w:rsidP="00F376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F37631" w:rsidRPr="00F656F8" w14:paraId="53108D6B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385E7520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1AC00F17" w14:textId="77777777" w:rsidR="00F37631" w:rsidRPr="00377A62" w:rsidRDefault="00F37631" w:rsidP="00F376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Кількість використаної наукової літератури</w:t>
            </w:r>
          </w:p>
        </w:tc>
        <w:tc>
          <w:tcPr>
            <w:tcW w:w="2684" w:type="dxa"/>
            <w:gridSpan w:val="2"/>
          </w:tcPr>
          <w:p w14:paraId="550F9D40" w14:textId="77777777" w:rsidR="00F37631" w:rsidRPr="00377A62" w:rsidRDefault="00F37631" w:rsidP="00F376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F37631" w:rsidRPr="00F656F8" w14:paraId="366049AD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3D0E34A9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65071BB9" w14:textId="77777777" w:rsidR="00F37631" w:rsidRPr="00377A62" w:rsidRDefault="00F37631" w:rsidP="00F37631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Наукова глибина індивідуального дослідження</w:t>
            </w:r>
            <w:r w:rsidRPr="00377A6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та якість отриманих висновків</w:t>
            </w:r>
          </w:p>
        </w:tc>
        <w:tc>
          <w:tcPr>
            <w:tcW w:w="2684" w:type="dxa"/>
            <w:gridSpan w:val="2"/>
          </w:tcPr>
          <w:p w14:paraId="5CBF6A5D" w14:textId="77777777" w:rsidR="00F37631" w:rsidRPr="00377A62" w:rsidRDefault="00F37631" w:rsidP="00F376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F37631" w:rsidRPr="00F656F8" w14:paraId="5B098CE1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26F74E29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787E4C57" w14:textId="77777777" w:rsidR="00F37631" w:rsidRPr="00377A62" w:rsidRDefault="00F37631" w:rsidP="00F3763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2684" w:type="dxa"/>
            <w:gridSpan w:val="2"/>
          </w:tcPr>
          <w:p w14:paraId="20439075" w14:textId="77777777" w:rsidR="00F37631" w:rsidRPr="00377A62" w:rsidRDefault="00F37631" w:rsidP="00F3763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30 балів</w:t>
            </w:r>
          </w:p>
        </w:tc>
      </w:tr>
      <w:tr w:rsidR="00F37631" w:rsidRPr="00F656F8" w14:paraId="6F1491A9" w14:textId="77777777" w:rsidTr="00B36CBF">
        <w:trPr>
          <w:trHeight w:val="23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2A35A928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14:paraId="67A72E15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оточного (модульного) контролю</w:t>
            </w:r>
          </w:p>
          <w:p w14:paraId="4AA625D4" w14:textId="7BEAF410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ІІ модуль</w:t>
            </w:r>
          </w:p>
        </w:tc>
        <w:tc>
          <w:tcPr>
            <w:tcW w:w="4687" w:type="dxa"/>
            <w:gridSpan w:val="2"/>
          </w:tcPr>
          <w:p w14:paraId="63062535" w14:textId="25FF4FD4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діяльності</w:t>
            </w:r>
          </w:p>
        </w:tc>
        <w:tc>
          <w:tcPr>
            <w:tcW w:w="2684" w:type="dxa"/>
            <w:gridSpan w:val="2"/>
          </w:tcPr>
          <w:p w14:paraId="7DCE515E" w14:textId="4EA65201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К-сть балів</w:t>
            </w:r>
          </w:p>
        </w:tc>
      </w:tr>
      <w:tr w:rsidR="00F37631" w:rsidRPr="00F656F8" w14:paraId="000C91F5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0324ECD2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3A9DE179" w14:textId="5DA4CFF8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Участь у семінарах</w:t>
            </w:r>
          </w:p>
        </w:tc>
        <w:tc>
          <w:tcPr>
            <w:tcW w:w="2684" w:type="dxa"/>
            <w:gridSpan w:val="2"/>
          </w:tcPr>
          <w:p w14:paraId="55DFA6BD" w14:textId="16CB549B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50 балів</w:t>
            </w:r>
          </w:p>
        </w:tc>
      </w:tr>
      <w:tr w:rsidR="00F37631" w:rsidRPr="00F656F8" w14:paraId="5C860BE5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7D4809B0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FA8B327" w14:textId="11798D49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ІНТЗ</w:t>
            </w:r>
          </w:p>
        </w:tc>
        <w:tc>
          <w:tcPr>
            <w:tcW w:w="2684" w:type="dxa"/>
            <w:gridSpan w:val="2"/>
          </w:tcPr>
          <w:p w14:paraId="15EDBD5B" w14:textId="7F2DEE3A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10 балів</w:t>
            </w:r>
          </w:p>
        </w:tc>
      </w:tr>
      <w:tr w:rsidR="00F37631" w:rsidRPr="00F656F8" w14:paraId="66D4DC6D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1D83471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504B9466" w14:textId="09ED8978" w:rsidR="00F37631" w:rsidRPr="00F37631" w:rsidRDefault="00F37631" w:rsidP="00184CC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 (</w:t>
            </w:r>
            <w:r w:rsidR="0036051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4" w:type="dxa"/>
            <w:gridSpan w:val="2"/>
          </w:tcPr>
          <w:p w14:paraId="7E88F2BB" w14:textId="7D8376F0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40 балів</w:t>
            </w:r>
          </w:p>
        </w:tc>
      </w:tr>
      <w:tr w:rsidR="00F37631" w:rsidRPr="00F656F8" w14:paraId="4F6D2E3A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0F194267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5715261C" w14:textId="3776D338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рейтинг</w:t>
            </w:r>
          </w:p>
        </w:tc>
        <w:tc>
          <w:tcPr>
            <w:tcW w:w="2684" w:type="dxa"/>
            <w:gridSpan w:val="2"/>
          </w:tcPr>
          <w:p w14:paraId="6163DEF4" w14:textId="6491D2E6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sz w:val="24"/>
                <w:szCs w:val="24"/>
              </w:rPr>
              <w:t>100 балів</w:t>
            </w:r>
          </w:p>
        </w:tc>
      </w:tr>
      <w:tr w:rsidR="00F37631" w:rsidRPr="00F656F8" w14:paraId="764E3DAE" w14:textId="77777777" w:rsidTr="00B36CBF">
        <w:trPr>
          <w:trHeight w:val="23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6CF7884F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Критерії оцінювання 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індивідуально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</w:t>
            </w:r>
          </w:p>
          <w:p w14:paraId="2A933D04" w14:textId="6F35409F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навчально-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дослідного завдання</w:t>
            </w:r>
          </w:p>
        </w:tc>
        <w:tc>
          <w:tcPr>
            <w:tcW w:w="4687" w:type="dxa"/>
            <w:gridSpan w:val="2"/>
          </w:tcPr>
          <w:p w14:paraId="6D98830A" w14:textId="4E333BEC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Критерії:</w:t>
            </w:r>
          </w:p>
        </w:tc>
        <w:tc>
          <w:tcPr>
            <w:tcW w:w="2684" w:type="dxa"/>
            <w:gridSpan w:val="2"/>
          </w:tcPr>
          <w:p w14:paraId="0EE80681" w14:textId="1E8EBB2E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К-сть балів</w:t>
            </w:r>
          </w:p>
        </w:tc>
      </w:tr>
      <w:tr w:rsidR="00F37631" w:rsidRPr="00F656F8" w14:paraId="55FE1F09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32A12C9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6C38FB77" w14:textId="64AFA382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Ґрунтовність підготовки</w:t>
            </w:r>
          </w:p>
        </w:tc>
        <w:tc>
          <w:tcPr>
            <w:tcW w:w="2684" w:type="dxa"/>
            <w:gridSpan w:val="2"/>
          </w:tcPr>
          <w:p w14:paraId="6113F72B" w14:textId="41209D39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21250011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10F98420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F4E69A9" w14:textId="1B3C7C3C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вчасність</w:t>
            </w:r>
          </w:p>
        </w:tc>
        <w:tc>
          <w:tcPr>
            <w:tcW w:w="2684" w:type="dxa"/>
            <w:gridSpan w:val="2"/>
          </w:tcPr>
          <w:p w14:paraId="0E384E6A" w14:textId="7A76CC2E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184CD253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23805190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CC5BC6F" w14:textId="3A83FE5E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змістовність</w:t>
            </w:r>
          </w:p>
        </w:tc>
        <w:tc>
          <w:tcPr>
            <w:tcW w:w="2684" w:type="dxa"/>
            <w:gridSpan w:val="2"/>
          </w:tcPr>
          <w:p w14:paraId="18DAADDE" w14:textId="74C22726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7D3C5FB9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562D883A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2BCFFD40" w14:textId="5764D630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Аналітичність, формулювання критичного судження</w:t>
            </w:r>
          </w:p>
        </w:tc>
        <w:tc>
          <w:tcPr>
            <w:tcW w:w="2684" w:type="dxa"/>
            <w:gridSpan w:val="2"/>
          </w:tcPr>
          <w:p w14:paraId="65335478" w14:textId="5279D32B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7D487A18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10313E23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C2976FE" w14:textId="26A6E965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Правильність оформлення (титул, посилання, список літератури)</w:t>
            </w:r>
          </w:p>
        </w:tc>
        <w:tc>
          <w:tcPr>
            <w:tcW w:w="2684" w:type="dxa"/>
            <w:gridSpan w:val="2"/>
          </w:tcPr>
          <w:p w14:paraId="6DC6C38A" w14:textId="6C549A2F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0B434CA8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6080D963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A208FBE" w14:textId="04ABFCC2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684" w:type="dxa"/>
            <w:gridSpan w:val="2"/>
          </w:tcPr>
          <w:p w14:paraId="5E3751A0" w14:textId="550C3F5E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10 балів</w:t>
            </w:r>
          </w:p>
        </w:tc>
      </w:tr>
      <w:tr w:rsidR="00F37631" w:rsidRPr="00F656F8" w14:paraId="2DC2F6EA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2FE0813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52CA70C0" w14:textId="51E7EF62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Критерії:</w:t>
            </w:r>
          </w:p>
        </w:tc>
        <w:tc>
          <w:tcPr>
            <w:tcW w:w="2684" w:type="dxa"/>
            <w:gridSpan w:val="2"/>
          </w:tcPr>
          <w:p w14:paraId="3B54580E" w14:textId="49D77491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К-сть балів</w:t>
            </w:r>
          </w:p>
        </w:tc>
      </w:tr>
      <w:tr w:rsidR="00F37631" w:rsidRPr="00F656F8" w14:paraId="1EDBAC0C" w14:textId="77777777" w:rsidTr="00B36CBF">
        <w:tc>
          <w:tcPr>
            <w:tcW w:w="2836" w:type="dxa"/>
            <w:vMerge w:val="restart"/>
            <w:shd w:val="clear" w:color="auto" w:fill="EEECE1" w:themeFill="background2"/>
          </w:tcPr>
          <w:p w14:paraId="186E6C4E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7371" w:type="dxa"/>
            <w:gridSpan w:val="4"/>
          </w:tcPr>
          <w:p w14:paraId="5F3DBAA2" w14:textId="77777777" w:rsidR="00F37631" w:rsidRDefault="00F37631" w:rsidP="00F3763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Дотримання академічної доброчесності:</w:t>
            </w:r>
          </w:p>
          <w:p w14:paraId="5E2DD1EF" w14:textId="77777777" w:rsidR="00F37631" w:rsidRPr="002E52ED" w:rsidRDefault="00F37631" w:rsidP="00F3763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7631" w:rsidRPr="00F656F8" w14:paraId="70C83AB9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6C640340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53DDA59C" w14:textId="77777777" w:rsidR="00F37631" w:rsidRPr="002E52ED" w:rsidRDefault="00F37631" w:rsidP="00F3763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Відвідування: </w:t>
            </w:r>
          </w:p>
          <w:p w14:paraId="79273925" w14:textId="77777777" w:rsidR="00F37631" w:rsidRPr="002E52ED" w:rsidRDefault="00F37631" w:rsidP="00F37631">
            <w:pPr>
              <w:pStyle w:val="aa"/>
              <w:spacing w:before="0" w:beforeAutospacing="0" w:after="0" w:afterAutospacing="0"/>
              <w:jc w:val="both"/>
            </w:pPr>
            <w:r w:rsidRPr="002E52ED">
              <w:t>Відвідування занять є обов’язковим компонентом оцінювання. За об’єктивних причин (наприклад, хвороба, академічна мобільність, міжнародне стажування)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  <w:r w:rsidRPr="002E52ED">
              <w:t>можливе перескладання модулів (тем) з дисципліни без зниження рейтингової оцінки.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</w:tr>
      <w:tr w:rsidR="00F37631" w:rsidRPr="00F656F8" w14:paraId="00DCD367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4C81B5D4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27297224" w14:textId="77777777" w:rsidR="00F37631" w:rsidRPr="002E52ED" w:rsidRDefault="00F37631" w:rsidP="00F3763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Дедлайни та перескладання: </w:t>
            </w:r>
          </w:p>
          <w:p w14:paraId="7C0C86AC" w14:textId="77777777" w:rsidR="00F37631" w:rsidRPr="005B7D19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 (-10 балів). </w:t>
            </w:r>
          </w:p>
          <w:p w14:paraId="07976C26" w14:textId="77777777" w:rsidR="00F37631" w:rsidRPr="005B7D19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позитивної оцінки на вищий бал можливе лише протягом сесії за умови виконання додаткового завдання.</w:t>
            </w:r>
          </w:p>
          <w:p w14:paraId="571CA46D" w14:textId="77777777" w:rsidR="00F37631" w:rsidRPr="002E52ED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незадовільної оцінки з дисципліни здійснюється згідно графіку ліквідації заборгованості, затвердженого завідувачем кафедри.</w:t>
            </w:r>
            <w:r w:rsidRPr="002E52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631" w:rsidRPr="00F656F8" w14:paraId="52BE5AEB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32A6B5D0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4099CA86" w14:textId="77777777" w:rsidR="00F37631" w:rsidRPr="00EA6C37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Перезарахування результатів навчання:</w:t>
            </w:r>
            <w:r w:rsidRPr="00EA6C3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6FB537A" w14:textId="77777777" w:rsidR="00F37631" w:rsidRPr="00EA6C37" w:rsidRDefault="00F37631" w:rsidP="00F3763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здійснюється згідно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з 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Положення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м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про порядок визнання результатів навчання, отриманих у формальній, неформальній та інформальній 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освіті в НАОМА: </w:t>
            </w:r>
            <w:hyperlink r:id="rId14" w:history="1">
              <w:r w:rsidRPr="00A837B9">
                <w:rPr>
                  <w:rStyle w:val="a8"/>
                  <w:rFonts w:ascii="Times New Roman" w:hAnsi="Times New Roman"/>
                  <w:bCs/>
                  <w:i/>
                  <w:sz w:val="24"/>
                  <w:szCs w:val="24"/>
                  <w:lang w:eastAsia="ru-RU"/>
                </w:rPr>
                <w:t>https://drive.google.com/file/d/1yC0oX7e3vUCMqFgxO0mJ_NsB10m28EA2/view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631" w:rsidRPr="00F656F8" w14:paraId="0CFB53E7" w14:textId="77777777" w:rsidTr="00B36CBF">
        <w:tc>
          <w:tcPr>
            <w:tcW w:w="2836" w:type="dxa"/>
            <w:shd w:val="clear" w:color="auto" w:fill="EEECE1" w:themeFill="background2"/>
          </w:tcPr>
          <w:p w14:paraId="6BB2BCEA" w14:textId="77777777" w:rsidR="00F37631" w:rsidRPr="00B36CBF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Навчальні матеріали та ресурси</w:t>
            </w:r>
          </w:p>
        </w:tc>
        <w:tc>
          <w:tcPr>
            <w:tcW w:w="7371" w:type="dxa"/>
            <w:gridSpan w:val="4"/>
          </w:tcPr>
          <w:p w14:paraId="43064B27" w14:textId="5FF25D38" w:rsidR="00F37631" w:rsidRDefault="00F37631" w:rsidP="002D10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 література</w:t>
            </w:r>
            <w:r w:rsidR="002D1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курсу «Історія української державності»</w:t>
            </w:r>
            <w:r w:rsidRPr="0001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39E1037" w14:textId="77777777" w:rsidR="00CF612D" w:rsidRPr="00012175" w:rsidRDefault="00CF612D" w:rsidP="002D10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49B88" w14:textId="65773D44" w:rsidR="002E4400" w:rsidRPr="001C2118" w:rsidRDefault="002E4400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18">
              <w:rPr>
                <w:rFonts w:ascii="Times New Roman" w:hAnsi="Times New Roman" w:cs="Times New Roman"/>
                <w:i/>
                <w:sz w:val="24"/>
                <w:szCs w:val="24"/>
              </w:rPr>
              <w:t>Башинський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Українська Церква: заборонена історія. </w:t>
            </w:r>
            <w:r w:rsidR="007200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К.: Гамазин, 2024.</w:t>
            </w:r>
          </w:p>
          <w:p w14:paraId="732F5E09" w14:textId="77777777" w:rsidR="002E4400" w:rsidRPr="001C2118" w:rsidRDefault="002E4400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2118">
              <w:rPr>
                <w:rFonts w:ascii="Times New Roman" w:eastAsia="Times New Roman" w:hAnsi="Times New Roman"/>
                <w:i/>
                <w:lang w:eastAsia="ru-RU"/>
              </w:rPr>
              <w:t>Грицак Я</w:t>
            </w:r>
            <w:r w:rsidRPr="001C2118">
              <w:rPr>
                <w:rFonts w:ascii="Times New Roman" w:eastAsia="Times New Roman" w:hAnsi="Times New Roman"/>
                <w:lang w:eastAsia="ru-RU"/>
              </w:rPr>
              <w:t xml:space="preserve">. Нарис історії України. Формування модерної нації </w:t>
            </w:r>
            <w:r w:rsidRPr="001C2118">
              <w:rPr>
                <w:rFonts w:ascii="Times New Roman" w:eastAsia="Times New Roman" w:hAnsi="Times New Roman"/>
                <w:lang w:val="en-US" w:eastAsia="ru-RU"/>
              </w:rPr>
              <w:t>XIX</w:t>
            </w:r>
            <w:r w:rsidRPr="001C2118">
              <w:rPr>
                <w:rFonts w:ascii="Times New Roman" w:eastAsia="Times New Roman" w:hAnsi="Times New Roman"/>
                <w:lang w:eastAsia="ru-RU"/>
              </w:rPr>
              <w:t>-</w:t>
            </w:r>
            <w:r w:rsidRPr="001C2118">
              <w:rPr>
                <w:rFonts w:ascii="Times New Roman" w:eastAsia="Times New Roman" w:hAnsi="Times New Roman"/>
                <w:lang w:val="en-US" w:eastAsia="ru-RU"/>
              </w:rPr>
              <w:t>XX</w:t>
            </w:r>
            <w:r w:rsidRPr="001C2118">
              <w:rPr>
                <w:rFonts w:ascii="Times New Roman" w:eastAsia="Times New Roman" w:hAnsi="Times New Roman"/>
                <w:lang w:eastAsia="ru-RU"/>
              </w:rPr>
              <w:t xml:space="preserve"> століття. Київ: </w:t>
            </w:r>
            <w:r w:rsidRPr="001C2118">
              <w:rPr>
                <w:rFonts w:ascii="Times New Roman" w:eastAsia="Times New Roman" w:hAnsi="Times New Roman"/>
                <w:lang w:val="en-US" w:eastAsia="ru-RU"/>
              </w:rPr>
              <w:t>Yakaboo</w:t>
            </w:r>
            <w:r w:rsidRPr="001C211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2118">
              <w:rPr>
                <w:rFonts w:ascii="Times New Roman" w:eastAsia="Times New Roman" w:hAnsi="Times New Roman"/>
                <w:lang w:val="en-US" w:eastAsia="ru-RU"/>
              </w:rPr>
              <w:t>Publishing</w:t>
            </w:r>
            <w:r w:rsidRPr="001C2118">
              <w:rPr>
                <w:rFonts w:ascii="Times New Roman" w:eastAsia="Times New Roman" w:hAnsi="Times New Roman"/>
                <w:lang w:eastAsia="ru-RU"/>
              </w:rPr>
              <w:t>. 2023. - С.191-305.</w:t>
            </w:r>
          </w:p>
          <w:p w14:paraId="7B3770DC" w14:textId="77777777" w:rsidR="002E4400" w:rsidRPr="00334602" w:rsidRDefault="002E4400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02">
              <w:rPr>
                <w:rFonts w:ascii="Times New Roman" w:hAnsi="Times New Roman" w:cs="Times New Roman"/>
                <w:i/>
                <w:sz w:val="24"/>
                <w:szCs w:val="24"/>
              </w:rPr>
              <w:t>Денисенко В.</w:t>
            </w:r>
            <w:r w:rsidRPr="00334602">
              <w:rPr>
                <w:rFonts w:ascii="Times New Roman" w:hAnsi="Times New Roman" w:cs="Times New Roman"/>
                <w:sz w:val="24"/>
                <w:szCs w:val="24"/>
              </w:rPr>
              <w:t xml:space="preserve"> Як зруйнувати русскій мир. - Київ, 2023.</w:t>
            </w:r>
          </w:p>
          <w:p w14:paraId="18F18FDA" w14:textId="55800E25" w:rsidR="002E4400" w:rsidRDefault="002E4400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02">
              <w:rPr>
                <w:rFonts w:ascii="Times New Roman" w:hAnsi="Times New Roman" w:cs="Times New Roman"/>
                <w:i/>
                <w:sz w:val="24"/>
                <w:szCs w:val="24"/>
              </w:rPr>
              <w:t>Дорошко М.</w:t>
            </w:r>
            <w:r w:rsidRPr="00334602">
              <w:rPr>
                <w:rFonts w:ascii="Times New Roman" w:hAnsi="Times New Roman" w:cs="Times New Roman"/>
                <w:sz w:val="24"/>
                <w:szCs w:val="24"/>
              </w:rPr>
              <w:t xml:space="preserve"> Неоголошені війни Росії проти України у ХХ – на початку ХХІ ст. - Київ, 2020.</w:t>
            </w:r>
          </w:p>
          <w:p w14:paraId="2CAB804D" w14:textId="494C4257" w:rsidR="00EE044B" w:rsidRPr="00334602" w:rsidRDefault="00EE044B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Кульчицький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Новітня історія України (1953-2023)</w:t>
            </w:r>
            <w:r w:rsidR="009E6B7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Київ: Арій, 2024.</w:t>
            </w:r>
          </w:p>
          <w:p w14:paraId="06284F47" w14:textId="77777777" w:rsidR="002E4400" w:rsidRPr="0009766A" w:rsidRDefault="002E4400" w:rsidP="00184CC8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Леп’явко С</w:t>
            </w:r>
            <w:r w:rsidRPr="0033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Козацькі війни кінця </w:t>
            </w:r>
            <w:r w:rsidRPr="003346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33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в Україні. - Львів: Апріорі. 2022.</w:t>
            </w:r>
          </w:p>
          <w:p w14:paraId="5376094B" w14:textId="77777777" w:rsidR="002E4400" w:rsidRPr="0009766A" w:rsidRDefault="002E4400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9766A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 xml:space="preserve">Лоза Ю. </w:t>
            </w:r>
            <w:r w:rsidRPr="0009766A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Історичний атлас України. Видання 2-е, доповнене. - Київ, Видавництво «Мапа», 2022. </w:t>
            </w:r>
          </w:p>
          <w:p w14:paraId="724F6C6B" w14:textId="77777777" w:rsidR="002E4400" w:rsidRPr="0009766A" w:rsidRDefault="002E4400" w:rsidP="00184CC8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09766A">
              <w:rPr>
                <w:rFonts w:ascii="Times New Roman" w:hAnsi="Times New Roman" w:cs="Times New Roman"/>
                <w:i/>
                <w:szCs w:val="28"/>
              </w:rPr>
              <w:t>Мицик Ю</w:t>
            </w:r>
            <w:r w:rsidRPr="0009766A">
              <w:rPr>
                <w:rFonts w:ascii="Times New Roman" w:hAnsi="Times New Roman" w:cs="Times New Roman"/>
                <w:szCs w:val="28"/>
              </w:rPr>
              <w:t xml:space="preserve">., </w:t>
            </w:r>
            <w:r w:rsidRPr="0009766A">
              <w:rPr>
                <w:rFonts w:ascii="Times New Roman" w:hAnsi="Times New Roman" w:cs="Times New Roman"/>
                <w:i/>
                <w:szCs w:val="28"/>
              </w:rPr>
              <w:t>Плохій С.</w:t>
            </w:r>
            <w:r w:rsidRPr="0009766A">
              <w:rPr>
                <w:rFonts w:ascii="Times New Roman" w:hAnsi="Times New Roman" w:cs="Times New Roman"/>
                <w:szCs w:val="28"/>
              </w:rPr>
              <w:t xml:space="preserve"> Як козаки Україну боронили. - К.: ТОВ «Видавництво «КЛІО», 2022. </w:t>
            </w:r>
          </w:p>
          <w:p w14:paraId="6BFF2D78" w14:textId="77777777" w:rsidR="002E4400" w:rsidRPr="0009766A" w:rsidRDefault="002E4400" w:rsidP="00184CC8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09766A">
              <w:rPr>
                <w:rFonts w:ascii="Times New Roman" w:hAnsi="Times New Roman" w:cs="Times New Roman"/>
                <w:i/>
                <w:szCs w:val="28"/>
              </w:rPr>
              <w:t>Мицик Ю</w:t>
            </w:r>
            <w:r w:rsidRPr="0009766A">
              <w:rPr>
                <w:rFonts w:ascii="Times New Roman" w:hAnsi="Times New Roman" w:cs="Times New Roman"/>
                <w:szCs w:val="28"/>
              </w:rPr>
              <w:t>. Іван Сірко. - К.: ТОВ «Видавництво «КЛІО», 2022.</w:t>
            </w:r>
          </w:p>
          <w:p w14:paraId="37804450" w14:textId="77777777" w:rsidR="002E4400" w:rsidRPr="0009766A" w:rsidRDefault="002E4400" w:rsidP="00184CC8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09766A">
              <w:rPr>
                <w:rFonts w:ascii="Times New Roman" w:hAnsi="Times New Roman" w:cs="Times New Roman"/>
                <w:i/>
                <w:szCs w:val="28"/>
              </w:rPr>
              <w:t>Мицик Ю</w:t>
            </w:r>
            <w:r w:rsidRPr="0009766A">
              <w:rPr>
                <w:rFonts w:ascii="Times New Roman" w:hAnsi="Times New Roman" w:cs="Times New Roman"/>
                <w:szCs w:val="28"/>
              </w:rPr>
              <w:t>. Бажан О. Від трипільців до кіборгів. Коротка історія України. - К.: ТОВ «Видавництво «КЛІО», 2022.</w:t>
            </w:r>
          </w:p>
          <w:p w14:paraId="4EC9844F" w14:textId="77777777" w:rsidR="002E4400" w:rsidRDefault="002E4400" w:rsidP="00184CC8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09766A">
              <w:rPr>
                <w:rFonts w:ascii="Times New Roman" w:hAnsi="Times New Roman" w:cs="Times New Roman"/>
                <w:i/>
                <w:szCs w:val="28"/>
              </w:rPr>
              <w:t>Михайловський В.</w:t>
            </w:r>
            <w:r w:rsidRPr="0009766A">
              <w:rPr>
                <w:rFonts w:ascii="Times New Roman" w:hAnsi="Times New Roman" w:cs="Times New Roman"/>
                <w:szCs w:val="28"/>
              </w:rPr>
              <w:t xml:space="preserve"> Наші королі – </w:t>
            </w:r>
            <w:r w:rsidRPr="0009766A">
              <w:rPr>
                <w:rFonts w:ascii="Times New Roman" w:hAnsi="Times New Roman" w:cs="Times New Roman"/>
                <w:szCs w:val="28"/>
                <w:lang w:val="en-US"/>
              </w:rPr>
              <w:t>Reges</w:t>
            </w:r>
            <w:r w:rsidRPr="0009766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9766A">
              <w:rPr>
                <w:rFonts w:ascii="Times New Roman" w:hAnsi="Times New Roman" w:cs="Times New Roman"/>
                <w:szCs w:val="28"/>
                <w:lang w:val="en-US"/>
              </w:rPr>
              <w:t>nostri</w:t>
            </w:r>
            <w:r w:rsidRPr="0009766A">
              <w:rPr>
                <w:rFonts w:ascii="Times New Roman" w:hAnsi="Times New Roman" w:cs="Times New Roman"/>
                <w:szCs w:val="28"/>
              </w:rPr>
              <w:t>. Володарі та династії в історії України (1340-1795) - К., Темпора, 2023.</w:t>
            </w:r>
          </w:p>
          <w:p w14:paraId="23E59CF9" w14:textId="77777777" w:rsidR="002E4400" w:rsidRPr="00151CDF" w:rsidRDefault="002E4400" w:rsidP="00184CC8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151CDF">
              <w:rPr>
                <w:rFonts w:ascii="Times New Roman" w:hAnsi="Times New Roman" w:cs="Times New Roman"/>
                <w:i/>
              </w:rPr>
              <w:t>Мокрик Радомир.</w:t>
            </w:r>
            <w:r w:rsidRPr="00151CDF">
              <w:rPr>
                <w:rFonts w:ascii="Times New Roman" w:hAnsi="Times New Roman" w:cs="Times New Roman"/>
              </w:rPr>
              <w:t xml:space="preserve"> Бунт проти імперії: українські шістдесятники. – К.: А-БА-БА-ГА-ЛА-МА-ГА, 2023.</w:t>
            </w:r>
          </w:p>
          <w:p w14:paraId="3AC3C0DE" w14:textId="77777777" w:rsidR="002E4400" w:rsidRPr="00334602" w:rsidRDefault="002E4400" w:rsidP="00184CC8">
            <w:pPr>
              <w:numPr>
                <w:ilvl w:val="0"/>
                <w:numId w:val="25"/>
              </w:numPr>
              <w:shd w:val="clear" w:color="auto" w:fill="FFFFFF"/>
              <w:ind w:left="357" w:hanging="357"/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33460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eastAsia="ru-RU"/>
              </w:rPr>
              <w:t>Нікітенко Н.</w:t>
            </w:r>
            <w:r w:rsidRPr="0033460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Софія Київська Володимира Великого. Наукова монографія. К., 2022. 588 с.</w:t>
            </w:r>
          </w:p>
          <w:p w14:paraId="02CAD846" w14:textId="77777777" w:rsidR="002E4400" w:rsidRDefault="002E4400" w:rsidP="00184CC8">
            <w:pPr>
              <w:numPr>
                <w:ilvl w:val="0"/>
                <w:numId w:val="25"/>
              </w:numPr>
              <w:shd w:val="clear" w:color="auto" w:fill="FFFFFF"/>
              <w:ind w:left="357" w:hanging="357"/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33460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eastAsia="ru-RU"/>
              </w:rPr>
              <w:t>Нікітенко Н</w:t>
            </w:r>
            <w:r w:rsidRPr="0033460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. Свята Софія Київська: 1011 - 1018 (укр., англ. мовами). К., 2023. 352 с.</w:t>
            </w:r>
          </w:p>
          <w:p w14:paraId="3AD79DD1" w14:textId="77777777" w:rsidR="002E4400" w:rsidRPr="00440036" w:rsidRDefault="002E4400" w:rsidP="00184CC8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036">
              <w:rPr>
                <w:rFonts w:ascii="Times New Roman" w:hAnsi="Times New Roman"/>
                <w:bCs/>
                <w:sz w:val="24"/>
                <w:szCs w:val="24"/>
              </w:rPr>
              <w:t>Пилип Орлик і мазепинці. Джерела</w:t>
            </w:r>
            <w:r w:rsidRPr="004400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 </w:t>
            </w:r>
            <w:r w:rsidRPr="00440036">
              <w:rPr>
                <w:rFonts w:ascii="Times New Roman" w:hAnsi="Times New Roman"/>
                <w:i/>
                <w:sz w:val="24"/>
                <w:szCs w:val="24"/>
              </w:rPr>
              <w:t>упоряд. Т. Таїрова-Яковлєва.</w:t>
            </w:r>
            <w:r w:rsidRPr="00440036">
              <w:rPr>
                <w:rFonts w:ascii="Times New Roman" w:hAnsi="Times New Roman"/>
                <w:sz w:val="24"/>
                <w:szCs w:val="24"/>
              </w:rPr>
              <w:t xml:space="preserve"> –  Київ: Кліо, 2022. – 216 с.</w:t>
            </w:r>
          </w:p>
          <w:p w14:paraId="7CCE3118" w14:textId="77777777" w:rsidR="002E4400" w:rsidRPr="0009766A" w:rsidRDefault="002E4400" w:rsidP="00184CC8">
            <w:pPr>
              <w:pStyle w:val="31"/>
              <w:numPr>
                <w:ilvl w:val="0"/>
                <w:numId w:val="25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66A">
              <w:rPr>
                <w:rFonts w:ascii="Times New Roman" w:hAnsi="Times New Roman" w:cs="Times New Roman"/>
                <w:i/>
                <w:sz w:val="22"/>
                <w:szCs w:val="22"/>
              </w:rPr>
              <w:t>Плохій С.</w:t>
            </w:r>
            <w:r w:rsidRPr="0009766A">
              <w:rPr>
                <w:rFonts w:ascii="Times New Roman" w:hAnsi="Times New Roman" w:cs="Times New Roman"/>
                <w:sz w:val="22"/>
                <w:szCs w:val="22"/>
              </w:rPr>
              <w:t xml:space="preserve"> Російсько-українська війна: повернення історії. - Київ: Клуб Сімейного Дозвілля, 2023 р.</w:t>
            </w:r>
          </w:p>
          <w:p w14:paraId="29CF05EE" w14:textId="77777777" w:rsidR="002E4400" w:rsidRPr="0009766A" w:rsidRDefault="002E4400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9766A">
              <w:rPr>
                <w:rFonts w:ascii="Times New Roman" w:hAnsi="Times New Roman" w:cs="Times New Roman"/>
                <w:i/>
              </w:rPr>
              <w:t>Таїрова-Яковлєва Т</w:t>
            </w:r>
            <w:r w:rsidRPr="0009766A">
              <w:rPr>
                <w:rFonts w:ascii="Times New Roman" w:hAnsi="Times New Roman" w:cs="Times New Roman"/>
              </w:rPr>
              <w:t>. Іван Мазепа і Російська імперія. Історія «зради». – К.: ТОВ «Видавництво «КЛІО», 2022.</w:t>
            </w:r>
          </w:p>
          <w:p w14:paraId="062333E3" w14:textId="77777777" w:rsidR="002E4400" w:rsidRPr="0009766A" w:rsidRDefault="002E4400" w:rsidP="00184CC8">
            <w:pPr>
              <w:pStyle w:val="31"/>
              <w:numPr>
                <w:ilvl w:val="0"/>
                <w:numId w:val="25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66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Таїрова-Яковлєва Т. </w:t>
            </w:r>
            <w:r w:rsidRPr="0009766A">
              <w:rPr>
                <w:rFonts w:ascii="Times New Roman" w:hAnsi="Times New Roman" w:cs="Times New Roman"/>
                <w:sz w:val="22"/>
                <w:szCs w:val="22"/>
              </w:rPr>
              <w:t>Гетьмани України. Історії про славу, трагедії та мужність. -  К.: ТОВ «Видавництво «КЛІО», 2022.</w:t>
            </w:r>
          </w:p>
          <w:p w14:paraId="0F8A3654" w14:textId="77777777" w:rsidR="002E4400" w:rsidRPr="0009766A" w:rsidRDefault="002E4400" w:rsidP="00184CC8">
            <w:pPr>
              <w:pStyle w:val="31"/>
              <w:numPr>
                <w:ilvl w:val="0"/>
                <w:numId w:val="25"/>
              </w:numPr>
              <w:spacing w:after="0"/>
              <w:ind w:left="357" w:hanging="357"/>
              <w:jc w:val="both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Russian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-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Ukrainian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war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(2014–2022): 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historical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political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cultural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-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educational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334602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religious, economic, and legal aspects:</w:t>
            </w:r>
            <w:r w:rsidRPr="003346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Scientific monograph. Riga, Latvia: “Baltija Publishing”, 2022. 1421p.</w:t>
            </w:r>
            <w:r w:rsidRPr="003346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(Російсько-українська війна: 2014-2022): історичний, політичний, культурно-виховний, релігійний, економічний та правовий аспекти. </w:t>
            </w:r>
            <w:hyperlink r:id="rId15" w:tgtFrame="_blank" w:history="1"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://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baltijapublishing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.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lv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omp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index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.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bp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book</w:t>
              </w:r>
              <w:r w:rsidRPr="00334602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/237</w:t>
              </w:r>
            </w:hyperlink>
          </w:p>
          <w:p w14:paraId="4452E418" w14:textId="6F8D0572" w:rsidR="002E4400" w:rsidRPr="00922941" w:rsidRDefault="002E4400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9766A">
              <w:rPr>
                <w:rFonts w:ascii="Times New Roman" w:hAnsi="Times New Roman" w:cs="Times New Roman"/>
                <w:szCs w:val="28"/>
              </w:rPr>
              <w:t>Усі гетьмани України. Легенди. Міфи. Біографії. /</w:t>
            </w:r>
            <w:r w:rsidRPr="0009766A">
              <w:rPr>
                <w:rFonts w:ascii="Times New Roman" w:hAnsi="Times New Roman" w:cs="Times New Roman"/>
                <w:i/>
                <w:szCs w:val="28"/>
              </w:rPr>
              <w:t>О. Реєнт, І. Коляда</w:t>
            </w:r>
            <w:r w:rsidRPr="0009766A">
              <w:rPr>
                <w:rFonts w:ascii="Times New Roman" w:hAnsi="Times New Roman" w:cs="Times New Roman"/>
                <w:szCs w:val="28"/>
              </w:rPr>
              <w:t>. – Харків: Фоліо, 2023.</w:t>
            </w:r>
          </w:p>
          <w:p w14:paraId="1016DB15" w14:textId="1577CA1C" w:rsidR="00922941" w:rsidRPr="002D10AE" w:rsidRDefault="00922941" w:rsidP="00184CC8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C90CCB">
              <w:rPr>
                <w:rFonts w:ascii="Times New Roman" w:hAnsi="Times New Roman" w:cs="Times New Roman"/>
                <w:i/>
                <w:szCs w:val="28"/>
              </w:rPr>
              <w:t>Яворницький Д.І</w:t>
            </w:r>
            <w:r w:rsidRPr="00922941">
              <w:rPr>
                <w:rFonts w:ascii="Times New Roman" w:hAnsi="Times New Roman" w:cs="Times New Roman"/>
                <w:szCs w:val="28"/>
              </w:rPr>
              <w:t>. Історія запорізьких козаків: у 3-х кн.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22941">
              <w:rPr>
                <w:rFonts w:ascii="Times New Roman" w:hAnsi="Times New Roman" w:cs="Times New Roman"/>
                <w:szCs w:val="28"/>
              </w:rPr>
              <w:t>– Харків: Фоліо, 2023.</w:t>
            </w:r>
          </w:p>
          <w:p w14:paraId="76953893" w14:textId="01454910" w:rsidR="00C90CCB" w:rsidRDefault="00C90CCB" w:rsidP="002D10AE">
            <w:pPr>
              <w:ind w:left="35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5A10AACD" w14:textId="550BD39A" w:rsidR="003A499D" w:rsidRDefault="003A499D" w:rsidP="002D10AE">
            <w:pPr>
              <w:ind w:left="35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41C1A040" w14:textId="4576AB45" w:rsidR="003A499D" w:rsidRDefault="003A499D" w:rsidP="002D10AE">
            <w:pPr>
              <w:ind w:left="35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74955C44" w14:textId="77777777" w:rsidR="003A499D" w:rsidRDefault="003A499D" w:rsidP="002D10AE">
            <w:pPr>
              <w:ind w:left="35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2F91427B" w14:textId="2BBA5B90" w:rsidR="002D10AE" w:rsidRDefault="002D10AE" w:rsidP="002D10AE">
            <w:pPr>
              <w:ind w:left="35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D10AE">
              <w:rPr>
                <w:rFonts w:ascii="Times New Roman" w:hAnsi="Times New Roman" w:cs="Times New Roman"/>
                <w:b/>
                <w:szCs w:val="28"/>
              </w:rPr>
              <w:lastRenderedPageBreak/>
              <w:t>Базова література з курсу «Історія української культури»</w:t>
            </w:r>
          </w:p>
          <w:p w14:paraId="275768C6" w14:textId="77777777" w:rsidR="00C90CCB" w:rsidRPr="002D10AE" w:rsidRDefault="00C90CCB" w:rsidP="002D10AE">
            <w:pPr>
              <w:ind w:left="35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6EBF9E58" w14:textId="77777777" w:rsidR="00C90CCB" w:rsidRPr="002D10AE" w:rsidRDefault="00C90CCB" w:rsidP="00C90CCB">
            <w:pPr>
              <w:numPr>
                <w:ilvl w:val="0"/>
                <w:numId w:val="25"/>
              </w:numPr>
              <w:tabs>
                <w:tab w:val="left" w:pos="284"/>
                <w:tab w:val="left" w:pos="540"/>
                <w:tab w:val="left" w:pos="851"/>
              </w:tabs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C90CCB">
              <w:rPr>
                <w:rFonts w:ascii="Times New Roman" w:hAnsi="Times New Roman" w:cs="Times New Roman"/>
                <w:i/>
                <w:szCs w:val="28"/>
              </w:rPr>
              <w:t>Висоцький  О.Ю</w:t>
            </w:r>
            <w:r w:rsidRPr="002D10AE">
              <w:rPr>
                <w:rFonts w:ascii="Times New Roman" w:hAnsi="Times New Roman" w:cs="Times New Roman"/>
                <w:szCs w:val="28"/>
              </w:rPr>
              <w:t>.  Історія  української  культури:   Навчальний   посібник. – Дніпропетровськ: НМетАУ, 2009. – 130 c.</w:t>
            </w:r>
          </w:p>
          <w:p w14:paraId="54D5851A" w14:textId="77777777" w:rsidR="002D10AE" w:rsidRPr="002D10AE" w:rsidRDefault="002D10AE" w:rsidP="002D10AE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2D10AE">
              <w:rPr>
                <w:rFonts w:ascii="Times New Roman" w:hAnsi="Times New Roman" w:cs="Times New Roman"/>
                <w:szCs w:val="28"/>
              </w:rPr>
              <w:t xml:space="preserve">Історія світової та української культури: Підручник для вищих закладів освіти / </w:t>
            </w:r>
            <w:r w:rsidRPr="00C90CCB">
              <w:rPr>
                <w:rFonts w:ascii="Times New Roman" w:hAnsi="Times New Roman" w:cs="Times New Roman"/>
                <w:i/>
                <w:szCs w:val="28"/>
              </w:rPr>
              <w:t>Гречанко В.А., Чорний І.В., Кушнерук В.А., Режко В.А</w:t>
            </w:r>
            <w:r w:rsidRPr="002D10AE">
              <w:rPr>
                <w:rFonts w:ascii="Times New Roman" w:hAnsi="Times New Roman" w:cs="Times New Roman"/>
                <w:szCs w:val="28"/>
              </w:rPr>
              <w:t>. – К. 2002</w:t>
            </w:r>
          </w:p>
          <w:p w14:paraId="1E602890" w14:textId="77777777" w:rsidR="002D10AE" w:rsidRPr="002D10AE" w:rsidRDefault="002D10AE" w:rsidP="002D10AE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2D10AE">
              <w:rPr>
                <w:rFonts w:ascii="Times New Roman" w:hAnsi="Times New Roman" w:cs="Times New Roman"/>
                <w:szCs w:val="28"/>
              </w:rPr>
              <w:t xml:space="preserve">Культурологія / </w:t>
            </w:r>
            <w:r w:rsidRPr="00C90CCB">
              <w:rPr>
                <w:rFonts w:ascii="Times New Roman" w:hAnsi="Times New Roman" w:cs="Times New Roman"/>
                <w:i/>
                <w:szCs w:val="28"/>
              </w:rPr>
              <w:t>за ред. Т. Б. Гриценко</w:t>
            </w:r>
            <w:r w:rsidRPr="002D10AE">
              <w:rPr>
                <w:rFonts w:ascii="Times New Roman" w:hAnsi="Times New Roman" w:cs="Times New Roman"/>
                <w:szCs w:val="28"/>
              </w:rPr>
              <w:t xml:space="preserve">. – 2-ге вид.. – К.: Центр учбової літератури, 2009. </w:t>
            </w:r>
          </w:p>
          <w:p w14:paraId="3FDC3FC4" w14:textId="77777777" w:rsidR="002D10AE" w:rsidRPr="002D10AE" w:rsidRDefault="002D10AE" w:rsidP="002D10AE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2D10AE">
              <w:rPr>
                <w:rFonts w:ascii="Times New Roman" w:hAnsi="Times New Roman" w:cs="Times New Roman"/>
                <w:szCs w:val="28"/>
              </w:rPr>
              <w:t xml:space="preserve">Культурологія: українська та зарубіжна культура: Навч. Посібник / За ред.. </w:t>
            </w:r>
            <w:r w:rsidRPr="00C90CCB">
              <w:rPr>
                <w:rFonts w:ascii="Times New Roman" w:hAnsi="Times New Roman" w:cs="Times New Roman"/>
                <w:i/>
                <w:szCs w:val="28"/>
              </w:rPr>
              <w:t>М.М.Заковича</w:t>
            </w:r>
            <w:r w:rsidRPr="002D10AE">
              <w:rPr>
                <w:rFonts w:ascii="Times New Roman" w:hAnsi="Times New Roman" w:cs="Times New Roman"/>
                <w:szCs w:val="28"/>
              </w:rPr>
              <w:t xml:space="preserve">. – 5 – те вид., стер. – К.: Знання, 2010. – C. 10-25 – (Вища освіта ХХІ ст.) </w:t>
            </w:r>
          </w:p>
          <w:p w14:paraId="291C6836" w14:textId="77777777" w:rsidR="00C90CCB" w:rsidRPr="002D10AE" w:rsidRDefault="00C90CCB" w:rsidP="00C90CCB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C90CCB">
              <w:rPr>
                <w:rFonts w:ascii="Times New Roman" w:hAnsi="Times New Roman" w:cs="Times New Roman"/>
                <w:i/>
                <w:szCs w:val="28"/>
              </w:rPr>
              <w:t>Подольська Є.А., Лихвар В.Д., Іванова К.А.</w:t>
            </w:r>
            <w:r w:rsidRPr="002D10AE">
              <w:rPr>
                <w:rFonts w:ascii="Times New Roman" w:hAnsi="Times New Roman" w:cs="Times New Roman"/>
                <w:szCs w:val="28"/>
              </w:rPr>
              <w:t xml:space="preserve"> Культурологія: Навчальний посібник. - Київ: Центр навчальної літератури, 2003</w:t>
            </w:r>
          </w:p>
          <w:p w14:paraId="7F8716B8" w14:textId="77777777" w:rsidR="002D10AE" w:rsidRPr="002D10AE" w:rsidRDefault="002D10AE" w:rsidP="002D10AE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C90CCB">
              <w:rPr>
                <w:rFonts w:ascii="Times New Roman" w:hAnsi="Times New Roman" w:cs="Times New Roman"/>
                <w:i/>
                <w:szCs w:val="28"/>
              </w:rPr>
              <w:t>Попович М.В.</w:t>
            </w:r>
            <w:r w:rsidRPr="002D10AE">
              <w:rPr>
                <w:rFonts w:ascii="Times New Roman" w:hAnsi="Times New Roman" w:cs="Times New Roman"/>
                <w:szCs w:val="28"/>
              </w:rPr>
              <w:t xml:space="preserve"> Нарис історії культури України – К. 1998. </w:t>
            </w:r>
          </w:p>
          <w:p w14:paraId="444B5259" w14:textId="77777777" w:rsidR="002D10AE" w:rsidRPr="002D10AE" w:rsidRDefault="002D10AE" w:rsidP="002D10AE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C90CCB">
              <w:rPr>
                <w:rFonts w:ascii="Times New Roman" w:hAnsi="Times New Roman" w:cs="Times New Roman"/>
                <w:bCs/>
                <w:i/>
                <w:szCs w:val="28"/>
              </w:rPr>
              <w:t>Попович, М. В</w:t>
            </w:r>
            <w:r w:rsidRPr="002D10AE">
              <w:rPr>
                <w:rFonts w:ascii="Times New Roman" w:hAnsi="Times New Roman" w:cs="Times New Roman"/>
                <w:bCs/>
                <w:szCs w:val="28"/>
              </w:rPr>
              <w:t>.  Культура: ілюстрована енциклопедія України / Мирослав Попович. – К. : Балтія-Друк, 2009. – 184 с. </w:t>
            </w:r>
          </w:p>
          <w:p w14:paraId="2BF889E8" w14:textId="77777777" w:rsidR="00C90CCB" w:rsidRPr="002D10AE" w:rsidRDefault="00C90CCB" w:rsidP="00C90CCB">
            <w:pPr>
              <w:numPr>
                <w:ilvl w:val="0"/>
                <w:numId w:val="25"/>
              </w:numPr>
              <w:tabs>
                <w:tab w:val="left" w:pos="284"/>
                <w:tab w:val="left" w:pos="540"/>
                <w:tab w:val="left" w:pos="851"/>
              </w:tabs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C90CCB">
              <w:rPr>
                <w:rFonts w:ascii="Times New Roman" w:hAnsi="Times New Roman" w:cs="Times New Roman"/>
                <w:i/>
                <w:szCs w:val="28"/>
              </w:rPr>
              <w:t>Савчук Б.</w:t>
            </w:r>
            <w:r w:rsidRPr="002D10AE">
              <w:rPr>
                <w:rFonts w:ascii="Times New Roman" w:hAnsi="Times New Roman" w:cs="Times New Roman"/>
                <w:szCs w:val="28"/>
              </w:rPr>
              <w:t xml:space="preserve"> Українська етнологія. – Ів.Франківськ. : Лілея. НВ. – 2004</w:t>
            </w:r>
          </w:p>
          <w:p w14:paraId="59ACA79B" w14:textId="77777777" w:rsidR="00C90CCB" w:rsidRDefault="00D66501" w:rsidP="00C90CCB">
            <w:pPr>
              <w:ind w:left="357"/>
              <w:jc w:val="both"/>
              <w:rPr>
                <w:rStyle w:val="a8"/>
                <w:rFonts w:ascii="Times New Roman" w:hAnsi="Times New Roman" w:cs="Times New Roman"/>
                <w:szCs w:val="28"/>
              </w:rPr>
            </w:pPr>
            <w:hyperlink r:id="rId16" w:history="1">
              <w:r w:rsidR="00C90CCB" w:rsidRPr="002D10AE">
                <w:rPr>
                  <w:rStyle w:val="a8"/>
                  <w:rFonts w:ascii="Times New Roman" w:hAnsi="Times New Roman" w:cs="Times New Roman"/>
                  <w:szCs w:val="28"/>
                </w:rPr>
                <w:t>http://nest-odesa.at.ua/B_Savchuk_Ukrayinska_etnologiya.pdf</w:t>
              </w:r>
            </w:hyperlink>
          </w:p>
          <w:p w14:paraId="18A3015E" w14:textId="5DB73D04" w:rsidR="002D10AE" w:rsidRPr="00C90CCB" w:rsidRDefault="002D10AE" w:rsidP="00C90CCB">
            <w:pPr>
              <w:pStyle w:val="a9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8"/>
              </w:rPr>
            </w:pPr>
            <w:r w:rsidRPr="00C90CCB">
              <w:rPr>
                <w:rFonts w:ascii="Times New Roman" w:hAnsi="Times New Roman" w:cs="Times New Roman"/>
                <w:bCs/>
                <w:szCs w:val="28"/>
              </w:rPr>
              <w:t>Українська етнологія</w:t>
            </w:r>
            <w:r w:rsidRPr="00C90CCB">
              <w:rPr>
                <w:rFonts w:ascii="Times New Roman" w:hAnsi="Times New Roman" w:cs="Times New Roman"/>
                <w:szCs w:val="28"/>
              </w:rPr>
              <w:t xml:space="preserve">  : навч. посіб. для студ. ВНЗ / </w:t>
            </w:r>
            <w:r w:rsidRPr="00C90CCB">
              <w:rPr>
                <w:rFonts w:ascii="Times New Roman" w:hAnsi="Times New Roman" w:cs="Times New Roman"/>
                <w:i/>
                <w:szCs w:val="28"/>
              </w:rPr>
              <w:t>за ред. В. Борисенко. </w:t>
            </w:r>
            <w:r w:rsidRPr="00C90CCB">
              <w:rPr>
                <w:rFonts w:ascii="Times New Roman" w:hAnsi="Times New Roman" w:cs="Times New Roman"/>
                <w:szCs w:val="28"/>
              </w:rPr>
              <w:t>– Київ : Либідь, 2007. – 399 с. </w:t>
            </w:r>
          </w:p>
          <w:p w14:paraId="3836F6C2" w14:textId="02656238" w:rsidR="002D10AE" w:rsidRPr="002D10AE" w:rsidRDefault="002D10AE" w:rsidP="002D10AE">
            <w:pPr>
              <w:pStyle w:val="a9"/>
              <w:tabs>
                <w:tab w:val="left" w:pos="3765"/>
              </w:tabs>
              <w:ind w:left="357"/>
              <w:jc w:val="both"/>
              <w:rPr>
                <w:szCs w:val="28"/>
              </w:rPr>
            </w:pPr>
          </w:p>
          <w:p w14:paraId="68806372" w14:textId="10F8A20C" w:rsidR="00F37631" w:rsidRPr="00012175" w:rsidRDefault="00F37631" w:rsidP="00F37631">
            <w:pPr>
              <w:shd w:val="clear" w:color="auto" w:fill="FFFFFF"/>
              <w:tabs>
                <w:tab w:val="left" w:pos="365"/>
                <w:tab w:val="left" w:pos="3300"/>
                <w:tab w:val="center" w:pos="4677"/>
              </w:tabs>
              <w:spacing w:before="14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b/>
                <w:sz w:val="24"/>
                <w:szCs w:val="24"/>
              </w:rPr>
              <w:t>Наукові статті викладач</w:t>
            </w:r>
            <w:r w:rsidR="00B617A4" w:rsidRPr="00012175">
              <w:rPr>
                <w:rFonts w:ascii="Times New Roman" w:hAnsi="Times New Roman" w:cs="Times New Roman"/>
                <w:b/>
                <w:sz w:val="24"/>
                <w:szCs w:val="24"/>
              </w:rPr>
              <w:t>ів</w:t>
            </w:r>
          </w:p>
          <w:p w14:paraId="20740E44" w14:textId="77777777" w:rsidR="00F37631" w:rsidRPr="00012175" w:rsidRDefault="00F37631" w:rsidP="00F376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</w:rPr>
              <w:t xml:space="preserve">              </w:t>
            </w: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 Т.А.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Спростування міфологеми про належність сучасних росіян до слов’янського етносу. // Вчені записки Таврійського університету. Серія Історичні науки. Т.33 (72) № 2, 2022. С. 74-81.  DOI </w:t>
            </w:r>
            <w:hyperlink r:id="rId17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https://doi.org/10.32838/2663-5984/2022/2.11</w:t>
              </w:r>
            </w:hyperlink>
            <w:r w:rsidRPr="000121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54183A" w14:textId="77777777" w:rsidR="00F37631" w:rsidRPr="00012175" w:rsidRDefault="00F37631" w:rsidP="00F37631">
            <w:pPr>
              <w:pStyle w:val="ad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Ніколаюк Т.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Спростування поглядів сучасної російської політичної еліти про національно-етнічну та історичну єдність росіян і українців / Колективна наукова монографія</w:t>
            </w:r>
            <w:r w:rsidRPr="000121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012175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«Російсько-українська війна (2014 – 2022): історичні, політичні, культурно-освітні, релігійні, економічні та юридичні аспекти». </w:t>
            </w:r>
            <w:r w:rsidRPr="000121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“Baltija Publishing” (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Рига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Латвія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) 2022. </w:t>
            </w:r>
            <w:r w:rsidRPr="00012175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Russian-Ukrainian war (2014–2022): historical, political, cultural-educational, religious, economic, and legal aspects: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 Scientific monograph. Riga, Latvia: “Baltija Publishing”, 2022. 1421 p. -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.612-620.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https://doi.org/10.30525/978-9934-26-223-4-73</w:t>
              </w:r>
            </w:hyperlink>
          </w:p>
          <w:p w14:paraId="78323485" w14:textId="77777777" w:rsidR="00F37631" w:rsidRPr="00012175" w:rsidRDefault="00F37631" w:rsidP="00F37631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Нечаєва Т.А. (Ніколаюк) 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Економічні стимули мотивації праці робітників України в 1929-1932рр. // Український історичний журнал. - № 5. – 1998. – С. 75-86. </w:t>
            </w:r>
            <w:hyperlink r:id="rId19" w:history="1">
              <w:r w:rsidRPr="000121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http://history.org.ua/JournALL/journal/1998/5/7.pdf</w:t>
              </w:r>
            </w:hyperlink>
          </w:p>
          <w:p w14:paraId="3915CF26" w14:textId="77777777" w:rsidR="00F37631" w:rsidRPr="00012175" w:rsidRDefault="00F37631" w:rsidP="00F37631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 Т.А.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Позаекономічні стимули мотивації праці робітників України в період здійснення економічного штурму (1929-1933рр). // Український історичний журнал. - № 4. – 1999. – С. 51-63. </w:t>
            </w:r>
            <w:hyperlink r:id="rId20" w:history="1">
              <w:r w:rsidRPr="000121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http://history.org.ua/JournALL/journal/1999/4/5.pdf</w:t>
              </w:r>
            </w:hyperlink>
          </w:p>
          <w:p w14:paraId="14B8AFF6" w14:textId="77777777" w:rsidR="00F37631" w:rsidRPr="00012175" w:rsidRDefault="00F37631" w:rsidP="00F37631">
            <w:pPr>
              <w:pStyle w:val="a9"/>
              <w:ind w:left="0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Ніколаюк Т.А.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Продовольче становище в містах УСРР під час «комуністичного штурму» 1929-1932 рр. //Український історичний журнал. - Київ.2020. – Число 6. – С.4-20.</w:t>
            </w:r>
            <w:r w:rsidRPr="0001217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ar-SA"/>
              </w:rPr>
              <w:t xml:space="preserve"> </w:t>
            </w:r>
            <w:hyperlink r:id="rId21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http://resource.history.org.ua/issue/journal/2020/6</w:t>
              </w:r>
            </w:hyperlink>
          </w:p>
          <w:p w14:paraId="0C432AF7" w14:textId="1891A7F3" w:rsidR="00F37631" w:rsidRPr="00012175" w:rsidRDefault="00F37631" w:rsidP="00F37631">
            <w:pPr>
              <w:pStyle w:val="ad"/>
              <w:ind w:firstLine="709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 Т. Стоян Т.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Каральні заходи як метод підвищення продуктивності праці робітників у радянській Україні 1929–1938 рр.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//Український історичний журнал. - Київ. 2022. Число 3. - С. 96-109. </w:t>
            </w:r>
            <w:hyperlink r:id="rId22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http://resource.history.org.ua/publ/UIJ_2022_3_9</w:t>
              </w:r>
            </w:hyperlink>
          </w:p>
          <w:p w14:paraId="49A91CAD" w14:textId="33301A2F" w:rsidR="00F37631" w:rsidRPr="00012175" w:rsidRDefault="00F37631" w:rsidP="00F37631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12175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         Ніколаюк Т.А</w:t>
            </w:r>
            <w:r w:rsidRPr="0001217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Політика радянської держави щодо продовольчого постачання українських робітників у 1929-1933 роках </w:t>
            </w:r>
            <w:r w:rsidRPr="0001217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(на прикладі Харкова) //</w:t>
            </w:r>
            <w:r w:rsidRPr="000121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121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Літопис Волині,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(28), 2023. - С. 154-158. https://doi.org/10.32782/2305-9389/2023.28.21</w:t>
            </w:r>
            <w:r w:rsidRPr="000121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F41C285" w14:textId="77777777" w:rsidR="00F37631" w:rsidRPr="00012175" w:rsidRDefault="00F37631" w:rsidP="00F37631">
            <w:pPr>
              <w:shd w:val="clear" w:color="auto" w:fill="FFFFFF"/>
              <w:jc w:val="both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Ніколаюк Т.А</w:t>
            </w:r>
            <w:r w:rsidRPr="000121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012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Застосування шовіністичного топоніму «Малоросія» у російських перекладах ХІХ століття. //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І Міжнародна науково-практична конференція Таврійського національного університету до 160-ї річниці від дня народження В. І. Вернадського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: матеріали Міжнародної науково-практичної конференції, 16–17 березня 2023 р., м. Київ. Частина 1. Львів – Торунь: Liha-Pres, 2023.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174-178.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21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01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doi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org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/10.36059/978-966-397-302-9-44</w:t>
              </w:r>
            </w:hyperlink>
          </w:p>
          <w:p w14:paraId="48355ECA" w14:textId="40340FF5" w:rsidR="00046353" w:rsidRDefault="00046353" w:rsidP="000463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12175">
              <w:rPr>
                <w:rFonts w:ascii="Times New Roman" w:hAnsi="Times New Roman" w:cs="Times New Roman"/>
                <w:i/>
                <w:iCs/>
              </w:rPr>
              <w:t xml:space="preserve">         </w:t>
            </w:r>
            <w:r w:rsidRPr="00012175">
              <w:rPr>
                <w:rFonts w:ascii="Times New Roman" w:hAnsi="Times New Roman" w:cs="Times New Roman"/>
                <w:i/>
                <w:iCs/>
                <w:lang w:val="en-US"/>
              </w:rPr>
              <w:t>Nikolaiuk</w:t>
            </w:r>
            <w:r w:rsidRPr="0001217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12175">
              <w:rPr>
                <w:rFonts w:ascii="Times New Roman" w:hAnsi="Times New Roman" w:cs="Times New Roman"/>
                <w:i/>
                <w:iCs/>
                <w:lang w:val="en-US"/>
              </w:rPr>
              <w:t>T</w:t>
            </w:r>
            <w:r w:rsidRPr="00012175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012175">
              <w:rPr>
                <w:rFonts w:ascii="Times New Roman" w:hAnsi="Times New Roman" w:cs="Times New Roman"/>
                <w:i/>
                <w:iCs/>
                <w:lang w:val="en-US"/>
              </w:rPr>
              <w:t>A</w:t>
            </w:r>
            <w:r w:rsidRPr="00012175">
              <w:rPr>
                <w:rFonts w:ascii="Times New Roman" w:hAnsi="Times New Roman" w:cs="Times New Roman"/>
                <w:i/>
                <w:iCs/>
              </w:rPr>
              <w:t>.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REPLACEMENT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OF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THE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FINNO</w:t>
            </w:r>
            <w:r w:rsidRPr="00012175">
              <w:rPr>
                <w:rFonts w:ascii="Times New Roman" w:hAnsi="Times New Roman" w:cs="Times New Roman"/>
              </w:rPr>
              <w:t>-</w:t>
            </w:r>
            <w:r w:rsidRPr="00012175">
              <w:rPr>
                <w:rFonts w:ascii="Times New Roman" w:hAnsi="Times New Roman" w:cs="Times New Roman"/>
                <w:lang w:val="en-US"/>
              </w:rPr>
              <w:t>HUNGARIAN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TOPONYM</w:t>
            </w:r>
            <w:r w:rsidRPr="00012175">
              <w:rPr>
                <w:rFonts w:ascii="Times New Roman" w:hAnsi="Times New Roman" w:cs="Times New Roman"/>
              </w:rPr>
              <w:t xml:space="preserve"> "</w:t>
            </w:r>
            <w:r w:rsidRPr="00012175">
              <w:rPr>
                <w:rFonts w:ascii="Times New Roman" w:hAnsi="Times New Roman" w:cs="Times New Roman"/>
                <w:lang w:val="en-US"/>
              </w:rPr>
              <w:t>MOSCOWIA</w:t>
            </w:r>
            <w:r w:rsidRPr="00012175">
              <w:rPr>
                <w:rFonts w:ascii="Times New Roman" w:hAnsi="Times New Roman" w:cs="Times New Roman"/>
              </w:rPr>
              <w:t xml:space="preserve">" </w:t>
            </w:r>
            <w:r w:rsidRPr="00012175">
              <w:rPr>
                <w:rFonts w:ascii="Times New Roman" w:hAnsi="Times New Roman" w:cs="Times New Roman"/>
                <w:lang w:val="en-US"/>
              </w:rPr>
              <w:t>WITH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THE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TERM</w:t>
            </w:r>
            <w:r w:rsidRPr="00012175">
              <w:rPr>
                <w:rFonts w:ascii="Times New Roman" w:hAnsi="Times New Roman" w:cs="Times New Roman"/>
              </w:rPr>
              <w:t xml:space="preserve"> "</w:t>
            </w:r>
            <w:r w:rsidRPr="00012175">
              <w:rPr>
                <w:rFonts w:ascii="Times New Roman" w:hAnsi="Times New Roman" w:cs="Times New Roman"/>
                <w:lang w:val="en-US"/>
              </w:rPr>
              <w:t>RUSSIA</w:t>
            </w:r>
            <w:r w:rsidRPr="00012175">
              <w:rPr>
                <w:rFonts w:ascii="Times New Roman" w:hAnsi="Times New Roman" w:cs="Times New Roman"/>
              </w:rPr>
              <w:t xml:space="preserve">" </w:t>
            </w:r>
            <w:r w:rsidRPr="00012175">
              <w:rPr>
                <w:rFonts w:ascii="Times New Roman" w:hAnsi="Times New Roman" w:cs="Times New Roman"/>
                <w:lang w:val="en-US"/>
              </w:rPr>
              <w:t>IN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IMPERIAL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TRANSLATIONS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OF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THE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XIX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CENTURY</w:t>
            </w:r>
            <w:r w:rsidRPr="00012175">
              <w:rPr>
                <w:rFonts w:ascii="Times New Roman" w:hAnsi="Times New Roman" w:cs="Times New Roman"/>
              </w:rPr>
              <w:t xml:space="preserve"> ЗАМІНА ФІНО-УГОРСЬКОГО ТОПОНІМУ «МОСКОВІЯ» ТЕРМІНОМ «РОСІЯ» В ІМПЕРСЬКИХ ПЕРЕКЛАДАХ </w:t>
            </w:r>
            <w:r w:rsidRPr="00012175">
              <w:rPr>
                <w:rFonts w:ascii="Times New Roman" w:hAnsi="Times New Roman" w:cs="Times New Roman"/>
                <w:lang w:val="en-US"/>
              </w:rPr>
              <w:t>XIX</w:t>
            </w:r>
            <w:r w:rsidRPr="00012175">
              <w:rPr>
                <w:rFonts w:ascii="Times New Roman" w:hAnsi="Times New Roman" w:cs="Times New Roman"/>
              </w:rPr>
              <w:t xml:space="preserve"> СТОЛІТТЯ. </w:t>
            </w:r>
            <w:r w:rsidRPr="00012175">
              <w:rPr>
                <w:rFonts w:ascii="Times New Roman" w:hAnsi="Times New Roman" w:cs="Times New Roman"/>
                <w:lang w:val="en-US"/>
              </w:rPr>
              <w:t>International scientific conference Topical issues of social scie</w:t>
            </w:r>
            <w:r w:rsidR="00012175">
              <w:rPr>
                <w:rFonts w:ascii="Times New Roman" w:hAnsi="Times New Roman" w:cs="Times New Roman"/>
                <w:lang w:val="en-US"/>
              </w:rPr>
              <w:t>nce under martial law in Ukrain</w:t>
            </w:r>
            <w:r w:rsidRPr="00012175">
              <w:rPr>
                <w:rFonts w:ascii="Times New Roman" w:hAnsi="Times New Roman" w:cs="Times New Roman"/>
                <w:lang w:val="en-US"/>
              </w:rPr>
              <w:t>: conference proceedings (March 27–28, 2024 Oradea, Rumunia). Riga, Latvia: Baltija Publishing, 2024. 216 pages.</w:t>
            </w:r>
            <w:r w:rsidRPr="00012175">
              <w:rPr>
                <w:rFonts w:ascii="Times New Roman" w:hAnsi="Times New Roman" w:cs="Times New Roman"/>
              </w:rPr>
              <w:t xml:space="preserve"> Рр. 35-39.</w:t>
            </w:r>
            <w:r w:rsidRPr="000121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2175">
              <w:rPr>
                <w:rFonts w:ascii="Times New Roman" w:hAnsi="Times New Roman" w:cs="Times New Roman"/>
                <w:b/>
                <w:lang w:val="en-US"/>
              </w:rPr>
              <w:t xml:space="preserve">DOI </w:t>
            </w:r>
            <w:hyperlink r:id="rId24" w:history="1">
              <w:r w:rsidR="005266FB" w:rsidRPr="00CA65A1">
                <w:rPr>
                  <w:rStyle w:val="a8"/>
                  <w:rFonts w:ascii="Times New Roman" w:hAnsi="Times New Roman" w:cs="Times New Roman"/>
                  <w:b/>
                  <w:lang w:val="en-US"/>
                </w:rPr>
                <w:t>https://doi.org/10.30525/978-9934-26-428-3-7</w:t>
              </w:r>
            </w:hyperlink>
          </w:p>
          <w:p w14:paraId="46F3A939" w14:textId="53FCD82D" w:rsidR="005266FB" w:rsidRDefault="005266FB" w:rsidP="005266FB">
            <w:pPr>
              <w:pStyle w:val="af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EC327B">
              <w:rPr>
                <w:rFonts w:ascii="Times New Roman" w:hAnsi="Times New Roman" w:cs="Times New Roman"/>
                <w:i/>
              </w:rPr>
              <w:t>Ніколаюк Т.А</w:t>
            </w:r>
            <w:r w:rsidRPr="00EC327B">
              <w:rPr>
                <w:rFonts w:ascii="Times New Roman" w:hAnsi="Times New Roman" w:cs="Times New Roman"/>
              </w:rPr>
              <w:t xml:space="preserve">. Використання радянським урядом преси, творів візуального мистецтва та літератури для стимулювання праці українських робітників у 30-ті роки ХХ століття. </w:t>
            </w:r>
            <w:r w:rsidRPr="00EC327B">
              <w:rPr>
                <w:rFonts w:ascii="Times New Roman" w:hAnsi="Times New Roman" w:cs="Times New Roman"/>
                <w:lang w:val="uk"/>
              </w:rPr>
              <w:t xml:space="preserve">/ </w:t>
            </w:r>
            <w:r w:rsidRPr="00EC327B">
              <w:rPr>
                <w:rFonts w:ascii="Times New Roman" w:hAnsi="Times New Roman" w:cs="Times New Roman"/>
              </w:rPr>
              <w:t>Вчені записки ТНУ імені В.І. Вернадського. Серія: Історичні науки. Т. 36 (75). № 3. 2025. - С. 116-122</w:t>
            </w:r>
          </w:p>
          <w:p w14:paraId="0CAFD9F5" w14:textId="77777777" w:rsidR="005266FB" w:rsidRPr="00EC327B" w:rsidRDefault="00D66501" w:rsidP="005266FB">
            <w:pPr>
              <w:pStyle w:val="af3"/>
              <w:ind w:left="0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5266FB" w:rsidRPr="00EC327B">
                <w:rPr>
                  <w:rStyle w:val="a8"/>
                  <w:rFonts w:ascii="Times New Roman" w:hAnsi="Times New Roman" w:cs="Times New Roman"/>
                </w:rPr>
                <w:t>https://doi.org/10.32782/2663-5984.2025/3.17</w:t>
              </w:r>
            </w:hyperlink>
          </w:p>
          <w:p w14:paraId="5782C54A" w14:textId="79306665" w:rsidR="00766806" w:rsidRPr="00012175" w:rsidRDefault="00046353" w:rsidP="0076680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 w:rsidR="00766806"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Семененко А.А.</w:t>
            </w:r>
            <w:r w:rsidR="00766806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Досягнення та ризики  сучасного українського культуротворення // ж-л «Практична філософія». – вид. «Парапан» - №4, 2015 – с. </w:t>
            </w:r>
            <w:r w:rsidR="00766806" w:rsidRPr="00012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37-45</w:t>
            </w:r>
            <w:r w:rsidR="00766806" w:rsidRPr="000121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4ED78731" w14:textId="77777777" w:rsidR="00766806" w:rsidRPr="00012175" w:rsidRDefault="00D66501" w:rsidP="00766806">
            <w:pPr>
              <w:rPr>
                <w:rFonts w:ascii="Times New Roman" w:hAnsi="Times New Roman" w:cs="Times New Roman"/>
                <w:lang w:eastAsia="ru-RU"/>
              </w:rPr>
            </w:pPr>
            <w:hyperlink r:id="rId26" w:anchor="Semenenko" w:history="1"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https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://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sites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.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google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.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com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/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site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/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practicsophy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/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practical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_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philosophy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/1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arhiv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-1/2015-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no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-4/2015-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no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-4-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ref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ru-RU" w:eastAsia="ru-RU"/>
                </w:rPr>
                <w:t>#</w:t>
              </w:r>
              <w:r w:rsidR="00766806" w:rsidRPr="00012175">
                <w:rPr>
                  <w:rStyle w:val="a8"/>
                  <w:rFonts w:ascii="Times New Roman" w:hAnsi="Times New Roman" w:cs="Times New Roman"/>
                  <w:lang w:val="en-US" w:eastAsia="ru-RU"/>
                </w:rPr>
                <w:t>Semenenko</w:t>
              </w:r>
            </w:hyperlink>
          </w:p>
          <w:p w14:paraId="5CF1C763" w14:textId="1BDA3454" w:rsidR="00766806" w:rsidRPr="00012175" w:rsidRDefault="00922941" w:rsidP="0001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</w:t>
            </w:r>
            <w:r w:rsidR="00766806"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Семененко А.А</w:t>
            </w:r>
            <w:r w:rsidR="00766806" w:rsidRPr="00012175">
              <w:rPr>
                <w:rFonts w:ascii="Times New Roman" w:hAnsi="Times New Roman" w:cs="Times New Roman"/>
                <w:sz w:val="24"/>
                <w:szCs w:val="24"/>
              </w:rPr>
              <w:t>. Культурна пам'ять як складова національної ідентичності / Матеріали міжнародної науково-практичної конференції «Людина, суспільство, держава у філософському дискурсі: історія і сучасність» - вид. «МІЛЕНІУМ». – м.Київ. -  с.226</w:t>
            </w:r>
          </w:p>
          <w:p w14:paraId="427AFB7A" w14:textId="71DB56D0" w:rsidR="00766806" w:rsidRPr="00012175" w:rsidRDefault="00922941" w:rsidP="000121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 w:rsidR="00766806"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Семененко А.А.</w:t>
            </w:r>
            <w:r w:rsidR="00766806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Новітні культурні практики у формотворчих індустріях сучасності // зб. Наук. праць «Українські культурологічні студії», 2018 - № 1 (2) – С.82-87</w:t>
            </w:r>
          </w:p>
          <w:p w14:paraId="030E6159" w14:textId="3303A90A" w:rsidR="00766806" w:rsidRPr="00012175" w:rsidRDefault="00D66501" w:rsidP="00B617A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27" w:history="1"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http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://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www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library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univ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kiev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ua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ukr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host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viking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db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ftp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univ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uks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uks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 w:eastAsia="ar-SA"/>
                </w:rPr>
                <w:t>_2018_02.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pdf</w:t>
              </w:r>
            </w:hyperlink>
          </w:p>
          <w:p w14:paraId="7E0DD612" w14:textId="5733D189" w:rsidR="00766806" w:rsidRPr="00012175" w:rsidRDefault="00922941" w:rsidP="00B617A4">
            <w:pPr>
              <w:pStyle w:val="gmail-msonormal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Cambria Math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       </w:t>
            </w:r>
            <w:r w:rsidR="00766806" w:rsidRPr="00012175">
              <w:rPr>
                <w:rFonts w:ascii="Times New Roman" w:hAnsi="Times New Roman" w:cs="Times New Roman"/>
                <w:i/>
                <w:iCs/>
                <w:lang w:val="uk-UA"/>
              </w:rPr>
              <w:t>Семененко А.А.</w:t>
            </w:r>
            <w:r w:rsidR="00766806" w:rsidRPr="00012175">
              <w:rPr>
                <w:rFonts w:ascii="Times New Roman" w:hAnsi="Times New Roman" w:cs="Times New Roman"/>
                <w:lang w:val="uk-UA"/>
              </w:rPr>
              <w:t xml:space="preserve"> Інтерактивність та партисипація як основа сучасних креативних індустрій // Актуальні питання сьогодення: матеріали Міжнародної науково-практичної конференції 20 березня 2018 року у м. Вінниця: зб. Наук.праць ГО «Європейська платформа» - Обухів: друкарня «Друкарик», 2018 - Т.7 – С.42-44</w:t>
            </w:r>
          </w:p>
          <w:p w14:paraId="73DA7CF4" w14:textId="31C7C919" w:rsidR="00766806" w:rsidRPr="00012175" w:rsidRDefault="00D66501" w:rsidP="00B617A4">
            <w:pPr>
              <w:pStyle w:val="gmail-msonormal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Cambria Math" w:hAnsi="Times New Roman" w:cs="Times New Roman"/>
                <w:shd w:val="clear" w:color="auto" w:fill="FFFFFF"/>
              </w:rPr>
            </w:pPr>
            <w:hyperlink r:id="rId28" w:history="1">
              <w:r w:rsidR="00B617A4" w:rsidRPr="00012175">
                <w:rPr>
                  <w:rStyle w:val="a8"/>
                  <w:rFonts w:ascii="Times New Roman" w:eastAsia="Cambria Math" w:hAnsi="Times New Roman" w:cs="Times New Roman"/>
                  <w:shd w:val="clear" w:color="auto" w:fill="FFFFFF"/>
                </w:rPr>
                <w:t>https://goo.su/m4p</w:t>
              </w:r>
            </w:hyperlink>
          </w:p>
          <w:p w14:paraId="1FF885C4" w14:textId="5E8AA8DE" w:rsidR="00766806" w:rsidRPr="00012175" w:rsidRDefault="00922941" w:rsidP="00B617A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w Cen MT Condensed Extra Bold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</w:t>
            </w:r>
            <w:r w:rsidR="00766806" w:rsidRPr="000121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Семененко А.А. </w:t>
            </w:r>
            <w:r w:rsidR="00766806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української ідентичності перед цивілізаційними викликами сучасності  // </w:t>
            </w:r>
            <w:r w:rsidR="00766806" w:rsidRPr="00012175">
              <w:rPr>
                <w:rFonts w:ascii="Times New Roman" w:eastAsia="Tw Cen MT Condensed Extra Bold" w:hAnsi="Times New Roman" w:cs="Times New Roman"/>
                <w:sz w:val="24"/>
                <w:szCs w:val="24"/>
                <w:lang w:eastAsia="ru-RU"/>
              </w:rPr>
              <w:t xml:space="preserve">Духовність як складова Української державності: збірник наукових праць за матеріалами міжнародної науково-практичної конференції: Харків, 9-10 квітня </w:t>
            </w:r>
            <w:r w:rsidR="00766806" w:rsidRPr="00012175">
              <w:rPr>
                <w:rFonts w:ascii="Times New Roman" w:hAnsi="Times New Roman" w:cs="Times New Roman"/>
                <w:sz w:val="24"/>
                <w:szCs w:val="24"/>
              </w:rPr>
              <w:t>2019 р. – Харків: ХНУБА, 2019. – С. 177-180</w:t>
            </w:r>
          </w:p>
          <w:p w14:paraId="0C46A404" w14:textId="1518C2D2" w:rsidR="00766806" w:rsidRPr="00012175" w:rsidRDefault="00D66501" w:rsidP="00B617A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w Cen MT Condensed Extra Bold" w:hAnsi="Times New Roman" w:cs="Times New Roman"/>
                <w:lang w:eastAsia="ru-RU"/>
              </w:rPr>
            </w:pPr>
            <w:hyperlink r:id="rId29" w:history="1">
              <w:r w:rsidR="00766806" w:rsidRPr="00012175">
                <w:rPr>
                  <w:rStyle w:val="a8"/>
                  <w:rFonts w:ascii="Times New Roman" w:eastAsia="Tw Cen MT Condensed Extra Bold" w:hAnsi="Times New Roman" w:cs="Times New Roman"/>
                  <w:sz w:val="24"/>
                  <w:szCs w:val="24"/>
                  <w:lang w:eastAsia="ru-RU"/>
                </w:rPr>
                <w:t>https://goo.su/zec</w:t>
              </w:r>
            </w:hyperlink>
          </w:p>
          <w:p w14:paraId="0D0EF743" w14:textId="0937C42D" w:rsidR="00766806" w:rsidRPr="00012175" w:rsidRDefault="00766806" w:rsidP="00766806">
            <w:pPr>
              <w:widowControl w:val="0"/>
              <w:tabs>
                <w:tab w:val="left" w:pos="567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21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229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r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Семененко А.А.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Традиції та новації в архітектурній освіті на прикладі майстерні архітектурного проектування Л.В.Скорик // педагогічна спадщина: персоналії в історії освіти НАОМА, здобутки, інновації в контексті європейської інтеграції України: матеріали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Всеукраїнської науково-практичної конференції – К: КИТ, 2019 – С. 50-55</w:t>
            </w:r>
          </w:p>
          <w:p w14:paraId="12307599" w14:textId="1D32DF52" w:rsidR="00766806" w:rsidRPr="00012175" w:rsidRDefault="00D66501" w:rsidP="00B617A4">
            <w:pPr>
              <w:widowControl w:val="0"/>
              <w:tabs>
                <w:tab w:val="left" w:pos="567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30" w:history="1"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https://goo.su/9OZE</w:t>
              </w:r>
            </w:hyperlink>
          </w:p>
          <w:p w14:paraId="5398E271" w14:textId="25E6A06A" w:rsidR="00B617A4" w:rsidRPr="00012175" w:rsidRDefault="00922941" w:rsidP="00B617A4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 w:rsidR="00B617A4"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Семененко А.А.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«Дизайн та мистецтво: інтеграція чи поглинання»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International Scientific and Practical Conference “Cultural stadies and art criticism: things in common and development prospects”, nov 27-28, 2020. – Venice, Italy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>. – С.176-178</w:t>
            </w:r>
          </w:p>
          <w:p w14:paraId="2B33F2C7" w14:textId="37A04B09" w:rsidR="00B617A4" w:rsidRPr="00012175" w:rsidRDefault="00D66501" w:rsidP="00B6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http://www.baltijapublishing.lv/omp/index.php/bp/catalog/book/81</w:t>
              </w:r>
            </w:hyperlink>
          </w:p>
          <w:p w14:paraId="02F57B16" w14:textId="2F0432CB" w:rsidR="00B617A4" w:rsidRPr="00012175" w:rsidRDefault="00922941" w:rsidP="00922941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 w:rsidR="00B617A4"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Semenenko A., Pryhornytska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7A4"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CULTURAL INDUSTRIES AS AN INTEGRAL PART OF CONTEMPORARY URBANISM // European scientific discussions. Abstracts of the 5th International scientific and practical conference. Potere della ragione Editore. Rome, Italy. 2021. Pp. 276-282. </w:t>
            </w:r>
          </w:p>
          <w:p w14:paraId="7E46C131" w14:textId="17E3F23B" w:rsidR="00B617A4" w:rsidRPr="00012175" w:rsidRDefault="00922941" w:rsidP="0092294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B617A4"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Семененко А.А.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Нові культурні індустрії як складова сучасного урбанізму та маркер антропологічних зрушень // Вісник Львівського університету. Серія філософські науки» - № 27 – 2021 – С.54-63</w:t>
            </w:r>
          </w:p>
          <w:p w14:paraId="5215FAD3" w14:textId="4C53A7F5" w:rsidR="00B617A4" w:rsidRPr="00012175" w:rsidRDefault="00922941" w:rsidP="0092294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</w:t>
            </w:r>
            <w:r w:rsidR="00B617A4" w:rsidRPr="00012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Семененко А.А.</w:t>
            </w:r>
            <w:r w:rsidR="00B617A4"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Стилістичний дискурс сучасного урбанізму // Збірник наукових праць «Українська академія мистецтва» - 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 2022 - С.26-34</w:t>
            </w:r>
          </w:p>
          <w:p w14:paraId="30446265" w14:textId="03BC5857" w:rsidR="00B617A4" w:rsidRPr="00012175" w:rsidRDefault="00D66501" w:rsidP="00B617A4">
            <w:pPr>
              <w:pStyle w:val="af3"/>
              <w:spacing w:after="0"/>
              <w:ind w:left="0"/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https://naoma-science.kiev.ua/index.php/journal/article/view/97/88</w:t>
              </w:r>
            </w:hyperlink>
          </w:p>
          <w:p w14:paraId="1A3202ED" w14:textId="0E2BE5D2" w:rsidR="00B617A4" w:rsidRPr="00012175" w:rsidRDefault="00922941" w:rsidP="00922941">
            <w:pPr>
              <w:pStyle w:val="af3"/>
              <w:spacing w:after="0"/>
              <w:ind w:left="0"/>
              <w:jc w:val="both"/>
              <w:rPr>
                <w:rStyle w:val="a8"/>
                <w:rFonts w:ascii="Times New Roman" w:hAnsi="Times New Roman" w:cs="Times New Roman"/>
                <w:color w:val="1155CC"/>
                <w:sz w:val="24"/>
                <w:szCs w:val="24"/>
                <w:shd w:val="clear" w:color="auto" w:fill="FFFFFF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Семененко А.А.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«Катастрофа та культура: український контекст» (тези) </w:t>
            </w:r>
            <w:hyperlink r:id="rId33" w:tgtFrame="_blank" w:history="1">
              <w:r w:rsidR="00B617A4"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http://www.spilnota.net.ua/ua/article/id-4246/</w:t>
              </w:r>
            </w:hyperlink>
          </w:p>
          <w:p w14:paraId="0BA710BF" w14:textId="4BC62DE2" w:rsidR="00B617A4" w:rsidRPr="00012175" w:rsidRDefault="00922941" w:rsidP="00922941">
            <w:pPr>
              <w:spacing w:line="259" w:lineRule="auto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Семененко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617A4" w:rsidRPr="00012175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>Культурна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>травма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>яті</w:t>
            </w:r>
            <w:r w:rsidR="00B617A4" w:rsidRPr="00012175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» // 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12th International scientific and practical conference “Modern research in world science” (February 26-28, 2023) SPC “Sci-conf.com.ua”, Lviv, Ukraine. 2023. 1161 p. ISBN 978-966-8219-86-3</w:t>
            </w:r>
            <w:r w:rsidR="00B617A4"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. – С.713-717 </w:t>
            </w:r>
            <w:r w:rsidR="00B617A4" w:rsidRPr="00012175">
              <w:rPr>
                <w:rStyle w:val="af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(тези)</w:t>
            </w:r>
          </w:p>
          <w:p w14:paraId="233A3047" w14:textId="1D564E11" w:rsidR="00B617A4" w:rsidRPr="00012175" w:rsidRDefault="00D66501" w:rsidP="00922941">
            <w:pPr>
              <w:spacing w:line="256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sci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conf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wp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uploads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/2023/03/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MODERN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RESEARCH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WORLD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SCIENCE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-26-28.02.2023.</w:t>
              </w:r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</w:p>
          <w:p w14:paraId="0A5AD2D0" w14:textId="162C7CC1" w:rsidR="00B617A4" w:rsidRPr="00012175" w:rsidRDefault="00B617A4" w:rsidP="00922941">
            <w:pPr>
              <w:spacing w:line="256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94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Семененко А.А.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«Круговий дизайн як реалізація еко-свідомого проєктування» тези до ІІ Міжнародної науково-практичної конференції «Інновації в архітектурі, дизайні та мистецтві» 25-26.05.23. </w:t>
            </w:r>
          </w:p>
          <w:p w14:paraId="59561FD2" w14:textId="39572F7E" w:rsidR="00B617A4" w:rsidRPr="00012175" w:rsidRDefault="00B617A4" w:rsidP="00B617A4">
            <w:pPr>
              <w:spacing w:line="256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94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Семененко А.А.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Візуальні мистецтва у мнемотичних практиках війни в Україні // </w:t>
            </w:r>
            <w:r w:rsidRPr="0001217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збірник наукових праць «</w:t>
            </w:r>
            <w:r w:rsidRPr="0001217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МИСТЕЦЬКА ОСВІТА: теорія, методика, практика</w:t>
            </w:r>
            <w:r w:rsidRPr="0001217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» -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КДАДПМД ім. М. Бойчука</w:t>
            </w:r>
            <w:r w:rsidRPr="0001217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– С. 42-47</w:t>
            </w:r>
          </w:p>
          <w:p w14:paraId="580FA636" w14:textId="77777777" w:rsidR="00B617A4" w:rsidRPr="00012175" w:rsidRDefault="00D66501" w:rsidP="00B617A4">
            <w:pPr>
              <w:spacing w:line="256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5" w:history="1">
              <w:r w:rsidR="00B617A4"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https://kdidpmid.edu.ua/academy/konferencziyi-2/</w:t>
              </w:r>
            </w:hyperlink>
          </w:p>
          <w:p w14:paraId="0A4E70B7" w14:textId="77777777" w:rsidR="00B617A4" w:rsidRPr="00012175" w:rsidRDefault="00B617A4" w:rsidP="00B617A4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</w:rPr>
            </w:pPr>
          </w:p>
          <w:p w14:paraId="1899983D" w14:textId="77777777" w:rsidR="00F37631" w:rsidRPr="00012175" w:rsidRDefault="00F37631" w:rsidP="00F37631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2175">
              <w:rPr>
                <w:b/>
                <w:bCs/>
                <w:i/>
                <w:iCs/>
                <w:sz w:val="20"/>
                <w:szCs w:val="20"/>
              </w:rPr>
              <w:t>Інтернет-ресурси з історії України</w:t>
            </w:r>
          </w:p>
          <w:tbl>
            <w:tblPr>
              <w:tblW w:w="9335" w:type="dxa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7192"/>
            </w:tblGrid>
            <w:tr w:rsidR="00F37631" w:rsidRPr="00012175" w14:paraId="79AC7677" w14:textId="77777777" w:rsidTr="0059484E"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216C1" w14:textId="77777777" w:rsidR="00F37631" w:rsidRPr="00012175" w:rsidRDefault="00D6650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hyperlink r:id="rId36" w:history="1">
                    <w:r w:rsidR="00F37631" w:rsidRPr="00012175">
                      <w:rPr>
                        <w:rStyle w:val="a8"/>
                        <w:color w:val="000000"/>
                        <w:sz w:val="20"/>
                        <w:szCs w:val="20"/>
                      </w:rPr>
                      <w:t>www.history.org.ua</w:t>
                    </w:r>
                  </w:hyperlink>
                </w:p>
              </w:tc>
              <w:tc>
                <w:tcPr>
                  <w:tcW w:w="71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DFC59A" w14:textId="77777777" w:rsidR="00F37631" w:rsidRPr="00012175" w:rsidRDefault="00F3763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012175">
                    <w:rPr>
                      <w:color w:val="000000"/>
                      <w:sz w:val="20"/>
                      <w:szCs w:val="20"/>
                    </w:rPr>
                    <w:t>Інститут історії Національної Академії наук України</w:t>
                  </w:r>
                </w:p>
              </w:tc>
            </w:tr>
            <w:tr w:rsidR="00F37631" w:rsidRPr="00012175" w14:paraId="772FD6E3" w14:textId="77777777" w:rsidTr="0059484E">
              <w:tc>
                <w:tcPr>
                  <w:tcW w:w="21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49A50B" w14:textId="77777777" w:rsidR="00F37631" w:rsidRPr="00012175" w:rsidRDefault="00D6650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hyperlink r:id="rId37" w:history="1">
                    <w:r w:rsidR="00F37631" w:rsidRPr="00012175">
                      <w:rPr>
                        <w:rStyle w:val="a8"/>
                        <w:color w:val="000000"/>
                        <w:sz w:val="20"/>
                        <w:szCs w:val="20"/>
                      </w:rPr>
                      <w:t>www.nbuv.gov.ua</w:t>
                    </w:r>
                  </w:hyperlink>
                </w:p>
              </w:tc>
              <w:tc>
                <w:tcPr>
                  <w:tcW w:w="71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4D93E6" w14:textId="77777777" w:rsidR="00F37631" w:rsidRPr="00012175" w:rsidRDefault="00F3763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012175">
                    <w:rPr>
                      <w:color w:val="000000"/>
                      <w:sz w:val="20"/>
                      <w:szCs w:val="20"/>
                    </w:rPr>
                    <w:t>Національна бібліотека України ім. І.І. Вернадського</w:t>
                  </w:r>
                </w:p>
              </w:tc>
            </w:tr>
            <w:tr w:rsidR="00F37631" w:rsidRPr="00012175" w14:paraId="444CF3C1" w14:textId="77777777" w:rsidTr="0059484E">
              <w:tc>
                <w:tcPr>
                  <w:tcW w:w="21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53B7E2" w14:textId="77777777" w:rsidR="00F37631" w:rsidRPr="00012175" w:rsidRDefault="00D6650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hyperlink r:id="rId38" w:history="1">
                    <w:r w:rsidR="00F37631" w:rsidRPr="00012175">
                      <w:rPr>
                        <w:rStyle w:val="a8"/>
                        <w:color w:val="000000"/>
                        <w:sz w:val="20"/>
                        <w:szCs w:val="20"/>
                      </w:rPr>
                      <w:t>www.memory.gov.ua</w:t>
                    </w:r>
                  </w:hyperlink>
                </w:p>
              </w:tc>
              <w:tc>
                <w:tcPr>
                  <w:tcW w:w="71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C1FE7F" w14:textId="77777777" w:rsidR="00F37631" w:rsidRPr="00012175" w:rsidRDefault="00F3763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012175">
                    <w:rPr>
                      <w:color w:val="000000"/>
                      <w:sz w:val="20"/>
                      <w:szCs w:val="20"/>
                    </w:rPr>
                    <w:t>Український інститут національної пам’яті</w:t>
                  </w:r>
                </w:p>
              </w:tc>
            </w:tr>
            <w:tr w:rsidR="00F37631" w:rsidRPr="00012175" w14:paraId="3B86F3B7" w14:textId="77777777" w:rsidTr="0059484E">
              <w:tc>
                <w:tcPr>
                  <w:tcW w:w="21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2FF921" w14:textId="77777777" w:rsidR="00F37631" w:rsidRPr="00012175" w:rsidRDefault="00D6650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hyperlink r:id="rId39" w:history="1">
                    <w:r w:rsidR="00F37631" w:rsidRPr="00012175">
                      <w:rPr>
                        <w:rStyle w:val="a8"/>
                        <w:color w:val="000000"/>
                        <w:sz w:val="20"/>
                        <w:szCs w:val="20"/>
                      </w:rPr>
                      <w:t>www.britannica.com</w:t>
                    </w:r>
                  </w:hyperlink>
                </w:p>
              </w:tc>
              <w:tc>
                <w:tcPr>
                  <w:tcW w:w="71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75428C" w14:textId="77777777" w:rsidR="00F37631" w:rsidRPr="00012175" w:rsidRDefault="00F3763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012175">
                    <w:rPr>
                      <w:color w:val="000000"/>
                      <w:sz w:val="20"/>
                      <w:szCs w:val="20"/>
                    </w:rPr>
                    <w:t>Он-лайн енциклопедія «Британіка»</w:t>
                  </w:r>
                </w:p>
              </w:tc>
            </w:tr>
            <w:tr w:rsidR="00F37631" w:rsidRPr="00012175" w14:paraId="7016E143" w14:textId="77777777" w:rsidTr="0059484E">
              <w:tc>
                <w:tcPr>
                  <w:tcW w:w="21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07AD0" w14:textId="77777777" w:rsidR="00F37631" w:rsidRPr="00012175" w:rsidRDefault="00D6650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hyperlink r:id="rId40" w:history="1">
                    <w:r w:rsidR="00F37631" w:rsidRPr="00012175">
                      <w:rPr>
                        <w:rStyle w:val="a8"/>
                        <w:color w:val="000000"/>
                        <w:sz w:val="20"/>
                        <w:szCs w:val="20"/>
                      </w:rPr>
                      <w:t>www.uk.wikipedia.org</w:t>
                    </w:r>
                  </w:hyperlink>
                </w:p>
              </w:tc>
              <w:tc>
                <w:tcPr>
                  <w:tcW w:w="71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B45468" w14:textId="77777777" w:rsidR="00F37631" w:rsidRPr="00012175" w:rsidRDefault="00F37631" w:rsidP="00F37631">
                  <w:pPr>
                    <w:pStyle w:val="aa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012175">
                    <w:rPr>
                      <w:color w:val="000000"/>
                      <w:sz w:val="20"/>
                      <w:szCs w:val="20"/>
                    </w:rPr>
                    <w:t>Україномовна версія он-лайн енциклопедія «Вікіпедія»</w:t>
                  </w:r>
                </w:p>
              </w:tc>
            </w:tr>
          </w:tbl>
          <w:p w14:paraId="62E36654" w14:textId="77777777" w:rsidR="002E4400" w:rsidRDefault="002E4400" w:rsidP="00F37631">
            <w:pPr>
              <w:pStyle w:val="a9"/>
              <w:tabs>
                <w:tab w:val="left" w:pos="2268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2FE9E15" w14:textId="5520B598" w:rsidR="00F37631" w:rsidRPr="00012175" w:rsidRDefault="00F37631" w:rsidP="00F37631">
            <w:pPr>
              <w:pStyle w:val="a9"/>
              <w:tabs>
                <w:tab w:val="left" w:pos="2268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21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Національна бібліотека імені В. І. Вернадського </w:t>
            </w:r>
          </w:p>
          <w:p w14:paraId="2D03708F" w14:textId="77777777" w:rsidR="00F37631" w:rsidRPr="00012175" w:rsidRDefault="00D66501" w:rsidP="00F37631">
            <w:pPr>
              <w:pStyle w:val="a9"/>
              <w:tabs>
                <w:tab w:val="left" w:pos="2268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1" w:history="1">
              <w:r w:rsidR="00F37631"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http://www.nbuv.gov.ua</w:t>
              </w:r>
            </w:hyperlink>
            <w:r w:rsidR="00F37631" w:rsidRPr="000121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CA8E7C7" w14:textId="77777777" w:rsidR="00F37631" w:rsidRPr="00012175" w:rsidRDefault="00F37631" w:rsidP="00F37631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bookmarkStart w:id="1" w:name="_Hlk131165572"/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ім. М.Максимовича </w:t>
            </w:r>
            <w:hyperlink r:id="rId42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www.library.univ.kiev.ua</w:t>
              </w:r>
            </w:hyperlink>
          </w:p>
          <w:p w14:paraId="413C004C" w14:textId="77777777" w:rsidR="00F37631" w:rsidRPr="00012175" w:rsidRDefault="00F37631" w:rsidP="00F376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Національного університету “Києво-Могилянська академія” </w:t>
            </w:r>
          </w:p>
          <w:p w14:paraId="1EF3E094" w14:textId="36C88DC0" w:rsidR="00F37631" w:rsidRPr="00012175" w:rsidRDefault="00F37631" w:rsidP="00F3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Національна Парламентська бібліотекаУкраїни </w:t>
            </w:r>
            <w:hyperlink r:id="rId43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http://www.nplu.kiev.ua/</w:t>
              </w:r>
            </w:hyperlink>
            <w:bookmarkEnd w:id="1"/>
          </w:p>
        </w:tc>
      </w:tr>
      <w:tr w:rsidR="00F37631" w:rsidRPr="00F656F8" w14:paraId="59E5FF32" w14:textId="77777777" w:rsidTr="00B36CBF">
        <w:tc>
          <w:tcPr>
            <w:tcW w:w="2836" w:type="dxa"/>
            <w:shd w:val="clear" w:color="auto" w:fill="EEECE1" w:themeFill="background2"/>
          </w:tcPr>
          <w:p w14:paraId="20CE78FF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Локація та матеріально-технічне забезпечення</w:t>
            </w:r>
          </w:p>
        </w:tc>
        <w:tc>
          <w:tcPr>
            <w:tcW w:w="7371" w:type="dxa"/>
            <w:gridSpan w:val="4"/>
          </w:tcPr>
          <w:p w14:paraId="2C048B55" w14:textId="77777777" w:rsidR="00F37631" w:rsidRPr="00F9335D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Аудиторія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  <w:p w14:paraId="4561F44D" w14:textId="77777777" w:rsidR="00F37631" w:rsidRPr="00F9335D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Проектор для демонстрації презентацій та інтерактивна дошка</w:t>
            </w:r>
          </w:p>
        </w:tc>
      </w:tr>
      <w:tr w:rsidR="00F37631" w:rsidRPr="00F656F8" w14:paraId="02EDDB59" w14:textId="77777777" w:rsidTr="00B36CBF">
        <w:tc>
          <w:tcPr>
            <w:tcW w:w="2836" w:type="dxa"/>
            <w:shd w:val="clear" w:color="auto" w:fill="EEECE1" w:themeFill="background2"/>
          </w:tcPr>
          <w:p w14:paraId="677BF71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4"/>
          </w:tcPr>
          <w:p w14:paraId="19C3ADC3" w14:textId="352A2CFA" w:rsidR="00F37631" w:rsidRPr="00F656F8" w:rsidRDefault="00360511" w:rsidP="00184CC8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Кафедра теорії та історії мистецтва, кафедра цифров</w:t>
            </w:r>
            <w:r w:rsidR="00184C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ого візуального мистецтва</w:t>
            </w:r>
          </w:p>
        </w:tc>
      </w:tr>
      <w:tr w:rsidR="00F37631" w:rsidRPr="00F656F8" w14:paraId="5E6090CC" w14:textId="77777777" w:rsidTr="00B36CBF">
        <w:tc>
          <w:tcPr>
            <w:tcW w:w="2836" w:type="dxa"/>
            <w:shd w:val="clear" w:color="auto" w:fill="EEECE1" w:themeFill="background2"/>
          </w:tcPr>
          <w:p w14:paraId="7A04A013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4"/>
          </w:tcPr>
          <w:p w14:paraId="1E7DE255" w14:textId="40766DC7" w:rsidR="00F37631" w:rsidRPr="00F656F8" w:rsidRDefault="0036051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ФТІМ</w:t>
            </w:r>
          </w:p>
        </w:tc>
      </w:tr>
      <w:tr w:rsidR="00F37631" w:rsidRPr="00F656F8" w14:paraId="02CAF8D2" w14:textId="77777777" w:rsidTr="00B36CBF">
        <w:tc>
          <w:tcPr>
            <w:tcW w:w="2836" w:type="dxa"/>
            <w:shd w:val="clear" w:color="auto" w:fill="EEECE1" w:themeFill="background2"/>
          </w:tcPr>
          <w:p w14:paraId="399FCB9C" w14:textId="67816AFB" w:rsidR="00F37631" w:rsidRPr="00F656F8" w:rsidRDefault="00F37631" w:rsidP="002E440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Завідувач</w:t>
            </w:r>
            <w:r w:rsidR="002E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кафедр</w:t>
            </w:r>
          </w:p>
        </w:tc>
        <w:tc>
          <w:tcPr>
            <w:tcW w:w="7371" w:type="dxa"/>
            <w:gridSpan w:val="4"/>
          </w:tcPr>
          <w:p w14:paraId="4252EFEC" w14:textId="7649BCF9" w:rsidR="00F37631" w:rsidRPr="003104D1" w:rsidRDefault="00360511" w:rsidP="003A499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Петрашик В.І.,</w:t>
            </w:r>
            <w:r w:rsidR="00F37631" w:rsidRPr="003104D1">
              <w:rPr>
                <w:rFonts w:ascii="Times New Roman" w:hAnsi="Times New Roman" w:cs="Times New Roman"/>
                <w:i/>
                <w:iCs/>
              </w:rPr>
              <w:t xml:space="preserve"> кандидат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мистецтвознавства</w:t>
            </w:r>
            <w:r w:rsidR="00F37631" w:rsidRPr="003104D1">
              <w:rPr>
                <w:rFonts w:ascii="Times New Roman" w:hAnsi="Times New Roman" w:cs="Times New Roman"/>
                <w:i/>
                <w:iCs/>
              </w:rPr>
              <w:t>, доцент</w:t>
            </w:r>
            <w:r w:rsidR="006158A4">
              <w:rPr>
                <w:rFonts w:ascii="Times New Roman" w:hAnsi="Times New Roman" w:cs="Times New Roman"/>
                <w:i/>
                <w:iCs/>
              </w:rPr>
              <w:t>, Пилипчук І.Я., професор.</w:t>
            </w:r>
          </w:p>
        </w:tc>
      </w:tr>
      <w:tr w:rsidR="00F37631" w:rsidRPr="00F656F8" w14:paraId="11EA1F6C" w14:textId="77777777" w:rsidTr="00B36CBF">
        <w:tc>
          <w:tcPr>
            <w:tcW w:w="2836" w:type="dxa"/>
            <w:shd w:val="clear" w:color="auto" w:fill="EEECE1" w:themeFill="background2"/>
          </w:tcPr>
          <w:p w14:paraId="3FB839BA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371" w:type="dxa"/>
            <w:gridSpan w:val="4"/>
          </w:tcPr>
          <w:p w14:paraId="198B5936" w14:textId="77777777" w:rsidR="00F37631" w:rsidRPr="003104D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r w:rsidRPr="003104D1">
              <w:rPr>
                <w:rFonts w:ascii="Times New Roman" w:hAnsi="Times New Roman" w:cs="Times New Roman"/>
                <w:i/>
                <w:iCs/>
              </w:rPr>
              <w:t xml:space="preserve">Авторський курс </w:t>
            </w:r>
          </w:p>
        </w:tc>
      </w:tr>
      <w:tr w:rsidR="00F37631" w:rsidRPr="00F656F8" w14:paraId="1BB0439A" w14:textId="77777777" w:rsidTr="00B36CBF">
        <w:tc>
          <w:tcPr>
            <w:tcW w:w="2836" w:type="dxa"/>
            <w:shd w:val="clear" w:color="auto" w:fill="EEECE1" w:themeFill="background2"/>
          </w:tcPr>
          <w:p w14:paraId="5DC42B8E" w14:textId="77777777" w:rsidR="00F37631" w:rsidRPr="00B36CBF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BF">
              <w:rPr>
                <w:rFonts w:ascii="Times New Roman" w:hAnsi="Times New Roman" w:cs="Times New Roman"/>
                <w:b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7371" w:type="dxa"/>
            <w:gridSpan w:val="4"/>
          </w:tcPr>
          <w:tbl>
            <w:tblPr>
              <w:tblW w:w="72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3316"/>
            </w:tblGrid>
            <w:tr w:rsidR="00F37631" w14:paraId="3F64F111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C7BEB4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ECTS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EBCA3F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Бали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BA97F9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Зміст</w:t>
                  </w:r>
                </w:p>
              </w:tc>
            </w:tr>
            <w:tr w:rsidR="00F37631" w14:paraId="78CC101D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80E934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7F2311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90–100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711F56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Відмінно</w:t>
                  </w:r>
                </w:p>
              </w:tc>
            </w:tr>
            <w:tr w:rsidR="00F37631" w14:paraId="540F95E6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931BB3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9A82E8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82–89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9CF92A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F37631" w14:paraId="3C84EF51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F689FE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18D5A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75–81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C83AD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F37631" w14:paraId="03A4C461" w14:textId="77777777" w:rsidTr="00AE30B8">
              <w:trPr>
                <w:trHeight w:val="432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DDC147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4CAC3E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64–74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788C22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Задовільно</w:t>
                  </w:r>
                </w:p>
              </w:tc>
            </w:tr>
            <w:tr w:rsidR="00F37631" w14:paraId="7B28265C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0E706A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FB6EAC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60–63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D17FFF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Достатньо</w:t>
                  </w:r>
                </w:p>
              </w:tc>
            </w:tr>
            <w:tr w:rsidR="00F37631" w14:paraId="5B6F9B9D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5497A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49A6E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35–59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93996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можливістю повторного складання</w:t>
                  </w:r>
                </w:p>
              </w:tc>
            </w:tr>
            <w:tr w:rsidR="00F37631" w14:paraId="4CBFBDAF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B1C886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66AB8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1–34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CE19C8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обов’язковим повторним курсом</w:t>
                  </w:r>
                </w:p>
              </w:tc>
            </w:tr>
          </w:tbl>
          <w:p w14:paraId="72DCCCF8" w14:textId="77777777" w:rsidR="00F37631" w:rsidRPr="00074F7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</w:tbl>
    <w:p w14:paraId="541E2803" w14:textId="77777777" w:rsidR="00C130BF" w:rsidRPr="00F656F8" w:rsidRDefault="00C130BF" w:rsidP="00395CD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130BF" w:rsidRPr="00F656F8" w:rsidSect="00620FFB">
      <w:footerReference w:type="defaul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B6C49" w14:textId="77777777" w:rsidR="00D66501" w:rsidRDefault="00D66501" w:rsidP="008C1988">
      <w:pPr>
        <w:spacing w:after="0" w:line="240" w:lineRule="auto"/>
      </w:pPr>
      <w:r>
        <w:separator/>
      </w:r>
    </w:p>
  </w:endnote>
  <w:endnote w:type="continuationSeparator" w:id="0">
    <w:p w14:paraId="4E7BF9C7" w14:textId="77777777" w:rsidR="00D66501" w:rsidRDefault="00D66501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645955"/>
      <w:docPartObj>
        <w:docPartGallery w:val="Page Numbers (Bottom of Page)"/>
        <w:docPartUnique/>
      </w:docPartObj>
    </w:sdtPr>
    <w:sdtEndPr/>
    <w:sdtContent>
      <w:p w14:paraId="6EC3A16D" w14:textId="08EA5C0F" w:rsidR="00CF612D" w:rsidRDefault="00CF6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8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14C0D1" w14:textId="77777777" w:rsidR="00CF612D" w:rsidRDefault="00CF6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77C97" w14:textId="77777777" w:rsidR="00D66501" w:rsidRDefault="00D66501" w:rsidP="008C1988">
      <w:pPr>
        <w:spacing w:after="0" w:line="240" w:lineRule="auto"/>
      </w:pPr>
      <w:r>
        <w:separator/>
      </w:r>
    </w:p>
  </w:footnote>
  <w:footnote w:type="continuationSeparator" w:id="0">
    <w:p w14:paraId="652AC2A2" w14:textId="77777777" w:rsidR="00D66501" w:rsidRDefault="00D66501" w:rsidP="008C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D8F"/>
    <w:multiLevelType w:val="hybridMultilevel"/>
    <w:tmpl w:val="59BE3A04"/>
    <w:lvl w:ilvl="0" w:tplc="119CD8E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4F5"/>
    <w:multiLevelType w:val="hybridMultilevel"/>
    <w:tmpl w:val="963AAE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040"/>
    <w:multiLevelType w:val="hybridMultilevel"/>
    <w:tmpl w:val="691A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26B9"/>
    <w:multiLevelType w:val="hybridMultilevel"/>
    <w:tmpl w:val="6B12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36235"/>
    <w:multiLevelType w:val="hybridMultilevel"/>
    <w:tmpl w:val="509843B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256173"/>
    <w:multiLevelType w:val="hybridMultilevel"/>
    <w:tmpl w:val="A062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5523B"/>
    <w:multiLevelType w:val="hybridMultilevel"/>
    <w:tmpl w:val="913AD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DE7"/>
    <w:multiLevelType w:val="hybridMultilevel"/>
    <w:tmpl w:val="46A6D28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C6658"/>
    <w:multiLevelType w:val="hybridMultilevel"/>
    <w:tmpl w:val="159C6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5C41"/>
    <w:multiLevelType w:val="hybridMultilevel"/>
    <w:tmpl w:val="C852AECE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45B0"/>
    <w:multiLevelType w:val="hybridMultilevel"/>
    <w:tmpl w:val="8DFA3C94"/>
    <w:lvl w:ilvl="0" w:tplc="7F9E59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0A47B5"/>
    <w:multiLevelType w:val="hybridMultilevel"/>
    <w:tmpl w:val="8270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70EB2"/>
    <w:multiLevelType w:val="hybridMultilevel"/>
    <w:tmpl w:val="44A00DEC"/>
    <w:lvl w:ilvl="0" w:tplc="E678317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56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4B753D"/>
    <w:multiLevelType w:val="hybridMultilevel"/>
    <w:tmpl w:val="1018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291A"/>
    <w:multiLevelType w:val="hybridMultilevel"/>
    <w:tmpl w:val="2472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1D7E"/>
    <w:multiLevelType w:val="hybridMultilevel"/>
    <w:tmpl w:val="530C5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37841"/>
    <w:multiLevelType w:val="hybridMultilevel"/>
    <w:tmpl w:val="36E8E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44C59"/>
    <w:multiLevelType w:val="hybridMultilevel"/>
    <w:tmpl w:val="DC8458F8"/>
    <w:lvl w:ilvl="0" w:tplc="8DB624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A07C5"/>
    <w:multiLevelType w:val="hybridMultilevel"/>
    <w:tmpl w:val="8DF44C0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A1D83"/>
    <w:multiLevelType w:val="hybridMultilevel"/>
    <w:tmpl w:val="B164D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67EC2"/>
    <w:multiLevelType w:val="hybridMultilevel"/>
    <w:tmpl w:val="E9EEEE9E"/>
    <w:lvl w:ilvl="0" w:tplc="E678317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24716"/>
    <w:multiLevelType w:val="hybridMultilevel"/>
    <w:tmpl w:val="DE889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06C0E"/>
    <w:multiLevelType w:val="hybridMultilevel"/>
    <w:tmpl w:val="44A00DEC"/>
    <w:lvl w:ilvl="0" w:tplc="E678317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6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591B51"/>
    <w:multiLevelType w:val="hybridMultilevel"/>
    <w:tmpl w:val="9A8C90FA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25"/>
  </w:num>
  <w:num w:numId="13">
    <w:abstractNumId w:val="18"/>
  </w:num>
  <w:num w:numId="14">
    <w:abstractNumId w:val="2"/>
  </w:num>
  <w:num w:numId="15">
    <w:abstractNumId w:val="0"/>
  </w:num>
  <w:num w:numId="16">
    <w:abstractNumId w:val="5"/>
  </w:num>
  <w:num w:numId="17">
    <w:abstractNumId w:val="8"/>
  </w:num>
  <w:num w:numId="18">
    <w:abstractNumId w:val="24"/>
  </w:num>
  <w:num w:numId="19">
    <w:abstractNumId w:val="13"/>
  </w:num>
  <w:num w:numId="20">
    <w:abstractNumId w:val="23"/>
  </w:num>
  <w:num w:numId="21">
    <w:abstractNumId w:val="15"/>
  </w:num>
  <w:num w:numId="22">
    <w:abstractNumId w:val="21"/>
  </w:num>
  <w:num w:numId="23">
    <w:abstractNumId w:val="7"/>
  </w:num>
  <w:num w:numId="24">
    <w:abstractNumId w:val="12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8"/>
    <w:rsid w:val="00003C46"/>
    <w:rsid w:val="000046BA"/>
    <w:rsid w:val="00012175"/>
    <w:rsid w:val="00015A2D"/>
    <w:rsid w:val="00017CFD"/>
    <w:rsid w:val="00024AB5"/>
    <w:rsid w:val="00046353"/>
    <w:rsid w:val="00065642"/>
    <w:rsid w:val="0007183E"/>
    <w:rsid w:val="00074F71"/>
    <w:rsid w:val="000812AA"/>
    <w:rsid w:val="00082536"/>
    <w:rsid w:val="0008277B"/>
    <w:rsid w:val="00085DDF"/>
    <w:rsid w:val="00086337"/>
    <w:rsid w:val="00086878"/>
    <w:rsid w:val="000A0AC8"/>
    <w:rsid w:val="000A747F"/>
    <w:rsid w:val="000C08E5"/>
    <w:rsid w:val="000D2F03"/>
    <w:rsid w:val="000D3084"/>
    <w:rsid w:val="000D38B1"/>
    <w:rsid w:val="000D4B1A"/>
    <w:rsid w:val="000D6EC3"/>
    <w:rsid w:val="000E0AA1"/>
    <w:rsid w:val="00100B67"/>
    <w:rsid w:val="00112945"/>
    <w:rsid w:val="00114BBA"/>
    <w:rsid w:val="001162E4"/>
    <w:rsid w:val="001209BB"/>
    <w:rsid w:val="00124BDE"/>
    <w:rsid w:val="00132518"/>
    <w:rsid w:val="001449E3"/>
    <w:rsid w:val="00147DCD"/>
    <w:rsid w:val="00151CDF"/>
    <w:rsid w:val="00154151"/>
    <w:rsid w:val="0016093F"/>
    <w:rsid w:val="0017780E"/>
    <w:rsid w:val="00183839"/>
    <w:rsid w:val="00184CC8"/>
    <w:rsid w:val="001961AB"/>
    <w:rsid w:val="001A5590"/>
    <w:rsid w:val="001B1666"/>
    <w:rsid w:val="001E115A"/>
    <w:rsid w:val="001E37FC"/>
    <w:rsid w:val="001F54CE"/>
    <w:rsid w:val="001F6E09"/>
    <w:rsid w:val="00207735"/>
    <w:rsid w:val="0023260E"/>
    <w:rsid w:val="00241F9A"/>
    <w:rsid w:val="00246BD5"/>
    <w:rsid w:val="00261C86"/>
    <w:rsid w:val="00267BC4"/>
    <w:rsid w:val="00267F05"/>
    <w:rsid w:val="0029523B"/>
    <w:rsid w:val="002A08C8"/>
    <w:rsid w:val="002A3D0A"/>
    <w:rsid w:val="002A4D5D"/>
    <w:rsid w:val="002B24D2"/>
    <w:rsid w:val="002C1BC4"/>
    <w:rsid w:val="002D10AE"/>
    <w:rsid w:val="002D4C38"/>
    <w:rsid w:val="002E4400"/>
    <w:rsid w:val="002E4BFF"/>
    <w:rsid w:val="002E52ED"/>
    <w:rsid w:val="002F4340"/>
    <w:rsid w:val="002F7E75"/>
    <w:rsid w:val="003044CB"/>
    <w:rsid w:val="00306CE7"/>
    <w:rsid w:val="003104D1"/>
    <w:rsid w:val="003157EB"/>
    <w:rsid w:val="00325525"/>
    <w:rsid w:val="00334602"/>
    <w:rsid w:val="00340FFE"/>
    <w:rsid w:val="003428F5"/>
    <w:rsid w:val="00360511"/>
    <w:rsid w:val="003615BE"/>
    <w:rsid w:val="0036288B"/>
    <w:rsid w:val="00371AAD"/>
    <w:rsid w:val="003724EC"/>
    <w:rsid w:val="00377A62"/>
    <w:rsid w:val="003836F1"/>
    <w:rsid w:val="00385ADA"/>
    <w:rsid w:val="00392C12"/>
    <w:rsid w:val="00395CD6"/>
    <w:rsid w:val="003A1EE3"/>
    <w:rsid w:val="003A499D"/>
    <w:rsid w:val="003D1058"/>
    <w:rsid w:val="003D2568"/>
    <w:rsid w:val="003D6797"/>
    <w:rsid w:val="003E6CDC"/>
    <w:rsid w:val="003F276E"/>
    <w:rsid w:val="003F447F"/>
    <w:rsid w:val="00404B41"/>
    <w:rsid w:val="00406E70"/>
    <w:rsid w:val="004118B4"/>
    <w:rsid w:val="0042252D"/>
    <w:rsid w:val="004356F4"/>
    <w:rsid w:val="00435B64"/>
    <w:rsid w:val="00436D39"/>
    <w:rsid w:val="004450E0"/>
    <w:rsid w:val="00452262"/>
    <w:rsid w:val="00464C7F"/>
    <w:rsid w:val="00484DB0"/>
    <w:rsid w:val="00486801"/>
    <w:rsid w:val="00497DAB"/>
    <w:rsid w:val="004B1CA5"/>
    <w:rsid w:val="004D6CAE"/>
    <w:rsid w:val="004E3CF9"/>
    <w:rsid w:val="004E4E08"/>
    <w:rsid w:val="004F02E1"/>
    <w:rsid w:val="004F3A38"/>
    <w:rsid w:val="004F4BF1"/>
    <w:rsid w:val="00504FC5"/>
    <w:rsid w:val="00522BDF"/>
    <w:rsid w:val="005266FB"/>
    <w:rsid w:val="00530703"/>
    <w:rsid w:val="00530FFF"/>
    <w:rsid w:val="0054092D"/>
    <w:rsid w:val="00546810"/>
    <w:rsid w:val="005610D9"/>
    <w:rsid w:val="00561390"/>
    <w:rsid w:val="00571B95"/>
    <w:rsid w:val="00573F40"/>
    <w:rsid w:val="00583586"/>
    <w:rsid w:val="005928FA"/>
    <w:rsid w:val="00593331"/>
    <w:rsid w:val="00593BFB"/>
    <w:rsid w:val="0059484E"/>
    <w:rsid w:val="00597D72"/>
    <w:rsid w:val="005A2237"/>
    <w:rsid w:val="005A284B"/>
    <w:rsid w:val="005B7082"/>
    <w:rsid w:val="005B7D19"/>
    <w:rsid w:val="005D2C14"/>
    <w:rsid w:val="005D3062"/>
    <w:rsid w:val="005F5EC9"/>
    <w:rsid w:val="005F64F4"/>
    <w:rsid w:val="00611434"/>
    <w:rsid w:val="00611797"/>
    <w:rsid w:val="006128B7"/>
    <w:rsid w:val="006158A4"/>
    <w:rsid w:val="00620FFB"/>
    <w:rsid w:val="00624B5F"/>
    <w:rsid w:val="00626E09"/>
    <w:rsid w:val="00631E4B"/>
    <w:rsid w:val="00635865"/>
    <w:rsid w:val="00636527"/>
    <w:rsid w:val="00636ED2"/>
    <w:rsid w:val="00660161"/>
    <w:rsid w:val="00683BD5"/>
    <w:rsid w:val="006949BB"/>
    <w:rsid w:val="006A39F7"/>
    <w:rsid w:val="006B7B71"/>
    <w:rsid w:val="006C1D24"/>
    <w:rsid w:val="006E4C32"/>
    <w:rsid w:val="00700CE7"/>
    <w:rsid w:val="007148AC"/>
    <w:rsid w:val="007169C4"/>
    <w:rsid w:val="007200FC"/>
    <w:rsid w:val="00720EDD"/>
    <w:rsid w:val="007303DB"/>
    <w:rsid w:val="007316EB"/>
    <w:rsid w:val="0074512F"/>
    <w:rsid w:val="0075735A"/>
    <w:rsid w:val="00765874"/>
    <w:rsid w:val="00766806"/>
    <w:rsid w:val="00782B4A"/>
    <w:rsid w:val="00791D1A"/>
    <w:rsid w:val="0079309C"/>
    <w:rsid w:val="00793527"/>
    <w:rsid w:val="007A0C08"/>
    <w:rsid w:val="007A1579"/>
    <w:rsid w:val="007A41D1"/>
    <w:rsid w:val="007B5E88"/>
    <w:rsid w:val="007B6775"/>
    <w:rsid w:val="007D62EA"/>
    <w:rsid w:val="007E246F"/>
    <w:rsid w:val="007E32EF"/>
    <w:rsid w:val="008043C5"/>
    <w:rsid w:val="0080555C"/>
    <w:rsid w:val="00806152"/>
    <w:rsid w:val="00806A1A"/>
    <w:rsid w:val="00822F1C"/>
    <w:rsid w:val="00825B32"/>
    <w:rsid w:val="00825B8C"/>
    <w:rsid w:val="00825D6D"/>
    <w:rsid w:val="00833513"/>
    <w:rsid w:val="00834685"/>
    <w:rsid w:val="00837920"/>
    <w:rsid w:val="00843B00"/>
    <w:rsid w:val="008530CC"/>
    <w:rsid w:val="00871F3F"/>
    <w:rsid w:val="00872718"/>
    <w:rsid w:val="00872E6D"/>
    <w:rsid w:val="00883903"/>
    <w:rsid w:val="00890930"/>
    <w:rsid w:val="008A5C03"/>
    <w:rsid w:val="008B6281"/>
    <w:rsid w:val="008C1988"/>
    <w:rsid w:val="008C2CE2"/>
    <w:rsid w:val="008D4C0E"/>
    <w:rsid w:val="008D5469"/>
    <w:rsid w:val="008F603A"/>
    <w:rsid w:val="0090420D"/>
    <w:rsid w:val="00905A26"/>
    <w:rsid w:val="00913269"/>
    <w:rsid w:val="00914907"/>
    <w:rsid w:val="00915AED"/>
    <w:rsid w:val="009218E5"/>
    <w:rsid w:val="00922941"/>
    <w:rsid w:val="0094010C"/>
    <w:rsid w:val="009678DF"/>
    <w:rsid w:val="00976B38"/>
    <w:rsid w:val="00981E96"/>
    <w:rsid w:val="00997F5E"/>
    <w:rsid w:val="009A5E8B"/>
    <w:rsid w:val="009A7B05"/>
    <w:rsid w:val="009B0C22"/>
    <w:rsid w:val="009B2532"/>
    <w:rsid w:val="009B3161"/>
    <w:rsid w:val="009B5512"/>
    <w:rsid w:val="009C0AE6"/>
    <w:rsid w:val="009C7EDA"/>
    <w:rsid w:val="009D5FA7"/>
    <w:rsid w:val="009E6B7D"/>
    <w:rsid w:val="00A01D70"/>
    <w:rsid w:val="00A0636C"/>
    <w:rsid w:val="00A163DD"/>
    <w:rsid w:val="00A278AB"/>
    <w:rsid w:val="00A34B6B"/>
    <w:rsid w:val="00A355F2"/>
    <w:rsid w:val="00A43FF1"/>
    <w:rsid w:val="00A63DD8"/>
    <w:rsid w:val="00A87B5F"/>
    <w:rsid w:val="00A96360"/>
    <w:rsid w:val="00AA01D9"/>
    <w:rsid w:val="00AB3A79"/>
    <w:rsid w:val="00AC18E9"/>
    <w:rsid w:val="00AC588E"/>
    <w:rsid w:val="00AE0FCA"/>
    <w:rsid w:val="00AE30B8"/>
    <w:rsid w:val="00AF0C4B"/>
    <w:rsid w:val="00B352E7"/>
    <w:rsid w:val="00B36CBF"/>
    <w:rsid w:val="00B36E82"/>
    <w:rsid w:val="00B41CB4"/>
    <w:rsid w:val="00B46A62"/>
    <w:rsid w:val="00B55BBE"/>
    <w:rsid w:val="00B617A4"/>
    <w:rsid w:val="00B6660D"/>
    <w:rsid w:val="00B81DEA"/>
    <w:rsid w:val="00B82C75"/>
    <w:rsid w:val="00B84EDF"/>
    <w:rsid w:val="00B9374B"/>
    <w:rsid w:val="00B95D25"/>
    <w:rsid w:val="00BA530F"/>
    <w:rsid w:val="00BA6CD2"/>
    <w:rsid w:val="00BC1D4C"/>
    <w:rsid w:val="00BC2F77"/>
    <w:rsid w:val="00BD0915"/>
    <w:rsid w:val="00BE0133"/>
    <w:rsid w:val="00BE7E15"/>
    <w:rsid w:val="00BF11C8"/>
    <w:rsid w:val="00BF593C"/>
    <w:rsid w:val="00BF7ECD"/>
    <w:rsid w:val="00C130BF"/>
    <w:rsid w:val="00C14259"/>
    <w:rsid w:val="00C305E7"/>
    <w:rsid w:val="00C31D29"/>
    <w:rsid w:val="00C42896"/>
    <w:rsid w:val="00C43FFB"/>
    <w:rsid w:val="00C514D7"/>
    <w:rsid w:val="00C51713"/>
    <w:rsid w:val="00C518DD"/>
    <w:rsid w:val="00C74A3A"/>
    <w:rsid w:val="00C75619"/>
    <w:rsid w:val="00C77584"/>
    <w:rsid w:val="00C87608"/>
    <w:rsid w:val="00C90CCB"/>
    <w:rsid w:val="00C95C47"/>
    <w:rsid w:val="00CA60E7"/>
    <w:rsid w:val="00CA7E41"/>
    <w:rsid w:val="00CD557A"/>
    <w:rsid w:val="00CE069D"/>
    <w:rsid w:val="00CF5B4A"/>
    <w:rsid w:val="00CF612D"/>
    <w:rsid w:val="00D01797"/>
    <w:rsid w:val="00D01D5D"/>
    <w:rsid w:val="00D1429B"/>
    <w:rsid w:val="00D15A54"/>
    <w:rsid w:val="00D15E32"/>
    <w:rsid w:val="00D27192"/>
    <w:rsid w:val="00D278F9"/>
    <w:rsid w:val="00D37245"/>
    <w:rsid w:val="00D40853"/>
    <w:rsid w:val="00D44320"/>
    <w:rsid w:val="00D66501"/>
    <w:rsid w:val="00D71CF5"/>
    <w:rsid w:val="00D8075B"/>
    <w:rsid w:val="00D81789"/>
    <w:rsid w:val="00D85217"/>
    <w:rsid w:val="00D91997"/>
    <w:rsid w:val="00DA46F0"/>
    <w:rsid w:val="00DF0DE8"/>
    <w:rsid w:val="00DF3AE2"/>
    <w:rsid w:val="00DF5CF8"/>
    <w:rsid w:val="00E21121"/>
    <w:rsid w:val="00E2328E"/>
    <w:rsid w:val="00E240BA"/>
    <w:rsid w:val="00E2566D"/>
    <w:rsid w:val="00E31DAC"/>
    <w:rsid w:val="00E333FB"/>
    <w:rsid w:val="00E3587F"/>
    <w:rsid w:val="00E47B06"/>
    <w:rsid w:val="00E61BBE"/>
    <w:rsid w:val="00E62BD3"/>
    <w:rsid w:val="00E63C71"/>
    <w:rsid w:val="00E66F8B"/>
    <w:rsid w:val="00E7042E"/>
    <w:rsid w:val="00E828B3"/>
    <w:rsid w:val="00EA6C37"/>
    <w:rsid w:val="00EB1194"/>
    <w:rsid w:val="00EB53FD"/>
    <w:rsid w:val="00EB71CE"/>
    <w:rsid w:val="00EC3582"/>
    <w:rsid w:val="00ED1022"/>
    <w:rsid w:val="00ED3218"/>
    <w:rsid w:val="00EE044B"/>
    <w:rsid w:val="00EE3A46"/>
    <w:rsid w:val="00EF7083"/>
    <w:rsid w:val="00EF7A20"/>
    <w:rsid w:val="00F03027"/>
    <w:rsid w:val="00F125CD"/>
    <w:rsid w:val="00F2697D"/>
    <w:rsid w:val="00F33E46"/>
    <w:rsid w:val="00F3488C"/>
    <w:rsid w:val="00F3625D"/>
    <w:rsid w:val="00F36632"/>
    <w:rsid w:val="00F37631"/>
    <w:rsid w:val="00F57644"/>
    <w:rsid w:val="00F656F8"/>
    <w:rsid w:val="00F7680C"/>
    <w:rsid w:val="00F77AF7"/>
    <w:rsid w:val="00F843BE"/>
    <w:rsid w:val="00F86186"/>
    <w:rsid w:val="00F8704A"/>
    <w:rsid w:val="00F9335D"/>
    <w:rsid w:val="00F97EE7"/>
    <w:rsid w:val="00FB4CCC"/>
    <w:rsid w:val="00FC05E7"/>
    <w:rsid w:val="00FC58FC"/>
    <w:rsid w:val="00FD572C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4AB4"/>
  <w15:docId w15:val="{4BE64D64-5E57-1740-93FE-6FC89E49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31"/>
    <w:rPr>
      <w:lang w:val="uk-UA"/>
    </w:rPr>
  </w:style>
  <w:style w:type="paragraph" w:styleId="1">
    <w:name w:val="heading 1"/>
    <w:basedOn w:val="a"/>
    <w:link w:val="10"/>
    <w:uiPriority w:val="9"/>
    <w:qFormat/>
    <w:rsid w:val="0031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1988"/>
  </w:style>
  <w:style w:type="paragraph" w:styleId="a5">
    <w:name w:val="footer"/>
    <w:basedOn w:val="a"/>
    <w:link w:val="a6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C1988"/>
  </w:style>
  <w:style w:type="table" w:styleId="a7">
    <w:name w:val="Table Grid"/>
    <w:basedOn w:val="a1"/>
    <w:uiPriority w:val="59"/>
    <w:rsid w:val="008C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F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278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31E4B"/>
    <w:pPr>
      <w:ind w:left="720"/>
      <w:contextualSpacing/>
    </w:pPr>
  </w:style>
  <w:style w:type="paragraph" w:customStyle="1" w:styleId="12">
    <w:name w:val="Обычный1"/>
    <w:rsid w:val="00EC3582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157E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F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23260E"/>
    <w:rPr>
      <w:rFonts w:cs="Times New Roman"/>
    </w:rPr>
  </w:style>
  <w:style w:type="character" w:styleId="ab">
    <w:name w:val="Emphasis"/>
    <w:uiPriority w:val="20"/>
    <w:qFormat/>
    <w:rsid w:val="0023260E"/>
    <w:rPr>
      <w:i/>
      <w:iCs/>
    </w:rPr>
  </w:style>
  <w:style w:type="character" w:customStyle="1" w:styleId="datevalue">
    <w:name w:val="date_value"/>
    <w:rsid w:val="0023260E"/>
  </w:style>
  <w:style w:type="character" w:styleId="ac">
    <w:name w:val="FollowedHyperlink"/>
    <w:basedOn w:val="a0"/>
    <w:uiPriority w:val="99"/>
    <w:semiHidden/>
    <w:unhideWhenUsed/>
    <w:rsid w:val="0023260E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3260E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84ED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C1D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e">
    <w:name w:val="Body Text"/>
    <w:basedOn w:val="a"/>
    <w:link w:val="af"/>
    <w:uiPriority w:val="1"/>
    <w:qFormat/>
    <w:rsid w:val="00C51713"/>
    <w:pPr>
      <w:widowControl w:val="0"/>
      <w:autoSpaceDE w:val="0"/>
      <w:autoSpaceDN w:val="0"/>
      <w:spacing w:after="0" w:line="240" w:lineRule="auto"/>
      <w:ind w:left="112" w:firstLine="708"/>
    </w:pPr>
    <w:rPr>
      <w:rFonts w:ascii="Arial" w:eastAsia="Arial" w:hAnsi="Arial" w:cs="Arial"/>
    </w:rPr>
  </w:style>
  <w:style w:type="character" w:customStyle="1" w:styleId="af">
    <w:name w:val="Основний текст Знак"/>
    <w:basedOn w:val="a0"/>
    <w:link w:val="ae"/>
    <w:uiPriority w:val="1"/>
    <w:rsid w:val="00C51713"/>
    <w:rPr>
      <w:rFonts w:ascii="Arial" w:eastAsia="Arial" w:hAnsi="Arial" w:cs="Arial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06A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F7E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4D6CAE"/>
    <w:pPr>
      <w:widowControl w:val="0"/>
      <w:autoSpaceDE w:val="0"/>
      <w:autoSpaceDN w:val="0"/>
      <w:spacing w:before="98" w:after="0" w:line="240" w:lineRule="auto"/>
      <w:ind w:left="92"/>
    </w:pPr>
    <w:rPr>
      <w:rFonts w:ascii="Arial" w:eastAsia="Arial" w:hAnsi="Arial" w:cs="Arial"/>
    </w:rPr>
  </w:style>
  <w:style w:type="character" w:customStyle="1" w:styleId="mw-headline">
    <w:name w:val="mw-headline"/>
    <w:rsid w:val="004D6CAE"/>
  </w:style>
  <w:style w:type="paragraph" w:styleId="31">
    <w:name w:val="Body Text 3"/>
    <w:basedOn w:val="a"/>
    <w:link w:val="32"/>
    <w:uiPriority w:val="99"/>
    <w:unhideWhenUsed/>
    <w:rsid w:val="004D6CA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4D6CAE"/>
    <w:rPr>
      <w:sz w:val="16"/>
      <w:szCs w:val="16"/>
      <w:lang w:val="uk-UA"/>
    </w:rPr>
  </w:style>
  <w:style w:type="character" w:styleId="af0">
    <w:name w:val="Strong"/>
    <w:uiPriority w:val="22"/>
    <w:qFormat/>
    <w:rsid w:val="009C0AE6"/>
    <w:rPr>
      <w:b/>
      <w:bCs/>
    </w:rPr>
  </w:style>
  <w:style w:type="character" w:customStyle="1" w:styleId="14">
    <w:name w:val="Заголовок1"/>
    <w:basedOn w:val="a0"/>
    <w:rsid w:val="0075735A"/>
  </w:style>
  <w:style w:type="character" w:customStyle="1" w:styleId="UnresolvedMention">
    <w:name w:val="Unresolved Mention"/>
    <w:basedOn w:val="a0"/>
    <w:uiPriority w:val="99"/>
    <w:semiHidden/>
    <w:unhideWhenUsed/>
    <w:rsid w:val="0059484E"/>
    <w:rPr>
      <w:color w:val="605E5C"/>
      <w:shd w:val="clear" w:color="auto" w:fill="E1DFDD"/>
    </w:rPr>
  </w:style>
  <w:style w:type="character" w:customStyle="1" w:styleId="af1">
    <w:name w:val="Підзаголовок Знак"/>
    <w:link w:val="af2"/>
    <w:locked/>
    <w:rsid w:val="00F37631"/>
    <w:rPr>
      <w:b/>
      <w:i/>
      <w:sz w:val="24"/>
      <w:lang w:val="x-none"/>
    </w:rPr>
  </w:style>
  <w:style w:type="paragraph" w:styleId="af2">
    <w:name w:val="Subtitle"/>
    <w:basedOn w:val="a"/>
    <w:link w:val="af1"/>
    <w:qFormat/>
    <w:rsid w:val="00F37631"/>
    <w:pPr>
      <w:spacing w:after="0" w:line="240" w:lineRule="auto"/>
      <w:jc w:val="center"/>
    </w:pPr>
    <w:rPr>
      <w:b/>
      <w:i/>
      <w:sz w:val="24"/>
      <w:lang w:val="x-none"/>
    </w:rPr>
  </w:style>
  <w:style w:type="character" w:customStyle="1" w:styleId="15">
    <w:name w:val="Подзаголовок Знак1"/>
    <w:basedOn w:val="a0"/>
    <w:uiPriority w:val="11"/>
    <w:rsid w:val="00F37631"/>
    <w:rPr>
      <w:rFonts w:eastAsiaTheme="minorEastAsia"/>
      <w:color w:val="5A5A5A" w:themeColor="text1" w:themeTint="A5"/>
      <w:spacing w:val="15"/>
      <w:lang w:val="uk-UA"/>
    </w:rPr>
  </w:style>
  <w:style w:type="paragraph" w:customStyle="1" w:styleId="gmail-msonormal">
    <w:name w:val="gmail-msonormal"/>
    <w:basedOn w:val="a"/>
    <w:rsid w:val="00766806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paragraph" w:styleId="af3">
    <w:name w:val="Body Text Indent"/>
    <w:basedOn w:val="a"/>
    <w:link w:val="af4"/>
    <w:uiPriority w:val="99"/>
    <w:unhideWhenUsed/>
    <w:rsid w:val="00B617A4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rsid w:val="00B617A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55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rl.li/coykb" TargetMode="External"/><Relationship Id="rId18" Type="http://schemas.openxmlformats.org/officeDocument/2006/relationships/hyperlink" Target="https://doi.org/10.30525/978-9934-26-223-4-73" TargetMode="External"/><Relationship Id="rId26" Type="http://schemas.openxmlformats.org/officeDocument/2006/relationships/hyperlink" Target="https://sites.google.com/site/practicsophy/practical_philosophy/1arhiv-1/2015-no-4/2015-no-4-ref" TargetMode="External"/><Relationship Id="rId39" Type="http://schemas.openxmlformats.org/officeDocument/2006/relationships/hyperlink" Target="http://www.britannica.com/" TargetMode="External"/><Relationship Id="rId21" Type="http://schemas.openxmlformats.org/officeDocument/2006/relationships/hyperlink" Target="http://resource.history.org.ua/issue/journal/2020/6" TargetMode="External"/><Relationship Id="rId34" Type="http://schemas.openxmlformats.org/officeDocument/2006/relationships/hyperlink" Target="https://sci-conf.com.ua/wp-content/uploads/2023/03/MODERN-RESEARCH-IN-WORLD-SCIENCE-26-28.02.2023.pdf" TargetMode="External"/><Relationship Id="rId42" Type="http://schemas.openxmlformats.org/officeDocument/2006/relationships/hyperlink" Target="http://www.library.univ.kiev.u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nest-odesa.at.ua/B_Savchuk_Ukrayinska_etnologiya.pdf" TargetMode="External"/><Relationship Id="rId29" Type="http://schemas.openxmlformats.org/officeDocument/2006/relationships/hyperlink" Target="https://goo.su/z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oma.edu.ua/akademiya/struktura/fakultety-ta-kafedry/fakultet-teoriyi-ta-istoriyi-mystecztva/kafedra-teoriyi-ta-istoriyi-mystecztva/nikolayuk-tetyana/\" TargetMode="External"/><Relationship Id="rId24" Type="http://schemas.openxmlformats.org/officeDocument/2006/relationships/hyperlink" Target="https://doi.org/10.30525/978-9934-26-428-3-7" TargetMode="External"/><Relationship Id="rId32" Type="http://schemas.openxmlformats.org/officeDocument/2006/relationships/hyperlink" Target="https://naoma-science.kiev.ua/index.php/journal/article/view/97/88" TargetMode="External"/><Relationship Id="rId37" Type="http://schemas.openxmlformats.org/officeDocument/2006/relationships/hyperlink" Target="http://www.nbuv.gov.ua/" TargetMode="External"/><Relationship Id="rId40" Type="http://schemas.openxmlformats.org/officeDocument/2006/relationships/hyperlink" Target="http://www.uk.wikipedia.org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ltijapublishing.lv/omp/index.php/bp/catalog/book/237" TargetMode="External"/><Relationship Id="rId23" Type="http://schemas.openxmlformats.org/officeDocument/2006/relationships/hyperlink" Target="https://doi.org/10.36059/978-966-397-302-9-44" TargetMode="External"/><Relationship Id="rId28" Type="http://schemas.openxmlformats.org/officeDocument/2006/relationships/hyperlink" Target="https://goo.su/m4p" TargetMode="External"/><Relationship Id="rId36" Type="http://schemas.openxmlformats.org/officeDocument/2006/relationships/hyperlink" Target="http://www.history.org.ua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history.org.ua/JournALL/journal/1998/5/7.pdf" TargetMode="External"/><Relationship Id="rId31" Type="http://schemas.openxmlformats.org/officeDocument/2006/relationships/hyperlink" Target="http://www.baltijapublishing.lv/omp/index.php/bp/catalog/book/81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drive.google.com/file/d/1yC0oX7e3vUCMqFgxO0mJ_NsB10m28EA2/view" TargetMode="External"/><Relationship Id="rId22" Type="http://schemas.openxmlformats.org/officeDocument/2006/relationships/hyperlink" Target="http://resource.history.org.ua/cgi-bin/eiu/history.exe?I21DBN=EJRN&amp;P21DBN=EJRN&amp;Z21ID=&amp;S21REF=10&amp;S21CNR=20&amp;S21STN=1&amp;S21FMT=ASP_meta&amp;C21COM=S&amp;2_S21P03=IDP=&amp;2_S21STR=UIJ_2022_3_9" TargetMode="External"/><Relationship Id="rId27" Type="http://schemas.openxmlformats.org/officeDocument/2006/relationships/hyperlink" Target="http://www.library.univ.kiev.ua/ukr/host/viking/db/ftp/univ/uks/uks_2018_02.pdf" TargetMode="External"/><Relationship Id="rId30" Type="http://schemas.openxmlformats.org/officeDocument/2006/relationships/hyperlink" Target="https://goo.su/9OZE" TargetMode="External"/><Relationship Id="rId35" Type="http://schemas.openxmlformats.org/officeDocument/2006/relationships/hyperlink" Target="https://kdidpmid.edu.ua/academy/konferencziyi-2/" TargetMode="External"/><Relationship Id="rId43" Type="http://schemas.openxmlformats.org/officeDocument/2006/relationships/hyperlink" Target="http://www.nplu.kiev.ua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yperlink" Target="https://doi.org/10.32838/2663-5984/2022/2.11" TargetMode="External"/><Relationship Id="rId25" Type="http://schemas.openxmlformats.org/officeDocument/2006/relationships/hyperlink" Target="https://doi.org/10.32782/2663-5984.2025/3.17" TargetMode="External"/><Relationship Id="rId33" Type="http://schemas.openxmlformats.org/officeDocument/2006/relationships/hyperlink" Target="http://www.spilnota.net.ua/ua/article/id-4246/" TargetMode="External"/><Relationship Id="rId38" Type="http://schemas.openxmlformats.org/officeDocument/2006/relationships/hyperlink" Target="http://www.memory.gov.ua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history.org.ua/JournALL/journal/1999/4/5.pdf" TargetMode="External"/><Relationship Id="rId41" Type="http://schemas.openxmlformats.org/officeDocument/2006/relationships/hyperlink" Target="http://www.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45653-730C-4DD4-92B7-81D43D6C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3943</Words>
  <Characters>22478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Tetiana Nikolaiuk</cp:lastModifiedBy>
  <cp:revision>3</cp:revision>
  <dcterms:created xsi:type="dcterms:W3CDTF">2025-12-23T13:40:00Z</dcterms:created>
  <dcterms:modified xsi:type="dcterms:W3CDTF">2026-01-05T11:49:00Z</dcterms:modified>
</cp:coreProperties>
</file>