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4A9C31" w14:textId="77777777" w:rsidR="00FF1F09" w:rsidRPr="004643BE" w:rsidRDefault="00FF1F09" w:rsidP="00FF1F09">
      <w:pPr>
        <w:pStyle w:val="1"/>
        <w:spacing w:line="360" w:lineRule="auto"/>
        <w:jc w:val="center"/>
        <w:rPr>
          <w:b/>
          <w:bCs/>
        </w:rPr>
      </w:pPr>
      <w:r w:rsidRPr="004643BE">
        <w:rPr>
          <w:b/>
          <w:bCs/>
        </w:rPr>
        <w:t>МІНІСТЕРСТВО КУЛЬТУРИ УКРАЇНИ</w:t>
      </w:r>
    </w:p>
    <w:p w14:paraId="04570B33" w14:textId="77777777" w:rsidR="00FF1F09" w:rsidRPr="004643BE" w:rsidRDefault="00FF1F09" w:rsidP="00150A65">
      <w:pPr>
        <w:pStyle w:val="1"/>
        <w:spacing w:line="240" w:lineRule="atLeast"/>
        <w:jc w:val="center"/>
        <w:rPr>
          <w:b/>
          <w:bCs/>
        </w:rPr>
      </w:pPr>
      <w:r w:rsidRPr="004643BE">
        <w:rPr>
          <w:b/>
          <w:bCs/>
        </w:rPr>
        <w:t>НАЦІОНАЛЬНА АКАДЕМІЯ ОБРАЗОТВОРЧОГО МИСТЕЦТВА І АРХІТЕКТУРИ</w:t>
      </w:r>
    </w:p>
    <w:p w14:paraId="1A555FB3" w14:textId="77777777" w:rsidR="00FF1F09" w:rsidRPr="004643BE" w:rsidRDefault="00FF1F09" w:rsidP="00FF1F09">
      <w:pPr>
        <w:pStyle w:val="1"/>
        <w:jc w:val="both"/>
        <w:rPr>
          <w:b/>
          <w:bCs/>
        </w:rPr>
      </w:pPr>
    </w:p>
    <w:p w14:paraId="58450408" w14:textId="77777777" w:rsidR="00FF1F09" w:rsidRPr="004643BE" w:rsidRDefault="00FF1F09" w:rsidP="00FF1F09">
      <w:pPr>
        <w:pStyle w:val="1"/>
        <w:jc w:val="center"/>
      </w:pPr>
      <w:r w:rsidRPr="004643BE">
        <w:rPr>
          <w:noProof/>
          <w:lang w:val="ru-RU" w:eastAsia="ru-RU"/>
        </w:rPr>
        <w:drawing>
          <wp:inline distT="0" distB="0" distL="0" distR="0" wp14:anchorId="11073AE4" wp14:editId="3C9CB782">
            <wp:extent cx="1013460" cy="1348094"/>
            <wp:effectExtent l="0" t="0" r="0" b="5080"/>
            <wp:docPr id="1" name="Рисунок 1" descr="C:\Users\АВМ\Desktop\робота\герб\прозорий кольоров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ВМ\Desktop\робота\герб\прозорий кольорови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063" cy="135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894F9" w14:textId="77777777" w:rsidR="00FF1F09" w:rsidRPr="004643BE" w:rsidRDefault="00FF1F09" w:rsidP="00FF1F09">
      <w:pPr>
        <w:pStyle w:val="1"/>
        <w:jc w:val="both"/>
        <w:rPr>
          <w:b/>
          <w:bCs/>
        </w:rPr>
      </w:pPr>
    </w:p>
    <w:p w14:paraId="46380E24" w14:textId="77777777" w:rsidR="00FF1F09" w:rsidRPr="004643BE" w:rsidRDefault="00FF1F09" w:rsidP="00FF1F09">
      <w:pPr>
        <w:pStyle w:val="1"/>
        <w:jc w:val="both"/>
        <w:rPr>
          <w:b/>
          <w:bCs/>
        </w:rPr>
      </w:pPr>
    </w:p>
    <w:p w14:paraId="6F835451" w14:textId="77777777" w:rsidR="00FF1F09" w:rsidRPr="004643BE" w:rsidRDefault="00FF1F09" w:rsidP="00FF1F09">
      <w:pPr>
        <w:pStyle w:val="1"/>
        <w:jc w:val="center"/>
        <w:rPr>
          <w:b/>
          <w:bCs/>
        </w:rPr>
      </w:pPr>
      <w:r w:rsidRPr="004643BE">
        <w:rPr>
          <w:b/>
          <w:bCs/>
        </w:rPr>
        <w:t>КАФЕДРА ЖИВОПИСУ ТА КОМПОЗИЦІЇ</w:t>
      </w:r>
    </w:p>
    <w:p w14:paraId="1C468E14" w14:textId="77777777" w:rsidR="00FF1F09" w:rsidRPr="004643BE" w:rsidRDefault="00FF1F09" w:rsidP="00FF1F09">
      <w:pPr>
        <w:pStyle w:val="1"/>
        <w:jc w:val="center"/>
      </w:pPr>
    </w:p>
    <w:p w14:paraId="01A72638" w14:textId="77777777" w:rsidR="00150A65" w:rsidRDefault="00FF1F09" w:rsidP="00150A6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  <w14:ligatures w14:val="none"/>
        </w:rPr>
      </w:pPr>
      <w:r w:rsidRPr="00F67A4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  <w14:ligatures w14:val="none"/>
        </w:rPr>
        <w:t xml:space="preserve">Методичні вказівки до практичних завдань </w:t>
      </w:r>
    </w:p>
    <w:p w14:paraId="59C56969" w14:textId="2A39ACCE" w:rsidR="00FF1F09" w:rsidRPr="00F67A46" w:rsidRDefault="00FF1F09" w:rsidP="00150A6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  <w14:ligatures w14:val="none"/>
        </w:rPr>
      </w:pPr>
      <w:r w:rsidRPr="00F67A4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  <w14:ligatures w14:val="none"/>
        </w:rPr>
        <w:t>з  дисципліни «Живопис (спеціалізація —</w:t>
      </w:r>
      <w:r w:rsidR="00150A6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  <w14:ligatures w14:val="none"/>
        </w:rPr>
        <w:t xml:space="preserve"> </w:t>
      </w:r>
      <w:r w:rsidR="002E3A64" w:rsidRPr="00F67A4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  <w14:ligatures w14:val="none"/>
        </w:rPr>
        <w:t>станков</w:t>
      </w:r>
      <w:r w:rsidRPr="00F67A4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  <w14:ligatures w14:val="none"/>
        </w:rPr>
        <w:t>ий живопис)»</w:t>
      </w:r>
    </w:p>
    <w:p w14:paraId="0569BA50" w14:textId="2B3D02CD" w:rsidR="00FF1F09" w:rsidRPr="004643BE" w:rsidRDefault="00F67A46" w:rsidP="00FF1F0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  <w14:ligatures w14:val="none"/>
        </w:rPr>
      </w:pPr>
      <w:r w:rsidRPr="00F67A4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  <w14:ligatures w14:val="none"/>
        </w:rPr>
        <w:t>дл</w:t>
      </w:r>
      <w:r w:rsidR="00FF1F09" w:rsidRPr="00F67A4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  <w14:ligatures w14:val="none"/>
        </w:rPr>
        <w:t>я здобувачів другого (магістерського) рівня вищої освіти</w:t>
      </w:r>
    </w:p>
    <w:p w14:paraId="441D4862" w14:textId="77777777" w:rsidR="00FF1F09" w:rsidRPr="004643BE" w:rsidRDefault="00FF1F09" w:rsidP="00FF1F0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  <w14:ligatures w14:val="none"/>
        </w:rPr>
      </w:pPr>
    </w:p>
    <w:p w14:paraId="326EAFB8" w14:textId="77777777" w:rsidR="00FF1F09" w:rsidRPr="004643BE" w:rsidRDefault="00FF1F09" w:rsidP="00FF1F09">
      <w:pPr>
        <w:pStyle w:val="1"/>
        <w:jc w:val="center"/>
      </w:pPr>
      <w:r w:rsidRPr="004643BE">
        <w:t>спеціальності В4 «Образотворче мистецтво, реставрація»</w:t>
      </w:r>
    </w:p>
    <w:p w14:paraId="5B57F0B2" w14:textId="77777777" w:rsidR="00FF1F09" w:rsidRPr="004643BE" w:rsidRDefault="00FF1F09" w:rsidP="00FF1F09">
      <w:pPr>
        <w:pStyle w:val="1"/>
        <w:jc w:val="both"/>
      </w:pPr>
    </w:p>
    <w:p w14:paraId="57B9C81C" w14:textId="77777777" w:rsidR="00FF1F09" w:rsidRPr="004643BE" w:rsidRDefault="00FF1F09" w:rsidP="00FF1F09">
      <w:pPr>
        <w:pStyle w:val="1"/>
        <w:jc w:val="both"/>
      </w:pPr>
    </w:p>
    <w:p w14:paraId="0D3EC626" w14:textId="77777777" w:rsidR="00FF1F09" w:rsidRPr="004643BE" w:rsidRDefault="00FF1F09" w:rsidP="00FF1F09">
      <w:pPr>
        <w:pStyle w:val="1"/>
        <w:jc w:val="both"/>
      </w:pPr>
    </w:p>
    <w:p w14:paraId="3C444977" w14:textId="77777777" w:rsidR="00FF1F09" w:rsidRPr="004643BE" w:rsidRDefault="00FF1F09" w:rsidP="00FF1F09">
      <w:pPr>
        <w:pStyle w:val="1"/>
        <w:jc w:val="both"/>
      </w:pPr>
    </w:p>
    <w:p w14:paraId="22C333C6" w14:textId="77777777" w:rsidR="00FF1F09" w:rsidRPr="004643BE" w:rsidRDefault="00FF1F09" w:rsidP="00FF1F09">
      <w:pPr>
        <w:pStyle w:val="1"/>
        <w:jc w:val="both"/>
      </w:pPr>
    </w:p>
    <w:p w14:paraId="35A5E8BB" w14:textId="77777777" w:rsidR="00FF1F09" w:rsidRPr="004643BE" w:rsidRDefault="00FF1F09" w:rsidP="00FF1F09">
      <w:pPr>
        <w:pStyle w:val="1"/>
        <w:jc w:val="both"/>
      </w:pPr>
    </w:p>
    <w:p w14:paraId="38DE1172" w14:textId="77777777" w:rsidR="00FF1F09" w:rsidRPr="004643BE" w:rsidRDefault="00FF1F09" w:rsidP="00FF1F09">
      <w:pPr>
        <w:pStyle w:val="1"/>
        <w:jc w:val="both"/>
      </w:pPr>
    </w:p>
    <w:p w14:paraId="3A500F24" w14:textId="77777777" w:rsidR="00FF1F09" w:rsidRPr="004643BE" w:rsidRDefault="00FF1F09" w:rsidP="00FF1F09">
      <w:pPr>
        <w:pStyle w:val="1"/>
        <w:jc w:val="both"/>
      </w:pPr>
    </w:p>
    <w:p w14:paraId="2C61B1EB" w14:textId="77777777" w:rsidR="00FF1F09" w:rsidRPr="004643BE" w:rsidRDefault="00FF1F09" w:rsidP="00FF1F09">
      <w:pPr>
        <w:pStyle w:val="1"/>
        <w:jc w:val="center"/>
      </w:pPr>
    </w:p>
    <w:p w14:paraId="612FD86A" w14:textId="77777777" w:rsidR="00150A65" w:rsidRDefault="00150A65" w:rsidP="00FF1F09">
      <w:pPr>
        <w:pStyle w:val="1"/>
        <w:jc w:val="center"/>
      </w:pPr>
    </w:p>
    <w:p w14:paraId="048EA893" w14:textId="77777777" w:rsidR="00150A65" w:rsidRDefault="00150A65" w:rsidP="00FF1F09">
      <w:pPr>
        <w:pStyle w:val="1"/>
        <w:jc w:val="center"/>
      </w:pPr>
    </w:p>
    <w:p w14:paraId="59E2A0E5" w14:textId="77777777" w:rsidR="00150A65" w:rsidRDefault="00150A65" w:rsidP="00FF1F09">
      <w:pPr>
        <w:pStyle w:val="1"/>
        <w:jc w:val="center"/>
      </w:pPr>
    </w:p>
    <w:p w14:paraId="3AF3560B" w14:textId="6FE5B1CB" w:rsidR="00FF1F09" w:rsidRPr="004643BE" w:rsidRDefault="00FF1F09" w:rsidP="00FF1F09">
      <w:pPr>
        <w:pStyle w:val="1"/>
        <w:jc w:val="center"/>
      </w:pPr>
      <w:r w:rsidRPr="004643BE">
        <w:t xml:space="preserve">Київ - </w:t>
      </w:r>
      <w:r w:rsidRPr="00F67A46">
        <w:t>2026</w:t>
      </w:r>
      <w:r w:rsidRPr="004643BE">
        <w:rPr>
          <w:b/>
          <w:bCs/>
        </w:rPr>
        <w:br w:type="page"/>
      </w:r>
    </w:p>
    <w:p w14:paraId="2438BD63" w14:textId="43C97D3E" w:rsidR="00FF1F09" w:rsidRPr="0003261F" w:rsidRDefault="00FF1F09" w:rsidP="00FF1F09">
      <w:pPr>
        <w:pStyle w:val="1"/>
        <w:spacing w:line="276" w:lineRule="auto"/>
        <w:jc w:val="both"/>
        <w:rPr>
          <w:sz w:val="22"/>
          <w:szCs w:val="22"/>
          <w:lang w:val="ru-RU"/>
        </w:rPr>
      </w:pPr>
      <w:r w:rsidRPr="0003261F">
        <w:rPr>
          <w:sz w:val="22"/>
          <w:szCs w:val="22"/>
        </w:rPr>
        <w:lastRenderedPageBreak/>
        <w:t xml:space="preserve">УДК </w:t>
      </w:r>
      <w:r w:rsidR="0003261F" w:rsidRPr="0003261F">
        <w:rPr>
          <w:sz w:val="22"/>
          <w:szCs w:val="22"/>
        </w:rPr>
        <w:t>75(072)</w:t>
      </w:r>
    </w:p>
    <w:p w14:paraId="2FC64D31" w14:textId="0ED1CE56" w:rsidR="00FF1F09" w:rsidRPr="00BF01DD" w:rsidRDefault="0003261F" w:rsidP="00FF1F09">
      <w:pPr>
        <w:pStyle w:val="1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  <w:lang w:val="ru-RU"/>
        </w:rPr>
        <w:t xml:space="preserve">          Г93</w:t>
      </w:r>
    </w:p>
    <w:p w14:paraId="658C1C8D" w14:textId="77777777" w:rsidR="00FF1F09" w:rsidRDefault="00FF1F09" w:rsidP="00FF1F09">
      <w:pPr>
        <w:pStyle w:val="1"/>
        <w:spacing w:line="276" w:lineRule="auto"/>
        <w:ind w:firstLine="360"/>
        <w:jc w:val="both"/>
        <w:rPr>
          <w:i/>
          <w:iCs/>
        </w:rPr>
      </w:pPr>
    </w:p>
    <w:p w14:paraId="4B303F90" w14:textId="77777777" w:rsidR="00FF1F09" w:rsidRDefault="00FF1F09" w:rsidP="00FF1F09">
      <w:pPr>
        <w:pStyle w:val="1"/>
        <w:spacing w:line="276" w:lineRule="auto"/>
        <w:jc w:val="both"/>
        <w:rPr>
          <w:i/>
          <w:iCs/>
        </w:rPr>
      </w:pPr>
    </w:p>
    <w:p w14:paraId="15035833" w14:textId="027218DC" w:rsidR="00FF1F09" w:rsidRPr="00150A65" w:rsidRDefault="00FF1F09" w:rsidP="00FF1F09">
      <w:pPr>
        <w:pStyle w:val="1"/>
        <w:ind w:firstLine="357"/>
        <w:jc w:val="both"/>
        <w:rPr>
          <w:i/>
          <w:iCs/>
        </w:rPr>
      </w:pPr>
      <w:r w:rsidRPr="00150A65">
        <w:rPr>
          <w:i/>
          <w:iCs/>
        </w:rPr>
        <w:t>Рекомендовано до друку кафедрою живопису та композиції НАОМА (протокол №</w:t>
      </w:r>
      <w:r w:rsidR="00663310" w:rsidRPr="00150A65">
        <w:rPr>
          <w:i/>
          <w:iCs/>
        </w:rPr>
        <w:t xml:space="preserve"> 13 </w:t>
      </w:r>
      <w:r w:rsidR="00E00E9C" w:rsidRPr="00150A65">
        <w:rPr>
          <w:i/>
          <w:iCs/>
        </w:rPr>
        <w:t xml:space="preserve">від </w:t>
      </w:r>
      <w:r w:rsidR="00663310" w:rsidRPr="00150A65">
        <w:rPr>
          <w:i/>
          <w:iCs/>
        </w:rPr>
        <w:t>1</w:t>
      </w:r>
      <w:r w:rsidR="005F1B0E" w:rsidRPr="00150A65">
        <w:rPr>
          <w:i/>
          <w:iCs/>
        </w:rPr>
        <w:t>2</w:t>
      </w:r>
      <w:r w:rsidR="00663310" w:rsidRPr="00150A65">
        <w:rPr>
          <w:i/>
          <w:iCs/>
        </w:rPr>
        <w:t xml:space="preserve"> березня</w:t>
      </w:r>
      <w:r w:rsidR="009B5090" w:rsidRPr="00150A65">
        <w:rPr>
          <w:i/>
          <w:iCs/>
        </w:rPr>
        <w:t xml:space="preserve"> 2026</w:t>
      </w:r>
      <w:r w:rsidRPr="00150A65">
        <w:rPr>
          <w:i/>
          <w:iCs/>
        </w:rPr>
        <w:t xml:space="preserve">  року). </w:t>
      </w:r>
    </w:p>
    <w:p w14:paraId="3C5B4AAF" w14:textId="77777777" w:rsidR="00FF1F09" w:rsidRPr="00150A65" w:rsidRDefault="00FF1F09" w:rsidP="00FF1F09">
      <w:pPr>
        <w:pStyle w:val="1"/>
        <w:spacing w:line="276" w:lineRule="auto"/>
        <w:jc w:val="both"/>
        <w:rPr>
          <w:i/>
          <w:iCs/>
        </w:rPr>
      </w:pPr>
    </w:p>
    <w:p w14:paraId="154CF138" w14:textId="77777777" w:rsidR="00FF1F09" w:rsidRDefault="00FF1F09" w:rsidP="00FF1F09">
      <w:pPr>
        <w:pStyle w:val="1"/>
        <w:spacing w:line="276" w:lineRule="auto"/>
        <w:jc w:val="both"/>
      </w:pPr>
    </w:p>
    <w:p w14:paraId="43CEBC6C" w14:textId="3FC119B8" w:rsidR="00FF1F09" w:rsidRPr="00105F96" w:rsidRDefault="00FF1F09" w:rsidP="00FF1F09">
      <w:pPr>
        <w:pStyle w:val="1"/>
        <w:spacing w:line="276" w:lineRule="auto"/>
        <w:jc w:val="both"/>
      </w:pPr>
      <w:proofErr w:type="spellStart"/>
      <w:r w:rsidRPr="00150A65">
        <w:rPr>
          <w:lang w:val="ru-RU"/>
        </w:rPr>
        <w:t>Гуйда</w:t>
      </w:r>
      <w:proofErr w:type="spellEnd"/>
      <w:r w:rsidRPr="00150A65">
        <w:rPr>
          <w:lang w:val="ru-RU"/>
        </w:rPr>
        <w:t xml:space="preserve"> М.</w:t>
      </w:r>
      <w:r w:rsidR="00325BAF" w:rsidRPr="00325BAF">
        <w:rPr>
          <w:lang w:val="ru-RU"/>
        </w:rPr>
        <w:t xml:space="preserve"> </w:t>
      </w:r>
      <w:r w:rsidRPr="00150A65">
        <w:rPr>
          <w:lang w:val="ru-RU"/>
        </w:rPr>
        <w:t>Є</w:t>
      </w:r>
      <w:r w:rsidRPr="00150A65">
        <w:t xml:space="preserve">., </w:t>
      </w:r>
      <w:proofErr w:type="spellStart"/>
      <w:r w:rsidRPr="00150A65">
        <w:t>Месюр</w:t>
      </w:r>
      <w:proofErr w:type="spellEnd"/>
      <w:r w:rsidRPr="00150A65">
        <w:t xml:space="preserve"> А. В.</w:t>
      </w:r>
    </w:p>
    <w:p w14:paraId="66154B50" w14:textId="44BFB1B4" w:rsidR="00FF1F09" w:rsidRPr="004643BE" w:rsidRDefault="00FF1F09" w:rsidP="007F2C0E">
      <w:pPr>
        <w:pStyle w:val="1"/>
        <w:spacing w:line="240" w:lineRule="atLeast"/>
        <w:ind w:firstLine="709"/>
        <w:jc w:val="both"/>
      </w:pPr>
      <w:r>
        <w:t xml:space="preserve">Методичні вказівки до практичних завдань з дисципліни </w:t>
      </w:r>
      <w:r w:rsidRPr="00150A65">
        <w:t>«Живопис (спеціалізація</w:t>
      </w:r>
      <w:r w:rsidR="00150A65">
        <w:t xml:space="preserve"> </w:t>
      </w:r>
      <w:r w:rsidR="00150A65" w:rsidRPr="00150A65">
        <w:t>–</w:t>
      </w:r>
      <w:r w:rsidR="00150A65">
        <w:t xml:space="preserve"> </w:t>
      </w:r>
      <w:r w:rsidR="00651B79" w:rsidRPr="00150A65">
        <w:t>станков</w:t>
      </w:r>
      <w:r w:rsidRPr="00150A65">
        <w:t>ий живопис)»</w:t>
      </w:r>
      <w:r>
        <w:t xml:space="preserve"> для здобувачів </w:t>
      </w:r>
      <w:r w:rsidR="002E3A64">
        <w:t>друг</w:t>
      </w:r>
      <w:r w:rsidR="007C2E10">
        <w:t>о</w:t>
      </w:r>
      <w:r>
        <w:t>го (</w:t>
      </w:r>
      <w:r w:rsidR="002E3A64">
        <w:t>магісте</w:t>
      </w:r>
      <w:r>
        <w:t xml:space="preserve">рського) рівня вищої </w:t>
      </w:r>
      <w:r w:rsidRPr="009257DD">
        <w:t>освіти напряму підготовки В4</w:t>
      </w:r>
      <w:r w:rsidRPr="004643BE">
        <w:t xml:space="preserve"> «Образотворче мистецтво, реставрація»</w:t>
      </w:r>
      <w:r>
        <w:t> </w:t>
      </w:r>
      <w:r w:rsidRPr="008F5341">
        <w:t>/</w:t>
      </w:r>
      <w:r>
        <w:t xml:space="preserve"> М-во культури України ; </w:t>
      </w:r>
      <w:proofErr w:type="spellStart"/>
      <w:r>
        <w:t>Нац</w:t>
      </w:r>
      <w:proofErr w:type="spellEnd"/>
      <w:r>
        <w:t>. акад. образотвор</w:t>
      </w:r>
      <w:r w:rsidR="007F2C0E">
        <w:t>чого</w:t>
      </w:r>
      <w:r>
        <w:t xml:space="preserve"> мистецтва і архітектури</w:t>
      </w:r>
      <w:r w:rsidR="00150A65">
        <w:t xml:space="preserve"> ; каф. живопису та композиції</w:t>
      </w:r>
      <w:r>
        <w:t>. Київ :</w:t>
      </w:r>
      <w:r w:rsidRPr="004643BE">
        <w:t xml:space="preserve"> </w:t>
      </w:r>
      <w:r w:rsidRPr="00150A65">
        <w:t xml:space="preserve">НАОМА, </w:t>
      </w:r>
      <w:r w:rsidR="009B5090" w:rsidRPr="00150A65">
        <w:t>2026</w:t>
      </w:r>
      <w:r w:rsidRPr="00150A65">
        <w:t xml:space="preserve">. </w:t>
      </w:r>
      <w:r w:rsidR="007F2C0E" w:rsidRPr="00150A65">
        <w:t xml:space="preserve">27 </w:t>
      </w:r>
      <w:r w:rsidRPr="00150A65">
        <w:t>с.</w:t>
      </w:r>
    </w:p>
    <w:p w14:paraId="59F73392" w14:textId="77777777" w:rsidR="00FF1F09" w:rsidRDefault="00FF1F09" w:rsidP="00FF1F09">
      <w:pPr>
        <w:pStyle w:val="1"/>
        <w:ind w:firstLine="709"/>
        <w:jc w:val="both"/>
        <w:rPr>
          <w:sz w:val="22"/>
          <w:szCs w:val="22"/>
        </w:rPr>
      </w:pPr>
    </w:p>
    <w:p w14:paraId="7B825D60" w14:textId="77777777" w:rsidR="00FF1F09" w:rsidRPr="00B47F1F" w:rsidRDefault="00FF1F09" w:rsidP="00FF1F09">
      <w:pPr>
        <w:pStyle w:val="1"/>
        <w:ind w:firstLine="709"/>
        <w:jc w:val="both"/>
        <w:rPr>
          <w:sz w:val="22"/>
          <w:szCs w:val="22"/>
        </w:rPr>
      </w:pPr>
      <w:r w:rsidRPr="00B47F1F">
        <w:rPr>
          <w:sz w:val="22"/>
          <w:szCs w:val="22"/>
        </w:rPr>
        <w:t xml:space="preserve">Методичні рекомендації підготовлені на основі робочої програми дисципліни «Живопис» підготовки бакалаврів та магістрів кафедри </w:t>
      </w:r>
      <w:r>
        <w:rPr>
          <w:sz w:val="22"/>
          <w:szCs w:val="22"/>
        </w:rPr>
        <w:t>живопису та композиції</w:t>
      </w:r>
      <w:r w:rsidRPr="00B47F1F">
        <w:rPr>
          <w:sz w:val="22"/>
          <w:szCs w:val="22"/>
        </w:rPr>
        <w:t xml:space="preserve"> НАОМА.</w:t>
      </w:r>
    </w:p>
    <w:p w14:paraId="534516F2" w14:textId="77777777" w:rsidR="00FF1F09" w:rsidRPr="004643BE" w:rsidRDefault="00FF1F09" w:rsidP="00FF1F09">
      <w:pPr>
        <w:pStyle w:val="1"/>
        <w:spacing w:line="276" w:lineRule="auto"/>
        <w:jc w:val="both"/>
      </w:pPr>
    </w:p>
    <w:p w14:paraId="2CB7B359" w14:textId="77777777" w:rsidR="0003261F" w:rsidRPr="0003261F" w:rsidRDefault="0003261F" w:rsidP="0003261F">
      <w:pPr>
        <w:pStyle w:val="1"/>
        <w:spacing w:line="276" w:lineRule="auto"/>
        <w:jc w:val="right"/>
        <w:rPr>
          <w:sz w:val="22"/>
          <w:szCs w:val="22"/>
          <w:lang w:val="ru-RU"/>
        </w:rPr>
      </w:pPr>
      <w:r w:rsidRPr="0003261F">
        <w:rPr>
          <w:sz w:val="22"/>
          <w:szCs w:val="22"/>
        </w:rPr>
        <w:t>УДК 75(072)</w:t>
      </w:r>
    </w:p>
    <w:p w14:paraId="1E68353A" w14:textId="0E1EF63B" w:rsidR="0003261F" w:rsidRPr="00BF01DD" w:rsidRDefault="0003261F" w:rsidP="0003261F">
      <w:pPr>
        <w:pStyle w:val="1"/>
        <w:spacing w:line="276" w:lineRule="auto"/>
        <w:rPr>
          <w:sz w:val="22"/>
          <w:szCs w:val="22"/>
        </w:rPr>
      </w:pPr>
      <w:r>
        <w:rPr>
          <w:sz w:val="22"/>
          <w:szCs w:val="22"/>
          <w:lang w:val="ru-RU"/>
        </w:rPr>
        <w:t xml:space="preserve">        </w:t>
      </w:r>
      <w:r>
        <w:rPr>
          <w:sz w:val="22"/>
          <w:szCs w:val="22"/>
          <w:lang w:val="ru-RU"/>
        </w:rPr>
        <w:tab/>
      </w:r>
      <w:r>
        <w:rPr>
          <w:sz w:val="22"/>
          <w:szCs w:val="22"/>
          <w:lang w:val="ru-RU"/>
        </w:rPr>
        <w:tab/>
      </w:r>
      <w:r>
        <w:rPr>
          <w:sz w:val="22"/>
          <w:szCs w:val="22"/>
          <w:lang w:val="ru-RU"/>
        </w:rPr>
        <w:tab/>
      </w:r>
      <w:r>
        <w:rPr>
          <w:sz w:val="22"/>
          <w:szCs w:val="22"/>
          <w:lang w:val="ru-RU"/>
        </w:rPr>
        <w:tab/>
      </w:r>
      <w:r>
        <w:rPr>
          <w:sz w:val="22"/>
          <w:szCs w:val="22"/>
          <w:lang w:val="ru-RU"/>
        </w:rPr>
        <w:tab/>
      </w:r>
      <w:r>
        <w:rPr>
          <w:sz w:val="22"/>
          <w:szCs w:val="22"/>
          <w:lang w:val="ru-RU"/>
        </w:rPr>
        <w:tab/>
      </w:r>
      <w:r>
        <w:rPr>
          <w:sz w:val="22"/>
          <w:szCs w:val="22"/>
          <w:lang w:val="ru-RU"/>
        </w:rPr>
        <w:tab/>
      </w:r>
      <w:r>
        <w:rPr>
          <w:sz w:val="22"/>
          <w:szCs w:val="22"/>
          <w:lang w:val="ru-RU"/>
        </w:rPr>
        <w:tab/>
        <w:t xml:space="preserve">            Г93</w:t>
      </w:r>
    </w:p>
    <w:p w14:paraId="160D2749" w14:textId="77777777" w:rsidR="00FF1F09" w:rsidRPr="004643BE" w:rsidRDefault="00FF1F09" w:rsidP="0003261F">
      <w:pPr>
        <w:pStyle w:val="1"/>
        <w:spacing w:line="276" w:lineRule="auto"/>
      </w:pPr>
    </w:p>
    <w:p w14:paraId="6F1CFF7A" w14:textId="77777777" w:rsidR="00150A65" w:rsidRDefault="00150A65" w:rsidP="00FF1F09">
      <w:pPr>
        <w:pStyle w:val="1"/>
        <w:spacing w:line="276" w:lineRule="auto"/>
        <w:jc w:val="right"/>
        <w:rPr>
          <w:highlight w:val="yellow"/>
        </w:rPr>
      </w:pPr>
    </w:p>
    <w:p w14:paraId="7EBFC1AC" w14:textId="77777777" w:rsidR="00150A65" w:rsidRDefault="00150A65" w:rsidP="00FF1F09">
      <w:pPr>
        <w:pStyle w:val="1"/>
        <w:spacing w:line="276" w:lineRule="auto"/>
        <w:jc w:val="right"/>
        <w:rPr>
          <w:highlight w:val="yellow"/>
        </w:rPr>
      </w:pPr>
    </w:p>
    <w:p w14:paraId="4BE0E8F6" w14:textId="77777777" w:rsidR="00150A65" w:rsidRDefault="00150A65" w:rsidP="00FF1F09">
      <w:pPr>
        <w:pStyle w:val="1"/>
        <w:spacing w:line="276" w:lineRule="auto"/>
        <w:jc w:val="right"/>
        <w:rPr>
          <w:highlight w:val="yellow"/>
        </w:rPr>
      </w:pPr>
    </w:p>
    <w:p w14:paraId="14BEFF55" w14:textId="77777777" w:rsidR="00150A65" w:rsidRDefault="00150A65" w:rsidP="00FF1F09">
      <w:pPr>
        <w:pStyle w:val="1"/>
        <w:spacing w:line="276" w:lineRule="auto"/>
        <w:jc w:val="right"/>
        <w:rPr>
          <w:highlight w:val="yellow"/>
        </w:rPr>
      </w:pPr>
    </w:p>
    <w:p w14:paraId="4A1F99FA" w14:textId="77777777" w:rsidR="00150A65" w:rsidRDefault="00150A65" w:rsidP="00FF1F09">
      <w:pPr>
        <w:pStyle w:val="1"/>
        <w:spacing w:line="276" w:lineRule="auto"/>
        <w:jc w:val="right"/>
        <w:rPr>
          <w:highlight w:val="yellow"/>
        </w:rPr>
      </w:pPr>
    </w:p>
    <w:p w14:paraId="21CC592C" w14:textId="77777777" w:rsidR="00150A65" w:rsidRDefault="00150A65" w:rsidP="00FF1F09">
      <w:pPr>
        <w:pStyle w:val="1"/>
        <w:spacing w:line="276" w:lineRule="auto"/>
        <w:jc w:val="right"/>
        <w:rPr>
          <w:highlight w:val="yellow"/>
        </w:rPr>
      </w:pPr>
    </w:p>
    <w:p w14:paraId="1FAB3B09" w14:textId="77777777" w:rsidR="00150A65" w:rsidRDefault="00150A65" w:rsidP="00FF1F09">
      <w:pPr>
        <w:pStyle w:val="1"/>
        <w:spacing w:line="276" w:lineRule="auto"/>
        <w:jc w:val="right"/>
        <w:rPr>
          <w:highlight w:val="yellow"/>
        </w:rPr>
      </w:pPr>
    </w:p>
    <w:p w14:paraId="11A8C8B4" w14:textId="3785B631" w:rsidR="00FF1F09" w:rsidRPr="00D80C82" w:rsidRDefault="00FF1F09" w:rsidP="00D80C82">
      <w:pPr>
        <w:pStyle w:val="1"/>
        <w:spacing w:line="276" w:lineRule="auto"/>
        <w:ind w:left="4248"/>
        <w:jc w:val="center"/>
      </w:pPr>
      <w:r w:rsidRPr="00D80C82">
        <w:t xml:space="preserve">© М.Є. </w:t>
      </w:r>
      <w:proofErr w:type="spellStart"/>
      <w:r w:rsidRPr="00D80C82">
        <w:t>Гуйда</w:t>
      </w:r>
      <w:proofErr w:type="spellEnd"/>
      <w:r w:rsidRPr="00D80C82">
        <w:t>, 2026</w:t>
      </w:r>
    </w:p>
    <w:p w14:paraId="1328692D" w14:textId="11333C6F" w:rsidR="00FF1F09" w:rsidRPr="00D80C82" w:rsidRDefault="00D80C82" w:rsidP="00D80C82">
      <w:pPr>
        <w:pStyle w:val="1"/>
        <w:spacing w:line="276" w:lineRule="auto"/>
        <w:ind w:left="3540" w:firstLine="708"/>
        <w:jc w:val="center"/>
      </w:pPr>
      <w:r w:rsidRPr="00D80C82">
        <w:t xml:space="preserve">  </w:t>
      </w:r>
      <w:r w:rsidR="00FF1F09" w:rsidRPr="00D80C82">
        <w:t xml:space="preserve">© А. В. </w:t>
      </w:r>
      <w:proofErr w:type="spellStart"/>
      <w:r w:rsidR="00FF1F09" w:rsidRPr="00D80C82">
        <w:t>Месюр</w:t>
      </w:r>
      <w:proofErr w:type="spellEnd"/>
      <w:r w:rsidR="00FF1F09" w:rsidRPr="00D80C82">
        <w:t>, 2026</w:t>
      </w:r>
    </w:p>
    <w:p w14:paraId="10579747" w14:textId="199FC172" w:rsidR="00FF1F09" w:rsidRPr="004643BE" w:rsidRDefault="00D80C82" w:rsidP="00D80C82">
      <w:pPr>
        <w:pStyle w:val="1"/>
        <w:spacing w:line="276" w:lineRule="auto"/>
        <w:jc w:val="center"/>
      </w:pPr>
      <w:r w:rsidRPr="00D80C82">
        <w:t xml:space="preserve">                                                                   </w:t>
      </w:r>
      <w:r w:rsidR="00FF1F09" w:rsidRPr="00D80C82">
        <w:t>© НАОМА, 2026</w:t>
      </w:r>
    </w:p>
    <w:p w14:paraId="28117C6F" w14:textId="1CF2F0BA" w:rsidR="00AB7A5A" w:rsidRPr="0069626E" w:rsidRDefault="00FF1F09" w:rsidP="0069626E">
      <w:pP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br w:type="page"/>
      </w:r>
      <w:r w:rsidR="009758BD" w:rsidRPr="009758B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lastRenderedPageBreak/>
        <w:t>Методичні рекомендації до дисципліни:</w:t>
      </w:r>
      <w:r w:rsidR="009758BD" w:rsidRPr="00975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AB7A5A" w:rsidRPr="00AB7A5A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uk-UA"/>
          <w14:ligatures w14:val="none"/>
        </w:rPr>
        <w:t>Станковий живопис</w:t>
      </w:r>
    </w:p>
    <w:p w14:paraId="369F5250" w14:textId="61F5A6EB" w:rsidR="009758BD" w:rsidRPr="009758BD" w:rsidRDefault="009758BD" w:rsidP="00797FA0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75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«Анатомічний і конструктивний розбір завдань. Теоретичні поняття про формоутворення. Обмежена палітра»</w:t>
      </w:r>
    </w:p>
    <w:p w14:paraId="752CF7F7" w14:textId="77777777" w:rsidR="00797FA0" w:rsidRDefault="009758BD" w:rsidP="00797FA0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75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Дисципліна: Живопис (вибіркова) </w:t>
      </w:r>
    </w:p>
    <w:p w14:paraId="1925863B" w14:textId="36ABBAE0" w:rsidR="009758BD" w:rsidRPr="009758BD" w:rsidRDefault="009758BD" w:rsidP="00797FA0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75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Семестр: 2 Освітній рівень: магістерський Майстерня: Станкового живопису</w:t>
      </w:r>
    </w:p>
    <w:p w14:paraId="35527DA2" w14:textId="77777777" w:rsidR="00AB7A5A" w:rsidRDefault="00AB7A5A" w:rsidP="00797FA0">
      <w:pPr>
        <w:spacing w:after="0" w:line="276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</w:pPr>
    </w:p>
    <w:p w14:paraId="33F5D933" w14:textId="41DF79DA" w:rsidR="009758BD" w:rsidRPr="009758BD" w:rsidRDefault="009758BD" w:rsidP="00797FA0">
      <w:pPr>
        <w:spacing w:after="0" w:line="276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</w:pPr>
      <w:r w:rsidRPr="009758B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t>Анотація</w:t>
      </w:r>
    </w:p>
    <w:p w14:paraId="799A46DA" w14:textId="6F0204C3" w:rsidR="009758BD" w:rsidRPr="003C0902" w:rsidRDefault="009758BD" w:rsidP="00797FA0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highlight w:val="yellow"/>
          <w:lang w:eastAsia="uk-UA"/>
          <w14:ligatures w14:val="none"/>
        </w:rPr>
      </w:pPr>
      <w:r w:rsidRPr="00975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Ці методичні рекомендації розроблено для здобувачів магістерського рівня, що опановують дисципліну «Живопис» (вибірковий курс) у межах майстерні станкового живопису. Програма спрямована на </w:t>
      </w:r>
      <w:r w:rsidRPr="00940BBB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поглиблення анатомічного та конструктивного аналізу фігури</w:t>
      </w:r>
      <w:r w:rsidR="00940BBB" w:rsidRPr="00940BBB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людини</w:t>
      </w:r>
      <w:r w:rsidRPr="00940BBB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, розвиток композиційного мислення та формування навичок роботи з обмеженою палітрою. Особлива увага приділяється формоутворенню як результату взаємодії анатомії, архітектоніки тіла та живописного середовища. До складу методичних вказівок входять теоретичні пояснення, покрокові інструкції до двох практичних завдань, а також завдання для самостійної роботи, що дозволяють студентам розвивати індивідуальний підхід до побудови художнього образу. Рекомендації адаптовані до сучасних викликів мистецької </w:t>
      </w:r>
      <w:r w:rsidRPr="00940BBB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lastRenderedPageBreak/>
        <w:t xml:space="preserve">освіти, орієнтовані на міждисциплінарний і </w:t>
      </w:r>
      <w:proofErr w:type="spellStart"/>
      <w:r w:rsidRPr="00940BBB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професійно</w:t>
      </w:r>
      <w:proofErr w:type="spellEnd"/>
      <w:r w:rsidRPr="00940BBB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-зрілий підхід у роботі з натурою.</w:t>
      </w:r>
    </w:p>
    <w:p w14:paraId="4F9B3DA1" w14:textId="47CA38E7" w:rsidR="009758BD" w:rsidRPr="003C0902" w:rsidRDefault="009758BD" w:rsidP="00797FA0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highlight w:val="yellow"/>
          <w:lang w:eastAsia="uk-UA"/>
          <w14:ligatures w14:val="none"/>
        </w:rPr>
      </w:pPr>
    </w:p>
    <w:p w14:paraId="0245765D" w14:textId="4D444E75" w:rsidR="009758BD" w:rsidRPr="009758BD" w:rsidRDefault="009758BD" w:rsidP="00797FA0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40BB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t>1. Мета заняття</w:t>
      </w:r>
      <w:r w:rsidRPr="00940BBB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Сформувати уміння комплексного художнього аналізу натури через</w:t>
      </w:r>
      <w:r w:rsidR="00940BBB" w:rsidRPr="00940BBB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пластичні</w:t>
      </w:r>
      <w:r w:rsidRPr="00940BBB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, конструктивні та </w:t>
      </w:r>
      <w:proofErr w:type="spellStart"/>
      <w:r w:rsidRPr="00940BBB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живописно</w:t>
      </w:r>
      <w:proofErr w:type="spellEnd"/>
      <w:r w:rsidRPr="00940BBB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-формальні засади. Розвивати професійне мислення через роботу з обмеженою палітрою. Сформувати здатність сприйняти форму як результат взаємодії конструкції, анатомії та живописного середовища.</w:t>
      </w:r>
    </w:p>
    <w:p w14:paraId="00A0FB68" w14:textId="77777777" w:rsidR="009758BD" w:rsidRPr="009758BD" w:rsidRDefault="009758BD" w:rsidP="005F2884">
      <w:pPr>
        <w:spacing w:after="0" w:line="276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758B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t>2. Теоретичний блок</w:t>
      </w:r>
    </w:p>
    <w:p w14:paraId="3AD97004" w14:textId="77777777" w:rsidR="009758BD" w:rsidRPr="009758BD" w:rsidRDefault="009758BD" w:rsidP="00797FA0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758B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t>2.1 Анатомічний аналіз:</w:t>
      </w:r>
    </w:p>
    <w:p w14:paraId="42AB1BE0" w14:textId="77777777" w:rsidR="009758BD" w:rsidRPr="009758BD" w:rsidRDefault="009758BD" w:rsidP="00856180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75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Структурне спрощення людського тіла (череп, грудна клітка, таз), що дозволяє краще усвідомити його як просторову систему.</w:t>
      </w:r>
    </w:p>
    <w:p w14:paraId="39593E30" w14:textId="77777777" w:rsidR="009758BD" w:rsidRPr="00BA2EDB" w:rsidRDefault="009758BD" w:rsidP="00856180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75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Аналіз м'язових мас, які створюють об'єм </w:t>
      </w:r>
      <w:r w:rsidRPr="00BA2EDB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тіла та визначають характерні лінії руху.</w:t>
      </w:r>
    </w:p>
    <w:p w14:paraId="2FB37ACD" w14:textId="77777777" w:rsidR="009758BD" w:rsidRPr="00BA2EDB" w:rsidRDefault="009758BD" w:rsidP="00856180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BA2EDB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Особливості розміщення кінцівок і торсу в різних ракурсах, під час статичних і динамічних станів.</w:t>
      </w:r>
    </w:p>
    <w:p w14:paraId="137AC944" w14:textId="77777777" w:rsidR="009758BD" w:rsidRPr="009758BD" w:rsidRDefault="009758BD" w:rsidP="00856180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75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Пластика фігури як співвідношення напружених і розслаблених форм — важливий елемент виразності.</w:t>
      </w:r>
    </w:p>
    <w:p w14:paraId="55CBA6A7" w14:textId="77777777" w:rsidR="00D528EE" w:rsidRDefault="00D528EE" w:rsidP="00797FA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</w:pPr>
    </w:p>
    <w:p w14:paraId="6887F16B" w14:textId="6FDEEA33" w:rsidR="009758BD" w:rsidRPr="009758BD" w:rsidRDefault="009758BD" w:rsidP="00797FA0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758B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t>2.2 Конструктивний розбір:</w:t>
      </w:r>
    </w:p>
    <w:p w14:paraId="42458D28" w14:textId="435914D5" w:rsidR="009758BD" w:rsidRPr="00D528EE" w:rsidRDefault="009758BD" w:rsidP="00856180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D528EE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Побудова фігури як взаємодії</w:t>
      </w:r>
      <w:r w:rsidR="00D528EE" w:rsidRPr="00D528EE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простих об'ємів: паралелепіпедів, сфер, конусів, циліндрів тощо</w:t>
      </w:r>
      <w:r w:rsidRPr="00D528EE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</w:p>
    <w:p w14:paraId="014517F8" w14:textId="24A73543" w:rsidR="009758BD" w:rsidRPr="00D528EE" w:rsidRDefault="00D528EE" w:rsidP="00856180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lastRenderedPageBreak/>
        <w:t>Визначення центральних осей</w:t>
      </w:r>
      <w:r w:rsidR="009758BD" w:rsidRPr="00D528EE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як засобу стабілізації композиції й фігури.</w:t>
      </w:r>
    </w:p>
    <w:p w14:paraId="52B52FCD" w14:textId="0055BB1D" w:rsidR="009758BD" w:rsidRPr="009256C2" w:rsidRDefault="009758BD" w:rsidP="00856180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D528EE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Просторове положення натури у взаємозв’язку з</w:t>
      </w:r>
      <w:r w:rsidR="00D528EE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лінією горизонту, точками </w:t>
      </w:r>
      <w:r w:rsidR="00D528EE" w:rsidRPr="009256C2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сходження</w:t>
      </w:r>
      <w:r w:rsidRPr="009256C2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й глядацьким ракурсом.</w:t>
      </w:r>
    </w:p>
    <w:p w14:paraId="0BF7B9D9" w14:textId="77777777" w:rsidR="009758BD" w:rsidRPr="009256C2" w:rsidRDefault="009758BD" w:rsidP="00856180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256C2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Усвідомлення тіла як цілісної архітектоніки, де кожен фрагмент підпорядкований загальній </w:t>
      </w:r>
      <w:proofErr w:type="spellStart"/>
      <w:r w:rsidRPr="009256C2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логіці</w:t>
      </w:r>
      <w:proofErr w:type="spellEnd"/>
      <w:r w:rsidRPr="009256C2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побудови.</w:t>
      </w:r>
    </w:p>
    <w:p w14:paraId="39A167C4" w14:textId="77777777" w:rsidR="009758BD" w:rsidRPr="00703680" w:rsidRDefault="009758BD" w:rsidP="00797FA0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758B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t>2.</w:t>
      </w:r>
      <w:r w:rsidRPr="0070368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t>3 Теоретичні поняття про формоутворення:</w:t>
      </w:r>
    </w:p>
    <w:p w14:paraId="35845F1D" w14:textId="77777777" w:rsidR="00664CFF" w:rsidRPr="00664CFF" w:rsidRDefault="00664CFF" w:rsidP="00664CFF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664CF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Градації тону як інструмент моделювання простору та об’єму, з особливим акцентом на гармонію основних тональних мас.</w:t>
      </w:r>
    </w:p>
    <w:p w14:paraId="00168AF2" w14:textId="5F7BA25A" w:rsidR="009758BD" w:rsidRPr="00664CFF" w:rsidRDefault="009758BD" w:rsidP="00856180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70368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Світлотіньовий аналіз: як саме світло формує </w:t>
      </w:r>
      <w:r w:rsidR="00703680" w:rsidRPr="0070368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об’єм у просторі, у</w:t>
      </w:r>
      <w:r w:rsidRPr="0070368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творюючи взаємодію </w:t>
      </w:r>
      <w:r w:rsidR="00703680" w:rsidRPr="00664CF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освітлених ділянок, напівтонів, тіней, рефлексів</w:t>
      </w:r>
      <w:r w:rsidRPr="00664CF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</w:p>
    <w:p w14:paraId="7BDD16FD" w14:textId="0B82E798" w:rsidR="009758BD" w:rsidRPr="00664CFF" w:rsidRDefault="009758BD" w:rsidP="00856180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664CF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Узагальнення як засіб відбору головного у візуальній інформації, що дозволяє уникнути</w:t>
      </w:r>
      <w:r w:rsidR="00664CF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664CFF" w:rsidRPr="00664CF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надмірної</w:t>
      </w:r>
      <w:r w:rsidRPr="00664CF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деталізації без втрати глибини.</w:t>
      </w:r>
    </w:p>
    <w:p w14:paraId="6EFB21AC" w14:textId="77777777" w:rsidR="009758BD" w:rsidRPr="00664CFF" w:rsidRDefault="009758BD" w:rsidP="00856180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664CF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Побудова композиції як синтез площинно-просторових рішень і емоційної виразності.</w:t>
      </w:r>
    </w:p>
    <w:p w14:paraId="53CA2960" w14:textId="77777777" w:rsidR="000D049B" w:rsidRDefault="000D049B" w:rsidP="00797FA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</w:pPr>
    </w:p>
    <w:p w14:paraId="662D2A8D" w14:textId="77777777" w:rsidR="000D049B" w:rsidRDefault="000D049B" w:rsidP="00797FA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</w:pPr>
    </w:p>
    <w:p w14:paraId="3347BC58" w14:textId="0BEEE0A7" w:rsidR="009758BD" w:rsidRPr="009758BD" w:rsidRDefault="009758BD" w:rsidP="00797FA0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758B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t>2.4 Обмежена палітра:</w:t>
      </w:r>
    </w:p>
    <w:p w14:paraId="6211555B" w14:textId="388FCE03" w:rsidR="009758BD" w:rsidRPr="007C395E" w:rsidRDefault="009758BD" w:rsidP="00856180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75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Палітра як </w:t>
      </w:r>
      <w:r w:rsidRPr="007C395E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інструмент: обмеження кількості кольорів сприяє </w:t>
      </w:r>
      <w:r w:rsidR="007C395E" w:rsidRPr="007C395E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розвитку </w:t>
      </w:r>
      <w:proofErr w:type="spellStart"/>
      <w:r w:rsidR="007C395E" w:rsidRPr="007C395E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кольорочутливості</w:t>
      </w:r>
      <w:proofErr w:type="spellEnd"/>
      <w:r w:rsidR="007C395E" w:rsidRPr="007C395E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та </w:t>
      </w:r>
      <w:r w:rsidR="007C395E" w:rsidRPr="007C395E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lastRenderedPageBreak/>
        <w:t xml:space="preserve">більшому </w:t>
      </w:r>
      <w:r w:rsidRPr="007C395E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зосередженню на</w:t>
      </w:r>
      <w:r w:rsidR="007C395E" w:rsidRPr="007C395E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проблематиці</w:t>
      </w:r>
      <w:r w:rsidRPr="007C395E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7C395E" w:rsidRPr="007C395E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форм</w:t>
      </w:r>
      <w:r w:rsidRPr="007C395E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, об’ємі</w:t>
      </w:r>
      <w:r w:rsidR="007C395E" w:rsidRPr="007C395E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в, світла</w:t>
      </w:r>
      <w:r w:rsidRPr="007C395E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</w:p>
    <w:p w14:paraId="4E0478A5" w14:textId="4A2BD866" w:rsidR="009758BD" w:rsidRPr="009758BD" w:rsidRDefault="007C395E" w:rsidP="00856180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7C395E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Вправляння</w:t>
      </w:r>
      <w:r w:rsidR="009758BD" w:rsidRPr="007C395E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з обмеженою палітрою (</w:t>
      </w:r>
      <w:r w:rsidRPr="007C395E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4 – 5</w:t>
      </w:r>
      <w:r w:rsidR="009758BD" w:rsidRPr="007C395E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кольор</w:t>
      </w:r>
      <w:r w:rsidRPr="007C395E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ів</w:t>
      </w:r>
      <w:r w:rsidR="009758BD" w:rsidRPr="007C395E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)</w:t>
      </w:r>
      <w:r w:rsidR="009758BD" w:rsidRPr="00975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дає змогу краще відчути тональні відношення і розвивати тонке колористичне мислення.</w:t>
      </w:r>
    </w:p>
    <w:p w14:paraId="1C95440F" w14:textId="3CF1A55D" w:rsidR="009758BD" w:rsidRPr="007C395E" w:rsidRDefault="009758BD" w:rsidP="00856180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7C395E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Виявлення теплих і холодних співвідношень усередині обмеженого колориту дає змогу створювати глибину</w:t>
      </w:r>
      <w:r w:rsidR="007C395E" w:rsidRPr="007C395E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кольору, уникаючи </w:t>
      </w:r>
      <w:r w:rsidRPr="007C395E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прямого контрасту.</w:t>
      </w:r>
    </w:p>
    <w:p w14:paraId="2560BF6E" w14:textId="3D513A4D" w:rsidR="009758BD" w:rsidRPr="008D15DA" w:rsidRDefault="009758BD" w:rsidP="00856180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75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Розгляд </w:t>
      </w:r>
      <w:r w:rsidR="007C395E" w:rsidRPr="008D15DA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класичних зразків авторства Дієго </w:t>
      </w:r>
      <w:proofErr w:type="spellStart"/>
      <w:r w:rsidRPr="008D15DA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Веласкес</w:t>
      </w:r>
      <w:r w:rsidR="007C395E" w:rsidRPr="008D15DA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</w:t>
      </w:r>
      <w:proofErr w:type="spellEnd"/>
      <w:r w:rsidRPr="008D15DA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, </w:t>
      </w:r>
      <w:proofErr w:type="spellStart"/>
      <w:r w:rsidR="007C395E" w:rsidRPr="008D15DA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Корнеліу</w:t>
      </w:r>
      <w:proofErr w:type="spellEnd"/>
      <w:r w:rsidR="007C395E" w:rsidRPr="008D15DA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Баба</w:t>
      </w:r>
      <w:r w:rsidRPr="008D15DA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, </w:t>
      </w:r>
      <w:proofErr w:type="spellStart"/>
      <w:r w:rsidR="007C395E" w:rsidRPr="008D15DA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Франсіско</w:t>
      </w:r>
      <w:proofErr w:type="spellEnd"/>
      <w:r w:rsidR="007C395E" w:rsidRPr="008D15DA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Гойї задля розуміння, як з допомогою обмеженого колориту</w:t>
      </w:r>
      <w:r w:rsidRPr="008D15DA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294B20" w:rsidRPr="008D15DA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досягти </w:t>
      </w:r>
      <w:r w:rsidR="007C395E" w:rsidRPr="008D15DA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необхідного</w:t>
      </w:r>
      <w:r w:rsidRPr="008D15DA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proofErr w:type="spellStart"/>
      <w:r w:rsidR="007C395E" w:rsidRPr="008D15DA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драматургійного</w:t>
      </w:r>
      <w:proofErr w:type="spellEnd"/>
      <w:r w:rsidR="007C395E" w:rsidRPr="008D15DA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8D15DA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ефекту</w:t>
      </w:r>
      <w:r w:rsidR="007C395E" w:rsidRPr="008D15DA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в композиції</w:t>
      </w:r>
      <w:r w:rsidRPr="008D15DA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</w:p>
    <w:p w14:paraId="06F2921F" w14:textId="77777777" w:rsidR="008D15DA" w:rsidRDefault="008D15DA">
      <w:pP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br w:type="page"/>
      </w:r>
    </w:p>
    <w:p w14:paraId="11B8D835" w14:textId="3F3C4A13" w:rsidR="009758BD" w:rsidRPr="009758BD" w:rsidRDefault="009758BD" w:rsidP="007F2C0E">
      <w:pPr>
        <w:spacing w:after="0" w:line="276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758B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lastRenderedPageBreak/>
        <w:t>3. Практичні завдання, методичні рекомендації та вказівки до їх виконання</w:t>
      </w:r>
    </w:p>
    <w:p w14:paraId="7B4B1888" w14:textId="06FC7B57" w:rsidR="009758BD" w:rsidRPr="009758BD" w:rsidRDefault="009758BD" w:rsidP="00797FA0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758B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t>Завдання 1.</w:t>
      </w:r>
      <w:r w:rsidRPr="00975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Оголена жіноча постать (одна або дві), зі спини на світлому тлі з активною драперією та</w:t>
      </w:r>
      <w:r w:rsidR="009F79DB" w:rsidRPr="009F79DB">
        <w:rPr>
          <w:rFonts w:ascii="Times New Roman" w:eastAsia="Times New Roman" w:hAnsi="Times New Roman" w:cs="Times New Roman"/>
          <w:kern w:val="0"/>
          <w:sz w:val="28"/>
          <w:szCs w:val="28"/>
          <w:lang w:val="ru-RU" w:eastAsia="uk-UA"/>
          <w14:ligatures w14:val="none"/>
        </w:rPr>
        <w:t>/</w:t>
      </w:r>
      <w:proofErr w:type="spellStart"/>
      <w:r w:rsidR="009F79DB">
        <w:rPr>
          <w:rFonts w:ascii="Times New Roman" w:eastAsia="Times New Roman" w:hAnsi="Times New Roman" w:cs="Times New Roman"/>
          <w:kern w:val="0"/>
          <w:sz w:val="28"/>
          <w:szCs w:val="28"/>
          <w:lang w:val="ru-RU" w:eastAsia="uk-UA"/>
          <w14:ligatures w14:val="none"/>
        </w:rPr>
        <w:t>або</w:t>
      </w:r>
      <w:proofErr w:type="spellEnd"/>
      <w:r w:rsidRPr="00975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складним об’єктом</w:t>
      </w:r>
    </w:p>
    <w:p w14:paraId="0AF90ADA" w14:textId="6C5D5E14" w:rsidR="009758BD" w:rsidRPr="009758BD" w:rsidRDefault="009758BD" w:rsidP="00856180">
      <w:pPr>
        <w:numPr>
          <w:ilvl w:val="0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758B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t>Формат:</w:t>
      </w:r>
      <w:r w:rsidRPr="00975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полотно понад 1 м</w:t>
      </w:r>
      <w:r w:rsidR="002A77A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по більшій стороні</w:t>
      </w:r>
      <w:r w:rsidRPr="00975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</w:p>
    <w:p w14:paraId="0F2200F9" w14:textId="10EDD653" w:rsidR="009758BD" w:rsidRPr="009758BD" w:rsidRDefault="009758BD" w:rsidP="00856180">
      <w:pPr>
        <w:numPr>
          <w:ilvl w:val="0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758B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t>Композиція:</w:t>
      </w:r>
      <w:r w:rsidRPr="00975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дві фігури у зв’язці з додатковим об’єктом у складному ракурсі, акцент </w:t>
      </w:r>
      <w:r w:rsidR="003B03EB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– </w:t>
      </w:r>
      <w:r w:rsidRPr="00975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</w:t>
      </w:r>
      <w:r w:rsidR="003B03EB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Pr="00975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декоративність </w:t>
      </w:r>
      <w:proofErr w:type="spellStart"/>
      <w:r w:rsidRPr="00975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площин</w:t>
      </w:r>
      <w:proofErr w:type="spellEnd"/>
      <w:r w:rsidRPr="00975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і тонкі кольорові </w:t>
      </w:r>
      <w:proofErr w:type="spellStart"/>
      <w:r w:rsidRPr="00975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вальори</w:t>
      </w:r>
      <w:proofErr w:type="spellEnd"/>
      <w:r w:rsidRPr="00975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</w:p>
    <w:p w14:paraId="268C17A4" w14:textId="77777777" w:rsidR="009758BD" w:rsidRPr="009758BD" w:rsidRDefault="009758BD" w:rsidP="00797FA0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758B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t>Покрокові рекомендації:</w:t>
      </w:r>
    </w:p>
    <w:p w14:paraId="6773B77B" w14:textId="77777777" w:rsidR="009758BD" w:rsidRPr="009758BD" w:rsidRDefault="009758BD" w:rsidP="00856180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75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Підготовчий етап: вибір натурних поз, аналіз освітлення, просторове зонування, створення ескізів малого формату.</w:t>
      </w:r>
    </w:p>
    <w:p w14:paraId="5D52DFC5" w14:textId="68AEC89D" w:rsidR="009758BD" w:rsidRPr="009758BD" w:rsidRDefault="009758BD" w:rsidP="00856180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75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Анатомічний і конструктивний аналіз: </w:t>
      </w:r>
      <w:proofErr w:type="spellStart"/>
      <w:r w:rsidRPr="00975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пропрацювання</w:t>
      </w:r>
      <w:proofErr w:type="spellEnd"/>
      <w:r w:rsidRPr="00975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плечового </w:t>
      </w:r>
      <w:proofErr w:type="spellStart"/>
      <w:r w:rsidRPr="00975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пояса</w:t>
      </w:r>
      <w:proofErr w:type="spellEnd"/>
      <w:r w:rsidRPr="00975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, спини, голови та </w:t>
      </w:r>
      <w:r w:rsidR="003B03EB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реквізиту</w:t>
      </w:r>
      <w:r w:rsidRPr="00975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</w:p>
    <w:p w14:paraId="4F5F6C98" w14:textId="754BC2A8" w:rsidR="009758BD" w:rsidRPr="00294B20" w:rsidRDefault="009758BD" w:rsidP="00856180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294B2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Композиція: визначення осей, ритм </w:t>
      </w:r>
      <w:proofErr w:type="spellStart"/>
      <w:r w:rsidRPr="00294B2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площин</w:t>
      </w:r>
      <w:proofErr w:type="spellEnd"/>
      <w:r w:rsidRPr="00294B2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, співвідношення </w:t>
      </w:r>
      <w:r w:rsidR="00294B20" w:rsidRPr="00294B2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площинних</w:t>
      </w:r>
      <w:r w:rsidRPr="00294B2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і </w:t>
      </w:r>
      <w:r w:rsidR="00294B20" w:rsidRPr="00294B2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фактурних</w:t>
      </w:r>
      <w:r w:rsidRPr="00294B2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ділянок.</w:t>
      </w:r>
    </w:p>
    <w:p w14:paraId="1AD5EFDE" w14:textId="1BB5F4C7" w:rsidR="009758BD" w:rsidRPr="00294B20" w:rsidRDefault="009758BD" w:rsidP="00856180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294B2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Палітра: підбір </w:t>
      </w:r>
      <w:r w:rsidR="00294B20" w:rsidRPr="00294B2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гамми 4 – 5 кольорів</w:t>
      </w:r>
      <w:r w:rsidRPr="00294B2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</w:p>
    <w:p w14:paraId="1C5FD9AA" w14:textId="28745CE3" w:rsidR="009758BD" w:rsidRPr="00294B20" w:rsidRDefault="00294B20" w:rsidP="00856180">
      <w:pPr>
        <w:numPr>
          <w:ilvl w:val="0"/>
          <w:numId w:val="6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Живописне рішення: акценти, </w:t>
      </w:r>
      <w:proofErr w:type="spellStart"/>
      <w:r w:rsidR="009758BD" w:rsidRPr="00294B2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вальори</w:t>
      </w:r>
      <w:proofErr w:type="spellEnd"/>
      <w:r w:rsidR="009758BD" w:rsidRPr="00294B2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, робота з великими масами, узагальнення форми.</w:t>
      </w:r>
    </w:p>
    <w:p w14:paraId="7F091F6C" w14:textId="77777777" w:rsidR="004F585F" w:rsidRDefault="004F585F" w:rsidP="00797FA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</w:pPr>
    </w:p>
    <w:p w14:paraId="242E0336" w14:textId="45DE5FAC" w:rsidR="009758BD" w:rsidRPr="009758BD" w:rsidRDefault="009758BD" w:rsidP="00797FA0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758B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t>Варіанти палітр:</w:t>
      </w:r>
    </w:p>
    <w:p w14:paraId="143DE7CA" w14:textId="434DBE81" w:rsidR="009758BD" w:rsidRPr="008D15DA" w:rsidRDefault="009758BD" w:rsidP="00856180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8D15DA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Тепла: </w:t>
      </w:r>
      <w:r w:rsidR="008D15DA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</w:t>
      </w:r>
      <w:r w:rsidRPr="008D15DA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охра, </w:t>
      </w:r>
      <w:r w:rsidR="008D15DA" w:rsidRPr="008D15DA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англійська червона</w:t>
      </w:r>
      <w:r w:rsidRPr="008D15DA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, </w:t>
      </w:r>
      <w:r w:rsidR="008D15DA" w:rsidRPr="008D15DA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умбра палена, сажа газова, </w:t>
      </w:r>
      <w:r w:rsidRPr="008D15DA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білила </w:t>
      </w:r>
    </w:p>
    <w:p w14:paraId="2B53DE31" w14:textId="72B57299" w:rsidR="004F585F" w:rsidRDefault="009758BD" w:rsidP="00797FA0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8D15DA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lastRenderedPageBreak/>
        <w:t xml:space="preserve">Холодна: умбра, </w:t>
      </w:r>
      <w:r w:rsidR="008D15DA" w:rsidRPr="008D15DA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вохра, ультрамарин</w:t>
      </w:r>
      <w:r w:rsidRPr="008D15DA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,</w:t>
      </w:r>
      <w:r w:rsidR="004F585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лимонна жовта,</w:t>
      </w:r>
      <w:r w:rsidRPr="008D15DA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8D15DA" w:rsidRPr="008D15DA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сажа газова, білила</w:t>
      </w:r>
    </w:p>
    <w:p w14:paraId="6D56A4CF" w14:textId="7E9E258B" w:rsidR="008D15DA" w:rsidRPr="004F585F" w:rsidRDefault="009758BD" w:rsidP="00797FA0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4F585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Нейтральна з акцентом: </w:t>
      </w:r>
      <w:r w:rsidR="008D15DA" w:rsidRPr="004F585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умбра палена, сажа газова, білила </w:t>
      </w:r>
      <w:r w:rsidRPr="004F585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+ </w:t>
      </w:r>
      <w:r w:rsidR="008D15DA" w:rsidRPr="004F585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ФЦ </w:t>
      </w:r>
      <w:r w:rsidR="004F585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зелена</w:t>
      </w:r>
      <w:r w:rsidRPr="004F585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8D15DA" w:rsidRPr="004F585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та</w:t>
      </w:r>
      <w:r w:rsidR="008D15DA" w:rsidRPr="004F585F">
        <w:rPr>
          <w:rFonts w:ascii="Times New Roman" w:eastAsia="Times New Roman" w:hAnsi="Times New Roman" w:cs="Times New Roman"/>
          <w:kern w:val="0"/>
          <w:sz w:val="28"/>
          <w:szCs w:val="28"/>
          <w:lang w:val="ru-RU" w:eastAsia="uk-UA"/>
          <w14:ligatures w14:val="none"/>
        </w:rPr>
        <w:t>/</w:t>
      </w:r>
      <w:r w:rsidRPr="004F585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або </w:t>
      </w:r>
      <w:r w:rsidR="008D15DA" w:rsidRPr="004F585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краплак</w:t>
      </w:r>
      <w:r w:rsidRPr="004F585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</w:p>
    <w:p w14:paraId="36CEB035" w14:textId="77777777" w:rsidR="008D15DA" w:rsidRDefault="008D15DA">
      <w:pPr>
        <w:rPr>
          <w:rFonts w:ascii="Times New Roman" w:eastAsia="Times New Roman" w:hAnsi="Times New Roman" w:cs="Times New Roman"/>
          <w:kern w:val="0"/>
          <w:sz w:val="28"/>
          <w:szCs w:val="28"/>
          <w:highlight w:val="yellow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highlight w:val="yellow"/>
          <w:lang w:eastAsia="uk-UA"/>
          <w14:ligatures w14:val="none"/>
        </w:rPr>
        <w:br w:type="page"/>
      </w:r>
    </w:p>
    <w:p w14:paraId="0599EE4F" w14:textId="77777777" w:rsidR="00AA176D" w:rsidRDefault="00AA176D" w:rsidP="00797FA0">
      <w:pPr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14"/>
      </w:tblGrid>
      <w:tr w:rsidR="000E5F52" w14:paraId="5A628068" w14:textId="77777777" w:rsidTr="00800B2C">
        <w:tc>
          <w:tcPr>
            <w:tcW w:w="6114" w:type="dxa"/>
          </w:tcPr>
          <w:p w14:paraId="1BE5CFD3" w14:textId="105241BF" w:rsidR="000E5F52" w:rsidRPr="000E5F52" w:rsidRDefault="000E5F52" w:rsidP="00797FA0">
            <w:pPr>
              <w:jc w:val="both"/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</w:pPr>
            <w:r w:rsidRPr="000E5F52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  <w:t>Рис.</w:t>
            </w:r>
            <w:r w:rsidR="007F2C0E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  <w:t xml:space="preserve"> </w:t>
            </w:r>
            <w:r w:rsidRPr="000E5F52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  <w:t>1</w:t>
            </w:r>
          </w:p>
        </w:tc>
      </w:tr>
      <w:tr w:rsidR="000E5F52" w14:paraId="60EB48D7" w14:textId="77777777" w:rsidTr="00800B2C">
        <w:tc>
          <w:tcPr>
            <w:tcW w:w="6114" w:type="dxa"/>
          </w:tcPr>
          <w:p w14:paraId="0FE50B32" w14:textId="2DE640D9" w:rsidR="000E5F52" w:rsidRDefault="00550705" w:rsidP="00797FA0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uk-UA"/>
                <w14:ligatures w14:val="none"/>
              </w:rPr>
            </w:pPr>
            <w:r w:rsidRPr="00550705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val="ru-RU" w:eastAsia="ru-RU"/>
                <w14:ligatures w14:val="none"/>
              </w:rPr>
              <w:drawing>
                <wp:inline distT="0" distB="0" distL="0" distR="0" wp14:anchorId="08FF3BCB" wp14:editId="3043A74E">
                  <wp:extent cx="3738984" cy="3566160"/>
                  <wp:effectExtent l="0" t="0" r="0" b="0"/>
                  <wp:docPr id="2" name="Рисунок 2" descr="C:\Users\АВМ\Desktop\робота\методички\стан\3094090_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ВМ\Desktop\робота\методички\стан\3094090_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7342" cy="3574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F52" w14:paraId="329A6C53" w14:textId="77777777" w:rsidTr="00800B2C">
        <w:tc>
          <w:tcPr>
            <w:tcW w:w="6114" w:type="dxa"/>
          </w:tcPr>
          <w:p w14:paraId="3D564B7A" w14:textId="570BB027" w:rsidR="000E5F52" w:rsidRPr="007845F9" w:rsidRDefault="00550705" w:rsidP="00797FA0">
            <w:pPr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</w:pPr>
            <w:proofErr w:type="spellStart"/>
            <w:r w:rsidRPr="007845F9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  <w:t>Гуйда</w:t>
            </w:r>
            <w:proofErr w:type="spellEnd"/>
            <w:r w:rsidRPr="007845F9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  <w:t xml:space="preserve"> М.Є. «Ранок»</w:t>
            </w:r>
          </w:p>
        </w:tc>
      </w:tr>
    </w:tbl>
    <w:p w14:paraId="1328A5F2" w14:textId="77777777" w:rsidR="00715310" w:rsidRDefault="00AA176D" w:rsidP="00797FA0">
      <w:pPr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br w:type="page"/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14"/>
      </w:tblGrid>
      <w:tr w:rsidR="00715310" w:rsidRPr="000E5F52" w14:paraId="6BFEAB52" w14:textId="77777777" w:rsidTr="00800B2C">
        <w:tc>
          <w:tcPr>
            <w:tcW w:w="6114" w:type="dxa"/>
          </w:tcPr>
          <w:p w14:paraId="1973011E" w14:textId="424C9DE5" w:rsidR="00715310" w:rsidRPr="000E5F52" w:rsidRDefault="00715310" w:rsidP="00797FA0">
            <w:pPr>
              <w:jc w:val="both"/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</w:pPr>
            <w:r w:rsidRPr="000E5F52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  <w:lastRenderedPageBreak/>
              <w:t>Р</w:t>
            </w:r>
            <w:r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  <w:t>ис.</w:t>
            </w:r>
            <w:r w:rsidR="007F2C0E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  <w:t>2</w:t>
            </w:r>
          </w:p>
        </w:tc>
      </w:tr>
      <w:tr w:rsidR="00715310" w14:paraId="15C5488B" w14:textId="77777777" w:rsidTr="00800B2C">
        <w:tc>
          <w:tcPr>
            <w:tcW w:w="6114" w:type="dxa"/>
          </w:tcPr>
          <w:p w14:paraId="23FF574F" w14:textId="27420268" w:rsidR="00715310" w:rsidRDefault="007845F9" w:rsidP="00797FA0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uk-UA"/>
                <w14:ligatures w14:val="none"/>
              </w:rPr>
            </w:pPr>
            <w:r w:rsidRPr="007845F9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val="ru-RU" w:eastAsia="ru-RU"/>
                <w14:ligatures w14:val="none"/>
              </w:rPr>
              <w:drawing>
                <wp:inline distT="0" distB="0" distL="0" distR="0" wp14:anchorId="7E9402B3" wp14:editId="212AAD85">
                  <wp:extent cx="2994660" cy="5517820"/>
                  <wp:effectExtent l="0" t="0" r="0" b="6985"/>
                  <wp:docPr id="4" name="Рисунок 4" descr="C:\Users\АВМ\Desktop\робота\методички\стан\46525635_2297704097117411_43128900227275161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ВМ\Desktop\робота\методички\стан\46525635_2297704097117411_43128900227275161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419" cy="554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310" w14:paraId="69773299" w14:textId="77777777" w:rsidTr="00800B2C">
        <w:tc>
          <w:tcPr>
            <w:tcW w:w="6114" w:type="dxa"/>
          </w:tcPr>
          <w:p w14:paraId="4C7CC3FA" w14:textId="10436473" w:rsidR="00715310" w:rsidRPr="007845F9" w:rsidRDefault="007845F9" w:rsidP="00797FA0">
            <w:pPr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</w:pPr>
            <w:proofErr w:type="spellStart"/>
            <w:r w:rsidRPr="007845F9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  <w:t>Малильо</w:t>
            </w:r>
            <w:proofErr w:type="spellEnd"/>
            <w:r w:rsidRPr="007845F9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  <w:t xml:space="preserve"> М.І. Академічна постановка</w:t>
            </w:r>
          </w:p>
        </w:tc>
      </w:tr>
    </w:tbl>
    <w:p w14:paraId="2A85293C" w14:textId="6C68FFC2" w:rsidR="00715310" w:rsidRDefault="00715310" w:rsidP="00797FA0">
      <w:pPr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br w:type="page"/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56"/>
      </w:tblGrid>
      <w:tr w:rsidR="00715310" w:rsidRPr="000E5F52" w14:paraId="664DC9C0" w14:textId="77777777" w:rsidTr="00871440">
        <w:tc>
          <w:tcPr>
            <w:tcW w:w="6114" w:type="dxa"/>
          </w:tcPr>
          <w:p w14:paraId="5EBF2726" w14:textId="126B87FD" w:rsidR="00715310" w:rsidRPr="000E5F52" w:rsidRDefault="00715310" w:rsidP="00797FA0">
            <w:pPr>
              <w:jc w:val="both"/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</w:pPr>
            <w:r w:rsidRPr="000E5F52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  <w:lastRenderedPageBreak/>
              <w:t>Р</w:t>
            </w:r>
            <w:r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  <w:t>ис.</w:t>
            </w:r>
            <w:r w:rsidR="007F2C0E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  <w:t>3</w:t>
            </w:r>
          </w:p>
        </w:tc>
      </w:tr>
      <w:tr w:rsidR="00715310" w14:paraId="5EEF3F8B" w14:textId="77777777" w:rsidTr="00871440">
        <w:tc>
          <w:tcPr>
            <w:tcW w:w="6114" w:type="dxa"/>
          </w:tcPr>
          <w:p w14:paraId="5141A8A2" w14:textId="56AFF094" w:rsidR="00715310" w:rsidRDefault="00A81046" w:rsidP="00797FA0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uk-UA"/>
                <w14:ligatures w14:val="none"/>
              </w:rPr>
            </w:pPr>
            <w:r w:rsidRPr="00A81046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val="ru-RU" w:eastAsia="ru-RU"/>
                <w14:ligatures w14:val="none"/>
              </w:rPr>
              <w:drawing>
                <wp:inline distT="0" distB="0" distL="0" distR="0" wp14:anchorId="7D5B665A" wp14:editId="1ACFACA1">
                  <wp:extent cx="3769995" cy="4293234"/>
                  <wp:effectExtent l="0" t="0" r="1905" b="0"/>
                  <wp:docPr id="27" name="Рисунок 27" descr="C:\Users\АВМ\Desktop\робота\методички\стан\483098267_1895333614542873_309985673387283726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ВМ\Desktop\робота\методички\стан\483098267_1895333614542873_309985673387283726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9131" cy="4303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310" w14:paraId="23995580" w14:textId="77777777" w:rsidTr="00871440">
        <w:tc>
          <w:tcPr>
            <w:tcW w:w="6114" w:type="dxa"/>
          </w:tcPr>
          <w:p w14:paraId="1B659888" w14:textId="195805D7" w:rsidR="00715310" w:rsidRPr="00AA31F0" w:rsidRDefault="00B27067" w:rsidP="00797FA0">
            <w:pPr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val="ru-RU" w:eastAsia="uk-U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  <w:t>Академічна постановка</w:t>
            </w:r>
            <w:r w:rsidR="00AA31F0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  <w:t xml:space="preserve"> (з фондів </w:t>
            </w:r>
            <w:r w:rsidR="00A83547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  <w:t xml:space="preserve">Музею </w:t>
            </w:r>
            <w:r w:rsidR="00AA31F0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  <w:t>НАОМА)</w:t>
            </w:r>
          </w:p>
        </w:tc>
      </w:tr>
    </w:tbl>
    <w:p w14:paraId="6890AFF0" w14:textId="77777777" w:rsidR="001F7F28" w:rsidRDefault="00715310" w:rsidP="00797FA0">
      <w:pPr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br w:type="page"/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6"/>
      </w:tblGrid>
      <w:tr w:rsidR="001F7F28" w:rsidRPr="000E5F52" w14:paraId="37AA660F" w14:textId="77777777" w:rsidTr="00871440">
        <w:tc>
          <w:tcPr>
            <w:tcW w:w="6114" w:type="dxa"/>
          </w:tcPr>
          <w:p w14:paraId="11BA6B13" w14:textId="45636D79" w:rsidR="001F7F28" w:rsidRPr="000E5F52" w:rsidRDefault="001F7F28" w:rsidP="00797FA0">
            <w:pPr>
              <w:jc w:val="both"/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</w:pPr>
            <w:r w:rsidRPr="000E5F52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  <w:lastRenderedPageBreak/>
              <w:t>Р</w:t>
            </w:r>
            <w:r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  <w:t>ис.</w:t>
            </w:r>
            <w:r w:rsidR="007F2C0E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  <w:t>4</w:t>
            </w:r>
          </w:p>
        </w:tc>
      </w:tr>
      <w:tr w:rsidR="001F7F28" w14:paraId="48C11ACC" w14:textId="77777777" w:rsidTr="00871440">
        <w:tc>
          <w:tcPr>
            <w:tcW w:w="6114" w:type="dxa"/>
          </w:tcPr>
          <w:p w14:paraId="1F1A2318" w14:textId="4CB78524" w:rsidR="001F7F28" w:rsidRDefault="00B52969" w:rsidP="00797FA0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uk-UA"/>
                <w14:ligatures w14:val="none"/>
              </w:rPr>
            </w:pPr>
            <w:r w:rsidRPr="00B52969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val="ru-RU" w:eastAsia="ru-RU"/>
                <w14:ligatures w14:val="none"/>
              </w:rPr>
              <w:drawing>
                <wp:inline distT="0" distB="0" distL="0" distR="0" wp14:anchorId="57E92E76" wp14:editId="36AAA6CB">
                  <wp:extent cx="3753419" cy="4452620"/>
                  <wp:effectExtent l="0" t="0" r="0" b="5080"/>
                  <wp:docPr id="24" name="Рисунок 24" descr="C:\Users\АВМ\Desktop\робота\методички\стан\483065349_1895333474542887_84797231247048723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ВМ\Desktop\робота\методички\стан\483065349_1895333474542887_84797231247048723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582" cy="446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F28" w:rsidRPr="001F7F28" w14:paraId="01AE44B2" w14:textId="77777777" w:rsidTr="00871440">
        <w:tc>
          <w:tcPr>
            <w:tcW w:w="6114" w:type="dxa"/>
          </w:tcPr>
          <w:p w14:paraId="332DDE19" w14:textId="4434230C" w:rsidR="001F7F28" w:rsidRPr="001F7F28" w:rsidRDefault="00B52969" w:rsidP="00797FA0">
            <w:pPr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val="ru-RU" w:eastAsia="uk-UA"/>
                <w14:ligatures w14:val="non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  <w:t>Джабаров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  <w:t xml:space="preserve"> А. </w:t>
            </w:r>
            <w:r w:rsidR="001F7F28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  <w:t>Академічна постановка</w:t>
            </w:r>
            <w:r w:rsidR="00BD24EE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  <w:t xml:space="preserve"> (з фондів Музею НАОМА)</w:t>
            </w:r>
          </w:p>
        </w:tc>
      </w:tr>
    </w:tbl>
    <w:p w14:paraId="3C0068DD" w14:textId="283A886E" w:rsidR="00233338" w:rsidRDefault="001F7F28" w:rsidP="00797FA0">
      <w:pPr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br w:type="page"/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14"/>
      </w:tblGrid>
      <w:tr w:rsidR="00233338" w:rsidRPr="000E5F52" w14:paraId="05BA30D7" w14:textId="77777777" w:rsidTr="00871440">
        <w:tc>
          <w:tcPr>
            <w:tcW w:w="6114" w:type="dxa"/>
          </w:tcPr>
          <w:p w14:paraId="1E1E2690" w14:textId="0587CA2A" w:rsidR="00233338" w:rsidRPr="00B52969" w:rsidRDefault="00233338" w:rsidP="00797FA0">
            <w:pPr>
              <w:jc w:val="both"/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val="ru-RU" w:eastAsia="uk-UA"/>
                <w14:ligatures w14:val="none"/>
              </w:rPr>
            </w:pPr>
            <w:r w:rsidRPr="000E5F52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  <w:lastRenderedPageBreak/>
              <w:t>Р</w:t>
            </w:r>
            <w:r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  <w:t>ис.</w:t>
            </w:r>
            <w:r w:rsidR="007F2C0E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  <w:t xml:space="preserve"> </w:t>
            </w:r>
            <w:r w:rsidR="00FB0351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val="ru-RU" w:eastAsia="uk-UA"/>
                <w14:ligatures w14:val="none"/>
              </w:rPr>
              <w:t>5</w:t>
            </w:r>
          </w:p>
        </w:tc>
      </w:tr>
      <w:tr w:rsidR="00233338" w14:paraId="6C071D01" w14:textId="77777777" w:rsidTr="00871440">
        <w:tc>
          <w:tcPr>
            <w:tcW w:w="6114" w:type="dxa"/>
          </w:tcPr>
          <w:p w14:paraId="52F0695E" w14:textId="06DCDE70" w:rsidR="00233338" w:rsidRDefault="0014562A" w:rsidP="00797FA0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uk-UA"/>
                <w14:ligatures w14:val="none"/>
              </w:rPr>
            </w:pPr>
            <w:r w:rsidRPr="0014562A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val="ru-RU" w:eastAsia="ru-RU"/>
                <w14:ligatures w14:val="none"/>
              </w:rPr>
              <w:drawing>
                <wp:inline distT="0" distB="0" distL="0" distR="0" wp14:anchorId="208F92A8" wp14:editId="68A01D24">
                  <wp:extent cx="3310413" cy="5120640"/>
                  <wp:effectExtent l="0" t="0" r="4445" b="3810"/>
                  <wp:docPr id="18" name="Рисунок 18" descr="C:\Users\АВМ\Desktop\робота\методички\стан\486132471_1904333623642872_632503938862496148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ВМ\Desktop\робота\методички\стан\486132471_1904333623642872_632503938862496148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1684" cy="5138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33338">
              <w:rPr>
                <w:noProof/>
                <w:lang w:val="ru-RU" w:eastAsia="ru-RU"/>
              </w:rPr>
              <mc:AlternateContent>
                <mc:Choice Requires="wps">
                  <w:drawing>
                    <wp:inline distT="0" distB="0" distL="0" distR="0" wp14:anchorId="5A54766B" wp14:editId="353D7126">
                      <wp:extent cx="304800" cy="304800"/>
                      <wp:effectExtent l="0" t="0" r="0" b="0"/>
                      <wp:docPr id="14" name="Прямоугольник 14" descr="https://www.facenews.ua/media/contentimages/webp/be0638765db7b055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67CBF34" id="Прямоугольник 14" o:spid="_x0000_s1026" alt="https://www.facenews.ua/media/contentimages/webp/be0638765db7b055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HfD4zgRAwAAGQYAAA4AAAAAAAAAAAAAAAAALgIAAGRycy9lMm9E&#10;b2MueG1sUEsBAi0AFAAGAAgAAAAhAEyg6SzYAAAAAwEAAA8AAAAAAAAAAAAAAAAAawUAAGRycy9k&#10;b3ducmV2LnhtbFBLBQYAAAAABAAEAPMAAABw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233338" w:rsidRPr="00233338" w14:paraId="131412E6" w14:textId="77777777" w:rsidTr="00871440">
        <w:tc>
          <w:tcPr>
            <w:tcW w:w="6114" w:type="dxa"/>
          </w:tcPr>
          <w:p w14:paraId="67F091BE" w14:textId="0706C3E5" w:rsidR="00233338" w:rsidRPr="00233338" w:rsidRDefault="0014562A" w:rsidP="00797FA0">
            <w:pPr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val="ru-RU" w:eastAsia="uk-UA"/>
                <w14:ligatures w14:val="non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  <w:t>Атаян</w:t>
            </w:r>
            <w:proofErr w:type="spellEnd"/>
            <w:r w:rsidR="001F7F28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  <w:t>Г.А</w:t>
            </w:r>
            <w:r w:rsidR="00233338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  <w:t>. Академічна постановка</w:t>
            </w:r>
            <w:r w:rsidR="00AA31F0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  <w:t xml:space="preserve"> </w:t>
            </w:r>
            <w:r w:rsidR="00BD24EE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  <w:t xml:space="preserve"> (з фондів Музею НАОМА)</w:t>
            </w:r>
          </w:p>
        </w:tc>
      </w:tr>
    </w:tbl>
    <w:p w14:paraId="58E97094" w14:textId="51E61A09" w:rsidR="00AA176D" w:rsidRDefault="00233338" w:rsidP="00797FA0">
      <w:pPr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br w:type="page"/>
      </w:r>
    </w:p>
    <w:p w14:paraId="13917C57" w14:textId="5205470F" w:rsidR="009758BD" w:rsidRPr="009758BD" w:rsidRDefault="009758BD" w:rsidP="00797FA0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758B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lastRenderedPageBreak/>
        <w:t>Завдання 2.</w:t>
      </w:r>
      <w:r w:rsidRPr="00975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Оголена жіноча постать (одна або дві), в інтер’єрі</w:t>
      </w:r>
    </w:p>
    <w:p w14:paraId="4F5BC21D" w14:textId="293F25E7" w:rsidR="009758BD" w:rsidRPr="009758BD" w:rsidRDefault="009758BD" w:rsidP="00856180">
      <w:pPr>
        <w:numPr>
          <w:ilvl w:val="0"/>
          <w:numId w:val="8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758B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t>Мета:</w:t>
      </w:r>
      <w:r w:rsidRPr="00975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створення художнього твору </w:t>
      </w:r>
      <w:r w:rsidRPr="00C12CA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на основі вивчення </w:t>
      </w:r>
      <w:r w:rsidR="00C12CA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фігури людини</w:t>
      </w:r>
      <w:r w:rsidRPr="00C12CA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C12CAD" w:rsidRPr="00C12CA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 середовищі</w:t>
      </w:r>
      <w:r w:rsidRPr="00C12CA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</w:p>
    <w:p w14:paraId="0E32A855" w14:textId="77777777" w:rsidR="009758BD" w:rsidRPr="009758BD" w:rsidRDefault="009758BD" w:rsidP="00856180">
      <w:pPr>
        <w:numPr>
          <w:ilvl w:val="0"/>
          <w:numId w:val="8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758B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t>Композиція:</w:t>
      </w:r>
      <w:r w:rsidRPr="00975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постать серед предметного оточення (меблі, вікна, архітектурні деталі, текстиль).</w:t>
      </w:r>
    </w:p>
    <w:p w14:paraId="48707788" w14:textId="77777777" w:rsidR="009758BD" w:rsidRPr="009758BD" w:rsidRDefault="009758BD" w:rsidP="00797FA0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758B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t>Покрокові рекомендації:</w:t>
      </w:r>
    </w:p>
    <w:p w14:paraId="7EC19921" w14:textId="77777777" w:rsidR="004F585F" w:rsidRPr="004F585F" w:rsidRDefault="004F585F" w:rsidP="004F585F">
      <w:pPr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758BD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Підготовчий етап: вибір натурних поз, аналіз освітлення, просторове зонування, створення </w:t>
      </w:r>
      <w:r w:rsidRPr="004F585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ескізів малого формату.</w:t>
      </w:r>
    </w:p>
    <w:p w14:paraId="71203B25" w14:textId="38DAF41B" w:rsidR="009758BD" w:rsidRPr="004F585F" w:rsidRDefault="009758BD" w:rsidP="00856180">
      <w:pPr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4F585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Ескізна підготовка: </w:t>
      </w:r>
      <w:r w:rsidR="004F585F" w:rsidRPr="004F585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10</w:t>
      </w:r>
      <w:r w:rsidRPr="004F585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варі</w:t>
      </w:r>
      <w:r w:rsidR="004F585F" w:rsidRPr="004F585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антів у сангіні, вугіллі або</w:t>
      </w:r>
      <w:r w:rsidRPr="004F585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 w:rsidR="004F585F" w:rsidRPr="004F585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олівцем</w:t>
      </w:r>
      <w:r w:rsidR="004F585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, пошук кольорового </w:t>
      </w:r>
      <w:r w:rsidR="004F585F" w:rsidRPr="004F585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вирішення.</w:t>
      </w:r>
    </w:p>
    <w:p w14:paraId="7C89ECEE" w14:textId="77777777" w:rsidR="009758BD" w:rsidRPr="004F585F" w:rsidRDefault="009758BD" w:rsidP="00856180">
      <w:pPr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4F585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Живопис: робота з простором, колірними відношеннями, широкими масами.</w:t>
      </w:r>
    </w:p>
    <w:p w14:paraId="52535547" w14:textId="50EE934C" w:rsidR="009758BD" w:rsidRPr="004F585F" w:rsidRDefault="009758BD" w:rsidP="00856180">
      <w:pPr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4F585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Деталізація: побудова </w:t>
      </w:r>
      <w:r w:rsidR="004F585F" w:rsidRPr="004F585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композиційного центру</w:t>
      </w:r>
      <w:r w:rsidRPr="004F585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, </w:t>
      </w:r>
      <w:r w:rsidR="004F585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дослідження взаємодії людського тіла з</w:t>
      </w:r>
      <w:r w:rsidRPr="004F585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інтер’єр</w:t>
      </w:r>
      <w:r w:rsidR="004F585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ом і реквізитом</w:t>
      </w:r>
      <w:r w:rsidRPr="004F585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</w:p>
    <w:p w14:paraId="467CDB6B" w14:textId="77777777" w:rsidR="004F585F" w:rsidRDefault="004F585F" w:rsidP="004F585F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</w:pPr>
    </w:p>
    <w:p w14:paraId="5ED46C16" w14:textId="77777777" w:rsidR="004F585F" w:rsidRDefault="004F585F">
      <w:pP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br w:type="page"/>
      </w:r>
    </w:p>
    <w:p w14:paraId="6FE86777" w14:textId="353574F3" w:rsidR="004F585F" w:rsidRPr="009758BD" w:rsidRDefault="004F585F" w:rsidP="004F585F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758B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lastRenderedPageBreak/>
        <w:t>Варіанти палітр:</w:t>
      </w:r>
    </w:p>
    <w:p w14:paraId="41D63E69" w14:textId="77777777" w:rsidR="004F585F" w:rsidRPr="008D15DA" w:rsidRDefault="004F585F" w:rsidP="004F585F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8D15DA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Тепла: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в</w:t>
      </w:r>
      <w:r w:rsidRPr="008D15DA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охра, англійська червона, умбра палена, сажа газова, білила </w:t>
      </w:r>
    </w:p>
    <w:p w14:paraId="5325177D" w14:textId="77777777" w:rsidR="004F585F" w:rsidRDefault="004F585F" w:rsidP="004F585F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8D15DA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Холодна: умбра, вохра, ультрамарин, сажа газова, білила</w:t>
      </w:r>
    </w:p>
    <w:p w14:paraId="5102EBFA" w14:textId="56E59AC0" w:rsidR="004F585F" w:rsidRPr="004F585F" w:rsidRDefault="004F585F" w:rsidP="004F585F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4F585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Нейтральна з акцентом: умбра палена, сажа газова, білила  + ФЦ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зелена</w:t>
      </w:r>
      <w:r w:rsidRPr="004F585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та</w:t>
      </w:r>
      <w:r w:rsidRPr="004F585F">
        <w:rPr>
          <w:rFonts w:ascii="Times New Roman" w:eastAsia="Times New Roman" w:hAnsi="Times New Roman" w:cs="Times New Roman"/>
          <w:kern w:val="0"/>
          <w:sz w:val="28"/>
          <w:szCs w:val="28"/>
          <w:lang w:val="ru-RU" w:eastAsia="uk-UA"/>
          <w14:ligatures w14:val="none"/>
        </w:rPr>
        <w:t>/</w:t>
      </w:r>
      <w:r w:rsidRPr="004F585F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або краплак </w:t>
      </w:r>
    </w:p>
    <w:p w14:paraId="7E406EB0" w14:textId="77777777" w:rsidR="00A82B72" w:rsidRDefault="00A82B72" w:rsidP="00797FA0">
      <w:pPr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br w:type="page"/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58"/>
      </w:tblGrid>
      <w:tr w:rsidR="00A82B72" w:rsidRPr="000E5F52" w14:paraId="737088CC" w14:textId="77777777" w:rsidTr="00871440">
        <w:tc>
          <w:tcPr>
            <w:tcW w:w="6114" w:type="dxa"/>
          </w:tcPr>
          <w:p w14:paraId="41A1B383" w14:textId="29E65CED" w:rsidR="00A82B72" w:rsidRPr="000E5F52" w:rsidRDefault="00A82B72" w:rsidP="00797FA0">
            <w:pPr>
              <w:jc w:val="both"/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</w:pPr>
            <w:r w:rsidRPr="000E5F52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  <w:lastRenderedPageBreak/>
              <w:t>Р</w:t>
            </w:r>
            <w:r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  <w:t>ис.</w:t>
            </w:r>
            <w:r w:rsidR="007F2C0E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  <w:t xml:space="preserve"> </w:t>
            </w:r>
            <w:r w:rsidR="00FB0351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  <w:t>6</w:t>
            </w:r>
          </w:p>
        </w:tc>
      </w:tr>
      <w:tr w:rsidR="00A82B72" w14:paraId="1CE95406" w14:textId="77777777" w:rsidTr="00871440">
        <w:tc>
          <w:tcPr>
            <w:tcW w:w="6114" w:type="dxa"/>
          </w:tcPr>
          <w:p w14:paraId="3F3CDCA4" w14:textId="587B6683" w:rsidR="00A82B72" w:rsidRDefault="003D44F3" w:rsidP="00797FA0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uk-UA"/>
                <w14:ligatures w14:val="none"/>
              </w:rPr>
            </w:pPr>
            <w:r w:rsidRPr="003D44F3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val="ru-RU" w:eastAsia="ru-RU"/>
                <w14:ligatures w14:val="none"/>
              </w:rPr>
              <w:drawing>
                <wp:inline distT="0" distB="0" distL="0" distR="0" wp14:anchorId="101448A8" wp14:editId="4F4467DB">
                  <wp:extent cx="3773554" cy="4053840"/>
                  <wp:effectExtent l="0" t="0" r="0" b="3810"/>
                  <wp:docPr id="6" name="Рисунок 6" descr="C:\Users\АВМ\Desktop\робота\методички\стан\485065015_617508557770680_140062678497365663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ВМ\Desktop\робота\методички\стан\485065015_617508557770680_140062678497365663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90" cy="4058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B72" w14:paraId="1A16F8C3" w14:textId="77777777" w:rsidTr="00871440">
        <w:tc>
          <w:tcPr>
            <w:tcW w:w="6114" w:type="dxa"/>
          </w:tcPr>
          <w:p w14:paraId="3E4938DB" w14:textId="22CD6595" w:rsidR="00A82B72" w:rsidRPr="00EF06BE" w:rsidRDefault="003D44F3" w:rsidP="00797FA0">
            <w:pPr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</w:pPr>
            <w:proofErr w:type="spellStart"/>
            <w:r w:rsidRPr="00EF06BE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  <w:t>Ліштаба</w:t>
            </w:r>
            <w:proofErr w:type="spellEnd"/>
            <w:r w:rsidRPr="00EF06BE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  <w:t xml:space="preserve"> Є. Академічна постановка</w:t>
            </w:r>
          </w:p>
        </w:tc>
      </w:tr>
    </w:tbl>
    <w:p w14:paraId="0CE0466C" w14:textId="5A7A0E15" w:rsidR="000B4771" w:rsidRDefault="000B4771" w:rsidP="00797FA0">
      <w:pPr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</w:pPr>
    </w:p>
    <w:p w14:paraId="177B28A7" w14:textId="77777777" w:rsidR="000B4771" w:rsidRDefault="000B4771" w:rsidP="00797FA0">
      <w:pPr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br w:type="page"/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40"/>
      </w:tblGrid>
      <w:tr w:rsidR="000B4771" w:rsidRPr="000E5F52" w14:paraId="0FC8C104" w14:textId="77777777" w:rsidTr="00871440">
        <w:tc>
          <w:tcPr>
            <w:tcW w:w="6114" w:type="dxa"/>
          </w:tcPr>
          <w:p w14:paraId="510389C2" w14:textId="3703DA9C" w:rsidR="000B4771" w:rsidRPr="000E5F52" w:rsidRDefault="000B4771" w:rsidP="00797FA0">
            <w:pPr>
              <w:jc w:val="both"/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</w:pPr>
            <w:r w:rsidRPr="000E5F52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  <w:lastRenderedPageBreak/>
              <w:t>Р</w:t>
            </w:r>
            <w:r w:rsidR="00FB0351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  <w:t>ис.</w:t>
            </w:r>
            <w:r w:rsidR="007F2C0E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  <w:t xml:space="preserve"> </w:t>
            </w:r>
            <w:r w:rsidR="00FB0351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  <w:t>7</w:t>
            </w:r>
          </w:p>
        </w:tc>
      </w:tr>
      <w:tr w:rsidR="000B4771" w14:paraId="0460AA81" w14:textId="77777777" w:rsidTr="00871440">
        <w:tc>
          <w:tcPr>
            <w:tcW w:w="6114" w:type="dxa"/>
          </w:tcPr>
          <w:p w14:paraId="23A1770B" w14:textId="3446E18E" w:rsidR="000B4771" w:rsidRDefault="000B4771" w:rsidP="00797FA0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uk-UA"/>
                <w14:ligatures w14:val="none"/>
              </w:rPr>
            </w:pPr>
            <w:r w:rsidRPr="000B4771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val="ru-RU" w:eastAsia="ru-RU"/>
                <w14:ligatures w14:val="none"/>
              </w:rPr>
              <w:drawing>
                <wp:inline distT="0" distB="0" distL="0" distR="0" wp14:anchorId="3FAC3645" wp14:editId="3F33B5E6">
                  <wp:extent cx="3761879" cy="4244340"/>
                  <wp:effectExtent l="0" t="0" r="0" b="3810"/>
                  <wp:docPr id="25" name="Рисунок 25" descr="C:\Users\АВМ\Desktop\робота\методички\стан\482209214_1895333541209547_739455819143578298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ВМ\Desktop\робота\методички\стан\482209214_1895333541209547_739455819143578298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6764" cy="4249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771" w:rsidRPr="000B4771" w14:paraId="5B6B10BB" w14:textId="77777777" w:rsidTr="00871440">
        <w:tc>
          <w:tcPr>
            <w:tcW w:w="6114" w:type="dxa"/>
          </w:tcPr>
          <w:p w14:paraId="0B79D19C" w14:textId="5EE1F36D" w:rsidR="000B4771" w:rsidRPr="000B4771" w:rsidRDefault="000B4771" w:rsidP="00797FA0">
            <w:pPr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val="ru-RU" w:eastAsia="uk-UA"/>
                <w14:ligatures w14:val="non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  <w:t>Шемякіна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  <w:t xml:space="preserve"> Д. Академічна постановка</w:t>
            </w:r>
            <w:r w:rsidR="006901BC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  <w:t xml:space="preserve"> (з фондів Музею НАОМА)</w:t>
            </w:r>
          </w:p>
        </w:tc>
      </w:tr>
    </w:tbl>
    <w:p w14:paraId="7DBD1921" w14:textId="77777777" w:rsidR="00A82B72" w:rsidRDefault="00A82B72" w:rsidP="00797FA0">
      <w:pPr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</w:pPr>
    </w:p>
    <w:p w14:paraId="275ECEA5" w14:textId="77777777" w:rsidR="00A82B72" w:rsidRDefault="00A82B72" w:rsidP="00797FA0">
      <w:pPr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br w:type="page"/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92"/>
      </w:tblGrid>
      <w:tr w:rsidR="00A82B72" w:rsidRPr="000E5F52" w14:paraId="578FA16B" w14:textId="77777777" w:rsidTr="00871440">
        <w:tc>
          <w:tcPr>
            <w:tcW w:w="6114" w:type="dxa"/>
          </w:tcPr>
          <w:p w14:paraId="3030B4AA" w14:textId="71FAA11D" w:rsidR="00A82B72" w:rsidRPr="000E5F52" w:rsidRDefault="00A82B72" w:rsidP="00797FA0">
            <w:pPr>
              <w:jc w:val="both"/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</w:pPr>
            <w:r w:rsidRPr="000E5F52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  <w:lastRenderedPageBreak/>
              <w:t>Р</w:t>
            </w:r>
            <w:r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  <w:t>ис.</w:t>
            </w:r>
            <w:r w:rsidR="007F2C0E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  <w:t xml:space="preserve"> </w:t>
            </w:r>
            <w:r w:rsidR="00FB0351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  <w:t>8</w:t>
            </w:r>
          </w:p>
        </w:tc>
      </w:tr>
      <w:tr w:rsidR="00A82B72" w14:paraId="26F4395E" w14:textId="77777777" w:rsidTr="00871440">
        <w:tc>
          <w:tcPr>
            <w:tcW w:w="6114" w:type="dxa"/>
          </w:tcPr>
          <w:p w14:paraId="3C306089" w14:textId="21ADEAF0" w:rsidR="00A82B72" w:rsidRDefault="00867F6C" w:rsidP="00797FA0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uk-UA"/>
                <w14:ligatures w14:val="none"/>
              </w:rPr>
            </w:pPr>
            <w:r w:rsidRPr="00867F6C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val="ru-RU" w:eastAsia="ru-RU"/>
                <w14:ligatures w14:val="none"/>
              </w:rPr>
              <w:drawing>
                <wp:inline distT="0" distB="0" distL="0" distR="0" wp14:anchorId="40007233" wp14:editId="32C83BED">
                  <wp:extent cx="3794760" cy="3296697"/>
                  <wp:effectExtent l="0" t="0" r="0" b="0"/>
                  <wp:docPr id="19" name="Рисунок 19" descr="C:\Users\АВМ\Desktop\робота\методички\стан\485726788_1904334086976159_532772926693789475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ВМ\Desktop\робота\методички\стан\485726788_1904334086976159_532772926693789475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2669" cy="3303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B72" w14:paraId="5D2EBC62" w14:textId="77777777" w:rsidTr="00871440">
        <w:tc>
          <w:tcPr>
            <w:tcW w:w="6114" w:type="dxa"/>
          </w:tcPr>
          <w:p w14:paraId="02499D93" w14:textId="65E143C1" w:rsidR="00A82B72" w:rsidRPr="004A215A" w:rsidRDefault="00867F6C" w:rsidP="00797FA0">
            <w:pPr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</w:pPr>
            <w:proofErr w:type="spellStart"/>
            <w:r w:rsidRPr="004A215A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  <w:t>Піскунов</w:t>
            </w:r>
            <w:proofErr w:type="spellEnd"/>
            <w:r w:rsidRPr="004A215A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  <w:t xml:space="preserve"> Є.О. </w:t>
            </w:r>
            <w:r w:rsidR="0026798E" w:rsidRPr="004A215A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  <w:t>Академічна постановка</w:t>
            </w:r>
            <w:r w:rsidR="006901BC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  <w:t xml:space="preserve"> (з фондів Музею НАОМА)</w:t>
            </w:r>
          </w:p>
        </w:tc>
      </w:tr>
    </w:tbl>
    <w:p w14:paraId="463E3C17" w14:textId="77777777" w:rsidR="00A82B72" w:rsidRDefault="00A82B72" w:rsidP="00797FA0">
      <w:pPr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</w:pPr>
    </w:p>
    <w:p w14:paraId="3903A13E" w14:textId="77777777" w:rsidR="00A82B72" w:rsidRDefault="00A82B72" w:rsidP="00797FA0">
      <w:pPr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br w:type="page"/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14"/>
      </w:tblGrid>
      <w:tr w:rsidR="00A82B72" w:rsidRPr="000E5F52" w14:paraId="6DBCB7C7" w14:textId="77777777" w:rsidTr="00871440">
        <w:tc>
          <w:tcPr>
            <w:tcW w:w="6114" w:type="dxa"/>
          </w:tcPr>
          <w:p w14:paraId="168E576D" w14:textId="0780C462" w:rsidR="00A82B72" w:rsidRPr="000E5F52" w:rsidRDefault="00A82B72" w:rsidP="00797FA0">
            <w:pPr>
              <w:jc w:val="both"/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</w:pPr>
            <w:r w:rsidRPr="000E5F52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  <w:lastRenderedPageBreak/>
              <w:t>Р</w:t>
            </w:r>
            <w:r w:rsidR="00FB0351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  <w:t>ис.</w:t>
            </w:r>
            <w:r w:rsidR="007F2C0E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  <w:t xml:space="preserve"> </w:t>
            </w:r>
            <w:r w:rsidR="00FB0351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  <w:t>9</w:t>
            </w:r>
          </w:p>
        </w:tc>
      </w:tr>
      <w:tr w:rsidR="00A82B72" w14:paraId="5797301C" w14:textId="77777777" w:rsidTr="00871440">
        <w:tc>
          <w:tcPr>
            <w:tcW w:w="6114" w:type="dxa"/>
          </w:tcPr>
          <w:p w14:paraId="7BE33C8F" w14:textId="42EBA22C" w:rsidR="00A82B72" w:rsidRDefault="004A215A" w:rsidP="00797FA0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uk-UA"/>
                <w14:ligatures w14:val="none"/>
              </w:rPr>
            </w:pPr>
            <w:r w:rsidRPr="004A215A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val="ru-RU" w:eastAsia="ru-RU"/>
                <w14:ligatures w14:val="none"/>
              </w:rPr>
              <w:drawing>
                <wp:inline distT="0" distB="0" distL="0" distR="0" wp14:anchorId="49CF9213" wp14:editId="498A657D">
                  <wp:extent cx="3729373" cy="5051425"/>
                  <wp:effectExtent l="0" t="0" r="4445" b="0"/>
                  <wp:docPr id="20" name="Рисунок 20" descr="C:\Users\АВМ\Desktop\робота\методички\стан\485721666_1904334083642826_4672539168689199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ВМ\Desktop\робота\методички\стан\485721666_1904334083642826_4672539168689199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4587" cy="5058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B72" w14:paraId="2EC07305" w14:textId="77777777" w:rsidTr="00871440">
        <w:tc>
          <w:tcPr>
            <w:tcW w:w="6114" w:type="dxa"/>
          </w:tcPr>
          <w:p w14:paraId="5E1D8D3E" w14:textId="164D3807" w:rsidR="00A82B72" w:rsidRPr="0026798E" w:rsidRDefault="004A215A" w:rsidP="00797FA0">
            <w:pPr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  <w:t>Крамчанінов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  <w:t xml:space="preserve"> Є.В. Академічна постановка</w:t>
            </w:r>
            <w:r w:rsidR="006901BC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  <w:t xml:space="preserve"> (з фондів Музею НАОМА)</w:t>
            </w:r>
            <w:r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  <w:t xml:space="preserve"> </w:t>
            </w:r>
          </w:p>
        </w:tc>
      </w:tr>
    </w:tbl>
    <w:p w14:paraId="76BCF216" w14:textId="5C941C04" w:rsidR="00A82B72" w:rsidRDefault="00A82B72" w:rsidP="00797FA0">
      <w:pPr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br w:type="page"/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64"/>
      </w:tblGrid>
      <w:tr w:rsidR="0026798E" w:rsidRPr="000E5F52" w14:paraId="724AA2B4" w14:textId="77777777" w:rsidTr="006F1E93">
        <w:tc>
          <w:tcPr>
            <w:tcW w:w="6114" w:type="dxa"/>
          </w:tcPr>
          <w:p w14:paraId="09A74D3C" w14:textId="1C4073EB" w:rsidR="0026798E" w:rsidRPr="004A215A" w:rsidRDefault="0026798E" w:rsidP="00797FA0">
            <w:pPr>
              <w:jc w:val="both"/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</w:pPr>
            <w:r w:rsidRPr="000E5F52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  <w:lastRenderedPageBreak/>
              <w:t>Р</w:t>
            </w:r>
            <w:r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  <w:t>ис.</w:t>
            </w:r>
            <w:r w:rsidR="007F2C0E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  <w:t xml:space="preserve"> </w:t>
            </w:r>
            <w:r w:rsidR="00FB0351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  <w:t>10</w:t>
            </w:r>
          </w:p>
        </w:tc>
      </w:tr>
      <w:tr w:rsidR="0026798E" w14:paraId="189C24F5" w14:textId="77777777" w:rsidTr="006F1E93">
        <w:tc>
          <w:tcPr>
            <w:tcW w:w="6114" w:type="dxa"/>
          </w:tcPr>
          <w:p w14:paraId="3450BE2A" w14:textId="51CA8469" w:rsidR="0026798E" w:rsidRDefault="003C6A42" w:rsidP="00797FA0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uk-UA"/>
                <w14:ligatures w14:val="none"/>
              </w:rPr>
            </w:pPr>
            <w:r w:rsidRPr="003C6A42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val="ru-RU" w:eastAsia="ru-RU"/>
                <w14:ligatures w14:val="none"/>
              </w:rPr>
              <w:drawing>
                <wp:inline distT="0" distB="0" distL="0" distR="0" wp14:anchorId="7CC226A9" wp14:editId="468997D6">
                  <wp:extent cx="3777414" cy="5241290"/>
                  <wp:effectExtent l="0" t="0" r="0" b="0"/>
                  <wp:docPr id="26" name="Рисунок 26" descr="C:\Users\АВМ\Desktop\робота\методички\стан\482322785_1895333601209541_741251342519799928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АВМ\Desktop\робота\методички\стан\482322785_1895333601209541_741251342519799928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7108" cy="5254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98E" w:rsidRPr="0026798E" w14:paraId="465CED78" w14:textId="77777777" w:rsidTr="006F1E93">
        <w:tc>
          <w:tcPr>
            <w:tcW w:w="6114" w:type="dxa"/>
          </w:tcPr>
          <w:p w14:paraId="39427A5C" w14:textId="3B1C287B" w:rsidR="0026798E" w:rsidRPr="0026798E" w:rsidRDefault="006D2F66" w:rsidP="00797FA0">
            <w:pPr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  <w:t>Гнилицький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  <w:t xml:space="preserve"> О. Академічна постановка</w:t>
            </w:r>
            <w:r w:rsidR="006901BC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  <w:t xml:space="preserve"> (з фондів Музею НАОМА)</w:t>
            </w:r>
          </w:p>
        </w:tc>
      </w:tr>
    </w:tbl>
    <w:p w14:paraId="0C3F5BE4" w14:textId="77777777" w:rsidR="0026798E" w:rsidRDefault="0026798E" w:rsidP="00797FA0">
      <w:pPr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br w:type="page"/>
      </w:r>
    </w:p>
    <w:p w14:paraId="054C4DED" w14:textId="33959344" w:rsidR="009758BD" w:rsidRPr="009758BD" w:rsidRDefault="009758BD" w:rsidP="00797FA0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9758B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uk-UA"/>
          <w14:ligatures w14:val="none"/>
        </w:rPr>
        <w:lastRenderedPageBreak/>
        <w:t>4. Самостійна робота:</w:t>
      </w:r>
    </w:p>
    <w:p w14:paraId="5B5624D9" w14:textId="4047C40F" w:rsidR="009758BD" w:rsidRPr="00214C7B" w:rsidRDefault="009758BD" w:rsidP="00856180">
      <w:pPr>
        <w:numPr>
          <w:ilvl w:val="0"/>
          <w:numId w:val="11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 w:rsidRPr="00214C7B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Виконати серію з </w:t>
      </w:r>
      <w:r w:rsidR="000E54D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40</w:t>
      </w:r>
      <w:r w:rsidRPr="00214C7B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лінійних </w:t>
      </w:r>
      <w:r w:rsidR="00214C7B" w:rsidRPr="00214C7B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начерків з натури</w:t>
      </w:r>
      <w:r w:rsidRPr="00214C7B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з </w:t>
      </w:r>
      <w:r w:rsidR="00214C7B" w:rsidRPr="00214C7B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акцентом на побудову пластики фігури</w:t>
      </w:r>
      <w:r w:rsidRPr="00214C7B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.</w:t>
      </w:r>
    </w:p>
    <w:p w14:paraId="4AAA1425" w14:textId="25B96BFB" w:rsidR="00531573" w:rsidRPr="00214C7B" w:rsidRDefault="00531573" w:rsidP="00531573">
      <w:pPr>
        <w:numPr>
          <w:ilvl w:val="0"/>
          <w:numId w:val="11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Виконати серію з </w:t>
      </w:r>
      <w:r w:rsidR="000E54D4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30</w:t>
      </w:r>
      <w:r w:rsidRPr="00214C7B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натурних етюдів</w:t>
      </w:r>
      <w:r w:rsidR="003E41F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, акцентуючись на створенні колірного середовища.</w:t>
      </w:r>
    </w:p>
    <w:p w14:paraId="60FE7B5D" w14:textId="4A674A29" w:rsidR="004B5563" w:rsidRPr="003E41F0" w:rsidRDefault="009758BD" w:rsidP="00856180">
      <w:pPr>
        <w:numPr>
          <w:ilvl w:val="0"/>
          <w:numId w:val="11"/>
        </w:num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RU" w:eastAsia="uk-UA"/>
          <w14:ligatures w14:val="none"/>
        </w:rPr>
      </w:pPr>
      <w:r w:rsidRPr="003E41F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Додатково: виконати натурний етюд у </w:t>
      </w:r>
      <w:r w:rsidR="003E41F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 xml:space="preserve">обмеженій </w:t>
      </w:r>
      <w:r w:rsidRPr="003E41F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гамі (</w:t>
      </w:r>
      <w:r w:rsidR="003E41F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тепла чи холодна</w:t>
      </w:r>
      <w:r w:rsidRPr="003E41F0"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  <w:t>) з акцентом на передачу глибини простору через обмежений колірний ряд.</w:t>
      </w:r>
    </w:p>
    <w:p w14:paraId="76392720" w14:textId="23C9F803" w:rsidR="00164AC1" w:rsidRPr="00164AC1" w:rsidRDefault="004B5563" w:rsidP="00797FA0">
      <w:pPr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RU" w:eastAsia="uk-UA"/>
          <w14:ligatures w14:val="none"/>
        </w:rPr>
      </w:pPr>
      <w:r w:rsidRPr="00CB5EA8">
        <w:rPr>
          <w:rFonts w:ascii="Times New Roman" w:eastAsia="Times New Roman" w:hAnsi="Times New Roman" w:cs="Times New Roman"/>
          <w:kern w:val="0"/>
          <w:sz w:val="28"/>
          <w:szCs w:val="28"/>
          <w:lang w:val="ru-RU" w:eastAsia="uk-UA"/>
          <w14:ligatures w14:val="none"/>
        </w:rPr>
        <w:br w:type="page"/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426"/>
        <w:gridCol w:w="3057"/>
      </w:tblGrid>
      <w:tr w:rsidR="00164AC1" w14:paraId="19DA6E13" w14:textId="77777777" w:rsidTr="0064073F">
        <w:tc>
          <w:tcPr>
            <w:tcW w:w="61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58F5CC" w14:textId="4CDED93A" w:rsidR="00164AC1" w:rsidRDefault="00164AC1" w:rsidP="00797FA0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uk-UA"/>
                <w14:ligatures w14:val="none"/>
              </w:rPr>
            </w:pPr>
            <w:r w:rsidRPr="000E5F52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  <w:lastRenderedPageBreak/>
              <w:t>Р</w:t>
            </w:r>
            <w:r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  <w:t>ис.</w:t>
            </w:r>
            <w:r w:rsidR="007F2C0E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uk-UA"/>
                <w14:ligatures w14:val="none"/>
              </w:rPr>
              <w:t xml:space="preserve">11 – 14 </w:t>
            </w:r>
          </w:p>
        </w:tc>
      </w:tr>
      <w:tr w:rsidR="00164AC1" w14:paraId="6330B306" w14:textId="77777777" w:rsidTr="0064073F">
        <w:tc>
          <w:tcPr>
            <w:tcW w:w="61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BD9602" w14:textId="04F335CB" w:rsidR="00164AC1" w:rsidRDefault="006C62B9" w:rsidP="00445E85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uk-UA"/>
                <w14:ligatures w14:val="none"/>
              </w:rPr>
            </w:pPr>
            <w:r w:rsidRPr="006C62B9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val="ru-RU" w:eastAsia="ru-RU"/>
                <w14:ligatures w14:val="none"/>
              </w:rPr>
              <w:drawing>
                <wp:inline distT="0" distB="0" distL="0" distR="0" wp14:anchorId="6CB951B6" wp14:editId="6E0478D7">
                  <wp:extent cx="3801944" cy="2772251"/>
                  <wp:effectExtent l="0" t="0" r="8255" b="9525"/>
                  <wp:docPr id="3" name="Рисунок 3" descr="C:\Users\АВМ\Desktop\робота\методички\стан\174813198_2996353657252448_702418558050397526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ВМ\Desktop\робота\методички\стан\174813198_2996353657252448_702418558050397526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0542" cy="2785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39B" w14:paraId="60C9A49E" w14:textId="77777777" w:rsidTr="0064073F"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</w:tcPr>
          <w:p w14:paraId="3132A523" w14:textId="0030F21B" w:rsidR="00164AC1" w:rsidRDefault="00FA639B" w:rsidP="00797FA0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uk-UA"/>
                <w14:ligatures w14:val="none"/>
              </w:rPr>
            </w:pPr>
            <w:r w:rsidRPr="00FA639B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val="ru-RU" w:eastAsia="ru-RU"/>
                <w14:ligatures w14:val="none"/>
              </w:rPr>
              <w:drawing>
                <wp:inline distT="0" distB="0" distL="0" distR="0" wp14:anchorId="231EFBBA" wp14:editId="35359B40">
                  <wp:extent cx="2029710" cy="2506980"/>
                  <wp:effectExtent l="0" t="0" r="8890" b="7620"/>
                  <wp:docPr id="8" name="Рисунок 8" descr="C:\Users\АВМ\Desktop\робота\методички\стан\47294960_2303375916550229_342704696631859609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ВМ\Desktop\робота\методички\стан\47294960_2303375916550229_342704696631859609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334" cy="2515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</w:tcPr>
          <w:p w14:paraId="5E50E763" w14:textId="1BC44597" w:rsidR="00164AC1" w:rsidRDefault="00FA639B" w:rsidP="00797FA0">
            <w:pPr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uk-UA"/>
                <w14:ligatures w14:val="none"/>
              </w:rPr>
            </w:pPr>
            <w:r w:rsidRPr="00FA639B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val="ru-RU" w:eastAsia="ru-RU"/>
                <w14:ligatures w14:val="none"/>
              </w:rPr>
              <w:drawing>
                <wp:inline distT="0" distB="0" distL="0" distR="0" wp14:anchorId="2E8C394B" wp14:editId="38C9C856">
                  <wp:extent cx="1638300" cy="2509359"/>
                  <wp:effectExtent l="0" t="0" r="0" b="5715"/>
                  <wp:docPr id="9" name="Рисунок 9" descr="C:\Users\АВМ\Desktop\робота\методички\стан\487759266_4176826892538446_83742214123947566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ВМ\Desktop\робота\методички\стан\487759266_4176826892538446_83742214123947566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550" cy="2515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4AC1" w14:paraId="1F235E4C" w14:textId="77777777" w:rsidTr="0064073F">
        <w:tc>
          <w:tcPr>
            <w:tcW w:w="61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BD3191" w14:textId="5B9E0CCF" w:rsidR="00164AC1" w:rsidRPr="00FA639B" w:rsidRDefault="00FA639B" w:rsidP="00FA639B">
            <w:pPr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</w:pPr>
            <w:proofErr w:type="spellStart"/>
            <w:r w:rsidRPr="00FA639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  <w:t>Малильо</w:t>
            </w:r>
            <w:proofErr w:type="spellEnd"/>
            <w:r w:rsidRPr="00FA639B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  <w:t xml:space="preserve"> М.І. </w:t>
            </w:r>
            <w:r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uk-UA"/>
                <w14:ligatures w14:val="none"/>
              </w:rPr>
              <w:t>Приклади натурних етюдів та начерків</w:t>
            </w:r>
          </w:p>
        </w:tc>
      </w:tr>
    </w:tbl>
    <w:p w14:paraId="65226F1F" w14:textId="7E6816B5" w:rsidR="00FA639B" w:rsidRDefault="00FA639B">
      <w:pP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  <w14:ligatures w14:val="none"/>
        </w:rPr>
      </w:pPr>
    </w:p>
    <w:p w14:paraId="3A5C6B8F" w14:textId="0BDAD4CD" w:rsidR="00CB5EA8" w:rsidRPr="004643BE" w:rsidRDefault="00CB5EA8" w:rsidP="00CB5EA8">
      <w:pPr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highlight w:val="yellow"/>
          <w:lang w:eastAsia="uk-UA"/>
          <w14:ligatures w14:val="none"/>
        </w:rPr>
      </w:pPr>
      <w:proofErr w:type="spellStart"/>
      <w:r w:rsidRPr="004643B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  <w14:ligatures w14:val="none"/>
        </w:rPr>
        <w:lastRenderedPageBreak/>
        <w:t>Критеріі</w:t>
      </w:r>
      <w:proofErr w:type="spellEnd"/>
      <w:r w:rsidRPr="004643B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uk-UA"/>
          <w14:ligatures w14:val="none"/>
        </w:rPr>
        <w:t>̈ оцінювання</w:t>
      </w:r>
    </w:p>
    <w:tbl>
      <w:tblPr>
        <w:tblStyle w:val="TableNormal"/>
        <w:tblW w:w="7053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48"/>
        <w:gridCol w:w="785"/>
        <w:gridCol w:w="5620"/>
      </w:tblGrid>
      <w:tr w:rsidR="00CB5EA8" w:rsidRPr="004643BE" w14:paraId="322702E9" w14:textId="77777777" w:rsidTr="00FA77D1">
        <w:trPr>
          <w:trHeight w:val="300"/>
          <w:jc w:val="center"/>
        </w:trPr>
        <w:tc>
          <w:tcPr>
            <w:tcW w:w="14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9721B2" w14:textId="77777777" w:rsidR="00CB5EA8" w:rsidRPr="004643BE" w:rsidRDefault="00CB5EA8" w:rsidP="00FA77D1">
            <w:pPr>
              <w:pStyle w:val="1"/>
              <w:jc w:val="both"/>
            </w:pPr>
            <w:r w:rsidRPr="004643BE">
              <w:rPr>
                <w:b/>
                <w:bCs/>
              </w:rPr>
              <w:t>Бали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F46DD9" w14:textId="77777777" w:rsidR="00CB5EA8" w:rsidRPr="004643BE" w:rsidRDefault="00CB5EA8" w:rsidP="00FA77D1">
            <w:pPr>
              <w:pStyle w:val="1"/>
              <w:jc w:val="both"/>
            </w:pPr>
            <w:r w:rsidRPr="004643BE">
              <w:rPr>
                <w:b/>
                <w:bCs/>
              </w:rPr>
              <w:t>Критерії оцінювання</w:t>
            </w:r>
          </w:p>
        </w:tc>
      </w:tr>
      <w:tr w:rsidR="00CB5EA8" w:rsidRPr="004643BE" w14:paraId="10D537AD" w14:textId="77777777" w:rsidTr="00FA77D1">
        <w:trPr>
          <w:trHeight w:val="1200"/>
          <w:jc w:val="center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A77FD6" w14:textId="77777777" w:rsidR="00CB5EA8" w:rsidRPr="004643BE" w:rsidRDefault="00CB5EA8" w:rsidP="00FA77D1">
            <w:pPr>
              <w:pStyle w:val="1"/>
              <w:jc w:val="both"/>
            </w:pPr>
            <w:r w:rsidRPr="004643BE">
              <w:rPr>
                <w:b/>
                <w:bCs/>
              </w:rPr>
              <w:t>А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DFEA64" w14:textId="77777777" w:rsidR="00CB5EA8" w:rsidRPr="004643BE" w:rsidRDefault="00CB5EA8" w:rsidP="00FA77D1">
            <w:pPr>
              <w:pStyle w:val="1"/>
              <w:jc w:val="both"/>
            </w:pPr>
            <w:r w:rsidRPr="004643BE">
              <w:t>100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2FDA44" w14:textId="77777777" w:rsidR="00CB5EA8" w:rsidRPr="004643BE" w:rsidRDefault="00CB5EA8" w:rsidP="00FA77D1">
            <w:pPr>
              <w:pStyle w:val="1"/>
              <w:jc w:val="both"/>
            </w:pPr>
            <w:r w:rsidRPr="004643BE">
              <w:t>Здобувач в повному обсязі опанував матеріал завдання, продемонстрував виконання всіх вимог до академічного живопису. Робота виконана на чудовому технічному та зображувальному рівні.</w:t>
            </w:r>
          </w:p>
        </w:tc>
      </w:tr>
      <w:tr w:rsidR="00CB5EA8" w:rsidRPr="004643BE" w14:paraId="59CFFA31" w14:textId="77777777" w:rsidTr="00FA77D1">
        <w:trPr>
          <w:trHeight w:val="1200"/>
          <w:jc w:val="center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C59A93" w14:textId="77777777" w:rsidR="00CB5EA8" w:rsidRPr="004643BE" w:rsidRDefault="00CB5EA8" w:rsidP="00FA77D1">
            <w:pPr>
              <w:pStyle w:val="1"/>
              <w:jc w:val="both"/>
            </w:pPr>
            <w:r w:rsidRPr="004643BE">
              <w:rPr>
                <w:b/>
                <w:bCs/>
              </w:rPr>
              <w:t>А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C7D21E" w14:textId="77777777" w:rsidR="00CB5EA8" w:rsidRPr="004643BE" w:rsidRDefault="00CB5EA8" w:rsidP="00FA77D1">
            <w:pPr>
              <w:pStyle w:val="1"/>
              <w:jc w:val="both"/>
            </w:pPr>
            <w:r w:rsidRPr="004643BE">
              <w:t>95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D4A522" w14:textId="77777777" w:rsidR="00CB5EA8" w:rsidRPr="004643BE" w:rsidRDefault="00CB5EA8" w:rsidP="00FA77D1">
            <w:pPr>
              <w:pStyle w:val="1"/>
              <w:jc w:val="both"/>
            </w:pPr>
            <w:r w:rsidRPr="004643BE">
              <w:t>Здобувач в повному обсязі опанував матеріал завдання, продемонстрував виконання всіх вимог до академічного живопису. Робота виконана на високому технічному та зображувальному рівні</w:t>
            </w:r>
          </w:p>
        </w:tc>
      </w:tr>
      <w:tr w:rsidR="00CB5EA8" w:rsidRPr="004643BE" w14:paraId="20F7C6FC" w14:textId="77777777" w:rsidTr="00FA77D1">
        <w:trPr>
          <w:trHeight w:val="1200"/>
          <w:jc w:val="center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BE18C6" w14:textId="77777777" w:rsidR="00CB5EA8" w:rsidRPr="004643BE" w:rsidRDefault="00CB5EA8" w:rsidP="00FA77D1">
            <w:pPr>
              <w:pStyle w:val="1"/>
              <w:jc w:val="both"/>
            </w:pPr>
            <w:r w:rsidRPr="004643BE">
              <w:rPr>
                <w:b/>
                <w:bCs/>
              </w:rPr>
              <w:t>А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C917C9" w14:textId="77777777" w:rsidR="00CB5EA8" w:rsidRPr="004643BE" w:rsidRDefault="00CB5EA8" w:rsidP="00FA77D1">
            <w:pPr>
              <w:pStyle w:val="1"/>
              <w:jc w:val="both"/>
            </w:pPr>
            <w:r w:rsidRPr="004643BE">
              <w:t>90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A221CF" w14:textId="77777777" w:rsidR="00CB5EA8" w:rsidRPr="004643BE" w:rsidRDefault="00CB5EA8" w:rsidP="00FA77D1">
            <w:pPr>
              <w:pStyle w:val="1"/>
              <w:jc w:val="both"/>
            </w:pPr>
            <w:r w:rsidRPr="004643BE">
              <w:t>Здобувач в повному обсязі опанував матеріал завдання, продемонстрував виконання всіх вимог до академічного живопису. Робота виконана на гарному технічному та зображувальному рівні.</w:t>
            </w:r>
          </w:p>
        </w:tc>
      </w:tr>
      <w:tr w:rsidR="00CB5EA8" w:rsidRPr="004643BE" w14:paraId="325B8E9C" w14:textId="77777777" w:rsidTr="00FA77D1">
        <w:trPr>
          <w:trHeight w:val="1200"/>
          <w:jc w:val="center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9981A5" w14:textId="77777777" w:rsidR="00CB5EA8" w:rsidRPr="004643BE" w:rsidRDefault="00CB5EA8" w:rsidP="00FA77D1">
            <w:pPr>
              <w:pStyle w:val="1"/>
              <w:jc w:val="both"/>
            </w:pPr>
            <w:r w:rsidRPr="004643BE">
              <w:rPr>
                <w:b/>
                <w:bCs/>
              </w:rPr>
              <w:t>В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0F8E75" w14:textId="77777777" w:rsidR="00CB5EA8" w:rsidRPr="004643BE" w:rsidRDefault="00CB5EA8" w:rsidP="00FA77D1">
            <w:pPr>
              <w:pStyle w:val="1"/>
              <w:jc w:val="both"/>
            </w:pPr>
            <w:r w:rsidRPr="004643BE">
              <w:t>82-89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D8C71D" w14:textId="77777777" w:rsidR="00CB5EA8" w:rsidRPr="004643BE" w:rsidRDefault="00CB5EA8" w:rsidP="00FA77D1">
            <w:pPr>
              <w:pStyle w:val="1"/>
              <w:jc w:val="both"/>
            </w:pPr>
            <w:r w:rsidRPr="004643BE">
              <w:t>Здобувач в повному обсязі опанував матеріал завдання. Робота виконана на гарному технічному та зображувальному рівні, до роботи є незначні зауваження.</w:t>
            </w:r>
          </w:p>
        </w:tc>
      </w:tr>
      <w:tr w:rsidR="00CB5EA8" w:rsidRPr="004643BE" w14:paraId="5CFBA8D0" w14:textId="77777777" w:rsidTr="00FA77D1">
        <w:trPr>
          <w:trHeight w:val="1200"/>
          <w:jc w:val="center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7ABFCC" w14:textId="77777777" w:rsidR="00CB5EA8" w:rsidRPr="004643BE" w:rsidRDefault="00CB5EA8" w:rsidP="00FA77D1">
            <w:pPr>
              <w:pStyle w:val="1"/>
              <w:jc w:val="both"/>
            </w:pPr>
            <w:r w:rsidRPr="004643BE">
              <w:rPr>
                <w:b/>
                <w:bCs/>
              </w:rPr>
              <w:t>С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1D0019" w14:textId="77777777" w:rsidR="00CB5EA8" w:rsidRPr="004643BE" w:rsidRDefault="00CB5EA8" w:rsidP="00FA77D1">
            <w:pPr>
              <w:pStyle w:val="1"/>
              <w:jc w:val="both"/>
            </w:pPr>
            <w:r w:rsidRPr="004643BE">
              <w:t>74-81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99BD30" w14:textId="77777777" w:rsidR="00CB5EA8" w:rsidRPr="004643BE" w:rsidRDefault="00CB5EA8" w:rsidP="00FA77D1">
            <w:pPr>
              <w:pStyle w:val="1"/>
              <w:jc w:val="both"/>
            </w:pPr>
            <w:r w:rsidRPr="004643BE">
              <w:t>Здобувач в повному обсязі опанував матеріал завдання. Робота виконана на доброму технічному та зображувальному рівні, але здобувач зробив значні помилки.</w:t>
            </w:r>
          </w:p>
        </w:tc>
      </w:tr>
      <w:tr w:rsidR="00CB5EA8" w:rsidRPr="004643BE" w14:paraId="2D9A5635" w14:textId="77777777" w:rsidTr="00FA77D1">
        <w:trPr>
          <w:trHeight w:val="1200"/>
          <w:jc w:val="center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880D41" w14:textId="77777777" w:rsidR="00CB5EA8" w:rsidRPr="004643BE" w:rsidRDefault="00CB5EA8" w:rsidP="00FA77D1">
            <w:pPr>
              <w:pStyle w:val="1"/>
              <w:jc w:val="both"/>
            </w:pPr>
            <w:r w:rsidRPr="004643BE">
              <w:rPr>
                <w:b/>
                <w:bCs/>
              </w:rPr>
              <w:t>D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713A5A" w14:textId="77777777" w:rsidR="00CB5EA8" w:rsidRPr="004643BE" w:rsidRDefault="00CB5EA8" w:rsidP="00FA77D1">
            <w:pPr>
              <w:pStyle w:val="1"/>
              <w:jc w:val="both"/>
            </w:pPr>
            <w:r w:rsidRPr="004643BE">
              <w:t>64-73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D849F7" w14:textId="77777777" w:rsidR="00CB5EA8" w:rsidRPr="004643BE" w:rsidRDefault="00CB5EA8" w:rsidP="00FA77D1">
            <w:pPr>
              <w:pStyle w:val="1"/>
              <w:jc w:val="both"/>
            </w:pPr>
            <w:r w:rsidRPr="004643BE">
              <w:t>Здобувач не в повному обсязі опанував матеріал завдання, робота виконана на задовільному технічному та зображувальному рівні із значними недоліками.</w:t>
            </w:r>
          </w:p>
        </w:tc>
      </w:tr>
      <w:tr w:rsidR="00CB5EA8" w:rsidRPr="004643BE" w14:paraId="7E9CB615" w14:textId="77777777" w:rsidTr="00FA77D1">
        <w:trPr>
          <w:trHeight w:val="1500"/>
          <w:jc w:val="center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EA020D" w14:textId="77777777" w:rsidR="00CB5EA8" w:rsidRPr="004643BE" w:rsidRDefault="00CB5EA8" w:rsidP="00FA77D1">
            <w:pPr>
              <w:pStyle w:val="1"/>
              <w:jc w:val="both"/>
            </w:pPr>
            <w:r w:rsidRPr="004643BE">
              <w:rPr>
                <w:b/>
                <w:bCs/>
              </w:rPr>
              <w:lastRenderedPageBreak/>
              <w:t>Е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5D7B8B" w14:textId="77777777" w:rsidR="00CB5EA8" w:rsidRPr="004643BE" w:rsidRDefault="00CB5EA8" w:rsidP="00FA77D1">
            <w:pPr>
              <w:pStyle w:val="1"/>
              <w:jc w:val="both"/>
            </w:pPr>
            <w:r w:rsidRPr="004643BE">
              <w:t>60-63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5986FF" w14:textId="77777777" w:rsidR="00CB5EA8" w:rsidRPr="004643BE" w:rsidRDefault="00CB5EA8" w:rsidP="00FA77D1">
            <w:pPr>
              <w:pStyle w:val="1"/>
              <w:jc w:val="both"/>
            </w:pPr>
            <w:r w:rsidRPr="004643BE">
              <w:t>Здобувач в недостатньому обсязі опанував матеріал завдання, виконана робота має багато значних недоліків (невідповідність завданню, невиконання вимог до академічного живопису, невчасна подача виконаної роботи).</w:t>
            </w:r>
          </w:p>
        </w:tc>
      </w:tr>
      <w:tr w:rsidR="00CB5EA8" w:rsidRPr="004643BE" w14:paraId="015D80C2" w14:textId="77777777" w:rsidTr="00FA77D1">
        <w:trPr>
          <w:trHeight w:val="600"/>
          <w:jc w:val="center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022E7A" w14:textId="77777777" w:rsidR="00CB5EA8" w:rsidRPr="004643BE" w:rsidRDefault="00CB5EA8" w:rsidP="00FA77D1">
            <w:pPr>
              <w:pStyle w:val="1"/>
              <w:jc w:val="both"/>
            </w:pPr>
            <w:r w:rsidRPr="004643BE">
              <w:rPr>
                <w:b/>
                <w:bCs/>
              </w:rPr>
              <w:t>FX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BDD90F" w14:textId="77777777" w:rsidR="00CB5EA8" w:rsidRPr="004643BE" w:rsidRDefault="00CB5EA8" w:rsidP="00FA77D1">
            <w:pPr>
              <w:pStyle w:val="1"/>
              <w:jc w:val="both"/>
            </w:pPr>
            <w:r w:rsidRPr="004643BE">
              <w:t>35-59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3CED05" w14:textId="77777777" w:rsidR="00CB5EA8" w:rsidRPr="004643BE" w:rsidRDefault="00CB5EA8" w:rsidP="00FA77D1">
            <w:pPr>
              <w:pStyle w:val="1"/>
              <w:jc w:val="both"/>
            </w:pPr>
            <w:r w:rsidRPr="004643BE">
              <w:t>Здобувач не опанував матеріал завдання. Робота не відповідає завданню. Пропуск рубіжного контролю</w:t>
            </w:r>
          </w:p>
        </w:tc>
      </w:tr>
      <w:tr w:rsidR="00CB5EA8" w:rsidRPr="004643BE" w14:paraId="1D02020F" w14:textId="77777777" w:rsidTr="00FA77D1">
        <w:trPr>
          <w:trHeight w:val="300"/>
          <w:jc w:val="center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213ED5" w14:textId="77777777" w:rsidR="00CB5EA8" w:rsidRPr="004643BE" w:rsidRDefault="00CB5EA8" w:rsidP="00FA77D1">
            <w:pPr>
              <w:pStyle w:val="1"/>
              <w:jc w:val="both"/>
            </w:pPr>
            <w:r w:rsidRPr="004643BE">
              <w:rPr>
                <w:b/>
                <w:bCs/>
              </w:rPr>
              <w:t>F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745F99" w14:textId="77777777" w:rsidR="00CB5EA8" w:rsidRPr="004643BE" w:rsidRDefault="00CB5EA8" w:rsidP="00FA77D1">
            <w:pPr>
              <w:pStyle w:val="1"/>
              <w:jc w:val="both"/>
            </w:pPr>
            <w:r w:rsidRPr="004643BE">
              <w:t>0-34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845D75" w14:textId="77777777" w:rsidR="00CB5EA8" w:rsidRPr="004643BE" w:rsidRDefault="00CB5EA8" w:rsidP="00FA77D1">
            <w:pPr>
              <w:pStyle w:val="1"/>
              <w:jc w:val="both"/>
            </w:pPr>
            <w:r w:rsidRPr="004643BE">
              <w:t>Пропуск рубіжного контролю</w:t>
            </w:r>
          </w:p>
        </w:tc>
      </w:tr>
    </w:tbl>
    <w:p w14:paraId="7115C7E5" w14:textId="77777777" w:rsidR="00CB5EA8" w:rsidRPr="004643BE" w:rsidRDefault="00CB5EA8" w:rsidP="00CB5EA8">
      <w:pPr>
        <w:pStyle w:val="1"/>
        <w:spacing w:line="276" w:lineRule="auto"/>
        <w:jc w:val="both"/>
        <w:rPr>
          <w:b/>
          <w:bCs/>
        </w:rPr>
      </w:pPr>
    </w:p>
    <w:p w14:paraId="6BA2A336" w14:textId="77777777" w:rsidR="00CB5EA8" w:rsidRPr="004643BE" w:rsidRDefault="00CB5EA8" w:rsidP="00CB5EA8">
      <w:pPr>
        <w:pStyle w:val="1"/>
        <w:spacing w:line="276" w:lineRule="auto"/>
        <w:ind w:firstLine="360"/>
        <w:jc w:val="both"/>
      </w:pPr>
    </w:p>
    <w:p w14:paraId="595C34BE" w14:textId="77777777" w:rsidR="00CB5EA8" w:rsidRPr="004643BE" w:rsidRDefault="00CB5EA8" w:rsidP="00CB5EA8">
      <w:pPr>
        <w:pStyle w:val="1"/>
        <w:ind w:firstLine="360"/>
        <w:jc w:val="both"/>
      </w:pPr>
    </w:p>
    <w:p w14:paraId="41604D0B" w14:textId="77777777" w:rsidR="00CB5EA8" w:rsidRPr="004643BE" w:rsidRDefault="00CB5EA8" w:rsidP="00CB5EA8">
      <w:pPr>
        <w:pStyle w:val="1"/>
        <w:ind w:firstLine="360"/>
        <w:jc w:val="both"/>
      </w:pPr>
    </w:p>
    <w:p w14:paraId="267867AE" w14:textId="77777777" w:rsidR="00CB5EA8" w:rsidRPr="004643BE" w:rsidRDefault="00CB5EA8" w:rsidP="00CB5EA8">
      <w:pPr>
        <w:pStyle w:val="1"/>
        <w:ind w:firstLine="360"/>
        <w:jc w:val="both"/>
      </w:pPr>
    </w:p>
    <w:p w14:paraId="742E3907" w14:textId="77777777" w:rsidR="00CB5EA8" w:rsidRPr="004643BE" w:rsidRDefault="00CB5EA8" w:rsidP="00CB5EA8">
      <w:pP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highlight w:val="yellow"/>
          <w:lang w:eastAsia="uk-UA"/>
          <w14:ligatures w14:val="none"/>
        </w:rPr>
      </w:pPr>
      <w:r w:rsidRPr="004643BE">
        <w:rPr>
          <w:sz w:val="24"/>
          <w:szCs w:val="24"/>
          <w:highlight w:val="yellow"/>
        </w:rPr>
        <w:br w:type="page"/>
      </w:r>
    </w:p>
    <w:p w14:paraId="2C4EB1F0" w14:textId="77777777" w:rsidR="00CB5EA8" w:rsidRDefault="00CB5EA8" w:rsidP="00CB5EA8">
      <w:pPr>
        <w:pStyle w:val="ab"/>
        <w:spacing w:before="0" w:after="0" w:line="276" w:lineRule="auto"/>
        <w:jc w:val="center"/>
        <w:rPr>
          <w:b/>
          <w:bCs/>
        </w:rPr>
      </w:pPr>
      <w:r w:rsidRPr="004643BE">
        <w:rPr>
          <w:b/>
          <w:bCs/>
        </w:rPr>
        <w:lastRenderedPageBreak/>
        <w:t>Рекомендована література</w:t>
      </w:r>
    </w:p>
    <w:p w14:paraId="620D0958" w14:textId="77777777" w:rsidR="00CB5EA8" w:rsidRPr="004643BE" w:rsidRDefault="00CB5EA8" w:rsidP="00CB5EA8">
      <w:pPr>
        <w:pStyle w:val="ab"/>
        <w:spacing w:before="0" w:after="0" w:line="276" w:lineRule="auto"/>
        <w:jc w:val="both"/>
        <w:rPr>
          <w:b/>
          <w:bCs/>
        </w:rPr>
      </w:pPr>
    </w:p>
    <w:p w14:paraId="279B218C" w14:textId="061E086D" w:rsidR="00CB5EA8" w:rsidRDefault="00CB5EA8" w:rsidP="00FC68AF">
      <w:pPr>
        <w:pStyle w:val="Standard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E7E82">
        <w:rPr>
          <w:rFonts w:ascii="Times New Roman" w:hAnsi="Times New Roman" w:cs="Times New Roman"/>
          <w:sz w:val="24"/>
          <w:szCs w:val="24"/>
        </w:rPr>
        <w:t>Анорічева-Єрьомка</w:t>
      </w:r>
      <w:proofErr w:type="spellEnd"/>
      <w:r w:rsidRPr="009E7E82">
        <w:rPr>
          <w:rFonts w:ascii="Times New Roman" w:hAnsi="Times New Roman" w:cs="Times New Roman"/>
          <w:sz w:val="24"/>
          <w:szCs w:val="24"/>
        </w:rPr>
        <w:t xml:space="preserve"> А. І.</w:t>
      </w:r>
      <w:r w:rsidRPr="009E7E8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E7E82">
        <w:rPr>
          <w:rFonts w:ascii="Times New Roman" w:hAnsi="Times New Roman" w:cs="Times New Roman"/>
          <w:sz w:val="24"/>
          <w:szCs w:val="24"/>
        </w:rPr>
        <w:t xml:space="preserve">Академічний живопис  : навчальний посібник /  МОН України, ХДАДМ.  Харків : Колорит, 2009.  232 с. : </w:t>
      </w:r>
      <w:proofErr w:type="spellStart"/>
      <w:r w:rsidRPr="009E7E82">
        <w:rPr>
          <w:rFonts w:ascii="Times New Roman" w:hAnsi="Times New Roman" w:cs="Times New Roman"/>
          <w:sz w:val="24"/>
          <w:szCs w:val="24"/>
        </w:rPr>
        <w:t>іл</w:t>
      </w:r>
      <w:proofErr w:type="spellEnd"/>
      <w:r w:rsidRPr="009E7E82">
        <w:rPr>
          <w:rFonts w:ascii="Times New Roman" w:hAnsi="Times New Roman" w:cs="Times New Roman"/>
          <w:sz w:val="24"/>
          <w:szCs w:val="24"/>
        </w:rPr>
        <w:t>.</w:t>
      </w:r>
    </w:p>
    <w:p w14:paraId="3B167192" w14:textId="77777777" w:rsidR="00CB5EA8" w:rsidRDefault="00CB5EA8" w:rsidP="00FC68AF">
      <w:pPr>
        <w:pStyle w:val="Standard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82415">
        <w:rPr>
          <w:rFonts w:ascii="Times New Roman" w:hAnsi="Times New Roman" w:cs="Times New Roman"/>
          <w:sz w:val="24"/>
          <w:szCs w:val="24"/>
        </w:rPr>
        <w:t>Боднар 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2415">
        <w:rPr>
          <w:rFonts w:ascii="Times New Roman" w:hAnsi="Times New Roman" w:cs="Times New Roman"/>
          <w:sz w:val="24"/>
          <w:szCs w:val="24"/>
        </w:rPr>
        <w:t>Я. Золотий переріз і неевклідова геометрія в науці та мистецтві 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2415">
        <w:rPr>
          <w:rFonts w:ascii="Times New Roman" w:hAnsi="Times New Roman" w:cs="Times New Roman"/>
          <w:sz w:val="24"/>
          <w:szCs w:val="24"/>
        </w:rPr>
        <w:t>монографія. Львів : Українські технології,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2415">
        <w:rPr>
          <w:rFonts w:ascii="Times New Roman" w:hAnsi="Times New Roman" w:cs="Times New Roman"/>
          <w:sz w:val="24"/>
          <w:szCs w:val="24"/>
        </w:rPr>
        <w:t>2005. 198 с. 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іл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256F46B" w14:textId="2EFA4198" w:rsidR="00E27A9D" w:rsidRDefault="00E27A9D" w:rsidP="00FC68AF">
      <w:pPr>
        <w:pStyle w:val="Standard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27A9D">
        <w:rPr>
          <w:rFonts w:ascii="Times New Roman" w:hAnsi="Times New Roman" w:cs="Times New Roman"/>
          <w:sz w:val="24"/>
          <w:szCs w:val="24"/>
        </w:rPr>
        <w:t xml:space="preserve">В єдиному просторі: Михайло </w:t>
      </w:r>
      <w:proofErr w:type="spellStart"/>
      <w:r w:rsidRPr="00E27A9D">
        <w:rPr>
          <w:rFonts w:ascii="Times New Roman" w:hAnsi="Times New Roman" w:cs="Times New Roman"/>
          <w:sz w:val="24"/>
          <w:szCs w:val="24"/>
        </w:rPr>
        <w:t>Гуйда</w:t>
      </w:r>
      <w:proofErr w:type="spellEnd"/>
      <w:r w:rsidRPr="00E27A9D">
        <w:rPr>
          <w:rFonts w:ascii="Times New Roman" w:hAnsi="Times New Roman" w:cs="Times New Roman"/>
          <w:sz w:val="24"/>
          <w:szCs w:val="24"/>
        </w:rPr>
        <w:t xml:space="preserve"> і учні : [альбом] / НАОМА ; НАМУ ; ІПСМ ; [вступ. </w:t>
      </w:r>
      <w:proofErr w:type="spellStart"/>
      <w:r w:rsidRPr="00E27A9D">
        <w:rPr>
          <w:rFonts w:ascii="Times New Roman" w:hAnsi="Times New Roman" w:cs="Times New Roman"/>
          <w:sz w:val="24"/>
          <w:szCs w:val="24"/>
        </w:rPr>
        <w:t>сл</w:t>
      </w:r>
      <w:proofErr w:type="spellEnd"/>
      <w:r w:rsidRPr="00E27A9D">
        <w:rPr>
          <w:rFonts w:ascii="Times New Roman" w:hAnsi="Times New Roman" w:cs="Times New Roman"/>
          <w:sz w:val="24"/>
          <w:szCs w:val="24"/>
        </w:rPr>
        <w:t>. : О.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E27A9D">
        <w:rPr>
          <w:rFonts w:ascii="Times New Roman" w:hAnsi="Times New Roman" w:cs="Times New Roman"/>
          <w:sz w:val="24"/>
          <w:szCs w:val="24"/>
        </w:rPr>
        <w:t>Ковальчук, О.К. Федорук]. Київ : [б. в.], [2014]. 132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E27A9D">
        <w:rPr>
          <w:rFonts w:ascii="Times New Roman" w:hAnsi="Times New Roman" w:cs="Times New Roman"/>
          <w:sz w:val="24"/>
          <w:szCs w:val="24"/>
        </w:rPr>
        <w:t xml:space="preserve">с. : </w:t>
      </w:r>
      <w:proofErr w:type="spellStart"/>
      <w:r w:rsidRPr="00E27A9D">
        <w:rPr>
          <w:rFonts w:ascii="Times New Roman" w:hAnsi="Times New Roman" w:cs="Times New Roman"/>
          <w:sz w:val="24"/>
          <w:szCs w:val="24"/>
        </w:rPr>
        <w:t>іл</w:t>
      </w:r>
      <w:proofErr w:type="spellEnd"/>
      <w:r w:rsidRPr="00E27A9D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Pr="00E27A9D">
        <w:rPr>
          <w:rFonts w:ascii="Times New Roman" w:hAnsi="Times New Roman" w:cs="Times New Roman"/>
          <w:sz w:val="24"/>
          <w:szCs w:val="24"/>
        </w:rPr>
        <w:t>фотогр</w:t>
      </w:r>
      <w:proofErr w:type="spellEnd"/>
      <w:r w:rsidRPr="00E27A9D">
        <w:rPr>
          <w:rFonts w:ascii="Times New Roman" w:hAnsi="Times New Roman" w:cs="Times New Roman"/>
          <w:sz w:val="24"/>
          <w:szCs w:val="24"/>
        </w:rPr>
        <w:t>.</w:t>
      </w:r>
    </w:p>
    <w:p w14:paraId="27386FF8" w14:textId="545BE46B" w:rsidR="00A43D49" w:rsidRPr="00A43D49" w:rsidRDefault="00A43D49" w:rsidP="00FC68AF">
      <w:pPr>
        <w:pStyle w:val="Standard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43D49">
        <w:rPr>
          <w:rFonts w:ascii="Times New Roman" w:hAnsi="Times New Roman" w:cs="Times New Roman"/>
          <w:sz w:val="24"/>
          <w:szCs w:val="24"/>
        </w:rPr>
        <w:t>Гуйда</w:t>
      </w:r>
      <w:proofErr w:type="spellEnd"/>
      <w:r w:rsidRPr="00A43D49">
        <w:rPr>
          <w:rFonts w:ascii="Times New Roman" w:hAnsi="Times New Roman" w:cs="Times New Roman"/>
          <w:sz w:val="24"/>
          <w:szCs w:val="24"/>
        </w:rPr>
        <w:t xml:space="preserve"> і учні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3D49">
        <w:rPr>
          <w:rFonts w:ascii="Times New Roman" w:hAnsi="Times New Roman" w:cs="Times New Roman"/>
          <w:sz w:val="24"/>
          <w:szCs w:val="24"/>
        </w:rPr>
        <w:t xml:space="preserve">: живописні </w:t>
      </w:r>
      <w:proofErr w:type="spellStart"/>
      <w:r w:rsidRPr="00A43D49">
        <w:rPr>
          <w:rFonts w:ascii="Times New Roman" w:hAnsi="Times New Roman" w:cs="Times New Roman"/>
          <w:sz w:val="24"/>
          <w:szCs w:val="24"/>
        </w:rPr>
        <w:t>пленери</w:t>
      </w:r>
      <w:proofErr w:type="spellEnd"/>
      <w:r w:rsidRPr="00A43D49">
        <w:rPr>
          <w:rFonts w:ascii="Times New Roman" w:hAnsi="Times New Roman" w:cs="Times New Roman"/>
          <w:sz w:val="24"/>
          <w:szCs w:val="24"/>
        </w:rPr>
        <w:t>: липень-серпень 2014 р. Арт-резиденція "Ставки", серпень 2020 р. Будинок творчості "Седнів", Виставкові зали НСХУ 10-18 квітня 2021 р. / </w:t>
      </w:r>
      <w:proofErr w:type="spellStart"/>
      <w:r w:rsidRPr="00A43D49">
        <w:rPr>
          <w:rFonts w:ascii="Times New Roman" w:hAnsi="Times New Roman" w:cs="Times New Roman"/>
          <w:sz w:val="24"/>
          <w:szCs w:val="24"/>
        </w:rPr>
        <w:t>упоряд</w:t>
      </w:r>
      <w:proofErr w:type="spellEnd"/>
      <w:r w:rsidRPr="00A43D49">
        <w:rPr>
          <w:rFonts w:ascii="Times New Roman" w:hAnsi="Times New Roman" w:cs="Times New Roman"/>
          <w:sz w:val="24"/>
          <w:szCs w:val="24"/>
        </w:rPr>
        <w:t>. Н. </w:t>
      </w:r>
      <w:proofErr w:type="spellStart"/>
      <w:r w:rsidRPr="00A43D49">
        <w:rPr>
          <w:rFonts w:ascii="Times New Roman" w:hAnsi="Times New Roman" w:cs="Times New Roman"/>
          <w:sz w:val="24"/>
          <w:szCs w:val="24"/>
        </w:rPr>
        <w:t>Сухоліт</w:t>
      </w:r>
      <w:proofErr w:type="spellEnd"/>
      <w:r w:rsidRPr="00A43D49">
        <w:rPr>
          <w:rFonts w:ascii="Times New Roman" w:hAnsi="Times New Roman" w:cs="Times New Roman"/>
          <w:sz w:val="24"/>
          <w:szCs w:val="24"/>
        </w:rPr>
        <w:t> ; фот. Р. </w:t>
      </w:r>
      <w:proofErr w:type="spellStart"/>
      <w:r w:rsidRPr="00A43D49">
        <w:rPr>
          <w:rFonts w:ascii="Times New Roman" w:hAnsi="Times New Roman" w:cs="Times New Roman"/>
          <w:sz w:val="24"/>
          <w:szCs w:val="24"/>
        </w:rPr>
        <w:t>Сингаєвський</w:t>
      </w:r>
      <w:proofErr w:type="spellEnd"/>
      <w:r w:rsidRPr="00A43D49">
        <w:rPr>
          <w:rFonts w:ascii="Times New Roman" w:hAnsi="Times New Roman" w:cs="Times New Roman"/>
          <w:sz w:val="24"/>
          <w:szCs w:val="24"/>
        </w:rPr>
        <w:t> ; пер. на кит. С. </w:t>
      </w:r>
      <w:proofErr w:type="spellStart"/>
      <w:r w:rsidRPr="00A43D49">
        <w:rPr>
          <w:rFonts w:ascii="Times New Roman" w:hAnsi="Times New Roman" w:cs="Times New Roman"/>
          <w:sz w:val="24"/>
          <w:szCs w:val="24"/>
        </w:rPr>
        <w:t>Ло</w:t>
      </w:r>
      <w:proofErr w:type="spellEnd"/>
      <w:r w:rsidRPr="00A43D49">
        <w:rPr>
          <w:rFonts w:ascii="Times New Roman" w:hAnsi="Times New Roman" w:cs="Times New Roman"/>
          <w:sz w:val="24"/>
          <w:szCs w:val="24"/>
        </w:rPr>
        <w:t xml:space="preserve"> ; НСХУ ; Київ. </w:t>
      </w:r>
      <w:proofErr w:type="spellStart"/>
      <w:r w:rsidRPr="00A43D49">
        <w:rPr>
          <w:rFonts w:ascii="Times New Roman" w:hAnsi="Times New Roman" w:cs="Times New Roman"/>
          <w:sz w:val="24"/>
          <w:szCs w:val="24"/>
        </w:rPr>
        <w:t>орг</w:t>
      </w:r>
      <w:proofErr w:type="spellEnd"/>
      <w:r w:rsidRPr="00A43D49">
        <w:rPr>
          <w:rFonts w:ascii="Times New Roman" w:hAnsi="Times New Roman" w:cs="Times New Roman"/>
          <w:sz w:val="24"/>
          <w:szCs w:val="24"/>
        </w:rPr>
        <w:t>. НСХУ ; НАОМА. Київ : [</w:t>
      </w:r>
      <w:proofErr w:type="spellStart"/>
      <w:r w:rsidRPr="00A43D49">
        <w:rPr>
          <w:rFonts w:ascii="Times New Roman" w:hAnsi="Times New Roman" w:cs="Times New Roman"/>
          <w:sz w:val="24"/>
          <w:szCs w:val="24"/>
        </w:rPr>
        <w:t>б.в</w:t>
      </w:r>
      <w:proofErr w:type="spellEnd"/>
      <w:r w:rsidRPr="00A43D49">
        <w:rPr>
          <w:rFonts w:ascii="Times New Roman" w:hAnsi="Times New Roman" w:cs="Times New Roman"/>
          <w:sz w:val="24"/>
          <w:szCs w:val="24"/>
        </w:rPr>
        <w:t xml:space="preserve">.], 2021.  56 с. : </w:t>
      </w:r>
      <w:proofErr w:type="spellStart"/>
      <w:r w:rsidRPr="00A43D49">
        <w:rPr>
          <w:rFonts w:ascii="Times New Roman" w:hAnsi="Times New Roman" w:cs="Times New Roman"/>
          <w:sz w:val="24"/>
          <w:szCs w:val="24"/>
        </w:rPr>
        <w:t>іл</w:t>
      </w:r>
      <w:proofErr w:type="spellEnd"/>
      <w:r w:rsidRPr="00A43D49">
        <w:rPr>
          <w:rFonts w:ascii="Times New Roman" w:hAnsi="Times New Roman" w:cs="Times New Roman"/>
          <w:sz w:val="24"/>
          <w:szCs w:val="24"/>
        </w:rPr>
        <w:t>. </w:t>
      </w:r>
    </w:p>
    <w:p w14:paraId="1C321543" w14:textId="07545385" w:rsidR="005F2884" w:rsidRPr="005F2884" w:rsidRDefault="005F2884" w:rsidP="00FC68AF">
      <w:pPr>
        <w:pStyle w:val="Standard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F2884">
        <w:rPr>
          <w:rFonts w:ascii="Times New Roman" w:hAnsi="Times New Roman" w:cs="Times New Roman"/>
          <w:sz w:val="24"/>
          <w:szCs w:val="24"/>
        </w:rPr>
        <w:t>Гуйда</w:t>
      </w:r>
      <w:proofErr w:type="spellEnd"/>
      <w:r w:rsidRPr="005F2884">
        <w:rPr>
          <w:rFonts w:ascii="Times New Roman" w:hAnsi="Times New Roman" w:cs="Times New Roman"/>
          <w:sz w:val="24"/>
          <w:szCs w:val="24"/>
        </w:rPr>
        <w:t xml:space="preserve"> Михайло</w:t>
      </w:r>
      <w:r w:rsidRPr="005F28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F2884">
        <w:rPr>
          <w:rFonts w:ascii="Times New Roman" w:hAnsi="Times New Roman" w:cs="Times New Roman"/>
          <w:sz w:val="24"/>
          <w:szCs w:val="24"/>
        </w:rPr>
        <w:t>: альбом /  відп. ред. В.Д. Сидоренко</w:t>
      </w:r>
      <w:r w:rsidR="00E273E9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F2884">
        <w:rPr>
          <w:rFonts w:ascii="Times New Roman" w:hAnsi="Times New Roman" w:cs="Times New Roman"/>
          <w:sz w:val="24"/>
          <w:szCs w:val="24"/>
        </w:rPr>
        <w:t xml:space="preserve">; текст О.О. Авраменко ; пер. </w:t>
      </w:r>
      <w:proofErr w:type="spellStart"/>
      <w:r w:rsidRPr="005F2884">
        <w:rPr>
          <w:rFonts w:ascii="Times New Roman" w:hAnsi="Times New Roman" w:cs="Times New Roman"/>
          <w:sz w:val="24"/>
          <w:szCs w:val="24"/>
        </w:rPr>
        <w:t>Чжан</w:t>
      </w:r>
      <w:proofErr w:type="spellEnd"/>
      <w:r w:rsidRPr="005F28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2884">
        <w:rPr>
          <w:rFonts w:ascii="Times New Roman" w:hAnsi="Times New Roman" w:cs="Times New Roman"/>
          <w:sz w:val="24"/>
          <w:szCs w:val="24"/>
        </w:rPr>
        <w:t>Дачжуан</w:t>
      </w:r>
      <w:proofErr w:type="spellEnd"/>
      <w:r w:rsidRPr="005F2884">
        <w:rPr>
          <w:rFonts w:ascii="Times New Roman" w:hAnsi="Times New Roman" w:cs="Times New Roman"/>
          <w:sz w:val="24"/>
          <w:szCs w:val="24"/>
        </w:rPr>
        <w:t xml:space="preserve">. Київ ; Ханчжоу : [б. в.], 2005. 195 с. : </w:t>
      </w:r>
      <w:proofErr w:type="spellStart"/>
      <w:r w:rsidRPr="005F2884">
        <w:rPr>
          <w:rFonts w:ascii="Times New Roman" w:hAnsi="Times New Roman" w:cs="Times New Roman"/>
          <w:sz w:val="24"/>
          <w:szCs w:val="24"/>
        </w:rPr>
        <w:t>кол</w:t>
      </w:r>
      <w:proofErr w:type="spellEnd"/>
      <w:r w:rsidRPr="005F288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F2884">
        <w:rPr>
          <w:rFonts w:ascii="Times New Roman" w:hAnsi="Times New Roman" w:cs="Times New Roman"/>
          <w:sz w:val="24"/>
          <w:szCs w:val="24"/>
        </w:rPr>
        <w:t>іл</w:t>
      </w:r>
      <w:proofErr w:type="spellEnd"/>
      <w:r w:rsidRPr="005F2884">
        <w:rPr>
          <w:rFonts w:ascii="Times New Roman" w:hAnsi="Times New Roman" w:cs="Times New Roman"/>
          <w:sz w:val="24"/>
          <w:szCs w:val="24"/>
        </w:rPr>
        <w:t>. </w:t>
      </w:r>
    </w:p>
    <w:p w14:paraId="62C47C4C" w14:textId="77777777" w:rsidR="00CB5EA8" w:rsidRPr="000A0D3B" w:rsidRDefault="00CB5EA8" w:rsidP="00FC68AF">
      <w:pPr>
        <w:pStyle w:val="Standard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0D3B">
        <w:rPr>
          <w:rFonts w:ascii="Times New Roman" w:hAnsi="Times New Roman" w:cs="Times New Roman"/>
          <w:sz w:val="24"/>
          <w:szCs w:val="24"/>
        </w:rPr>
        <w:t>Жердзіцький</w:t>
      </w:r>
      <w:proofErr w:type="spellEnd"/>
      <w:r w:rsidRPr="000A0D3B">
        <w:rPr>
          <w:rFonts w:ascii="Times New Roman" w:hAnsi="Times New Roman" w:cs="Times New Roman"/>
          <w:sz w:val="24"/>
          <w:szCs w:val="24"/>
        </w:rPr>
        <w:t xml:space="preserve"> В. Є. Живопис. Техніка і технологія : навч</w:t>
      </w:r>
      <w:r>
        <w:rPr>
          <w:rFonts w:ascii="Times New Roman" w:hAnsi="Times New Roman" w:cs="Times New Roman"/>
          <w:sz w:val="24"/>
          <w:szCs w:val="24"/>
        </w:rPr>
        <w:t>ально</w:t>
      </w:r>
      <w:r w:rsidRPr="000A0D3B">
        <w:rPr>
          <w:rFonts w:ascii="Times New Roman" w:hAnsi="Times New Roman" w:cs="Times New Roman"/>
          <w:sz w:val="24"/>
          <w:szCs w:val="24"/>
        </w:rPr>
        <w:t>-метод</w:t>
      </w:r>
      <w:r>
        <w:rPr>
          <w:rFonts w:ascii="Times New Roman" w:hAnsi="Times New Roman" w:cs="Times New Roman"/>
          <w:sz w:val="24"/>
          <w:szCs w:val="24"/>
        </w:rPr>
        <w:t>ичний</w:t>
      </w:r>
      <w:r w:rsidRPr="000A0D3B">
        <w:rPr>
          <w:rFonts w:ascii="Times New Roman" w:hAnsi="Times New Roman" w:cs="Times New Roman"/>
          <w:sz w:val="24"/>
          <w:szCs w:val="24"/>
        </w:rPr>
        <w:t xml:space="preserve"> посіб</w:t>
      </w:r>
      <w:r>
        <w:rPr>
          <w:rFonts w:ascii="Times New Roman" w:hAnsi="Times New Roman" w:cs="Times New Roman"/>
          <w:sz w:val="24"/>
          <w:szCs w:val="24"/>
        </w:rPr>
        <w:t>ник</w:t>
      </w:r>
      <w:r w:rsidRPr="000A0D3B">
        <w:rPr>
          <w:rFonts w:ascii="Times New Roman" w:hAnsi="Times New Roman" w:cs="Times New Roman"/>
          <w:sz w:val="24"/>
          <w:szCs w:val="24"/>
        </w:rPr>
        <w:t>. Харків : ХДАДМ, 2006.  332 с.</w:t>
      </w:r>
      <w:r>
        <w:rPr>
          <w:rFonts w:ascii="Times New Roman" w:hAnsi="Times New Roman" w:cs="Times New Roman"/>
          <w:sz w:val="24"/>
          <w:szCs w:val="24"/>
        </w:rPr>
        <w:t xml:space="preserve"> : </w:t>
      </w:r>
      <w:proofErr w:type="spellStart"/>
      <w:r w:rsidRPr="000A0D3B">
        <w:rPr>
          <w:rFonts w:ascii="Times New Roman" w:hAnsi="Times New Roman" w:cs="Times New Roman"/>
          <w:sz w:val="24"/>
          <w:szCs w:val="24"/>
        </w:rPr>
        <w:t>іл</w:t>
      </w:r>
      <w:proofErr w:type="spellEnd"/>
      <w:r w:rsidRPr="000A0D3B">
        <w:rPr>
          <w:rFonts w:ascii="Times New Roman" w:hAnsi="Times New Roman" w:cs="Times New Roman"/>
          <w:sz w:val="24"/>
          <w:szCs w:val="24"/>
        </w:rPr>
        <w:t>.</w:t>
      </w:r>
    </w:p>
    <w:p w14:paraId="26E15E35" w14:textId="082CAF17" w:rsidR="00CB5EA8" w:rsidRDefault="00CB5EA8" w:rsidP="00FC68AF">
      <w:pPr>
        <w:pStyle w:val="Standard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E7E82">
        <w:rPr>
          <w:rFonts w:ascii="Times New Roman" w:hAnsi="Times New Roman" w:cs="Times New Roman"/>
          <w:sz w:val="24"/>
          <w:szCs w:val="24"/>
        </w:rPr>
        <w:t>Іттен</w:t>
      </w:r>
      <w:proofErr w:type="spellEnd"/>
      <w:r w:rsidRPr="009E7E82">
        <w:rPr>
          <w:rFonts w:ascii="Times New Roman" w:hAnsi="Times New Roman" w:cs="Times New Roman"/>
          <w:sz w:val="24"/>
          <w:szCs w:val="24"/>
        </w:rPr>
        <w:t xml:space="preserve"> Й. Елементи образотворчого мистецтва : навчальне видання щоденника / передмова та коментар П. </w:t>
      </w:r>
      <w:proofErr w:type="spellStart"/>
      <w:r w:rsidRPr="009E7E82">
        <w:rPr>
          <w:rFonts w:ascii="Times New Roman" w:hAnsi="Times New Roman" w:cs="Times New Roman"/>
          <w:sz w:val="24"/>
          <w:szCs w:val="24"/>
        </w:rPr>
        <w:t>Шмітта</w:t>
      </w:r>
      <w:proofErr w:type="spellEnd"/>
      <w:r w:rsidRPr="009E7E82">
        <w:rPr>
          <w:rFonts w:ascii="Times New Roman" w:hAnsi="Times New Roman" w:cs="Times New Roman"/>
          <w:sz w:val="24"/>
          <w:szCs w:val="24"/>
        </w:rPr>
        <w:t xml:space="preserve">. Київ </w:t>
      </w:r>
      <w:r w:rsidR="00BA1F0A">
        <w:rPr>
          <w:rFonts w:ascii="Times New Roman" w:hAnsi="Times New Roman" w:cs="Times New Roman"/>
          <w:sz w:val="24"/>
          <w:szCs w:val="24"/>
        </w:rPr>
        <w:t> </w:t>
      </w:r>
      <w:r w:rsidRPr="009E7E82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9E7E82">
        <w:rPr>
          <w:rFonts w:ascii="Times New Roman" w:hAnsi="Times New Roman" w:cs="Times New Roman"/>
          <w:sz w:val="24"/>
          <w:szCs w:val="24"/>
        </w:rPr>
        <w:t>ArtHuss</w:t>
      </w:r>
      <w:proofErr w:type="spellEnd"/>
      <w:r w:rsidRPr="009E7E82">
        <w:rPr>
          <w:rFonts w:ascii="Times New Roman" w:hAnsi="Times New Roman" w:cs="Times New Roman"/>
          <w:sz w:val="24"/>
          <w:szCs w:val="24"/>
        </w:rPr>
        <w:t>, 2023.  167 с.</w:t>
      </w:r>
    </w:p>
    <w:p w14:paraId="2EE7CEA1" w14:textId="77777777" w:rsidR="00CB5EA8" w:rsidRDefault="00CB5EA8" w:rsidP="00FC68AF">
      <w:pPr>
        <w:pStyle w:val="Standard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600CB">
        <w:rPr>
          <w:rFonts w:ascii="Times New Roman" w:hAnsi="Times New Roman" w:cs="Times New Roman"/>
          <w:sz w:val="24"/>
          <w:szCs w:val="24"/>
        </w:rPr>
        <w:t>Іттен</w:t>
      </w:r>
      <w:proofErr w:type="spellEnd"/>
      <w:r w:rsidRPr="007600CB">
        <w:rPr>
          <w:rFonts w:ascii="Times New Roman" w:hAnsi="Times New Roman" w:cs="Times New Roman"/>
          <w:sz w:val="24"/>
          <w:szCs w:val="24"/>
        </w:rPr>
        <w:t xml:space="preserve"> Й. Мистецтво кольору. Суб’єктивний досвід і об’єктивне пізнання як шлях до мистецтва : навчальний посібник. Київ : </w:t>
      </w:r>
      <w:proofErr w:type="spellStart"/>
      <w:r w:rsidRPr="007600CB">
        <w:rPr>
          <w:rFonts w:ascii="Times New Roman" w:hAnsi="Times New Roman" w:cs="Times New Roman"/>
          <w:sz w:val="24"/>
          <w:szCs w:val="24"/>
        </w:rPr>
        <w:t>ArtHuss</w:t>
      </w:r>
      <w:proofErr w:type="spellEnd"/>
      <w:r w:rsidRPr="007600CB">
        <w:rPr>
          <w:rFonts w:ascii="Times New Roman" w:hAnsi="Times New Roman" w:cs="Times New Roman"/>
          <w:sz w:val="24"/>
          <w:szCs w:val="24"/>
        </w:rPr>
        <w:t>, 2022.  96 с.</w:t>
      </w:r>
    </w:p>
    <w:p w14:paraId="5EB793CB" w14:textId="7DCF3478" w:rsidR="00CB5EA8" w:rsidRPr="000C32CA" w:rsidRDefault="00CB5EA8" w:rsidP="00FC68AF">
      <w:pPr>
        <w:pStyle w:val="Standard"/>
        <w:numPr>
          <w:ilvl w:val="0"/>
          <w:numId w:val="12"/>
        </w:numPr>
        <w:tabs>
          <w:tab w:val="clear" w:pos="720"/>
          <w:tab w:val="num" w:pos="786"/>
        </w:tabs>
        <w:spacing w:line="240" w:lineRule="atLeast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6046FE">
        <w:rPr>
          <w:rFonts w:ascii="Times New Roman" w:hAnsi="Times New Roman" w:cs="Times New Roman"/>
          <w:bCs/>
          <w:sz w:val="24"/>
          <w:szCs w:val="24"/>
        </w:rPr>
        <w:t>Михайленко В. Є.</w:t>
      </w:r>
      <w:r w:rsidRPr="006046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046FE">
        <w:rPr>
          <w:rFonts w:ascii="Times New Roman" w:hAnsi="Times New Roman" w:cs="Times New Roman"/>
          <w:sz w:val="24"/>
          <w:szCs w:val="24"/>
        </w:rPr>
        <w:t xml:space="preserve">Основи композиції: геометричні аспекти художнього формотворення : </w:t>
      </w:r>
      <w:r w:rsidRPr="006046FE">
        <w:rPr>
          <w:rFonts w:ascii="Times New Roman" w:hAnsi="Times New Roman" w:cs="Times New Roman"/>
          <w:color w:val="000000"/>
          <w:sz w:val="24"/>
          <w:szCs w:val="24"/>
        </w:rPr>
        <w:t>навчальний посібник</w:t>
      </w:r>
      <w:r w:rsidRPr="006046FE">
        <w:rPr>
          <w:rFonts w:ascii="Times New Roman" w:hAnsi="Times New Roman" w:cs="Times New Roman"/>
          <w:sz w:val="24"/>
          <w:szCs w:val="24"/>
        </w:rPr>
        <w:t xml:space="preserve">. / В. Є. Михайленко, М. І. Яковлєв. Київ : Каравела, 2008. 304 с. : </w:t>
      </w:r>
      <w:proofErr w:type="spellStart"/>
      <w:r w:rsidRPr="006046FE">
        <w:rPr>
          <w:rFonts w:ascii="Times New Roman" w:hAnsi="Times New Roman" w:cs="Times New Roman"/>
          <w:sz w:val="24"/>
          <w:szCs w:val="24"/>
        </w:rPr>
        <w:t>іл</w:t>
      </w:r>
      <w:proofErr w:type="spellEnd"/>
      <w:r w:rsidRPr="006046FE">
        <w:rPr>
          <w:rFonts w:ascii="Times New Roman" w:hAnsi="Times New Roman" w:cs="Times New Roman"/>
          <w:sz w:val="24"/>
          <w:szCs w:val="24"/>
        </w:rPr>
        <w:t>. </w:t>
      </w:r>
    </w:p>
    <w:p w14:paraId="486B4985" w14:textId="59748FAE" w:rsidR="000C32CA" w:rsidRPr="000C32CA" w:rsidRDefault="000C32CA" w:rsidP="00FC68AF">
      <w:pPr>
        <w:pStyle w:val="Standard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C32CA">
        <w:rPr>
          <w:rFonts w:ascii="Times New Roman" w:hAnsi="Times New Roman" w:cs="Times New Roman"/>
          <w:sz w:val="24"/>
          <w:szCs w:val="24"/>
        </w:rPr>
        <w:t>Олег Ясенєв : альбом / [ред.-</w:t>
      </w:r>
      <w:proofErr w:type="spellStart"/>
      <w:r w:rsidRPr="000C32CA">
        <w:rPr>
          <w:rFonts w:ascii="Times New Roman" w:hAnsi="Times New Roman" w:cs="Times New Roman"/>
          <w:sz w:val="24"/>
          <w:szCs w:val="24"/>
        </w:rPr>
        <w:t>упоряд</w:t>
      </w:r>
      <w:proofErr w:type="spellEnd"/>
      <w:r w:rsidRPr="000C32CA">
        <w:rPr>
          <w:rFonts w:ascii="Times New Roman" w:hAnsi="Times New Roman" w:cs="Times New Roman"/>
          <w:sz w:val="24"/>
          <w:szCs w:val="24"/>
        </w:rPr>
        <w:t>. А.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proofErr w:type="spellStart"/>
      <w:r w:rsidRPr="000C32CA">
        <w:rPr>
          <w:rFonts w:ascii="Times New Roman" w:hAnsi="Times New Roman" w:cs="Times New Roman"/>
          <w:sz w:val="24"/>
          <w:szCs w:val="24"/>
        </w:rPr>
        <w:t>Маричевська</w:t>
      </w:r>
      <w:proofErr w:type="spellEnd"/>
      <w:r w:rsidRPr="000C32CA">
        <w:rPr>
          <w:rFonts w:ascii="Times New Roman" w:hAnsi="Times New Roman" w:cs="Times New Roman"/>
          <w:sz w:val="24"/>
          <w:szCs w:val="24"/>
        </w:rPr>
        <w:t>]. К</w:t>
      </w:r>
      <w:r w:rsidRPr="00325BAF">
        <w:rPr>
          <w:rFonts w:ascii="Times New Roman" w:hAnsi="Times New Roman" w:cs="Times New Roman"/>
          <w:sz w:val="24"/>
          <w:szCs w:val="24"/>
          <w:lang w:val="ru-RU"/>
        </w:rPr>
        <w:t>иїв</w:t>
      </w:r>
      <w:r w:rsidRPr="000C32CA">
        <w:rPr>
          <w:rFonts w:ascii="Times New Roman" w:hAnsi="Times New Roman" w:cs="Times New Roman"/>
          <w:sz w:val="24"/>
          <w:szCs w:val="24"/>
        </w:rPr>
        <w:t>, 2020. 312 с. Серія «Імена»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157F894" w14:textId="4B1907C9" w:rsidR="00A26CF9" w:rsidRDefault="00A26CF9" w:rsidP="00FC68AF">
      <w:pPr>
        <w:pStyle w:val="Standard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6CF9">
        <w:rPr>
          <w:rFonts w:ascii="Times New Roman" w:hAnsi="Times New Roman" w:cs="Times New Roman"/>
          <w:sz w:val="24"/>
          <w:szCs w:val="24"/>
        </w:rPr>
        <w:lastRenderedPageBreak/>
        <w:t xml:space="preserve">Сучасне мистецтво України періоду Незалежності: 100 імен = </w:t>
      </w:r>
      <w:proofErr w:type="spellStart"/>
      <w:r w:rsidRPr="00A26CF9">
        <w:rPr>
          <w:rFonts w:ascii="Times New Roman" w:hAnsi="Times New Roman" w:cs="Times New Roman"/>
          <w:sz w:val="24"/>
          <w:szCs w:val="24"/>
        </w:rPr>
        <w:t>Modern</w:t>
      </w:r>
      <w:proofErr w:type="spellEnd"/>
      <w:r w:rsidRPr="00A26C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6CF9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A26C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6CF9">
        <w:rPr>
          <w:rFonts w:ascii="Times New Roman" w:hAnsi="Times New Roman" w:cs="Times New Roman"/>
          <w:sz w:val="24"/>
          <w:szCs w:val="24"/>
        </w:rPr>
        <w:t>contemporary</w:t>
      </w:r>
      <w:proofErr w:type="spellEnd"/>
      <w:r w:rsidRPr="00A26C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6CF9">
        <w:rPr>
          <w:rFonts w:ascii="Times New Roman" w:hAnsi="Times New Roman" w:cs="Times New Roman"/>
          <w:sz w:val="24"/>
          <w:szCs w:val="24"/>
        </w:rPr>
        <w:t>Ukrainian</w:t>
      </w:r>
      <w:proofErr w:type="spellEnd"/>
      <w:r w:rsidRPr="00A26C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6CF9">
        <w:rPr>
          <w:rFonts w:ascii="Times New Roman" w:hAnsi="Times New Roman" w:cs="Times New Roman"/>
          <w:sz w:val="24"/>
          <w:szCs w:val="24"/>
        </w:rPr>
        <w:t>art</w:t>
      </w:r>
      <w:proofErr w:type="spellEnd"/>
      <w:r w:rsidRPr="00A26C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6CF9">
        <w:rPr>
          <w:rFonts w:ascii="Times New Roman" w:hAnsi="Times New Roman" w:cs="Times New Roman"/>
          <w:sz w:val="24"/>
          <w:szCs w:val="24"/>
        </w:rPr>
        <w:t>since</w:t>
      </w:r>
      <w:proofErr w:type="spellEnd"/>
      <w:r w:rsidRPr="00A26C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6CF9">
        <w:rPr>
          <w:rFonts w:ascii="Times New Roman" w:hAnsi="Times New Roman" w:cs="Times New Roman"/>
          <w:sz w:val="24"/>
          <w:szCs w:val="24"/>
        </w:rPr>
        <w:t>Independence</w:t>
      </w:r>
      <w:proofErr w:type="spellEnd"/>
      <w:r w:rsidRPr="00A26CF9">
        <w:rPr>
          <w:rFonts w:ascii="Times New Roman" w:hAnsi="Times New Roman" w:cs="Times New Roman"/>
          <w:sz w:val="24"/>
          <w:szCs w:val="24"/>
        </w:rPr>
        <w:t xml:space="preserve">: 100 </w:t>
      </w:r>
      <w:proofErr w:type="spellStart"/>
      <w:r w:rsidRPr="00A26CF9">
        <w:rPr>
          <w:rFonts w:ascii="Times New Roman" w:hAnsi="Times New Roman" w:cs="Times New Roman"/>
          <w:sz w:val="24"/>
          <w:szCs w:val="24"/>
        </w:rPr>
        <w:t>artists</w:t>
      </w:r>
      <w:proofErr w:type="spellEnd"/>
      <w:r w:rsidRPr="00A26CF9">
        <w:rPr>
          <w:rFonts w:ascii="Times New Roman" w:hAnsi="Times New Roman" w:cs="Times New Roman"/>
          <w:sz w:val="24"/>
          <w:szCs w:val="24"/>
        </w:rPr>
        <w:t xml:space="preserve"> : картини, </w:t>
      </w:r>
      <w:proofErr w:type="spellStart"/>
      <w:r w:rsidRPr="00A26CF9">
        <w:rPr>
          <w:rFonts w:ascii="Times New Roman" w:hAnsi="Times New Roman" w:cs="Times New Roman"/>
          <w:sz w:val="24"/>
          <w:szCs w:val="24"/>
        </w:rPr>
        <w:t>біогр</w:t>
      </w:r>
      <w:proofErr w:type="spellEnd"/>
      <w:r w:rsidRPr="00A26CF9">
        <w:rPr>
          <w:rFonts w:ascii="Times New Roman" w:hAnsi="Times New Roman" w:cs="Times New Roman"/>
          <w:sz w:val="24"/>
          <w:szCs w:val="24"/>
        </w:rPr>
        <w:t xml:space="preserve">. митців. Київ, 2008. 640 с. : </w:t>
      </w:r>
      <w:proofErr w:type="spellStart"/>
      <w:r w:rsidRPr="00A26CF9">
        <w:rPr>
          <w:rFonts w:ascii="Times New Roman" w:hAnsi="Times New Roman" w:cs="Times New Roman"/>
          <w:sz w:val="24"/>
          <w:szCs w:val="24"/>
        </w:rPr>
        <w:t>кол</w:t>
      </w:r>
      <w:proofErr w:type="spellEnd"/>
      <w:r w:rsidRPr="00A26CF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26CF9">
        <w:rPr>
          <w:rFonts w:ascii="Times New Roman" w:hAnsi="Times New Roman" w:cs="Times New Roman"/>
          <w:sz w:val="24"/>
          <w:szCs w:val="24"/>
        </w:rPr>
        <w:t>іл</w:t>
      </w:r>
      <w:proofErr w:type="spellEnd"/>
      <w:r w:rsidRPr="00A26CF9">
        <w:rPr>
          <w:rFonts w:ascii="Times New Roman" w:hAnsi="Times New Roman" w:cs="Times New Roman"/>
          <w:sz w:val="24"/>
          <w:szCs w:val="24"/>
        </w:rPr>
        <w:t>. </w:t>
      </w:r>
    </w:p>
    <w:p w14:paraId="7DB38F42" w14:textId="77777777" w:rsidR="00CB5EA8" w:rsidRDefault="00CB5EA8" w:rsidP="00FC68AF">
      <w:pPr>
        <w:pStyle w:val="Standard"/>
        <w:numPr>
          <w:ilvl w:val="0"/>
          <w:numId w:val="12"/>
        </w:numPr>
        <w:tabs>
          <w:tab w:val="clear" w:pos="720"/>
          <w:tab w:val="num" w:pos="786"/>
        </w:tabs>
        <w:spacing w:line="240" w:lineRule="atLeast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4D2582">
        <w:rPr>
          <w:rFonts w:ascii="Times New Roman" w:hAnsi="Times New Roman" w:cs="Times New Roman"/>
          <w:bCs/>
          <w:sz w:val="24"/>
          <w:szCs w:val="24"/>
        </w:rPr>
        <w:t xml:space="preserve">Яремків М. </w:t>
      </w:r>
      <w:r w:rsidRPr="004D2582">
        <w:rPr>
          <w:rFonts w:ascii="Times New Roman" w:hAnsi="Times New Roman" w:cs="Times New Roman"/>
          <w:sz w:val="24"/>
          <w:szCs w:val="24"/>
        </w:rPr>
        <w:t xml:space="preserve">Композиція: творчі основи зображення : </w:t>
      </w:r>
      <w:r w:rsidRPr="004D258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навчальний посібник</w:t>
      </w:r>
      <w:r w:rsidRPr="004D2582">
        <w:rPr>
          <w:rFonts w:ascii="Times New Roman" w:hAnsi="Times New Roman" w:cs="Times New Roman"/>
          <w:sz w:val="24"/>
          <w:szCs w:val="24"/>
        </w:rPr>
        <w:t xml:space="preserve"> /  МОН України. Тернопіль : Підручники і посібники, 2005. 112 с. : </w:t>
      </w:r>
      <w:proofErr w:type="spellStart"/>
      <w:r w:rsidRPr="004D2582">
        <w:rPr>
          <w:rFonts w:ascii="Times New Roman" w:hAnsi="Times New Roman" w:cs="Times New Roman"/>
          <w:sz w:val="24"/>
          <w:szCs w:val="24"/>
        </w:rPr>
        <w:t>іл</w:t>
      </w:r>
      <w:proofErr w:type="spellEnd"/>
      <w:r w:rsidRPr="004D2582">
        <w:rPr>
          <w:rFonts w:ascii="Times New Roman" w:hAnsi="Times New Roman" w:cs="Times New Roman"/>
          <w:sz w:val="24"/>
          <w:szCs w:val="24"/>
        </w:rPr>
        <w:t>. </w:t>
      </w:r>
    </w:p>
    <w:p w14:paraId="18BFEBCB" w14:textId="7D4F00F0" w:rsidR="00343A3A" w:rsidRPr="00343A3A" w:rsidRDefault="00343A3A" w:rsidP="00FC68AF">
      <w:pPr>
        <w:pStyle w:val="Standard"/>
        <w:numPr>
          <w:ilvl w:val="0"/>
          <w:numId w:val="12"/>
        </w:numPr>
        <w:tabs>
          <w:tab w:val="clear" w:pos="720"/>
          <w:tab w:val="num" w:pos="786"/>
        </w:tabs>
        <w:spacing w:line="240" w:lineRule="atLeast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43A3A">
        <w:rPr>
          <w:rFonts w:ascii="Times New Roman" w:hAnsi="Times New Roman" w:cs="Times New Roman"/>
          <w:sz w:val="24"/>
          <w:szCs w:val="24"/>
        </w:rPr>
        <w:t>Akts</w:t>
      </w:r>
      <w:proofErr w:type="spellEnd"/>
      <w:r w:rsidRPr="00343A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A3A">
        <w:rPr>
          <w:rFonts w:ascii="Times New Roman" w:hAnsi="Times New Roman" w:cs="Times New Roman"/>
          <w:sz w:val="24"/>
          <w:szCs w:val="24"/>
        </w:rPr>
        <w:t>latviesu</w:t>
      </w:r>
      <w:proofErr w:type="spellEnd"/>
      <w:r w:rsidRPr="00343A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A3A">
        <w:rPr>
          <w:rFonts w:ascii="Times New Roman" w:hAnsi="Times New Roman" w:cs="Times New Roman"/>
          <w:sz w:val="24"/>
          <w:szCs w:val="24"/>
        </w:rPr>
        <w:t>gleznieciba</w:t>
      </w:r>
      <w:proofErr w:type="spellEnd"/>
      <w:r w:rsidRPr="00343A3A">
        <w:rPr>
          <w:rFonts w:ascii="Times New Roman" w:hAnsi="Times New Roman" w:cs="Times New Roman"/>
          <w:sz w:val="24"/>
          <w:szCs w:val="24"/>
        </w:rPr>
        <w:t xml:space="preserve"> : </w:t>
      </w:r>
      <w:proofErr w:type="spellStart"/>
      <w:r w:rsidRPr="00343A3A">
        <w:rPr>
          <w:rFonts w:ascii="Times New Roman" w:hAnsi="Times New Roman" w:cs="Times New Roman"/>
          <w:sz w:val="24"/>
          <w:szCs w:val="24"/>
        </w:rPr>
        <w:t>izstades</w:t>
      </w:r>
      <w:proofErr w:type="spellEnd"/>
      <w:r w:rsidRPr="00343A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A3A">
        <w:rPr>
          <w:rFonts w:ascii="Times New Roman" w:hAnsi="Times New Roman" w:cs="Times New Roman"/>
          <w:sz w:val="24"/>
          <w:szCs w:val="24"/>
        </w:rPr>
        <w:t>katalos</w:t>
      </w:r>
      <w:proofErr w:type="spellEnd"/>
      <w:r w:rsidRPr="00343A3A">
        <w:rPr>
          <w:rFonts w:ascii="Times New Roman" w:hAnsi="Times New Roman" w:cs="Times New Roman"/>
          <w:sz w:val="24"/>
          <w:szCs w:val="24"/>
        </w:rPr>
        <w:t xml:space="preserve"> / </w:t>
      </w:r>
      <w:proofErr w:type="spellStart"/>
      <w:r w:rsidRPr="00343A3A">
        <w:rPr>
          <w:rFonts w:ascii="Times New Roman" w:hAnsi="Times New Roman" w:cs="Times New Roman"/>
          <w:sz w:val="24"/>
          <w:szCs w:val="24"/>
        </w:rPr>
        <w:t>Latvijas</w:t>
      </w:r>
      <w:proofErr w:type="spellEnd"/>
      <w:r w:rsidRPr="00343A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A3A">
        <w:rPr>
          <w:rFonts w:ascii="Times New Roman" w:hAnsi="Times New Roman" w:cs="Times New Roman"/>
          <w:sz w:val="24"/>
          <w:szCs w:val="24"/>
        </w:rPr>
        <w:t>makslas</w:t>
      </w:r>
      <w:proofErr w:type="spellEnd"/>
      <w:r w:rsidRPr="00343A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A3A">
        <w:rPr>
          <w:rFonts w:ascii="Times New Roman" w:hAnsi="Times New Roman" w:cs="Times New Roman"/>
          <w:sz w:val="24"/>
          <w:szCs w:val="24"/>
        </w:rPr>
        <w:t>muzeju</w:t>
      </w:r>
      <w:proofErr w:type="spellEnd"/>
      <w:r w:rsidRPr="00343A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3A3A">
        <w:rPr>
          <w:rFonts w:ascii="Times New Roman" w:hAnsi="Times New Roman" w:cs="Times New Roman"/>
          <w:sz w:val="24"/>
          <w:szCs w:val="24"/>
        </w:rPr>
        <w:t>apvieniba</w:t>
      </w:r>
      <w:proofErr w:type="spellEnd"/>
      <w:r w:rsidRPr="00343A3A">
        <w:rPr>
          <w:rFonts w:ascii="Times New Roman" w:hAnsi="Times New Roman" w:cs="Times New Roman"/>
          <w:sz w:val="24"/>
          <w:szCs w:val="24"/>
        </w:rPr>
        <w:t>. </w:t>
      </w:r>
      <w:proofErr w:type="spellStart"/>
      <w:r w:rsidRPr="00343A3A">
        <w:rPr>
          <w:rFonts w:ascii="Times New Roman" w:hAnsi="Times New Roman" w:cs="Times New Roman"/>
          <w:sz w:val="24"/>
          <w:szCs w:val="24"/>
        </w:rPr>
        <w:t>Riga</w:t>
      </w:r>
      <w:proofErr w:type="spellEnd"/>
      <w:r w:rsidRPr="00343A3A">
        <w:rPr>
          <w:rFonts w:ascii="Times New Roman" w:hAnsi="Times New Roman" w:cs="Times New Roman"/>
          <w:sz w:val="24"/>
          <w:szCs w:val="24"/>
        </w:rPr>
        <w:t xml:space="preserve"> : [s. n.], 1989.  32 s. : </w:t>
      </w:r>
      <w:proofErr w:type="spellStart"/>
      <w:r w:rsidRPr="00343A3A">
        <w:rPr>
          <w:rFonts w:ascii="Times New Roman" w:hAnsi="Times New Roman" w:cs="Times New Roman"/>
          <w:sz w:val="24"/>
          <w:szCs w:val="24"/>
        </w:rPr>
        <w:t>il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C8BCC89" w14:textId="77777777" w:rsidR="00CB5EA8" w:rsidRPr="00FC68AF" w:rsidRDefault="00CB5EA8" w:rsidP="00FC68AF">
      <w:pPr>
        <w:pStyle w:val="a3"/>
        <w:numPr>
          <w:ilvl w:val="0"/>
          <w:numId w:val="12"/>
        </w:numPr>
        <w:spacing w:before="0" w:beforeAutospacing="0" w:after="0" w:afterAutospacing="0" w:line="240" w:lineRule="atLeast"/>
        <w:ind w:left="697" w:hanging="340"/>
        <w:jc w:val="both"/>
      </w:pPr>
      <w:proofErr w:type="spellStart"/>
      <w:r w:rsidRPr="00EB5497">
        <w:t>Bammes</w:t>
      </w:r>
      <w:proofErr w:type="spellEnd"/>
      <w:r w:rsidRPr="00EB5497">
        <w:t xml:space="preserve"> G. </w:t>
      </w:r>
      <w:proofErr w:type="spellStart"/>
      <w:r w:rsidRPr="00A31770">
        <w:rPr>
          <w:color w:val="000000"/>
        </w:rPr>
        <w:t>Der</w:t>
      </w:r>
      <w:proofErr w:type="spellEnd"/>
      <w:r w:rsidRPr="00A31770">
        <w:rPr>
          <w:color w:val="000000"/>
        </w:rPr>
        <w:t xml:space="preserve"> </w:t>
      </w:r>
      <w:proofErr w:type="spellStart"/>
      <w:r w:rsidRPr="00A31770">
        <w:rPr>
          <w:color w:val="000000"/>
        </w:rPr>
        <w:t>nackte</w:t>
      </w:r>
      <w:proofErr w:type="spellEnd"/>
      <w:r w:rsidRPr="00A31770">
        <w:rPr>
          <w:color w:val="000000"/>
        </w:rPr>
        <w:t xml:space="preserve"> </w:t>
      </w:r>
      <w:proofErr w:type="spellStart"/>
      <w:r w:rsidRPr="00A31770">
        <w:rPr>
          <w:color w:val="000000"/>
        </w:rPr>
        <w:t>Mensch</w:t>
      </w:r>
      <w:proofErr w:type="spellEnd"/>
      <w:r w:rsidRPr="00A31770">
        <w:rPr>
          <w:color w:val="000000"/>
        </w:rPr>
        <w:t xml:space="preserve">: </w:t>
      </w:r>
      <w:proofErr w:type="spellStart"/>
      <w:r w:rsidRPr="00A31770">
        <w:rPr>
          <w:color w:val="000000"/>
        </w:rPr>
        <w:t>Hand</w:t>
      </w:r>
      <w:proofErr w:type="spellEnd"/>
      <w:r w:rsidRPr="00A31770">
        <w:rPr>
          <w:color w:val="000000"/>
        </w:rPr>
        <w:t xml:space="preserve">- </w:t>
      </w:r>
      <w:proofErr w:type="spellStart"/>
      <w:r w:rsidRPr="00A31770">
        <w:rPr>
          <w:color w:val="000000"/>
        </w:rPr>
        <w:t>und</w:t>
      </w:r>
      <w:proofErr w:type="spellEnd"/>
      <w:r w:rsidRPr="00A31770">
        <w:rPr>
          <w:color w:val="000000"/>
        </w:rPr>
        <w:t xml:space="preserve"> </w:t>
      </w:r>
      <w:proofErr w:type="spellStart"/>
      <w:r w:rsidRPr="00A31770">
        <w:rPr>
          <w:color w:val="000000"/>
        </w:rPr>
        <w:t>Lehrbuch</w:t>
      </w:r>
      <w:proofErr w:type="spellEnd"/>
      <w:r w:rsidRPr="00A31770">
        <w:rPr>
          <w:color w:val="000000"/>
        </w:rPr>
        <w:t xml:space="preserve"> </w:t>
      </w:r>
      <w:proofErr w:type="spellStart"/>
      <w:r w:rsidRPr="00A31770">
        <w:rPr>
          <w:color w:val="000000"/>
        </w:rPr>
        <w:t>der</w:t>
      </w:r>
      <w:proofErr w:type="spellEnd"/>
      <w:r w:rsidRPr="00A31770">
        <w:rPr>
          <w:color w:val="000000"/>
        </w:rPr>
        <w:t xml:space="preserve"> </w:t>
      </w:r>
      <w:proofErr w:type="spellStart"/>
      <w:r w:rsidRPr="00A31770">
        <w:rPr>
          <w:color w:val="000000"/>
        </w:rPr>
        <w:t>Anatomie</w:t>
      </w:r>
      <w:proofErr w:type="spellEnd"/>
      <w:r w:rsidRPr="00A31770">
        <w:rPr>
          <w:color w:val="000000"/>
        </w:rPr>
        <w:t xml:space="preserve"> </w:t>
      </w:r>
      <w:proofErr w:type="spellStart"/>
      <w:r w:rsidRPr="00A31770">
        <w:rPr>
          <w:color w:val="000000"/>
        </w:rPr>
        <w:t>fur</w:t>
      </w:r>
      <w:proofErr w:type="spellEnd"/>
      <w:r w:rsidRPr="00A31770">
        <w:rPr>
          <w:color w:val="000000"/>
        </w:rPr>
        <w:t xml:space="preserve"> </w:t>
      </w:r>
      <w:proofErr w:type="spellStart"/>
      <w:r w:rsidRPr="00A31770">
        <w:rPr>
          <w:color w:val="000000"/>
        </w:rPr>
        <w:t>Kunstler</w:t>
      </w:r>
      <w:proofErr w:type="spellEnd"/>
      <w:r w:rsidRPr="00A31770">
        <w:rPr>
          <w:color w:val="000000"/>
        </w:rPr>
        <w:t xml:space="preserve"> / G. </w:t>
      </w:r>
      <w:proofErr w:type="spellStart"/>
      <w:r w:rsidRPr="00A31770">
        <w:rPr>
          <w:color w:val="000000"/>
        </w:rPr>
        <w:t>Bammes</w:t>
      </w:r>
      <w:proofErr w:type="spellEnd"/>
      <w:r w:rsidRPr="00A31770">
        <w:rPr>
          <w:color w:val="000000"/>
        </w:rPr>
        <w:t> ; B.</w:t>
      </w:r>
      <w:r w:rsidRPr="00A71DDF">
        <w:rPr>
          <w:color w:val="000000"/>
          <w:lang w:val="sv-SE"/>
        </w:rPr>
        <w:t> </w:t>
      </w:r>
      <w:proofErr w:type="spellStart"/>
      <w:r w:rsidRPr="00A31770">
        <w:rPr>
          <w:color w:val="000000"/>
        </w:rPr>
        <w:t>Gottfried</w:t>
      </w:r>
      <w:proofErr w:type="spellEnd"/>
      <w:r w:rsidRPr="00A31770">
        <w:rPr>
          <w:color w:val="000000"/>
        </w:rPr>
        <w:t>. </w:t>
      </w:r>
      <w:proofErr w:type="spellStart"/>
      <w:r w:rsidRPr="00A31770">
        <w:rPr>
          <w:color w:val="000000"/>
        </w:rPr>
        <w:t>Dresden</w:t>
      </w:r>
      <w:proofErr w:type="spellEnd"/>
      <w:r w:rsidRPr="00A31770">
        <w:rPr>
          <w:color w:val="000000"/>
        </w:rPr>
        <w:t xml:space="preserve"> : VEB </w:t>
      </w:r>
      <w:proofErr w:type="spellStart"/>
      <w:r w:rsidRPr="00A31770">
        <w:rPr>
          <w:color w:val="000000"/>
        </w:rPr>
        <w:t>Verlag</w:t>
      </w:r>
      <w:proofErr w:type="spellEnd"/>
      <w:r w:rsidRPr="00A31770">
        <w:rPr>
          <w:color w:val="000000"/>
        </w:rPr>
        <w:t xml:space="preserve"> </w:t>
      </w:r>
      <w:proofErr w:type="spellStart"/>
      <w:r w:rsidRPr="00A31770">
        <w:rPr>
          <w:color w:val="000000"/>
        </w:rPr>
        <w:t>der</w:t>
      </w:r>
      <w:proofErr w:type="spellEnd"/>
      <w:r w:rsidRPr="00A31770">
        <w:rPr>
          <w:color w:val="000000"/>
        </w:rPr>
        <w:t xml:space="preserve"> </w:t>
      </w:r>
      <w:proofErr w:type="spellStart"/>
      <w:r w:rsidRPr="00A31770">
        <w:rPr>
          <w:color w:val="000000"/>
        </w:rPr>
        <w:t>Kunst</w:t>
      </w:r>
      <w:proofErr w:type="spellEnd"/>
      <w:r w:rsidRPr="00A31770">
        <w:rPr>
          <w:color w:val="000000"/>
        </w:rPr>
        <w:t xml:space="preserve">, 1969. 388 S. : </w:t>
      </w:r>
      <w:proofErr w:type="spellStart"/>
      <w:r w:rsidRPr="00A31770">
        <w:rPr>
          <w:color w:val="000000"/>
        </w:rPr>
        <w:t>Ill</w:t>
      </w:r>
      <w:proofErr w:type="spellEnd"/>
      <w:r w:rsidRPr="00343A3A">
        <w:rPr>
          <w:color w:val="000000"/>
          <w:lang w:val="sv-SE"/>
        </w:rPr>
        <w:t>.</w:t>
      </w:r>
    </w:p>
    <w:p w14:paraId="5A0D8A0E" w14:textId="50D43B11" w:rsidR="00FC68AF" w:rsidRPr="00FC68AF" w:rsidRDefault="00FC68AF" w:rsidP="00FC68AF">
      <w:pPr>
        <w:pStyle w:val="Standard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C68AF">
        <w:rPr>
          <w:rFonts w:ascii="Times New Roman" w:hAnsi="Times New Roman" w:cs="Times New Roman"/>
          <w:sz w:val="24"/>
          <w:szCs w:val="24"/>
        </w:rPr>
        <w:t>Barcsay</w:t>
      </w:r>
      <w:proofErr w:type="spellEnd"/>
      <w:r w:rsidRPr="00FC68AF">
        <w:rPr>
          <w:rFonts w:ascii="Times New Roman" w:hAnsi="Times New Roman" w:cs="Times New Roman"/>
          <w:sz w:val="24"/>
          <w:szCs w:val="24"/>
        </w:rPr>
        <w:t xml:space="preserve">, J. </w:t>
      </w:r>
      <w:proofErr w:type="spellStart"/>
      <w:r w:rsidRPr="00FC68AF">
        <w:rPr>
          <w:rFonts w:ascii="Times New Roman" w:hAnsi="Times New Roman" w:cs="Times New Roman"/>
          <w:sz w:val="24"/>
          <w:szCs w:val="24"/>
        </w:rPr>
        <w:t>Mensch</w:t>
      </w:r>
      <w:proofErr w:type="spellEnd"/>
      <w:r w:rsidRPr="00FC68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68AF">
        <w:rPr>
          <w:rFonts w:ascii="Times New Roman" w:hAnsi="Times New Roman" w:cs="Times New Roman"/>
          <w:sz w:val="24"/>
          <w:szCs w:val="24"/>
        </w:rPr>
        <w:t>und</w:t>
      </w:r>
      <w:proofErr w:type="spellEnd"/>
      <w:r w:rsidRPr="00FC68AF">
        <w:rPr>
          <w:rFonts w:ascii="Times New Roman" w:hAnsi="Times New Roman" w:cs="Times New Roman"/>
          <w:sz w:val="24"/>
          <w:szCs w:val="24"/>
        </w:rPr>
        <w:t xml:space="preserve">.  </w:t>
      </w:r>
      <w:proofErr w:type="spellStart"/>
      <w:r w:rsidRPr="00FC68AF">
        <w:rPr>
          <w:rFonts w:ascii="Times New Roman" w:hAnsi="Times New Roman" w:cs="Times New Roman"/>
          <w:sz w:val="24"/>
          <w:szCs w:val="24"/>
        </w:rPr>
        <w:t>Budapest</w:t>
      </w:r>
      <w:proofErr w:type="spellEnd"/>
      <w:r w:rsidRPr="00FC68AF">
        <w:rPr>
          <w:rFonts w:ascii="Times New Roman" w:hAnsi="Times New Roman" w:cs="Times New Roman"/>
          <w:sz w:val="24"/>
          <w:szCs w:val="24"/>
        </w:rPr>
        <w:t xml:space="preserve"> : </w:t>
      </w:r>
      <w:proofErr w:type="spellStart"/>
      <w:r w:rsidRPr="00FC68AF">
        <w:rPr>
          <w:rFonts w:ascii="Times New Roman" w:hAnsi="Times New Roman" w:cs="Times New Roman"/>
          <w:sz w:val="24"/>
          <w:szCs w:val="24"/>
        </w:rPr>
        <w:t>Corvina</w:t>
      </w:r>
      <w:proofErr w:type="spellEnd"/>
      <w:r w:rsidRPr="00FC68AF">
        <w:rPr>
          <w:rFonts w:ascii="Times New Roman" w:hAnsi="Times New Roman" w:cs="Times New Roman"/>
          <w:sz w:val="24"/>
          <w:szCs w:val="24"/>
        </w:rPr>
        <w:t xml:space="preserve">, 1959. 87 s.+ LXVIII </w:t>
      </w:r>
      <w:proofErr w:type="spellStart"/>
      <w:r w:rsidRPr="00FC68AF">
        <w:rPr>
          <w:rFonts w:ascii="Times New Roman" w:hAnsi="Times New Roman" w:cs="Times New Roman"/>
          <w:sz w:val="24"/>
          <w:szCs w:val="24"/>
        </w:rPr>
        <w:t>tabl</w:t>
      </w:r>
      <w:proofErr w:type="spellEnd"/>
      <w:r w:rsidRPr="00FC68AF">
        <w:rPr>
          <w:rFonts w:ascii="Times New Roman" w:hAnsi="Times New Roman" w:cs="Times New Roman"/>
          <w:sz w:val="24"/>
          <w:szCs w:val="24"/>
        </w:rPr>
        <w:t xml:space="preserve">. : </w:t>
      </w:r>
      <w:proofErr w:type="spellStart"/>
      <w:r w:rsidRPr="00FC68AF">
        <w:rPr>
          <w:rFonts w:ascii="Times New Roman" w:hAnsi="Times New Roman" w:cs="Times New Roman"/>
          <w:sz w:val="24"/>
          <w:szCs w:val="24"/>
        </w:rPr>
        <w:t>il</w:t>
      </w:r>
      <w:proofErr w:type="spellEnd"/>
      <w:r w:rsidRPr="00FC68AF">
        <w:rPr>
          <w:rFonts w:ascii="Times New Roman" w:hAnsi="Times New Roman" w:cs="Times New Roman"/>
          <w:sz w:val="24"/>
          <w:szCs w:val="24"/>
        </w:rPr>
        <w:t>.</w:t>
      </w:r>
    </w:p>
    <w:p w14:paraId="4A32A3D2" w14:textId="77777777" w:rsidR="00CB5EA8" w:rsidRDefault="00CB5EA8" w:rsidP="00FC68AF">
      <w:pPr>
        <w:pStyle w:val="a3"/>
        <w:numPr>
          <w:ilvl w:val="0"/>
          <w:numId w:val="12"/>
        </w:numPr>
        <w:jc w:val="both"/>
      </w:pPr>
      <w:proofErr w:type="spellStart"/>
      <w:r>
        <w:t>Frandzen</w:t>
      </w:r>
      <w:proofErr w:type="spellEnd"/>
      <w:r>
        <w:t xml:space="preserve"> M. </w:t>
      </w:r>
      <w:proofErr w:type="spellStart"/>
      <w:r>
        <w:t>Outdoor</w:t>
      </w:r>
      <w:proofErr w:type="spellEnd"/>
      <w:r>
        <w:t xml:space="preserve"> </w:t>
      </w:r>
      <w:proofErr w:type="spellStart"/>
      <w:r>
        <w:t>Sketching</w:t>
      </w:r>
      <w:proofErr w:type="spellEnd"/>
      <w:r>
        <w:t xml:space="preserve">, </w:t>
      </w:r>
      <w:proofErr w:type="spellStart"/>
      <w:r>
        <w:t>Indoor</w:t>
      </w:r>
      <w:proofErr w:type="spellEnd"/>
      <w:r>
        <w:t xml:space="preserve"> </w:t>
      </w:r>
      <w:proofErr w:type="spellStart"/>
      <w:r>
        <w:t>Painting</w:t>
      </w:r>
      <w:proofErr w:type="spellEnd"/>
      <w:r>
        <w:t xml:space="preserve"> : </w:t>
      </w:r>
      <w:proofErr w:type="spellStart"/>
      <w:r>
        <w:t>oil</w:t>
      </w:r>
      <w:proofErr w:type="spellEnd"/>
      <w:r>
        <w:t xml:space="preserve">,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color</w:t>
      </w:r>
      <w:proofErr w:type="spellEnd"/>
      <w:r>
        <w:t xml:space="preserve">, </w:t>
      </w:r>
      <w:proofErr w:type="spellStart"/>
      <w:r>
        <w:t>tempera</w:t>
      </w:r>
      <w:proofErr w:type="spellEnd"/>
      <w:r>
        <w:t xml:space="preserve"> (</w:t>
      </w:r>
      <w:proofErr w:type="spellStart"/>
      <w:r>
        <w:t>gouache</w:t>
      </w:r>
      <w:proofErr w:type="spellEnd"/>
      <w:r>
        <w:t xml:space="preserve">), </w:t>
      </w:r>
      <w:proofErr w:type="spellStart"/>
      <w:r>
        <w:t>charcoal-pencil</w:t>
      </w:r>
      <w:proofErr w:type="spellEnd"/>
      <w:r>
        <w:t xml:space="preserve"> /  </w:t>
      </w:r>
      <w:proofErr w:type="spellStart"/>
      <w:r>
        <w:t>Eugene</w:t>
      </w:r>
      <w:proofErr w:type="spellEnd"/>
      <w:r>
        <w:t xml:space="preserve"> M. </w:t>
      </w:r>
      <w:proofErr w:type="spellStart"/>
      <w:r>
        <w:t>Frandzen</w:t>
      </w:r>
      <w:proofErr w:type="spellEnd"/>
      <w:r>
        <w:t>.  [</w:t>
      </w:r>
      <w:proofErr w:type="spellStart"/>
      <w:r>
        <w:t>Laguna</w:t>
      </w:r>
      <w:proofErr w:type="spellEnd"/>
      <w:r>
        <w:t xml:space="preserve"> </w:t>
      </w:r>
      <w:proofErr w:type="spellStart"/>
      <w:r>
        <w:t>Beach</w:t>
      </w:r>
      <w:proofErr w:type="spellEnd"/>
      <w:r>
        <w:t xml:space="preserve">] : </w:t>
      </w:r>
      <w:proofErr w:type="spellStart"/>
      <w:r>
        <w:t>Walter</w:t>
      </w:r>
      <w:proofErr w:type="spellEnd"/>
      <w:r>
        <w:t xml:space="preserve"> </w:t>
      </w:r>
      <w:proofErr w:type="spellStart"/>
      <w:r>
        <w:t>Foster</w:t>
      </w:r>
      <w:proofErr w:type="spellEnd"/>
      <w:r>
        <w:t xml:space="preserve"> </w:t>
      </w:r>
      <w:proofErr w:type="spellStart"/>
      <w:r>
        <w:t>Pablication</w:t>
      </w:r>
      <w:proofErr w:type="spellEnd"/>
      <w:r>
        <w:t xml:space="preserve">, [1972].  30 p. : </w:t>
      </w:r>
      <w:proofErr w:type="spellStart"/>
      <w:r>
        <w:t>ill</w:t>
      </w:r>
      <w:proofErr w:type="spellEnd"/>
      <w:r>
        <w:t>.  (</w:t>
      </w:r>
      <w:proofErr w:type="spellStart"/>
      <w:r>
        <w:t>How</w:t>
      </w:r>
      <w:proofErr w:type="spellEnd"/>
      <w:r>
        <w:t xml:space="preserve"> to </w:t>
      </w:r>
      <w:proofErr w:type="spellStart"/>
      <w:r>
        <w:t>Drow</w:t>
      </w:r>
      <w:proofErr w:type="spellEnd"/>
      <w:r>
        <w:t xml:space="preserve"> / </w:t>
      </w:r>
      <w:proofErr w:type="spellStart"/>
      <w:r>
        <w:t>Walter</w:t>
      </w:r>
      <w:proofErr w:type="spellEnd"/>
      <w:r>
        <w:t xml:space="preserve"> </w:t>
      </w:r>
      <w:proofErr w:type="spellStart"/>
      <w:r>
        <w:t>Foster</w:t>
      </w:r>
      <w:proofErr w:type="spellEnd"/>
      <w:r>
        <w:t> ; 67).</w:t>
      </w:r>
    </w:p>
    <w:p w14:paraId="54A86575" w14:textId="2499FA7E" w:rsidR="002F12E0" w:rsidRPr="002F12E0" w:rsidRDefault="002F12E0" w:rsidP="00FC68AF">
      <w:pPr>
        <w:pStyle w:val="a3"/>
        <w:numPr>
          <w:ilvl w:val="0"/>
          <w:numId w:val="12"/>
        </w:numPr>
        <w:jc w:val="both"/>
      </w:pPr>
      <w:proofErr w:type="spellStart"/>
      <w:r w:rsidRPr="002F12E0">
        <w:t>Ideal</w:t>
      </w:r>
      <w:proofErr w:type="spellEnd"/>
      <w:r w:rsidRPr="002F12E0">
        <w:t xml:space="preserve"> </w:t>
      </w:r>
      <w:proofErr w:type="spellStart"/>
      <w:r w:rsidRPr="002F12E0">
        <w:t>und</w:t>
      </w:r>
      <w:proofErr w:type="spellEnd"/>
      <w:r w:rsidRPr="002F12E0">
        <w:t xml:space="preserve"> </w:t>
      </w:r>
      <w:proofErr w:type="spellStart"/>
      <w:r w:rsidRPr="002F12E0">
        <w:t>Wirklichkeit</w:t>
      </w:r>
      <w:proofErr w:type="spellEnd"/>
      <w:r w:rsidRPr="002F12E0">
        <w:t xml:space="preserve">. </w:t>
      </w:r>
      <w:proofErr w:type="spellStart"/>
      <w:r w:rsidRPr="002F12E0">
        <w:t>Das</w:t>
      </w:r>
      <w:proofErr w:type="spellEnd"/>
      <w:r w:rsidRPr="002F12E0">
        <w:t xml:space="preserve"> </w:t>
      </w:r>
      <w:proofErr w:type="spellStart"/>
      <w:r w:rsidRPr="002F12E0">
        <w:t>Bild</w:t>
      </w:r>
      <w:proofErr w:type="spellEnd"/>
      <w:r w:rsidRPr="002F12E0">
        <w:t xml:space="preserve"> </w:t>
      </w:r>
      <w:proofErr w:type="spellStart"/>
      <w:r w:rsidRPr="002F12E0">
        <w:t>des</w:t>
      </w:r>
      <w:proofErr w:type="spellEnd"/>
      <w:r w:rsidRPr="002F12E0">
        <w:t xml:space="preserve"> </w:t>
      </w:r>
      <w:proofErr w:type="spellStart"/>
      <w:r w:rsidRPr="002F12E0">
        <w:t>Korpers</w:t>
      </w:r>
      <w:proofErr w:type="spellEnd"/>
      <w:r w:rsidRPr="002F12E0">
        <w:t xml:space="preserve"> </w:t>
      </w:r>
      <w:proofErr w:type="spellStart"/>
      <w:r w:rsidRPr="002F12E0">
        <w:t>in</w:t>
      </w:r>
      <w:proofErr w:type="spellEnd"/>
      <w:r w:rsidRPr="002F12E0">
        <w:t xml:space="preserve"> </w:t>
      </w:r>
      <w:proofErr w:type="spellStart"/>
      <w:r w:rsidRPr="002F12E0">
        <w:t>der</w:t>
      </w:r>
      <w:proofErr w:type="spellEnd"/>
      <w:r w:rsidRPr="002F12E0">
        <w:t xml:space="preserve"> </w:t>
      </w:r>
      <w:proofErr w:type="spellStart"/>
      <w:r w:rsidRPr="002F12E0">
        <w:t>Kunst</w:t>
      </w:r>
      <w:proofErr w:type="spellEnd"/>
      <w:r w:rsidRPr="002F12E0">
        <w:t xml:space="preserve"> </w:t>
      </w:r>
      <w:proofErr w:type="spellStart"/>
      <w:r w:rsidRPr="002F12E0">
        <w:t>des</w:t>
      </w:r>
      <w:proofErr w:type="spellEnd"/>
      <w:r w:rsidRPr="002F12E0">
        <w:t xml:space="preserve"> 20. </w:t>
      </w:r>
      <w:proofErr w:type="spellStart"/>
      <w:r w:rsidRPr="002F12E0">
        <w:t>Jahrhunderts</w:t>
      </w:r>
      <w:proofErr w:type="spellEnd"/>
      <w:r w:rsidRPr="002F12E0">
        <w:t xml:space="preserve">. </w:t>
      </w:r>
      <w:proofErr w:type="spellStart"/>
      <w:r w:rsidRPr="002F12E0">
        <w:t>Von</w:t>
      </w:r>
      <w:proofErr w:type="spellEnd"/>
      <w:r w:rsidRPr="002F12E0">
        <w:t xml:space="preserve"> </w:t>
      </w:r>
      <w:proofErr w:type="spellStart"/>
      <w:r w:rsidRPr="002F12E0">
        <w:t>Bonnard</w:t>
      </w:r>
      <w:proofErr w:type="spellEnd"/>
      <w:r w:rsidRPr="002F12E0">
        <w:t xml:space="preserve"> </w:t>
      </w:r>
      <w:proofErr w:type="spellStart"/>
      <w:r w:rsidRPr="002F12E0">
        <w:t>bis</w:t>
      </w:r>
      <w:proofErr w:type="spellEnd"/>
      <w:r w:rsidRPr="002F12E0">
        <w:t xml:space="preserve"> </w:t>
      </w:r>
      <w:proofErr w:type="spellStart"/>
      <w:r w:rsidRPr="002F12E0">
        <w:t>Warhol</w:t>
      </w:r>
      <w:proofErr w:type="spellEnd"/>
      <w:r>
        <w:t xml:space="preserve"> </w:t>
      </w:r>
      <w:r w:rsidRPr="002F12E0">
        <w:t>: [</w:t>
      </w:r>
      <w:proofErr w:type="spellStart"/>
      <w:r w:rsidRPr="002F12E0">
        <w:t>Katalog</w:t>
      </w:r>
      <w:proofErr w:type="spellEnd"/>
      <w:r w:rsidRPr="002F12E0">
        <w:t xml:space="preserve"> </w:t>
      </w:r>
      <w:proofErr w:type="spellStart"/>
      <w:r w:rsidRPr="002F12E0">
        <w:t>der</w:t>
      </w:r>
      <w:proofErr w:type="spellEnd"/>
      <w:r w:rsidRPr="002F12E0">
        <w:t xml:space="preserve"> </w:t>
      </w:r>
      <w:proofErr w:type="spellStart"/>
      <w:r w:rsidRPr="002F12E0">
        <w:t>Ausstellung</w:t>
      </w:r>
      <w:proofErr w:type="spellEnd"/>
      <w:r w:rsidRPr="002F12E0">
        <w:t xml:space="preserve">]: </w:t>
      </w:r>
      <w:proofErr w:type="spellStart"/>
      <w:r w:rsidRPr="002F12E0">
        <w:t>Salzburger</w:t>
      </w:r>
      <w:proofErr w:type="spellEnd"/>
      <w:r w:rsidRPr="002F12E0">
        <w:t xml:space="preserve"> </w:t>
      </w:r>
      <w:proofErr w:type="spellStart"/>
      <w:r w:rsidRPr="002F12E0">
        <w:t>Landessammlungen</w:t>
      </w:r>
      <w:proofErr w:type="spellEnd"/>
      <w:r w:rsidRPr="002F12E0">
        <w:t xml:space="preserve"> </w:t>
      </w:r>
      <w:proofErr w:type="spellStart"/>
      <w:r w:rsidRPr="002F12E0">
        <w:t>fur</w:t>
      </w:r>
      <w:proofErr w:type="spellEnd"/>
      <w:r w:rsidRPr="002F12E0">
        <w:t xml:space="preserve"> </w:t>
      </w:r>
      <w:proofErr w:type="spellStart"/>
      <w:r w:rsidRPr="002F12E0">
        <w:t>moderne</w:t>
      </w:r>
      <w:proofErr w:type="spellEnd"/>
      <w:r w:rsidRPr="002F12E0">
        <w:t xml:space="preserve"> </w:t>
      </w:r>
      <w:proofErr w:type="spellStart"/>
      <w:r w:rsidRPr="002F12E0">
        <w:t>und</w:t>
      </w:r>
      <w:proofErr w:type="spellEnd"/>
      <w:r w:rsidRPr="002F12E0">
        <w:t xml:space="preserve"> </w:t>
      </w:r>
      <w:proofErr w:type="spellStart"/>
      <w:r w:rsidRPr="002F12E0">
        <w:t>zeitgenossische</w:t>
      </w:r>
      <w:proofErr w:type="spellEnd"/>
      <w:r w:rsidRPr="002F12E0">
        <w:t xml:space="preserve"> </w:t>
      </w:r>
      <w:proofErr w:type="spellStart"/>
      <w:r w:rsidRPr="002F12E0">
        <w:t>Kunst</w:t>
      </w:r>
      <w:proofErr w:type="spellEnd"/>
      <w:r w:rsidRPr="002F12E0">
        <w:t xml:space="preserve">, </w:t>
      </w:r>
      <w:proofErr w:type="spellStart"/>
      <w:r w:rsidRPr="002F12E0">
        <w:t>Rupertinum</w:t>
      </w:r>
      <w:proofErr w:type="spellEnd"/>
      <w:r w:rsidRPr="002F12E0">
        <w:t xml:space="preserve"> 18. </w:t>
      </w:r>
      <w:proofErr w:type="spellStart"/>
      <w:r w:rsidRPr="002F12E0">
        <w:t>Juli</w:t>
      </w:r>
      <w:proofErr w:type="spellEnd"/>
      <w:r w:rsidRPr="002F12E0">
        <w:t xml:space="preserve"> </w:t>
      </w:r>
      <w:proofErr w:type="spellStart"/>
      <w:r w:rsidRPr="002F12E0">
        <w:t>bis</w:t>
      </w:r>
      <w:proofErr w:type="spellEnd"/>
      <w:r w:rsidRPr="002F12E0">
        <w:t xml:space="preserve"> 27. </w:t>
      </w:r>
      <w:proofErr w:type="spellStart"/>
      <w:r w:rsidRPr="002F12E0">
        <w:t>September</w:t>
      </w:r>
      <w:proofErr w:type="spellEnd"/>
      <w:r w:rsidRPr="002F12E0">
        <w:t xml:space="preserve"> 1998 / </w:t>
      </w:r>
      <w:proofErr w:type="spellStart"/>
      <w:r w:rsidRPr="002F12E0">
        <w:t>Herausgegeben</w:t>
      </w:r>
      <w:proofErr w:type="spellEnd"/>
      <w:r w:rsidRPr="002F12E0">
        <w:t xml:space="preserve"> </w:t>
      </w:r>
      <w:proofErr w:type="spellStart"/>
      <w:r w:rsidRPr="002F12E0">
        <w:t>von</w:t>
      </w:r>
      <w:proofErr w:type="spellEnd"/>
      <w:r w:rsidRPr="002F12E0">
        <w:t xml:space="preserve"> P. </w:t>
      </w:r>
      <w:proofErr w:type="spellStart"/>
      <w:r w:rsidRPr="002F12E0">
        <w:t>Weiermair</w:t>
      </w:r>
      <w:proofErr w:type="spellEnd"/>
      <w:r w:rsidRPr="002F12E0">
        <w:t xml:space="preserve">.  </w:t>
      </w:r>
      <w:proofErr w:type="spellStart"/>
      <w:r w:rsidRPr="002F12E0">
        <w:t>Zurich</w:t>
      </w:r>
      <w:proofErr w:type="spellEnd"/>
      <w:r>
        <w:t xml:space="preserve"> ; </w:t>
      </w:r>
      <w:proofErr w:type="spellStart"/>
      <w:r w:rsidRPr="002F12E0">
        <w:t>New</w:t>
      </w:r>
      <w:proofErr w:type="spellEnd"/>
      <w:r w:rsidRPr="002F12E0">
        <w:t xml:space="preserve"> </w:t>
      </w:r>
      <w:proofErr w:type="spellStart"/>
      <w:r w:rsidRPr="002F12E0">
        <w:t>York</w:t>
      </w:r>
      <w:proofErr w:type="spellEnd"/>
      <w:r w:rsidRPr="002F12E0">
        <w:t xml:space="preserve"> : </w:t>
      </w:r>
      <w:proofErr w:type="spellStart"/>
      <w:r w:rsidRPr="002F12E0">
        <w:t>Edition</w:t>
      </w:r>
      <w:proofErr w:type="spellEnd"/>
      <w:r w:rsidRPr="002F12E0">
        <w:t xml:space="preserve"> </w:t>
      </w:r>
      <w:proofErr w:type="spellStart"/>
      <w:r w:rsidRPr="002F12E0">
        <w:t>Stemmle</w:t>
      </w:r>
      <w:proofErr w:type="spellEnd"/>
      <w:r w:rsidRPr="002F12E0">
        <w:t xml:space="preserve">, 1998.  288 s. : </w:t>
      </w:r>
      <w:proofErr w:type="spellStart"/>
      <w:r w:rsidRPr="002F12E0">
        <w:t>il</w:t>
      </w:r>
      <w:proofErr w:type="spellEnd"/>
      <w:r w:rsidRPr="002F12E0">
        <w:t>. </w:t>
      </w:r>
    </w:p>
    <w:p w14:paraId="13C39977" w14:textId="77777777" w:rsidR="00CB5EA8" w:rsidRDefault="00CB5EA8" w:rsidP="00FC68AF">
      <w:pPr>
        <w:pStyle w:val="a3"/>
        <w:numPr>
          <w:ilvl w:val="0"/>
          <w:numId w:val="12"/>
        </w:numPr>
        <w:spacing w:before="0" w:beforeAutospacing="0" w:after="0" w:afterAutospacing="0" w:line="240" w:lineRule="atLeast"/>
        <w:ind w:left="697" w:hanging="340"/>
        <w:jc w:val="both"/>
      </w:pPr>
      <w:proofErr w:type="spellStart"/>
      <w:r w:rsidRPr="00EB5497">
        <w:t>Winslow</w:t>
      </w:r>
      <w:proofErr w:type="spellEnd"/>
      <w:r w:rsidRPr="00EB5497">
        <w:t xml:space="preserve"> V. L. </w:t>
      </w:r>
      <w:proofErr w:type="spellStart"/>
      <w:r w:rsidRPr="00EB5497">
        <w:t>Classic</w:t>
      </w:r>
      <w:proofErr w:type="spellEnd"/>
      <w:r w:rsidRPr="00EB5497">
        <w:t xml:space="preserve"> </w:t>
      </w:r>
      <w:proofErr w:type="spellStart"/>
      <w:r w:rsidRPr="00EB5497">
        <w:t>Human</w:t>
      </w:r>
      <w:proofErr w:type="spellEnd"/>
      <w:r w:rsidRPr="00EB5497">
        <w:t xml:space="preserve"> </w:t>
      </w:r>
      <w:proofErr w:type="spellStart"/>
      <w:r w:rsidRPr="00EB5497">
        <w:t>Anatomy</w:t>
      </w:r>
      <w:proofErr w:type="spellEnd"/>
      <w:r w:rsidRPr="00EB5497">
        <w:t xml:space="preserve"> </w:t>
      </w:r>
      <w:proofErr w:type="spellStart"/>
      <w:r w:rsidRPr="00EB5497">
        <w:t>in</w:t>
      </w:r>
      <w:proofErr w:type="spellEnd"/>
      <w:r w:rsidRPr="00EB5497">
        <w:t xml:space="preserve"> </w:t>
      </w:r>
      <w:proofErr w:type="spellStart"/>
      <w:r w:rsidRPr="00EB5497">
        <w:t>Motion</w:t>
      </w:r>
      <w:proofErr w:type="spellEnd"/>
      <w:r w:rsidRPr="00EB5497">
        <w:t xml:space="preserve">: </w:t>
      </w:r>
      <w:proofErr w:type="spellStart"/>
      <w:r w:rsidRPr="00EB5497">
        <w:t>The</w:t>
      </w:r>
      <w:proofErr w:type="spellEnd"/>
      <w:r w:rsidRPr="00EB5497">
        <w:t xml:space="preserve"> </w:t>
      </w:r>
      <w:proofErr w:type="spellStart"/>
      <w:r w:rsidRPr="00EB5497">
        <w:t>Artist’s</w:t>
      </w:r>
      <w:proofErr w:type="spellEnd"/>
      <w:r w:rsidRPr="00EB5497">
        <w:t xml:space="preserve"> </w:t>
      </w:r>
      <w:proofErr w:type="spellStart"/>
      <w:r w:rsidRPr="00EB5497">
        <w:t>Guide</w:t>
      </w:r>
      <w:proofErr w:type="spellEnd"/>
      <w:r w:rsidRPr="00EB5497">
        <w:t xml:space="preserve"> </w:t>
      </w:r>
      <w:proofErr w:type="spellStart"/>
      <w:r w:rsidRPr="00EB5497">
        <w:t>to</w:t>
      </w:r>
      <w:proofErr w:type="spellEnd"/>
      <w:r w:rsidRPr="00EB5497">
        <w:t xml:space="preserve"> </w:t>
      </w:r>
      <w:proofErr w:type="spellStart"/>
      <w:r w:rsidRPr="00EB5497">
        <w:t>the</w:t>
      </w:r>
      <w:proofErr w:type="spellEnd"/>
      <w:r w:rsidRPr="00EB5497">
        <w:t xml:space="preserve"> Dynamics </w:t>
      </w:r>
      <w:proofErr w:type="spellStart"/>
      <w:r w:rsidRPr="00EB5497">
        <w:t>of</w:t>
      </w:r>
      <w:proofErr w:type="spellEnd"/>
      <w:r w:rsidRPr="00EB5497">
        <w:t xml:space="preserve"> </w:t>
      </w:r>
      <w:proofErr w:type="spellStart"/>
      <w:r w:rsidRPr="00EB5497">
        <w:t>Figure</w:t>
      </w:r>
      <w:proofErr w:type="spellEnd"/>
      <w:r w:rsidRPr="00EB5497">
        <w:t xml:space="preserve"> </w:t>
      </w:r>
      <w:proofErr w:type="spellStart"/>
      <w:r w:rsidRPr="00EB5497">
        <w:t>Drawing</w:t>
      </w:r>
      <w:proofErr w:type="spellEnd"/>
      <w:r w:rsidRPr="00EB5497">
        <w:t xml:space="preserve">. </w:t>
      </w:r>
      <w:proofErr w:type="spellStart"/>
      <w:r w:rsidRPr="00271905">
        <w:t>New</w:t>
      </w:r>
      <w:proofErr w:type="spellEnd"/>
      <w:r w:rsidRPr="00271905">
        <w:t xml:space="preserve"> </w:t>
      </w:r>
      <w:proofErr w:type="spellStart"/>
      <w:r w:rsidRPr="00271905">
        <w:t>York</w:t>
      </w:r>
      <w:proofErr w:type="spellEnd"/>
      <w:r w:rsidRPr="00A31770">
        <w:rPr>
          <w:lang w:val="en-US"/>
        </w:rPr>
        <w:t xml:space="preserve"> </w:t>
      </w:r>
      <w:r w:rsidRPr="00271905">
        <w:t xml:space="preserve">: </w:t>
      </w:r>
      <w:proofErr w:type="spellStart"/>
      <w:r w:rsidRPr="00271905">
        <w:t>Watson-Guptill</w:t>
      </w:r>
      <w:proofErr w:type="spellEnd"/>
      <w:r w:rsidRPr="00271905">
        <w:t>, 2015. 304 p.</w:t>
      </w:r>
    </w:p>
    <w:p w14:paraId="51E32C77" w14:textId="4304A978" w:rsidR="00CB5EA8" w:rsidRPr="00CA443D" w:rsidRDefault="00CB5EA8" w:rsidP="00FC68AF">
      <w:pPr>
        <w:pStyle w:val="Standard"/>
        <w:ind w:firstLine="284"/>
        <w:jc w:val="both"/>
        <w:rPr>
          <w:rStyle w:val="ac"/>
          <w:rFonts w:ascii="Times New Roman" w:hAnsi="Times New Roman" w:cs="Times New Roman"/>
          <w:sz w:val="24"/>
          <w:szCs w:val="24"/>
        </w:rPr>
      </w:pPr>
      <w:r w:rsidRPr="004643BE">
        <w:br w:type="page"/>
      </w:r>
      <w:proofErr w:type="spellStart"/>
      <w:r w:rsidRPr="00CA443D">
        <w:rPr>
          <w:rStyle w:val="ac"/>
          <w:rFonts w:ascii="Times New Roman" w:hAnsi="Times New Roman" w:cs="Times New Roman"/>
          <w:sz w:val="24"/>
          <w:szCs w:val="24"/>
        </w:rPr>
        <w:lastRenderedPageBreak/>
        <w:t>Гуйда</w:t>
      </w:r>
      <w:proofErr w:type="spellEnd"/>
      <w:r w:rsidRPr="00CA443D">
        <w:rPr>
          <w:rStyle w:val="ac"/>
          <w:rFonts w:ascii="Times New Roman" w:hAnsi="Times New Roman" w:cs="Times New Roman"/>
          <w:sz w:val="24"/>
          <w:szCs w:val="24"/>
        </w:rPr>
        <w:t xml:space="preserve"> Михайло Євгенович</w:t>
      </w:r>
    </w:p>
    <w:p w14:paraId="132DC0F4" w14:textId="77777777" w:rsidR="00CB5EA8" w:rsidRPr="00CA443D" w:rsidRDefault="00CB5EA8" w:rsidP="00CB5EA8">
      <w:pPr>
        <w:pStyle w:val="Standard"/>
        <w:ind w:firstLine="284"/>
        <w:jc w:val="both"/>
        <w:rPr>
          <w:rStyle w:val="ac"/>
          <w:rFonts w:ascii="Times New Roman" w:hAnsi="Times New Roman" w:cs="Times New Roman"/>
          <w:sz w:val="24"/>
          <w:szCs w:val="24"/>
        </w:rPr>
      </w:pPr>
      <w:proofErr w:type="spellStart"/>
      <w:r w:rsidRPr="00CA443D">
        <w:rPr>
          <w:rStyle w:val="ac"/>
          <w:rFonts w:ascii="Times New Roman" w:hAnsi="Times New Roman" w:cs="Times New Roman"/>
          <w:sz w:val="24"/>
          <w:szCs w:val="24"/>
        </w:rPr>
        <w:t>Месюр</w:t>
      </w:r>
      <w:proofErr w:type="spellEnd"/>
      <w:r w:rsidRPr="00CA443D">
        <w:rPr>
          <w:rStyle w:val="ac"/>
          <w:rFonts w:ascii="Times New Roman" w:hAnsi="Times New Roman" w:cs="Times New Roman"/>
          <w:sz w:val="24"/>
          <w:szCs w:val="24"/>
        </w:rPr>
        <w:t xml:space="preserve"> Андрій Васильович</w:t>
      </w:r>
    </w:p>
    <w:p w14:paraId="5D4FFD72" w14:textId="77777777" w:rsidR="00CB5EA8" w:rsidRPr="00CA443D" w:rsidRDefault="00CB5EA8" w:rsidP="00CB5EA8">
      <w:pPr>
        <w:pStyle w:val="1"/>
        <w:jc w:val="both"/>
        <w:rPr>
          <w:b/>
        </w:rPr>
      </w:pPr>
    </w:p>
    <w:p w14:paraId="5DE885E6" w14:textId="77777777" w:rsidR="00CA443D" w:rsidRDefault="00CB5EA8" w:rsidP="00CB5EA8">
      <w:pPr>
        <w:pStyle w:val="1"/>
        <w:jc w:val="both"/>
        <w:rPr>
          <w:b/>
        </w:rPr>
      </w:pPr>
      <w:r w:rsidRPr="00CA443D">
        <w:rPr>
          <w:b/>
        </w:rPr>
        <w:t xml:space="preserve">Методичні вказівки до практичних завдань з дисципліни «Живопис (спеціалізація — станковий живопис)» </w:t>
      </w:r>
    </w:p>
    <w:p w14:paraId="7E991E28" w14:textId="4551604F" w:rsidR="00CB5EA8" w:rsidRPr="00CA443D" w:rsidRDefault="00CB5EA8" w:rsidP="00CB5EA8">
      <w:pPr>
        <w:pStyle w:val="1"/>
        <w:jc w:val="both"/>
        <w:rPr>
          <w:rStyle w:val="ac"/>
        </w:rPr>
      </w:pPr>
      <w:r w:rsidRPr="00CA443D">
        <w:rPr>
          <w:rStyle w:val="ac"/>
        </w:rPr>
        <w:t>спеціальності В4 «Образотворче мистецтво, реставрація»</w:t>
      </w:r>
    </w:p>
    <w:p w14:paraId="5326DE24" w14:textId="77777777" w:rsidR="00CB5EA8" w:rsidRPr="00CA443D" w:rsidRDefault="00CB5EA8" w:rsidP="00CB5EA8">
      <w:pPr>
        <w:pStyle w:val="1"/>
        <w:ind w:firstLine="360"/>
        <w:jc w:val="both"/>
        <w:rPr>
          <w:rStyle w:val="ac"/>
        </w:rPr>
      </w:pPr>
    </w:p>
    <w:p w14:paraId="1524DD6D" w14:textId="77777777" w:rsidR="00CB5EA8" w:rsidRPr="00CA443D" w:rsidRDefault="00CB5EA8" w:rsidP="00CB5EA8">
      <w:pPr>
        <w:pStyle w:val="1"/>
        <w:jc w:val="both"/>
        <w:rPr>
          <w:rStyle w:val="ac"/>
        </w:rPr>
      </w:pPr>
      <w:r w:rsidRPr="00CA443D">
        <w:rPr>
          <w:rStyle w:val="ac"/>
        </w:rPr>
        <w:t>Національна академія образотворчого мистецтва і архітектури</w:t>
      </w:r>
    </w:p>
    <w:p w14:paraId="424F69FA" w14:textId="14006833" w:rsidR="00CB5EA8" w:rsidRPr="00CA443D" w:rsidRDefault="00CB5EA8" w:rsidP="00CB5EA8">
      <w:pPr>
        <w:pStyle w:val="1"/>
        <w:jc w:val="both"/>
        <w:rPr>
          <w:rStyle w:val="ac"/>
        </w:rPr>
      </w:pPr>
      <w:r w:rsidRPr="00CA443D">
        <w:rPr>
          <w:rStyle w:val="ac"/>
        </w:rPr>
        <w:t xml:space="preserve">Кафедра </w:t>
      </w:r>
      <w:r w:rsidR="00D728E5" w:rsidRPr="00CA443D">
        <w:rPr>
          <w:rStyle w:val="ac"/>
        </w:rPr>
        <w:t>живопису та композиції</w:t>
      </w:r>
    </w:p>
    <w:p w14:paraId="7BA16B51" w14:textId="77777777" w:rsidR="00CB5EA8" w:rsidRPr="00CA443D" w:rsidRDefault="00CB5EA8" w:rsidP="00CB5EA8">
      <w:pPr>
        <w:pStyle w:val="1"/>
        <w:jc w:val="both"/>
        <w:rPr>
          <w:rStyle w:val="ac"/>
        </w:rPr>
      </w:pPr>
      <w:r w:rsidRPr="00CA443D">
        <w:rPr>
          <w:rStyle w:val="ac"/>
        </w:rPr>
        <w:t>м. Київ, Вознесенський узвіз, 20</w:t>
      </w:r>
    </w:p>
    <w:p w14:paraId="7A9EF7E9" w14:textId="604BFA02" w:rsidR="00CB5EA8" w:rsidRPr="004643BE" w:rsidRDefault="00CB5EA8" w:rsidP="00CB5EA8">
      <w:pPr>
        <w:pStyle w:val="1"/>
        <w:jc w:val="both"/>
      </w:pPr>
      <w:r w:rsidRPr="00CA443D">
        <w:rPr>
          <w:rStyle w:val="ac"/>
        </w:rPr>
        <w:t>Київ-2026</w:t>
      </w:r>
    </w:p>
    <w:p w14:paraId="6147111A" w14:textId="77777777" w:rsidR="009758BD" w:rsidRPr="009758BD" w:rsidRDefault="009758BD" w:rsidP="00797FA0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</w:p>
    <w:p w14:paraId="5EF9F914" w14:textId="77777777" w:rsidR="00860AE1" w:rsidRPr="00AB7A5A" w:rsidRDefault="00860AE1" w:rsidP="00AB7A5A">
      <w:pPr>
        <w:spacing w:after="0"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uk-UA"/>
          <w14:ligatures w14:val="none"/>
        </w:rPr>
      </w:pPr>
    </w:p>
    <w:sectPr w:rsidR="00860AE1" w:rsidRPr="00AB7A5A" w:rsidSect="00C33CD6">
      <w:footerReference w:type="default" r:id="rId22"/>
      <w:pgSz w:w="8391" w:h="11906" w:code="11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BC3065" w14:textId="77777777" w:rsidR="00C33CD6" w:rsidRDefault="00C33CD6" w:rsidP="00FA26A6">
      <w:pPr>
        <w:spacing w:after="0" w:line="240" w:lineRule="auto"/>
      </w:pPr>
      <w:r>
        <w:separator/>
      </w:r>
    </w:p>
  </w:endnote>
  <w:endnote w:type="continuationSeparator" w:id="0">
    <w:p w14:paraId="2AB1B168" w14:textId="77777777" w:rsidR="00C33CD6" w:rsidRDefault="00C33CD6" w:rsidP="00FA26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altName w:val="Verdana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0181710"/>
      <w:docPartObj>
        <w:docPartGallery w:val="Page Numbers (Bottom of Page)"/>
        <w:docPartUnique/>
      </w:docPartObj>
    </w:sdtPr>
    <w:sdtContent>
      <w:p w14:paraId="6985398A" w14:textId="7783B4AB" w:rsidR="00FA26A6" w:rsidRDefault="00FA26A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073F" w:rsidRPr="0064073F">
          <w:rPr>
            <w:noProof/>
            <w:lang w:val="ru-RU"/>
          </w:rPr>
          <w:t>22</w:t>
        </w:r>
        <w:r>
          <w:fldChar w:fldCharType="end"/>
        </w:r>
      </w:p>
    </w:sdtContent>
  </w:sdt>
  <w:p w14:paraId="35F41B31" w14:textId="77777777" w:rsidR="00FA26A6" w:rsidRDefault="00FA26A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361A0E" w14:textId="77777777" w:rsidR="00C33CD6" w:rsidRDefault="00C33CD6" w:rsidP="00FA26A6">
      <w:pPr>
        <w:spacing w:after="0" w:line="240" w:lineRule="auto"/>
      </w:pPr>
      <w:r>
        <w:separator/>
      </w:r>
    </w:p>
  </w:footnote>
  <w:footnote w:type="continuationSeparator" w:id="0">
    <w:p w14:paraId="5A039A23" w14:textId="77777777" w:rsidR="00C33CD6" w:rsidRDefault="00C33CD6" w:rsidP="00FA26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B706D"/>
    <w:multiLevelType w:val="multilevel"/>
    <w:tmpl w:val="8820B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732D4B"/>
    <w:multiLevelType w:val="multilevel"/>
    <w:tmpl w:val="88FA5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2922B4"/>
    <w:multiLevelType w:val="multilevel"/>
    <w:tmpl w:val="113C6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A25A6F"/>
    <w:multiLevelType w:val="multilevel"/>
    <w:tmpl w:val="1AAA3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5C163B"/>
    <w:multiLevelType w:val="multilevel"/>
    <w:tmpl w:val="0044A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645AB1"/>
    <w:multiLevelType w:val="multilevel"/>
    <w:tmpl w:val="18D63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3A26CA"/>
    <w:multiLevelType w:val="multilevel"/>
    <w:tmpl w:val="938AA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6E56C5"/>
    <w:multiLevelType w:val="multilevel"/>
    <w:tmpl w:val="F7040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A615B34"/>
    <w:multiLevelType w:val="multilevel"/>
    <w:tmpl w:val="554CB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9B37CF4"/>
    <w:multiLevelType w:val="multilevel"/>
    <w:tmpl w:val="F7040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0E322B3"/>
    <w:multiLevelType w:val="multilevel"/>
    <w:tmpl w:val="D10E9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4294042"/>
    <w:multiLevelType w:val="multilevel"/>
    <w:tmpl w:val="C3AC1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DAD3300"/>
    <w:multiLevelType w:val="multilevel"/>
    <w:tmpl w:val="9B9EAD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40119238">
    <w:abstractNumId w:val="8"/>
  </w:num>
  <w:num w:numId="2" w16cid:durableId="1346325544">
    <w:abstractNumId w:val="11"/>
  </w:num>
  <w:num w:numId="3" w16cid:durableId="1646616120">
    <w:abstractNumId w:val="2"/>
  </w:num>
  <w:num w:numId="4" w16cid:durableId="1272711439">
    <w:abstractNumId w:val="3"/>
  </w:num>
  <w:num w:numId="5" w16cid:durableId="2140222853">
    <w:abstractNumId w:val="0"/>
  </w:num>
  <w:num w:numId="6" w16cid:durableId="502939005">
    <w:abstractNumId w:val="12"/>
  </w:num>
  <w:num w:numId="7" w16cid:durableId="475343947">
    <w:abstractNumId w:val="4"/>
  </w:num>
  <w:num w:numId="8" w16cid:durableId="536770601">
    <w:abstractNumId w:val="5"/>
  </w:num>
  <w:num w:numId="9" w16cid:durableId="1260455749">
    <w:abstractNumId w:val="1"/>
  </w:num>
  <w:num w:numId="10" w16cid:durableId="686298652">
    <w:abstractNumId w:val="10"/>
  </w:num>
  <w:num w:numId="11" w16cid:durableId="1420441804">
    <w:abstractNumId w:val="6"/>
  </w:num>
  <w:num w:numId="12" w16cid:durableId="411047149">
    <w:abstractNumId w:val="9"/>
  </w:num>
  <w:num w:numId="13" w16cid:durableId="2058045667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552B"/>
    <w:rsid w:val="00010203"/>
    <w:rsid w:val="0003261F"/>
    <w:rsid w:val="0003791F"/>
    <w:rsid w:val="00056600"/>
    <w:rsid w:val="00092297"/>
    <w:rsid w:val="000B4771"/>
    <w:rsid w:val="000C32CA"/>
    <w:rsid w:val="000C4A5D"/>
    <w:rsid w:val="000D049B"/>
    <w:rsid w:val="000E54D4"/>
    <w:rsid w:val="000E5F52"/>
    <w:rsid w:val="0014562A"/>
    <w:rsid w:val="00150A65"/>
    <w:rsid w:val="00164AC1"/>
    <w:rsid w:val="0018300F"/>
    <w:rsid w:val="001F7F28"/>
    <w:rsid w:val="00214C7B"/>
    <w:rsid w:val="00233338"/>
    <w:rsid w:val="0025716E"/>
    <w:rsid w:val="00261248"/>
    <w:rsid w:val="0026798E"/>
    <w:rsid w:val="00294B20"/>
    <w:rsid w:val="002A77A4"/>
    <w:rsid w:val="002C40B6"/>
    <w:rsid w:val="002E015D"/>
    <w:rsid w:val="002E3A64"/>
    <w:rsid w:val="002F12E0"/>
    <w:rsid w:val="00325BAF"/>
    <w:rsid w:val="0032757A"/>
    <w:rsid w:val="003370A6"/>
    <w:rsid w:val="00343A3A"/>
    <w:rsid w:val="003A342F"/>
    <w:rsid w:val="003B03EB"/>
    <w:rsid w:val="003B68DB"/>
    <w:rsid w:val="003C0902"/>
    <w:rsid w:val="003C6A42"/>
    <w:rsid w:val="003D44F3"/>
    <w:rsid w:val="003E41F0"/>
    <w:rsid w:val="00445E85"/>
    <w:rsid w:val="00470AB9"/>
    <w:rsid w:val="004878DB"/>
    <w:rsid w:val="00492683"/>
    <w:rsid w:val="004A215A"/>
    <w:rsid w:val="004B5474"/>
    <w:rsid w:val="004B5563"/>
    <w:rsid w:val="004D2582"/>
    <w:rsid w:val="004F585F"/>
    <w:rsid w:val="005246E4"/>
    <w:rsid w:val="00531573"/>
    <w:rsid w:val="00550705"/>
    <w:rsid w:val="0058738E"/>
    <w:rsid w:val="005F1B0E"/>
    <w:rsid w:val="005F2884"/>
    <w:rsid w:val="00622437"/>
    <w:rsid w:val="0064073F"/>
    <w:rsid w:val="00651B79"/>
    <w:rsid w:val="00662DE8"/>
    <w:rsid w:val="00663310"/>
    <w:rsid w:val="00664CFF"/>
    <w:rsid w:val="006901BC"/>
    <w:rsid w:val="0069626E"/>
    <w:rsid w:val="006B1D4B"/>
    <w:rsid w:val="006C62B9"/>
    <w:rsid w:val="006C6FA0"/>
    <w:rsid w:val="006D2F66"/>
    <w:rsid w:val="006F1E93"/>
    <w:rsid w:val="00703680"/>
    <w:rsid w:val="00715310"/>
    <w:rsid w:val="0072669E"/>
    <w:rsid w:val="007845F9"/>
    <w:rsid w:val="00797FA0"/>
    <w:rsid w:val="007C2E10"/>
    <w:rsid w:val="007C395E"/>
    <w:rsid w:val="007F2C0E"/>
    <w:rsid w:val="00800B2C"/>
    <w:rsid w:val="008143B6"/>
    <w:rsid w:val="00815C07"/>
    <w:rsid w:val="00856180"/>
    <w:rsid w:val="00860AE1"/>
    <w:rsid w:val="00867F6C"/>
    <w:rsid w:val="00871440"/>
    <w:rsid w:val="008D15DA"/>
    <w:rsid w:val="009256C2"/>
    <w:rsid w:val="00940BBB"/>
    <w:rsid w:val="009758BD"/>
    <w:rsid w:val="00982C3F"/>
    <w:rsid w:val="0099032C"/>
    <w:rsid w:val="009B5090"/>
    <w:rsid w:val="009C259B"/>
    <w:rsid w:val="009F79DB"/>
    <w:rsid w:val="00A26CF9"/>
    <w:rsid w:val="00A37228"/>
    <w:rsid w:val="00A43D49"/>
    <w:rsid w:val="00A56DEE"/>
    <w:rsid w:val="00A71DDF"/>
    <w:rsid w:val="00A81046"/>
    <w:rsid w:val="00A82B72"/>
    <w:rsid w:val="00A83547"/>
    <w:rsid w:val="00A91C5A"/>
    <w:rsid w:val="00AA176D"/>
    <w:rsid w:val="00AA31F0"/>
    <w:rsid w:val="00AB7A5A"/>
    <w:rsid w:val="00AD552B"/>
    <w:rsid w:val="00AF48CC"/>
    <w:rsid w:val="00B15626"/>
    <w:rsid w:val="00B27067"/>
    <w:rsid w:val="00B52969"/>
    <w:rsid w:val="00BA1F0A"/>
    <w:rsid w:val="00BA2EDB"/>
    <w:rsid w:val="00BB3ECA"/>
    <w:rsid w:val="00BD24EE"/>
    <w:rsid w:val="00BF7F91"/>
    <w:rsid w:val="00C12CAD"/>
    <w:rsid w:val="00C33CD6"/>
    <w:rsid w:val="00CA443D"/>
    <w:rsid w:val="00CB2BCC"/>
    <w:rsid w:val="00CB5EA8"/>
    <w:rsid w:val="00D05ECF"/>
    <w:rsid w:val="00D528EE"/>
    <w:rsid w:val="00D728E5"/>
    <w:rsid w:val="00D80C82"/>
    <w:rsid w:val="00E00E9C"/>
    <w:rsid w:val="00E273E9"/>
    <w:rsid w:val="00E27A9D"/>
    <w:rsid w:val="00E643C8"/>
    <w:rsid w:val="00E76582"/>
    <w:rsid w:val="00E808D8"/>
    <w:rsid w:val="00EF06BE"/>
    <w:rsid w:val="00F15C2D"/>
    <w:rsid w:val="00F27EE8"/>
    <w:rsid w:val="00F35017"/>
    <w:rsid w:val="00F67A46"/>
    <w:rsid w:val="00F92B12"/>
    <w:rsid w:val="00F974F3"/>
    <w:rsid w:val="00FA26A6"/>
    <w:rsid w:val="00FA639B"/>
    <w:rsid w:val="00FB0351"/>
    <w:rsid w:val="00FC68AF"/>
    <w:rsid w:val="00FF1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060EEF"/>
  <w15:chartTrackingRefBased/>
  <w15:docId w15:val="{2D2AB93C-1162-471C-A472-74D4B2A17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D552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uk-UA"/>
      <w14:ligatures w14:val="none"/>
    </w:rPr>
  </w:style>
  <w:style w:type="paragraph" w:styleId="4">
    <w:name w:val="heading 4"/>
    <w:basedOn w:val="a"/>
    <w:link w:val="40"/>
    <w:uiPriority w:val="9"/>
    <w:qFormat/>
    <w:rsid w:val="00AD552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uk-UA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D552B"/>
    <w:rPr>
      <w:rFonts w:ascii="Times New Roman" w:eastAsia="Times New Roman" w:hAnsi="Times New Roman" w:cs="Times New Roman"/>
      <w:b/>
      <w:bCs/>
      <w:kern w:val="0"/>
      <w:sz w:val="27"/>
      <w:szCs w:val="27"/>
      <w:lang w:eastAsia="uk-UA"/>
      <w14:ligatures w14:val="none"/>
    </w:rPr>
  </w:style>
  <w:style w:type="character" w:customStyle="1" w:styleId="40">
    <w:name w:val="Заголовок 4 Знак"/>
    <w:basedOn w:val="a0"/>
    <w:link w:val="4"/>
    <w:uiPriority w:val="9"/>
    <w:rsid w:val="00AD552B"/>
    <w:rPr>
      <w:rFonts w:ascii="Times New Roman" w:eastAsia="Times New Roman" w:hAnsi="Times New Roman" w:cs="Times New Roman"/>
      <w:b/>
      <w:bCs/>
      <w:kern w:val="0"/>
      <w:sz w:val="24"/>
      <w:szCs w:val="24"/>
      <w:lang w:eastAsia="uk-UA"/>
      <w14:ligatures w14:val="none"/>
    </w:rPr>
  </w:style>
  <w:style w:type="paragraph" w:styleId="a3">
    <w:name w:val="Normal (Web)"/>
    <w:basedOn w:val="a"/>
    <w:uiPriority w:val="99"/>
    <w:unhideWhenUsed/>
    <w:rsid w:val="00AD55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uk-UA"/>
      <w14:ligatures w14:val="none"/>
    </w:rPr>
  </w:style>
  <w:style w:type="character" w:styleId="a4">
    <w:name w:val="Strong"/>
    <w:basedOn w:val="a0"/>
    <w:uiPriority w:val="22"/>
    <w:qFormat/>
    <w:rsid w:val="00AD552B"/>
    <w:rPr>
      <w:b/>
      <w:bCs/>
    </w:rPr>
  </w:style>
  <w:style w:type="character" w:styleId="a5">
    <w:name w:val="Emphasis"/>
    <w:basedOn w:val="a0"/>
    <w:uiPriority w:val="20"/>
    <w:qFormat/>
    <w:rsid w:val="00815C07"/>
    <w:rPr>
      <w:i/>
      <w:iCs/>
    </w:rPr>
  </w:style>
  <w:style w:type="paragraph" w:customStyle="1" w:styleId="1">
    <w:name w:val="Обычный1"/>
    <w:rsid w:val="00FF1F0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kern w:val="0"/>
      <w:sz w:val="24"/>
      <w:szCs w:val="24"/>
      <w:u w:color="000000"/>
      <w:bdr w:val="nil"/>
      <w:lang w:eastAsia="uk-UA"/>
      <w14:ligatures w14:val="none"/>
    </w:rPr>
  </w:style>
  <w:style w:type="paragraph" w:styleId="a6">
    <w:name w:val="header"/>
    <w:basedOn w:val="a"/>
    <w:link w:val="a7"/>
    <w:uiPriority w:val="99"/>
    <w:unhideWhenUsed/>
    <w:rsid w:val="00FA26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ій колонтитул Знак"/>
    <w:basedOn w:val="a0"/>
    <w:link w:val="a6"/>
    <w:uiPriority w:val="99"/>
    <w:rsid w:val="00FA26A6"/>
  </w:style>
  <w:style w:type="paragraph" w:styleId="a8">
    <w:name w:val="footer"/>
    <w:basedOn w:val="a"/>
    <w:link w:val="a9"/>
    <w:uiPriority w:val="99"/>
    <w:unhideWhenUsed/>
    <w:rsid w:val="00FA26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ій колонтитул Знак"/>
    <w:basedOn w:val="a0"/>
    <w:link w:val="a8"/>
    <w:uiPriority w:val="99"/>
    <w:rsid w:val="00FA26A6"/>
  </w:style>
  <w:style w:type="table" w:styleId="aa">
    <w:name w:val="Table Grid"/>
    <w:basedOn w:val="a1"/>
    <w:uiPriority w:val="39"/>
    <w:rsid w:val="000E5F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">
    <w:name w:val="Обычный (Интернет)"/>
    <w:rsid w:val="00CB5EA8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kern w:val="0"/>
      <w:sz w:val="24"/>
      <w:szCs w:val="24"/>
      <w:u w:color="000000"/>
      <w:bdr w:val="nil"/>
      <w:lang w:eastAsia="uk-UA"/>
      <w14:ligatures w14:val="none"/>
    </w:rPr>
  </w:style>
  <w:style w:type="table" w:customStyle="1" w:styleId="TableNormal">
    <w:name w:val="Table Normal"/>
    <w:rsid w:val="00CB5EA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kern w:val="0"/>
      <w:sz w:val="20"/>
      <w:szCs w:val="20"/>
      <w:bdr w:val="nil"/>
      <w:lang w:eastAsia="uk-UA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c">
    <w:name w:val="Немає"/>
    <w:rsid w:val="00CB5EA8"/>
  </w:style>
  <w:style w:type="paragraph" w:customStyle="1" w:styleId="Standard">
    <w:name w:val="Standard"/>
    <w:rsid w:val="00CB5EA8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DejaVu Sans" w:hAnsi="Arial" w:cs="DejaVu Sans"/>
      <w:kern w:val="3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60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5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3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8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7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3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0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7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8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8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41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0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0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0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6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51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6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4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2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8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6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86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1D623623-4198-4D6F-B27E-E3F7224A3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27</Pages>
  <Words>7884</Words>
  <Characters>4494</Characters>
  <Application>Microsoft Office Word</Application>
  <DocSecurity>0</DocSecurity>
  <Lines>37</Lines>
  <Paragraphs>24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dekanat</dc:creator>
  <cp:keywords/>
  <dc:description/>
  <cp:lastModifiedBy>lib2-PC</cp:lastModifiedBy>
  <cp:revision>28</cp:revision>
  <dcterms:created xsi:type="dcterms:W3CDTF">2026-03-31T08:47:00Z</dcterms:created>
  <dcterms:modified xsi:type="dcterms:W3CDTF">2026-04-01T06:19:00Z</dcterms:modified>
</cp:coreProperties>
</file>