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6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836"/>
        <w:gridCol w:w="1188"/>
        <w:gridCol w:w="3499"/>
        <w:gridCol w:w="2088"/>
        <w:gridCol w:w="851"/>
      </w:tblGrid>
      <w:tr w:rsidR="00F25017" w:rsidRPr="007B45C0" w:rsidTr="00E72026">
        <w:tc>
          <w:tcPr>
            <w:tcW w:w="2836" w:type="dxa"/>
          </w:tcPr>
          <w:p w:rsidR="00F25017" w:rsidRPr="007B45C0" w:rsidRDefault="00F25017" w:rsidP="00E72026">
            <w:pPr>
              <w:tabs>
                <w:tab w:val="left" w:pos="3318"/>
              </w:tabs>
              <w:spacing w:after="0" w:line="240" w:lineRule="auto"/>
              <w:ind w:left="170" w:hanging="218"/>
              <w:jc w:val="both"/>
              <w:rPr>
                <w:rFonts w:ascii="Times New Roman" w:hAnsi="Times New Roman"/>
              </w:rP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s1026" type="#_x0000_t75" style="position:absolute;left:0;text-align:left;margin-left:3.65pt;margin-top:9.75pt;width:120.95pt;height:171.75pt;z-index:251658240;visibility:visible;mso-position-horizontal-relative:margin;mso-position-vertical-relative:margin">
                  <v:imagedata r:id="rId7" o:title=""/>
                  <w10:wrap type="square" anchorx="margin" anchory="margin"/>
                </v:shape>
              </w:pict>
            </w:r>
          </w:p>
        </w:tc>
        <w:tc>
          <w:tcPr>
            <w:tcW w:w="7626" w:type="dxa"/>
            <w:gridSpan w:val="4"/>
            <w:shd w:val="clear" w:color="auto" w:fill="EEECE1"/>
            <w:vAlign w:val="center"/>
          </w:tcPr>
          <w:p w:rsidR="00F25017" w:rsidRPr="007B45C0" w:rsidRDefault="00F25017" w:rsidP="00E72026">
            <w:pPr>
              <w:tabs>
                <w:tab w:val="left" w:pos="2268"/>
              </w:tabs>
              <w:spacing w:after="0" w:line="240" w:lineRule="auto"/>
              <w:jc w:val="center"/>
              <w:rPr>
                <w:rFonts w:ascii="Times New Roman" w:hAnsi="Times New Roman"/>
                <w:b/>
                <w:sz w:val="28"/>
                <w:szCs w:val="28"/>
              </w:rPr>
            </w:pPr>
            <w:r w:rsidRPr="007B45C0">
              <w:rPr>
                <w:rFonts w:ascii="Times New Roman" w:hAnsi="Times New Roman"/>
                <w:b/>
                <w:sz w:val="28"/>
                <w:szCs w:val="28"/>
              </w:rPr>
              <w:t>Силабус навчальної дисципліни</w:t>
            </w:r>
          </w:p>
          <w:p w:rsidR="00F25017" w:rsidRPr="007B45C0" w:rsidRDefault="00F25017" w:rsidP="00E72026">
            <w:pPr>
              <w:tabs>
                <w:tab w:val="left" w:pos="2268"/>
              </w:tabs>
              <w:spacing w:after="0" w:line="240" w:lineRule="auto"/>
              <w:jc w:val="center"/>
              <w:rPr>
                <w:rFonts w:ascii="Times New Roman" w:hAnsi="Times New Roman"/>
                <w:b/>
                <w:color w:val="000000"/>
                <w:sz w:val="28"/>
                <w:szCs w:val="28"/>
              </w:rPr>
            </w:pPr>
          </w:p>
          <w:p w:rsidR="00F25017" w:rsidRPr="007B45C0" w:rsidRDefault="00F25017" w:rsidP="00E72026">
            <w:pPr>
              <w:tabs>
                <w:tab w:val="left" w:pos="2268"/>
              </w:tabs>
              <w:spacing w:after="0" w:line="240" w:lineRule="auto"/>
              <w:jc w:val="center"/>
              <w:rPr>
                <w:rFonts w:ascii="Times New Roman" w:hAnsi="Times New Roman"/>
                <w:b/>
                <w:color w:val="000000"/>
                <w:sz w:val="28"/>
                <w:szCs w:val="28"/>
              </w:rPr>
            </w:pPr>
            <w:r w:rsidRPr="007B45C0">
              <w:rPr>
                <w:rFonts w:ascii="Times New Roman" w:hAnsi="Times New Roman"/>
                <w:b/>
                <w:color w:val="000000"/>
                <w:sz w:val="28"/>
                <w:szCs w:val="28"/>
              </w:rPr>
              <w:t>ВК 3.1.  «Графіка вільна»</w:t>
            </w:r>
          </w:p>
          <w:p w:rsidR="00F25017" w:rsidRPr="007B45C0" w:rsidRDefault="00F25017" w:rsidP="00E72026">
            <w:pPr>
              <w:tabs>
                <w:tab w:val="left" w:pos="2268"/>
              </w:tabs>
              <w:spacing w:after="0" w:line="240" w:lineRule="auto"/>
              <w:jc w:val="center"/>
              <w:rPr>
                <w:rFonts w:ascii="Times New Roman" w:hAnsi="Times New Roman"/>
                <w:sz w:val="28"/>
                <w:szCs w:val="28"/>
              </w:rPr>
            </w:pPr>
          </w:p>
          <w:p w:rsidR="00F25017" w:rsidRPr="007B45C0" w:rsidRDefault="00F25017" w:rsidP="00AD3949">
            <w:pPr>
              <w:tabs>
                <w:tab w:val="left" w:pos="284"/>
                <w:tab w:val="left" w:pos="2340"/>
                <w:tab w:val="left" w:pos="3686"/>
                <w:tab w:val="left" w:pos="5704"/>
                <w:tab w:val="left" w:pos="9639"/>
              </w:tabs>
              <w:spacing w:after="0" w:line="240" w:lineRule="auto"/>
              <w:jc w:val="center"/>
              <w:rPr>
                <w:rFonts w:ascii="Times New Roman" w:hAnsi="Times New Roman"/>
                <w:sz w:val="24"/>
                <w:szCs w:val="24"/>
              </w:rPr>
            </w:pPr>
            <w:r w:rsidRPr="007B45C0">
              <w:rPr>
                <w:rFonts w:ascii="Times New Roman" w:hAnsi="Times New Roman"/>
                <w:sz w:val="24"/>
                <w:szCs w:val="24"/>
              </w:rPr>
              <w:t xml:space="preserve">Спеціальність: 023 «Образотворче мистецтво, </w:t>
            </w:r>
          </w:p>
          <w:p w:rsidR="00F25017" w:rsidRPr="007B45C0" w:rsidRDefault="00F25017" w:rsidP="00AD3949">
            <w:pPr>
              <w:tabs>
                <w:tab w:val="left" w:pos="284"/>
                <w:tab w:val="left" w:pos="2340"/>
                <w:tab w:val="left" w:pos="3686"/>
                <w:tab w:val="left" w:pos="5704"/>
                <w:tab w:val="left" w:pos="9639"/>
              </w:tabs>
              <w:spacing w:after="0" w:line="240" w:lineRule="auto"/>
              <w:jc w:val="center"/>
              <w:rPr>
                <w:rFonts w:ascii="Times New Roman" w:hAnsi="Times New Roman"/>
                <w:sz w:val="24"/>
                <w:szCs w:val="24"/>
              </w:rPr>
            </w:pPr>
            <w:r w:rsidRPr="007B45C0">
              <w:rPr>
                <w:rFonts w:ascii="Times New Roman" w:hAnsi="Times New Roman"/>
                <w:sz w:val="24"/>
                <w:szCs w:val="24"/>
              </w:rPr>
              <w:t>декоративне мистецтво, реставрація»</w:t>
            </w:r>
          </w:p>
          <w:p w:rsidR="00F25017" w:rsidRPr="007B45C0" w:rsidRDefault="00F25017" w:rsidP="00AD3949">
            <w:pPr>
              <w:tabs>
                <w:tab w:val="left" w:pos="284"/>
                <w:tab w:val="left" w:pos="2340"/>
                <w:tab w:val="left" w:pos="3686"/>
                <w:tab w:val="left" w:pos="4536"/>
                <w:tab w:val="left" w:pos="9639"/>
              </w:tabs>
              <w:spacing w:after="0" w:line="240" w:lineRule="auto"/>
              <w:jc w:val="center"/>
              <w:rPr>
                <w:rFonts w:ascii="Times New Roman" w:hAnsi="Times New Roman"/>
              </w:rPr>
            </w:pPr>
            <w:r w:rsidRPr="007B45C0">
              <w:rPr>
                <w:rFonts w:ascii="Times New Roman" w:hAnsi="Times New Roman"/>
                <w:sz w:val="24"/>
                <w:szCs w:val="24"/>
              </w:rPr>
              <w:t>Галузь знань: 02 «Культура і мистецтво»</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Рівень вищої освіти</w:t>
            </w:r>
          </w:p>
        </w:tc>
        <w:tc>
          <w:tcPr>
            <w:tcW w:w="7626" w:type="dxa"/>
            <w:gridSpan w:val="4"/>
          </w:tcPr>
          <w:p w:rsidR="00F25017" w:rsidRPr="007B45C0" w:rsidRDefault="00F25017" w:rsidP="00E72026">
            <w:pPr>
              <w:tabs>
                <w:tab w:val="left" w:pos="2268"/>
              </w:tabs>
              <w:spacing w:after="0" w:line="240" w:lineRule="auto"/>
              <w:rPr>
                <w:rFonts w:ascii="Times New Roman" w:hAnsi="Times New Roman"/>
                <w:color w:val="000000"/>
                <w:sz w:val="24"/>
                <w:szCs w:val="24"/>
              </w:rPr>
            </w:pPr>
            <w:r w:rsidRPr="007B45C0">
              <w:rPr>
                <w:rFonts w:ascii="Times New Roman" w:hAnsi="Times New Roman"/>
                <w:color w:val="000000"/>
                <w:sz w:val="24"/>
                <w:szCs w:val="24"/>
              </w:rPr>
              <w:t>Перший (бакалаврський)</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Статус дисципліни</w:t>
            </w:r>
          </w:p>
        </w:tc>
        <w:tc>
          <w:tcPr>
            <w:tcW w:w="7626" w:type="dxa"/>
            <w:gridSpan w:val="4"/>
          </w:tcPr>
          <w:p w:rsidR="00F25017" w:rsidRPr="007B45C0" w:rsidRDefault="00F25017" w:rsidP="007B45C0">
            <w:pPr>
              <w:tabs>
                <w:tab w:val="left" w:pos="2268"/>
              </w:tabs>
              <w:spacing w:after="0" w:line="240" w:lineRule="auto"/>
              <w:rPr>
                <w:rFonts w:ascii="Times New Roman" w:hAnsi="Times New Roman"/>
                <w:sz w:val="24"/>
                <w:szCs w:val="24"/>
              </w:rPr>
            </w:pPr>
            <w:r w:rsidRPr="007B45C0">
              <w:rPr>
                <w:rFonts w:ascii="Times New Roman" w:hAnsi="Times New Roman"/>
                <w:sz w:val="24"/>
                <w:szCs w:val="24"/>
              </w:rPr>
              <w:t xml:space="preserve">Навчальна дисципліна вибіркового компонента професійного циклу </w:t>
            </w:r>
          </w:p>
          <w:p w:rsidR="00F25017" w:rsidRPr="007B45C0" w:rsidRDefault="00F25017" w:rsidP="00E72026">
            <w:pPr>
              <w:tabs>
                <w:tab w:val="left" w:pos="2268"/>
              </w:tabs>
              <w:spacing w:after="0" w:line="240" w:lineRule="auto"/>
              <w:rPr>
                <w:rFonts w:ascii="Times New Roman" w:hAnsi="Times New Roman"/>
                <w:color w:val="000000"/>
                <w:sz w:val="24"/>
                <w:szCs w:val="24"/>
              </w:rPr>
            </w:pPr>
            <w:r w:rsidRPr="007B45C0">
              <w:rPr>
                <w:rFonts w:ascii="Times New Roman" w:hAnsi="Times New Roman"/>
                <w:color w:val="000000"/>
                <w:sz w:val="24"/>
                <w:szCs w:val="24"/>
              </w:rPr>
              <w:t xml:space="preserve">ОПП «Графіка вільна, оформлення та ілюстрація книги»клу </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Семестр</w:t>
            </w:r>
          </w:p>
        </w:tc>
        <w:tc>
          <w:tcPr>
            <w:tcW w:w="7626" w:type="dxa"/>
            <w:gridSpan w:val="4"/>
          </w:tcPr>
          <w:p w:rsidR="00F25017" w:rsidRPr="007B45C0" w:rsidRDefault="00F25017" w:rsidP="00E72026">
            <w:pPr>
              <w:tabs>
                <w:tab w:val="left" w:pos="2268"/>
              </w:tabs>
              <w:spacing w:after="0" w:line="240" w:lineRule="auto"/>
              <w:rPr>
                <w:rFonts w:ascii="Times New Roman" w:hAnsi="Times New Roman"/>
                <w:color w:val="000000"/>
                <w:sz w:val="24"/>
                <w:szCs w:val="24"/>
              </w:rPr>
            </w:pPr>
            <w:r w:rsidRPr="008E1E69">
              <w:rPr>
                <w:rFonts w:ascii="Times New Roman" w:hAnsi="Times New Roman"/>
                <w:sz w:val="24"/>
                <w:szCs w:val="24"/>
              </w:rPr>
              <w:t>IІІ курс, Осінній/весняний</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Обсяг дисципліни, кредити ЄКТС/загальна кількість годин</w:t>
            </w:r>
          </w:p>
        </w:tc>
        <w:tc>
          <w:tcPr>
            <w:tcW w:w="7626" w:type="dxa"/>
            <w:gridSpan w:val="4"/>
          </w:tcPr>
          <w:p w:rsidR="00F25017" w:rsidRPr="007B45C0" w:rsidRDefault="00F25017" w:rsidP="00E72026">
            <w:pPr>
              <w:tabs>
                <w:tab w:val="left" w:pos="2268"/>
              </w:tabs>
              <w:spacing w:after="0" w:line="240" w:lineRule="auto"/>
              <w:rPr>
                <w:rFonts w:ascii="Times New Roman" w:hAnsi="Times New Roman"/>
                <w:color w:val="000000"/>
                <w:sz w:val="24"/>
                <w:szCs w:val="24"/>
              </w:rPr>
            </w:pPr>
            <w:r w:rsidRPr="007B45C0">
              <w:rPr>
                <w:rFonts w:ascii="Times New Roman" w:hAnsi="Times New Roman"/>
                <w:color w:val="000000"/>
                <w:sz w:val="24"/>
                <w:szCs w:val="24"/>
              </w:rPr>
              <w:t>4  кредити/ 120 годин</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Мова викладання</w:t>
            </w:r>
          </w:p>
        </w:tc>
        <w:tc>
          <w:tcPr>
            <w:tcW w:w="7626" w:type="dxa"/>
            <w:gridSpan w:val="4"/>
          </w:tcPr>
          <w:p w:rsidR="00F25017" w:rsidRPr="007B45C0" w:rsidRDefault="00F25017" w:rsidP="00E72026">
            <w:pPr>
              <w:tabs>
                <w:tab w:val="left" w:pos="2268"/>
              </w:tabs>
              <w:spacing w:after="0" w:line="240" w:lineRule="auto"/>
              <w:rPr>
                <w:rFonts w:ascii="Times New Roman" w:hAnsi="Times New Roman"/>
                <w:sz w:val="24"/>
                <w:szCs w:val="24"/>
              </w:rPr>
            </w:pPr>
            <w:r w:rsidRPr="007B45C0">
              <w:rPr>
                <w:rFonts w:ascii="Times New Roman" w:hAnsi="Times New Roman"/>
                <w:sz w:val="24"/>
                <w:szCs w:val="24"/>
              </w:rPr>
              <w:t>Українська</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lang w:eastAsia="uk-UA"/>
              </w:rPr>
              <w:t>Форма навчання</w:t>
            </w:r>
            <w:r w:rsidRPr="007B45C0">
              <w:rPr>
                <w:rFonts w:ascii="Times New Roman" w:hAnsi="Times New Roman"/>
                <w:sz w:val="24"/>
                <w:szCs w:val="24"/>
                <w:lang w:eastAsia="uk-UA"/>
              </w:rPr>
              <w:t xml:space="preserve"> </w:t>
            </w:r>
          </w:p>
        </w:tc>
        <w:tc>
          <w:tcPr>
            <w:tcW w:w="7626" w:type="dxa"/>
            <w:gridSpan w:val="4"/>
          </w:tcPr>
          <w:p w:rsidR="00F25017" w:rsidRPr="007B45C0" w:rsidRDefault="00F25017" w:rsidP="00E72026">
            <w:pPr>
              <w:tabs>
                <w:tab w:val="left" w:pos="2268"/>
              </w:tabs>
              <w:spacing w:after="0" w:line="240" w:lineRule="auto"/>
              <w:rPr>
                <w:rFonts w:ascii="Times New Roman" w:hAnsi="Times New Roman"/>
                <w:sz w:val="24"/>
                <w:szCs w:val="24"/>
              </w:rPr>
            </w:pPr>
            <w:r w:rsidRPr="007B45C0">
              <w:rPr>
                <w:rFonts w:ascii="Times New Roman" w:hAnsi="Times New Roman"/>
                <w:sz w:val="24"/>
                <w:szCs w:val="24"/>
                <w:lang w:eastAsia="uk-UA"/>
              </w:rPr>
              <w:t>очна, онлайн</w:t>
            </w:r>
          </w:p>
        </w:tc>
      </w:tr>
      <w:tr w:rsidR="00F25017" w:rsidRPr="007B45C0" w:rsidTr="007B45C0">
        <w:trPr>
          <w:trHeight w:val="1365"/>
        </w:trPr>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Викладач</w:t>
            </w:r>
          </w:p>
          <w:p w:rsidR="00F25017" w:rsidRPr="007B45C0" w:rsidRDefault="00F25017" w:rsidP="00E72026">
            <w:pPr>
              <w:tabs>
                <w:tab w:val="left" w:pos="2268"/>
              </w:tabs>
              <w:spacing w:after="0" w:line="240" w:lineRule="auto"/>
              <w:rPr>
                <w:rFonts w:ascii="Times New Roman" w:hAnsi="Times New Roman"/>
                <w:b/>
                <w:bCs/>
                <w:sz w:val="24"/>
                <w:szCs w:val="24"/>
              </w:rPr>
            </w:pPr>
          </w:p>
          <w:p w:rsidR="00F25017" w:rsidRPr="007B45C0" w:rsidRDefault="00F25017" w:rsidP="00E72026">
            <w:pPr>
              <w:tabs>
                <w:tab w:val="left" w:pos="2268"/>
              </w:tabs>
              <w:spacing w:after="0" w:line="240" w:lineRule="auto"/>
              <w:jc w:val="center"/>
              <w:rPr>
                <w:rFonts w:ascii="Times New Roman" w:hAnsi="Times New Roman"/>
                <w:b/>
                <w:bCs/>
                <w:color w:val="FF0000"/>
                <w:sz w:val="24"/>
                <w:szCs w:val="24"/>
                <w:lang w:eastAsia="uk-UA"/>
              </w:rPr>
            </w:pPr>
          </w:p>
        </w:tc>
        <w:tc>
          <w:tcPr>
            <w:tcW w:w="7626" w:type="dxa"/>
            <w:gridSpan w:val="4"/>
          </w:tcPr>
          <w:p w:rsidR="00F25017" w:rsidRPr="007B45C0" w:rsidRDefault="00F25017" w:rsidP="00E72026">
            <w:pPr>
              <w:tabs>
                <w:tab w:val="left" w:pos="2268"/>
              </w:tabs>
              <w:spacing w:after="0" w:line="240" w:lineRule="auto"/>
              <w:rPr>
                <w:rFonts w:ascii="Times New Roman" w:hAnsi="Times New Roman"/>
                <w:b/>
                <w:bCs/>
                <w:sz w:val="24"/>
                <w:szCs w:val="24"/>
                <w:lang w:eastAsia="uk-UA"/>
              </w:rPr>
            </w:pPr>
            <w:r w:rsidRPr="007B45C0">
              <w:rPr>
                <w:rFonts w:ascii="Times New Roman" w:hAnsi="Times New Roman"/>
                <w:b/>
                <w:color w:val="000000"/>
                <w:sz w:val="24"/>
                <w:szCs w:val="24"/>
                <w:lang w:eastAsia="uk-UA"/>
              </w:rPr>
              <w:t>Ковач Тарас Олександрович</w:t>
            </w:r>
          </w:p>
          <w:p w:rsidR="00F25017" w:rsidRPr="007B45C0" w:rsidRDefault="00F25017" w:rsidP="007B45C0">
            <w:pPr>
              <w:tabs>
                <w:tab w:val="left" w:pos="2268"/>
              </w:tabs>
              <w:spacing w:after="0" w:line="240" w:lineRule="auto"/>
              <w:rPr>
                <w:rFonts w:ascii="Times New Roman" w:hAnsi="Times New Roman"/>
              </w:rPr>
            </w:pPr>
            <w:r w:rsidRPr="007B45C0">
              <w:rPr>
                <w:rFonts w:ascii="Times New Roman" w:hAnsi="Times New Roman"/>
              </w:rPr>
              <w:t xml:space="preserve">здобувач третього (освітньо-творчого) рівня вищої освіти ступеня доктора мистецтва кафедри </w:t>
            </w:r>
            <w:r w:rsidRPr="007B45C0">
              <w:rPr>
                <w:rFonts w:ascii="Times New Roman" w:hAnsi="Times New Roman"/>
                <w:bCs/>
                <w:sz w:val="24"/>
                <w:szCs w:val="24"/>
                <w:lang w:eastAsia="uk-UA"/>
              </w:rPr>
              <w:t xml:space="preserve">графічних мистецтв </w:t>
            </w:r>
            <w:r w:rsidRPr="007B45C0">
              <w:rPr>
                <w:rFonts w:ascii="Times New Roman" w:hAnsi="Times New Roman"/>
              </w:rPr>
              <w:t xml:space="preserve">у творчій  аспірантурі </w:t>
            </w:r>
          </w:p>
          <w:p w:rsidR="00F25017" w:rsidRPr="007B45C0" w:rsidRDefault="00F25017" w:rsidP="007B45C0">
            <w:pPr>
              <w:tabs>
                <w:tab w:val="left" w:pos="2268"/>
              </w:tabs>
              <w:spacing w:after="0" w:line="240" w:lineRule="auto"/>
              <w:rPr>
                <w:rFonts w:ascii="Times New Roman" w:hAnsi="Times New Roman"/>
                <w:b/>
                <w:bCs/>
                <w:lang w:eastAsia="uk-UA"/>
              </w:rPr>
            </w:pPr>
            <w:r w:rsidRPr="007B45C0">
              <w:rPr>
                <w:rFonts w:ascii="Times New Roman" w:hAnsi="Times New Roman"/>
                <w:color w:val="000000"/>
                <w:spacing w:val="-1"/>
              </w:rPr>
              <w:t>Національної академії образотворчого мистецтва і архітектури.</w:t>
            </w:r>
          </w:p>
          <w:p w:rsidR="00F25017" w:rsidRPr="007B45C0" w:rsidRDefault="00F25017" w:rsidP="00E72026">
            <w:pPr>
              <w:tabs>
                <w:tab w:val="left" w:pos="2268"/>
              </w:tabs>
              <w:spacing w:after="0" w:line="240" w:lineRule="auto"/>
              <w:rPr>
                <w:rFonts w:ascii="Times New Roman" w:hAnsi="Times New Roman"/>
                <w:sz w:val="24"/>
                <w:szCs w:val="24"/>
                <w:lang w:eastAsia="uk-UA"/>
              </w:rPr>
            </w:pPr>
            <w:r w:rsidRPr="007B45C0">
              <w:rPr>
                <w:rFonts w:ascii="Times New Roman" w:hAnsi="Times New Roman"/>
                <w:b/>
                <w:bCs/>
                <w:sz w:val="24"/>
                <w:szCs w:val="24"/>
                <w:lang w:eastAsia="uk-UA"/>
              </w:rPr>
              <w:t>Е-mail</w:t>
            </w:r>
            <w:r w:rsidRPr="007B45C0">
              <w:rPr>
                <w:rFonts w:ascii="Times New Roman" w:hAnsi="Times New Roman"/>
                <w:sz w:val="24"/>
                <w:szCs w:val="24"/>
                <w:lang w:eastAsia="uk-UA"/>
              </w:rPr>
              <w:t xml:space="preserve">: </w:t>
            </w:r>
            <w:r w:rsidRPr="007B45C0">
              <w:rPr>
                <w:rFonts w:ascii="Times New Roman" w:hAnsi="Times New Roman"/>
                <w:i/>
                <w:iCs/>
                <w:color w:val="000000"/>
                <w:sz w:val="24"/>
                <w:szCs w:val="24"/>
                <w:lang w:val="fr-FR" w:eastAsia="uk-UA"/>
              </w:rPr>
              <w:t>taras.kovach@naoma.edu.ua</w:t>
            </w:r>
          </w:p>
        </w:tc>
      </w:tr>
      <w:tr w:rsidR="00F25017" w:rsidRPr="007B45C0" w:rsidTr="007B45C0">
        <w:trPr>
          <w:trHeight w:val="1365"/>
        </w:trPr>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8E1E69">
              <w:rPr>
                <w:rFonts w:ascii="Times New Roman" w:hAnsi="Times New Roman"/>
                <w:b/>
                <w:sz w:val="24"/>
                <w:szCs w:val="24"/>
              </w:rPr>
              <w:t>Анотація курсу</w:t>
            </w:r>
          </w:p>
        </w:tc>
        <w:tc>
          <w:tcPr>
            <w:tcW w:w="7626" w:type="dxa"/>
            <w:gridSpan w:val="4"/>
          </w:tcPr>
          <w:p w:rsidR="00F25017" w:rsidRPr="00551F64" w:rsidRDefault="00F25017" w:rsidP="00913381">
            <w:pPr>
              <w:tabs>
                <w:tab w:val="left" w:pos="2268"/>
              </w:tabs>
              <w:spacing w:after="0" w:line="240" w:lineRule="auto"/>
              <w:jc w:val="both"/>
              <w:rPr>
                <w:rFonts w:ascii="Times New Roman" w:hAnsi="Times New Roman"/>
                <w:sz w:val="24"/>
                <w:szCs w:val="24"/>
              </w:rPr>
            </w:pPr>
            <w:r w:rsidRPr="008E1E69">
              <w:rPr>
                <w:rFonts w:ascii="Times New Roman" w:hAnsi="Times New Roman"/>
                <w:sz w:val="24"/>
                <w:szCs w:val="24"/>
              </w:rPr>
              <w:t xml:space="preserve">Курс </w:t>
            </w:r>
            <w:r w:rsidRPr="00913381">
              <w:rPr>
                <w:rFonts w:ascii="Times New Roman" w:hAnsi="Times New Roman"/>
                <w:sz w:val="24"/>
                <w:szCs w:val="24"/>
              </w:rPr>
              <w:t>«Графіка вільна» належить до вибіркових навчальних дисциплін. Курс досліджує використання графічних практик, таких як трафаретне графіті, стікери та татуювання, як інструментів соціальної комунікації серед молодіжних спільнот. Особливий акцент робиться на активізм та політичне висловлювання. Дослідженні та вивченні даних медіа у контексті міста під час протестів, революцій та війни. Задачею є переосмислення функції традиційної графічної мови у взаємодії з міським простором.</w:t>
            </w:r>
          </w:p>
        </w:tc>
      </w:tr>
      <w:tr w:rsidR="00F25017" w:rsidRPr="007B45C0" w:rsidTr="00E72026">
        <w:tc>
          <w:tcPr>
            <w:tcW w:w="2836" w:type="dxa"/>
            <w:shd w:val="clear" w:color="auto" w:fill="EEECE1"/>
          </w:tcPr>
          <w:p w:rsidR="00F25017" w:rsidRPr="007B45C0" w:rsidRDefault="00F25017" w:rsidP="00B36CBF">
            <w:pPr>
              <w:pStyle w:val="NormalWeb"/>
            </w:pPr>
            <w:r w:rsidRPr="007B45C0">
              <w:t xml:space="preserve">Що буде вивчатися </w:t>
            </w:r>
            <w:r w:rsidRPr="007B45C0">
              <w:rPr>
                <w:b/>
                <w:bCs/>
              </w:rPr>
              <w:t>(предмет навчання)</w:t>
            </w:r>
            <w:r w:rsidRPr="007B45C0">
              <w:t xml:space="preserve"> </w:t>
            </w:r>
          </w:p>
        </w:tc>
        <w:tc>
          <w:tcPr>
            <w:tcW w:w="7626" w:type="dxa"/>
            <w:gridSpan w:val="4"/>
          </w:tcPr>
          <w:p w:rsidR="00F25017" w:rsidRPr="007B45C0" w:rsidRDefault="00F25017" w:rsidP="00E72026">
            <w:pPr>
              <w:spacing w:after="0" w:line="240" w:lineRule="auto"/>
              <w:ind w:firstLine="30"/>
              <w:jc w:val="both"/>
              <w:rPr>
                <w:rFonts w:ascii="Times New Roman" w:hAnsi="Times New Roman"/>
                <w:sz w:val="24"/>
                <w:szCs w:val="24"/>
              </w:rPr>
            </w:pPr>
            <w:r w:rsidRPr="007B45C0">
              <w:rPr>
                <w:rFonts w:ascii="Times New Roman" w:hAnsi="Times New Roman"/>
                <w:color w:val="000000"/>
                <w:sz w:val="24"/>
                <w:szCs w:val="24"/>
              </w:rPr>
              <w:t>Композиція та її закони при створенні власного художнього твору.</w:t>
            </w:r>
          </w:p>
        </w:tc>
      </w:tr>
      <w:tr w:rsidR="00F25017" w:rsidRPr="007B45C0" w:rsidTr="00E72026">
        <w:tc>
          <w:tcPr>
            <w:tcW w:w="2836" w:type="dxa"/>
            <w:shd w:val="clear" w:color="auto" w:fill="EEECE1"/>
          </w:tcPr>
          <w:p w:rsidR="00F25017" w:rsidRPr="007B45C0" w:rsidRDefault="00F25017" w:rsidP="00B36CBF">
            <w:pPr>
              <w:pStyle w:val="NormalWeb"/>
            </w:pPr>
            <w:r w:rsidRPr="007B45C0">
              <w:t xml:space="preserve">Чому це цікаво/потрібно вивчати </w:t>
            </w:r>
            <w:r w:rsidRPr="007B45C0">
              <w:rPr>
                <w:b/>
                <w:bCs/>
              </w:rPr>
              <w:t>(мета)</w:t>
            </w:r>
            <w:r w:rsidRPr="007B45C0">
              <w:t xml:space="preserve"> </w:t>
            </w:r>
          </w:p>
        </w:tc>
        <w:tc>
          <w:tcPr>
            <w:tcW w:w="7626" w:type="dxa"/>
            <w:gridSpan w:val="4"/>
          </w:tcPr>
          <w:p w:rsidR="00F25017" w:rsidRPr="007B45C0" w:rsidRDefault="00F25017" w:rsidP="00E72026">
            <w:pPr>
              <w:spacing w:after="0" w:line="240" w:lineRule="auto"/>
              <w:ind w:firstLine="30"/>
              <w:jc w:val="both"/>
              <w:rPr>
                <w:rFonts w:ascii="Times New Roman" w:hAnsi="Times New Roman"/>
                <w:sz w:val="24"/>
                <w:szCs w:val="24"/>
              </w:rPr>
            </w:pPr>
            <w:r w:rsidRPr="007B45C0">
              <w:rPr>
                <w:rFonts w:ascii="Times New Roman" w:hAnsi="Times New Roman"/>
                <w:color w:val="000000"/>
                <w:sz w:val="24"/>
                <w:szCs w:val="24"/>
              </w:rPr>
              <w:t>Сформувати у студентів теоретичні і практичні знання, що пов’язані з композицією у художньому творі, застосування її законів на практиці при створенні власного художнього твору, розвинути практичні навички у студентів при роботі над художнім твором, засвоєння класичних та сучасних підходів у роботі над композицією художнього твору.</w:t>
            </w:r>
          </w:p>
        </w:tc>
      </w:tr>
      <w:tr w:rsidR="00F25017" w:rsidRPr="007B45C0" w:rsidTr="00E72026">
        <w:tc>
          <w:tcPr>
            <w:tcW w:w="2836" w:type="dxa"/>
            <w:shd w:val="clear" w:color="auto" w:fill="EEECE1"/>
          </w:tcPr>
          <w:p w:rsidR="00F25017" w:rsidRPr="007B45C0" w:rsidRDefault="00F25017" w:rsidP="00B36CBF">
            <w:pPr>
              <w:pStyle w:val="NormalWeb"/>
            </w:pPr>
            <w:r w:rsidRPr="007B45C0">
              <w:t xml:space="preserve">Чому можна навчитися </w:t>
            </w:r>
            <w:r w:rsidRPr="007B45C0">
              <w:rPr>
                <w:b/>
                <w:bCs/>
              </w:rPr>
              <w:t>(</w:t>
            </w:r>
            <w:r w:rsidRPr="007B45C0">
              <w:rPr>
                <w:b/>
                <w:bCs/>
                <w:lang w:val="ru-RU"/>
              </w:rPr>
              <w:t xml:space="preserve">програмні </w:t>
            </w:r>
            <w:r w:rsidRPr="007B45C0">
              <w:rPr>
                <w:b/>
                <w:bCs/>
              </w:rPr>
              <w:t>результати навчання)</w:t>
            </w:r>
            <w:r w:rsidRPr="007B45C0">
              <w:t xml:space="preserve"> </w:t>
            </w:r>
          </w:p>
        </w:tc>
        <w:tc>
          <w:tcPr>
            <w:tcW w:w="7626" w:type="dxa"/>
            <w:gridSpan w:val="4"/>
          </w:tcPr>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ПРН1. Застосовувати комплексний художній підхід для створення цілісного образу.</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ПРН6. Застосовувати знання з композиції, розробляти формальні площини, об’ємні та просторові композиційні рішення і виконувати їх у відповідних графічних техніках і матеріалах.</w:t>
            </w:r>
          </w:p>
          <w:p w:rsidR="00F25017" w:rsidRPr="00551F64" w:rsidRDefault="00F25017" w:rsidP="00551F64">
            <w:pPr>
              <w:spacing w:after="0" w:line="240" w:lineRule="auto"/>
              <w:ind w:firstLine="30"/>
              <w:jc w:val="both"/>
              <w:rPr>
                <w:rFonts w:ascii="Times New Roman" w:hAnsi="Times New Roman"/>
                <w:color w:val="000000"/>
                <w:sz w:val="24"/>
                <w:szCs w:val="24"/>
              </w:rPr>
            </w:pPr>
            <w:bookmarkStart w:id="0" w:name="_Hlk184941159"/>
            <w:r w:rsidRPr="00551F64">
              <w:rPr>
                <w:rFonts w:ascii="Times New Roman" w:hAnsi="Times New Roman"/>
                <w:color w:val="000000"/>
                <w:sz w:val="24"/>
                <w:szCs w:val="24"/>
              </w:rPr>
              <w:t>ПРН7</w:t>
            </w:r>
            <w:bookmarkEnd w:id="0"/>
            <w:r w:rsidRPr="00551F64">
              <w:rPr>
                <w:rFonts w:ascii="Times New Roman" w:hAnsi="Times New Roman"/>
                <w:color w:val="000000"/>
                <w:sz w:val="24"/>
                <w:szCs w:val="24"/>
              </w:rPr>
              <w:t xml:space="preserve"> Відображати морфологічні, стильові та кольоро-фактурні властивості об’єктів образотворчого мистецтва та використовувати існуючі методики в практичній діяльності з вільної та книжкової графіки.</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ПРН8 Аналізувати, стилізувати, інтерпретувати та трансформувати об’єкти  для розроблення композиційних рішень; аналізувати принципи  морфології об’єктів живої природи, культурно-мистецької спадщини і застосовувати результати аналізу при формуванні концепції твору та побудові художнього твору.</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ПРН9 Застосовувати знання з історії мистецтв у професійній діяльності, впроваджувати український та зарубіжний мистецький досвід.</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ПРН13 Застосовувати сучасне програмне забезпечення у професійній діяльності художника-графіка.</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ПРН15 Володіти фаховою термінологією, теорією і методикою образотворчого мистецтва.</w:t>
            </w:r>
          </w:p>
          <w:p w:rsidR="00F25017" w:rsidRPr="00551F64" w:rsidRDefault="00F25017" w:rsidP="00551F64">
            <w:pPr>
              <w:spacing w:after="0" w:line="240" w:lineRule="auto"/>
              <w:ind w:firstLine="30"/>
              <w:jc w:val="both"/>
              <w:rPr>
                <w:rFonts w:ascii="Times New Roman" w:hAnsi="Times New Roman"/>
                <w:color w:val="000000"/>
                <w:sz w:val="24"/>
                <w:szCs w:val="24"/>
              </w:rPr>
            </w:pPr>
            <w:r w:rsidRPr="00551F64">
              <w:rPr>
                <w:rFonts w:ascii="Times New Roman" w:hAnsi="Times New Roman"/>
                <w:color w:val="000000"/>
                <w:sz w:val="24"/>
                <w:szCs w:val="24"/>
              </w:rPr>
              <w:t>ПРН17 Популяризувати надбання національної та всесвітньої культурної спадщини, а також сприяти проявам патріотизму, національного самоусвідомлення та етнокультурної самоідентифікації.</w:t>
            </w:r>
          </w:p>
        </w:tc>
      </w:tr>
      <w:tr w:rsidR="00F25017" w:rsidRPr="007B45C0" w:rsidTr="00E72026">
        <w:tc>
          <w:tcPr>
            <w:tcW w:w="2836" w:type="dxa"/>
            <w:shd w:val="clear" w:color="auto" w:fill="EEECE1"/>
          </w:tcPr>
          <w:p w:rsidR="00F25017" w:rsidRPr="007B45C0" w:rsidRDefault="00F25017" w:rsidP="00C72694">
            <w:pPr>
              <w:pStyle w:val="NormalWeb"/>
            </w:pPr>
            <w:r w:rsidRPr="007B45C0">
              <w:t xml:space="preserve">Як можна користуватися набутими знаннями і вміннями </w:t>
            </w:r>
            <w:r w:rsidRPr="007B45C0">
              <w:rPr>
                <w:b/>
                <w:bCs/>
              </w:rPr>
              <w:t>(компетентності)</w:t>
            </w:r>
            <w:r w:rsidRPr="007B45C0">
              <w:t xml:space="preserve"> </w:t>
            </w:r>
          </w:p>
        </w:tc>
        <w:tc>
          <w:tcPr>
            <w:tcW w:w="7626" w:type="dxa"/>
            <w:gridSpan w:val="4"/>
          </w:tcPr>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ЗК2. Здатність зберігати та примножувати культурно мистецькі, екологічні і моральні наукові цінності і досягнення суспільства на основі розуміння історії та закономірностей розвитку предметної області, її місця у системі знань про природу і суспільство.</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ЗК5. Здатність до абстрактного мислення, аналізу та синтезу.</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ЗК6. Здатність застосовувати набуті знання у практичних ситуаціях.</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ЗК8. Здатність до пошуку, оброблення та аналізу інформації з різних джерел</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ЗК9. Здатність генерувати нові ідеї (креативність).</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ЗК10 Навички міжособистісної взаємодії.</w:t>
            </w:r>
          </w:p>
          <w:p w:rsidR="00F25017" w:rsidRPr="007B45C0" w:rsidRDefault="00F25017" w:rsidP="00E72026">
            <w:pPr>
              <w:spacing w:after="0" w:line="240" w:lineRule="auto"/>
              <w:jc w:val="both"/>
              <w:rPr>
                <w:rFonts w:ascii="Times New Roman" w:hAnsi="Times New Roman"/>
                <w:iCs/>
                <w:color w:val="000000"/>
                <w:sz w:val="24"/>
                <w:szCs w:val="24"/>
              </w:rPr>
            </w:pPr>
            <w:r w:rsidRPr="007B45C0">
              <w:rPr>
                <w:rFonts w:ascii="Times New Roman" w:hAnsi="Times New Roman"/>
                <w:iCs/>
                <w:color w:val="000000"/>
                <w:sz w:val="24"/>
                <w:szCs w:val="24"/>
              </w:rPr>
              <w:t>ЗК11 Здатність оцінювати та забезпечувати якість виконуваних робіт мислити критично та самокритично</w:t>
            </w:r>
          </w:p>
          <w:p w:rsidR="00F25017" w:rsidRPr="007B45C0" w:rsidRDefault="00F25017" w:rsidP="00E72026">
            <w:pPr>
              <w:spacing w:after="0" w:line="240" w:lineRule="auto"/>
              <w:jc w:val="both"/>
              <w:rPr>
                <w:rFonts w:ascii="Times New Roman" w:hAnsi="Times New Roman"/>
                <w:i/>
                <w:color w:val="FF0000"/>
                <w:sz w:val="24"/>
                <w:szCs w:val="24"/>
              </w:rPr>
            </w:pPr>
            <w:r w:rsidRPr="007B45C0">
              <w:rPr>
                <w:rFonts w:ascii="Times New Roman" w:hAnsi="Times New Roman"/>
                <w:iCs/>
                <w:color w:val="000000"/>
                <w:sz w:val="24"/>
                <w:szCs w:val="24"/>
              </w:rPr>
              <w:t xml:space="preserve"> ЗК13 Здатність працювати в міжнародному контексті.</w:t>
            </w:r>
          </w:p>
        </w:tc>
      </w:tr>
      <w:tr w:rsidR="00F25017" w:rsidRPr="007B45C0" w:rsidTr="00E72026">
        <w:tc>
          <w:tcPr>
            <w:tcW w:w="2836" w:type="dxa"/>
            <w:shd w:val="clear" w:color="auto" w:fill="EEECE1"/>
          </w:tcPr>
          <w:p w:rsidR="00F25017" w:rsidRPr="007B45C0" w:rsidRDefault="00F25017" w:rsidP="00C72694">
            <w:pPr>
              <w:pStyle w:val="NormalWeb"/>
              <w:rPr>
                <w:b/>
              </w:rPr>
            </w:pPr>
            <w:r w:rsidRPr="007B45C0">
              <w:rPr>
                <w:b/>
              </w:rPr>
              <w:t>Пререквізити</w:t>
            </w:r>
          </w:p>
        </w:tc>
        <w:tc>
          <w:tcPr>
            <w:tcW w:w="7626" w:type="dxa"/>
            <w:gridSpan w:val="4"/>
          </w:tcPr>
          <w:p w:rsidR="00F25017" w:rsidRPr="008E1E69" w:rsidRDefault="00F25017" w:rsidP="002A0366">
            <w:pPr>
              <w:spacing w:after="0" w:line="240" w:lineRule="auto"/>
              <w:jc w:val="both"/>
              <w:rPr>
                <w:rFonts w:ascii="Times New Roman" w:hAnsi="Times New Roman"/>
                <w:i/>
                <w:sz w:val="24"/>
                <w:szCs w:val="24"/>
              </w:rPr>
            </w:pPr>
            <w:r w:rsidRPr="008E1E69">
              <w:rPr>
                <w:rFonts w:ascii="Times New Roman" w:hAnsi="Times New Roman"/>
                <w:sz w:val="24"/>
                <w:szCs w:val="24"/>
              </w:rPr>
              <w:t>Загальні знання, отримані при вивченні теоретичних та практичних дисциплін загальноосвітньої підготовки (</w:t>
            </w:r>
            <w:r w:rsidRPr="008E1E69">
              <w:rPr>
                <w:rFonts w:ascii="Times New Roman" w:hAnsi="Times New Roman"/>
                <w:bCs/>
                <w:i/>
                <w:sz w:val="24"/>
                <w:szCs w:val="24"/>
                <w:lang w:eastAsia="ru-RU"/>
              </w:rPr>
              <w:t>Образотворче мистецтво, рисунок, композиція, перспектива, пластична анатомія, шрифти, графічні техніки, комп’ютерна графіка.</w:t>
            </w:r>
            <w:r w:rsidRPr="008E1E69">
              <w:rPr>
                <w:rFonts w:ascii="Times New Roman" w:hAnsi="Times New Roman"/>
                <w:sz w:val="24"/>
                <w:szCs w:val="24"/>
              </w:rPr>
              <w:t>).</w:t>
            </w:r>
          </w:p>
        </w:tc>
      </w:tr>
      <w:tr w:rsidR="00F25017" w:rsidRPr="007B45C0" w:rsidTr="00E72026">
        <w:tc>
          <w:tcPr>
            <w:tcW w:w="2836" w:type="dxa"/>
            <w:shd w:val="clear" w:color="auto" w:fill="EEECE1"/>
          </w:tcPr>
          <w:p w:rsidR="00F25017" w:rsidRPr="007B45C0" w:rsidRDefault="00F25017" w:rsidP="00C72694">
            <w:pPr>
              <w:pStyle w:val="NormalWeb"/>
            </w:pPr>
            <w:r w:rsidRPr="007B45C0">
              <w:rPr>
                <w:b/>
              </w:rPr>
              <w:t>Постреквізити</w:t>
            </w:r>
          </w:p>
        </w:tc>
        <w:tc>
          <w:tcPr>
            <w:tcW w:w="7626" w:type="dxa"/>
            <w:gridSpan w:val="4"/>
          </w:tcPr>
          <w:p w:rsidR="00F25017" w:rsidRPr="00883D3B" w:rsidRDefault="00F25017" w:rsidP="002A0366">
            <w:pPr>
              <w:spacing w:after="0" w:line="240" w:lineRule="auto"/>
              <w:jc w:val="both"/>
              <w:rPr>
                <w:rFonts w:ascii="Times New Roman" w:hAnsi="Times New Roman"/>
                <w:sz w:val="24"/>
                <w:szCs w:val="24"/>
              </w:rPr>
            </w:pPr>
            <w:r w:rsidRPr="008E1E69">
              <w:rPr>
                <w:rFonts w:ascii="Times New Roman" w:hAnsi="Times New Roman"/>
                <w:sz w:val="24"/>
                <w:szCs w:val="24"/>
              </w:rPr>
              <w:t>Знання з дисципліни можуть бути використані при вивченні загальних та фахових дисциплін (виконання бакалаврського проекту).</w:t>
            </w:r>
          </w:p>
        </w:tc>
      </w:tr>
      <w:tr w:rsidR="00F25017" w:rsidRPr="007B45C0" w:rsidTr="00F26593">
        <w:trPr>
          <w:trHeight w:val="55"/>
        </w:trPr>
        <w:tc>
          <w:tcPr>
            <w:tcW w:w="2836" w:type="dxa"/>
            <w:vMerge w:val="restart"/>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Навчальна логістика</w:t>
            </w:r>
          </w:p>
        </w:tc>
        <w:tc>
          <w:tcPr>
            <w:tcW w:w="1188" w:type="dxa"/>
          </w:tcPr>
          <w:p w:rsidR="00F25017" w:rsidRPr="007B45C0" w:rsidRDefault="00F25017" w:rsidP="00E72026">
            <w:pPr>
              <w:spacing w:after="0" w:line="240" w:lineRule="auto"/>
              <w:rPr>
                <w:rFonts w:ascii="Times New Roman" w:hAnsi="Times New Roman"/>
                <w:b/>
                <w:bCs/>
                <w:sz w:val="24"/>
                <w:szCs w:val="24"/>
                <w:lang w:eastAsia="uk-UA"/>
              </w:rPr>
            </w:pPr>
            <w:r w:rsidRPr="007B45C0">
              <w:rPr>
                <w:rFonts w:ascii="Times New Roman" w:hAnsi="Times New Roman"/>
                <w:b/>
                <w:bCs/>
                <w:sz w:val="24"/>
                <w:szCs w:val="24"/>
                <w:lang w:eastAsia="uk-UA"/>
              </w:rPr>
              <w:t>Вид заняття:</w:t>
            </w:r>
          </w:p>
        </w:tc>
        <w:tc>
          <w:tcPr>
            <w:tcW w:w="5587" w:type="dxa"/>
            <w:gridSpan w:val="2"/>
          </w:tcPr>
          <w:p w:rsidR="00F25017" w:rsidRPr="007B45C0" w:rsidRDefault="00F25017" w:rsidP="00832F7A">
            <w:pPr>
              <w:spacing w:after="0" w:line="240" w:lineRule="auto"/>
              <w:jc w:val="center"/>
              <w:rPr>
                <w:rFonts w:ascii="Times New Roman" w:hAnsi="Times New Roman"/>
                <w:b/>
                <w:bCs/>
                <w:sz w:val="24"/>
                <w:szCs w:val="24"/>
                <w:lang w:eastAsia="uk-UA"/>
              </w:rPr>
            </w:pPr>
            <w:r w:rsidRPr="007B45C0">
              <w:rPr>
                <w:rFonts w:ascii="Times New Roman" w:hAnsi="Times New Roman"/>
                <w:b/>
                <w:bCs/>
                <w:sz w:val="24"/>
                <w:szCs w:val="24"/>
                <w:lang w:eastAsia="uk-UA"/>
              </w:rPr>
              <w:t>Теми</w:t>
            </w:r>
          </w:p>
        </w:tc>
        <w:tc>
          <w:tcPr>
            <w:tcW w:w="851" w:type="dxa"/>
          </w:tcPr>
          <w:p w:rsidR="00F25017" w:rsidRPr="007B45C0" w:rsidRDefault="00F25017" w:rsidP="00E72026">
            <w:pPr>
              <w:spacing w:after="0" w:line="240" w:lineRule="auto"/>
              <w:rPr>
                <w:rFonts w:ascii="Times New Roman" w:hAnsi="Times New Roman"/>
                <w:b/>
                <w:bCs/>
                <w:sz w:val="24"/>
                <w:szCs w:val="24"/>
                <w:lang w:eastAsia="uk-UA"/>
              </w:rPr>
            </w:pPr>
            <w:r w:rsidRPr="007B45C0">
              <w:rPr>
                <w:rFonts w:ascii="Times New Roman" w:hAnsi="Times New Roman"/>
                <w:b/>
                <w:bCs/>
                <w:sz w:val="24"/>
                <w:szCs w:val="24"/>
                <w:lang w:eastAsia="uk-UA"/>
              </w:rPr>
              <w:t>К-сть годин</w:t>
            </w:r>
          </w:p>
        </w:tc>
      </w:tr>
      <w:tr w:rsidR="00F25017" w:rsidRPr="007B45C0" w:rsidTr="00E72026">
        <w:trPr>
          <w:trHeight w:val="53"/>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7626" w:type="dxa"/>
            <w:gridSpan w:val="4"/>
          </w:tcPr>
          <w:p w:rsidR="00F25017" w:rsidRPr="007B45C0" w:rsidRDefault="00F25017" w:rsidP="00E72026">
            <w:pPr>
              <w:spacing w:after="0" w:line="240" w:lineRule="auto"/>
              <w:jc w:val="center"/>
              <w:rPr>
                <w:rFonts w:ascii="Times New Roman" w:hAnsi="Times New Roman"/>
                <w:b/>
                <w:bCs/>
                <w:color w:val="000000"/>
                <w:sz w:val="24"/>
                <w:szCs w:val="24"/>
                <w:lang w:eastAsia="uk-UA"/>
              </w:rPr>
            </w:pPr>
            <w:r w:rsidRPr="007B45C0">
              <w:rPr>
                <w:rFonts w:ascii="Times New Roman" w:hAnsi="Times New Roman"/>
                <w:b/>
                <w:bCs/>
                <w:color w:val="000000"/>
                <w:sz w:val="24"/>
                <w:szCs w:val="24"/>
                <w:lang w:eastAsia="uk-UA"/>
              </w:rPr>
              <w:t>Модуль 1. Композиція у творах класичних та</w:t>
            </w:r>
          </w:p>
          <w:p w:rsidR="00F25017" w:rsidRPr="007B45C0" w:rsidRDefault="00F25017" w:rsidP="00E72026">
            <w:pPr>
              <w:spacing w:after="0" w:line="240" w:lineRule="auto"/>
              <w:jc w:val="center"/>
              <w:rPr>
                <w:rFonts w:ascii="Times New Roman" w:hAnsi="Times New Roman"/>
                <w:b/>
                <w:bCs/>
                <w:color w:val="000000"/>
                <w:sz w:val="24"/>
                <w:szCs w:val="24"/>
                <w:lang w:eastAsia="uk-UA"/>
              </w:rPr>
            </w:pPr>
            <w:r w:rsidRPr="007B45C0">
              <w:rPr>
                <w:rFonts w:ascii="Times New Roman" w:hAnsi="Times New Roman"/>
                <w:b/>
                <w:bCs/>
                <w:color w:val="000000"/>
                <w:sz w:val="24"/>
                <w:szCs w:val="24"/>
                <w:lang w:eastAsia="uk-UA"/>
              </w:rPr>
              <w:t>сучасних художників</w:t>
            </w:r>
          </w:p>
        </w:tc>
      </w:tr>
      <w:tr w:rsidR="00F25017" w:rsidRPr="007B45C0" w:rsidTr="00F26593">
        <w:trPr>
          <w:trHeight w:val="53"/>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tcPr>
          <w:p w:rsidR="00F25017" w:rsidRPr="007B45C0" w:rsidRDefault="00F25017" w:rsidP="00E72026">
            <w:pPr>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 xml:space="preserve">Лекції: </w:t>
            </w:r>
          </w:p>
        </w:tc>
        <w:tc>
          <w:tcPr>
            <w:tcW w:w="5587" w:type="dxa"/>
            <w:gridSpan w:val="2"/>
          </w:tcPr>
          <w:p w:rsidR="00F25017" w:rsidRPr="007B45C0" w:rsidRDefault="00F25017" w:rsidP="00E72026">
            <w:pPr>
              <w:spacing w:after="0" w:line="240" w:lineRule="auto"/>
              <w:rPr>
                <w:rFonts w:ascii="Times New Roman" w:hAnsi="Times New Roman"/>
                <w:iCs/>
                <w:color w:val="000000"/>
                <w:sz w:val="24"/>
                <w:szCs w:val="24"/>
                <w:lang w:eastAsia="uk-UA"/>
              </w:rPr>
            </w:pPr>
            <w:r w:rsidRPr="007B45C0">
              <w:rPr>
                <w:rFonts w:ascii="Times New Roman" w:hAnsi="Times New Roman"/>
                <w:iCs/>
                <w:color w:val="000000"/>
                <w:sz w:val="24"/>
                <w:szCs w:val="24"/>
                <w:lang w:eastAsia="uk-UA"/>
              </w:rPr>
              <w:t>Вступ до дисципліни. Пояснення завдання</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2 год.</w:t>
            </w:r>
          </w:p>
        </w:tc>
      </w:tr>
      <w:tr w:rsidR="00F25017" w:rsidRPr="007B45C0" w:rsidTr="00F26593">
        <w:trPr>
          <w:trHeight w:val="53"/>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val="restart"/>
          </w:tcPr>
          <w:p w:rsidR="00F25017" w:rsidRPr="00F26593" w:rsidRDefault="00F25017" w:rsidP="00F26593">
            <w:pPr>
              <w:spacing w:after="0" w:line="240" w:lineRule="auto"/>
              <w:ind w:right="-108"/>
              <w:rPr>
                <w:rFonts w:ascii="Times New Roman" w:hAnsi="Times New Roman"/>
                <w:lang w:eastAsia="uk-UA"/>
              </w:rPr>
            </w:pPr>
            <w:r w:rsidRPr="00F26593">
              <w:rPr>
                <w:rFonts w:ascii="Times New Roman" w:hAnsi="Times New Roman"/>
                <w:lang w:eastAsia="uk-UA"/>
              </w:rPr>
              <w:t>Практичні</w:t>
            </w:r>
          </w:p>
        </w:tc>
        <w:tc>
          <w:tcPr>
            <w:tcW w:w="5587" w:type="dxa"/>
            <w:gridSpan w:val="2"/>
          </w:tcPr>
          <w:p w:rsidR="00F25017" w:rsidRPr="007B45C0" w:rsidRDefault="00F25017" w:rsidP="00E72026">
            <w:pPr>
              <w:spacing w:after="0" w:line="240" w:lineRule="auto"/>
              <w:rPr>
                <w:rFonts w:ascii="Times New Roman" w:hAnsi="Times New Roman"/>
                <w:iCs/>
                <w:color w:val="000000"/>
                <w:sz w:val="24"/>
                <w:szCs w:val="24"/>
                <w:lang w:eastAsia="uk-UA"/>
              </w:rPr>
            </w:pPr>
            <w:r w:rsidRPr="007B45C0">
              <w:rPr>
                <w:rFonts w:ascii="Times New Roman" w:hAnsi="Times New Roman"/>
                <w:iCs/>
                <w:color w:val="000000"/>
                <w:sz w:val="24"/>
                <w:szCs w:val="24"/>
                <w:lang w:eastAsia="uk-UA"/>
              </w:rPr>
              <w:t>Тема 1. Вступ. Омаж на твір художника</w:t>
            </w:r>
          </w:p>
        </w:tc>
        <w:tc>
          <w:tcPr>
            <w:tcW w:w="851" w:type="dxa"/>
          </w:tcPr>
          <w:p w:rsidR="00F25017" w:rsidRPr="007B45C0" w:rsidRDefault="00F25017" w:rsidP="00BE2047">
            <w:pPr>
              <w:spacing w:after="0" w:line="240" w:lineRule="auto"/>
              <w:ind w:right="-150"/>
              <w:rPr>
                <w:rFonts w:ascii="Times New Roman" w:hAnsi="Times New Roman"/>
                <w:color w:val="000000"/>
                <w:sz w:val="24"/>
                <w:szCs w:val="24"/>
                <w:lang w:eastAsia="uk-UA"/>
              </w:rPr>
            </w:pPr>
            <w:r w:rsidRPr="007B45C0">
              <w:rPr>
                <w:rFonts w:ascii="Times New Roman" w:hAnsi="Times New Roman"/>
                <w:color w:val="000000"/>
                <w:sz w:val="24"/>
                <w:szCs w:val="24"/>
                <w:lang w:eastAsia="uk-UA"/>
              </w:rPr>
              <w:t>30 год</w:t>
            </w:r>
          </w:p>
        </w:tc>
      </w:tr>
      <w:tr w:rsidR="00F25017" w:rsidRPr="007B45C0" w:rsidTr="00F26593">
        <w:trPr>
          <w:trHeight w:val="53"/>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E72026">
            <w:pPr>
              <w:spacing w:after="0" w:line="240" w:lineRule="auto"/>
              <w:rPr>
                <w:rFonts w:ascii="Times New Roman" w:hAnsi="Times New Roman"/>
                <w:iCs/>
                <w:color w:val="000000"/>
                <w:sz w:val="24"/>
                <w:szCs w:val="24"/>
                <w:lang w:eastAsia="uk-UA"/>
              </w:rPr>
            </w:pPr>
            <w:r w:rsidRPr="007B45C0">
              <w:rPr>
                <w:rFonts w:ascii="Times New Roman" w:hAnsi="Times New Roman"/>
                <w:iCs/>
                <w:color w:val="000000"/>
                <w:sz w:val="24"/>
                <w:szCs w:val="24"/>
                <w:lang w:eastAsia="uk-UA"/>
              </w:rPr>
              <w:t>Тема 2. Композиційний аналіз художнього твору</w:t>
            </w:r>
          </w:p>
        </w:tc>
        <w:tc>
          <w:tcPr>
            <w:tcW w:w="851" w:type="dxa"/>
          </w:tcPr>
          <w:p w:rsidR="00F25017" w:rsidRPr="007B45C0" w:rsidRDefault="00F25017" w:rsidP="00BE2047">
            <w:pPr>
              <w:spacing w:after="0" w:line="240" w:lineRule="auto"/>
              <w:ind w:right="-150"/>
              <w:rPr>
                <w:rFonts w:ascii="Times New Roman" w:hAnsi="Times New Roman"/>
                <w:color w:val="000000"/>
                <w:sz w:val="24"/>
                <w:szCs w:val="24"/>
                <w:lang w:eastAsia="uk-UA"/>
              </w:rPr>
            </w:pPr>
            <w:r w:rsidRPr="007B45C0">
              <w:rPr>
                <w:rFonts w:ascii="Times New Roman" w:hAnsi="Times New Roman"/>
                <w:color w:val="000000"/>
                <w:sz w:val="24"/>
                <w:szCs w:val="24"/>
                <w:lang w:eastAsia="uk-UA"/>
              </w:rPr>
              <w:t>30 год</w:t>
            </w:r>
          </w:p>
        </w:tc>
      </w:tr>
      <w:tr w:rsidR="00F25017" w:rsidRPr="007B45C0" w:rsidTr="00E72026">
        <w:trPr>
          <w:trHeight w:val="53"/>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7626" w:type="dxa"/>
            <w:gridSpan w:val="4"/>
          </w:tcPr>
          <w:p w:rsidR="00F25017" w:rsidRPr="007B45C0" w:rsidRDefault="00F25017" w:rsidP="00E72026">
            <w:pPr>
              <w:spacing w:after="0" w:line="240" w:lineRule="auto"/>
              <w:jc w:val="center"/>
              <w:rPr>
                <w:rFonts w:ascii="Times New Roman" w:hAnsi="Times New Roman"/>
                <w:b/>
                <w:bCs/>
                <w:sz w:val="24"/>
                <w:szCs w:val="24"/>
                <w:lang w:eastAsia="uk-UA"/>
              </w:rPr>
            </w:pPr>
            <w:r w:rsidRPr="007B45C0">
              <w:rPr>
                <w:rFonts w:ascii="Times New Roman" w:hAnsi="Times New Roman"/>
                <w:b/>
                <w:bCs/>
                <w:sz w:val="24"/>
                <w:szCs w:val="24"/>
                <w:lang w:eastAsia="uk-UA"/>
              </w:rPr>
              <w:t xml:space="preserve">Модуль 2. Диптих. Триптих Поліптих. </w:t>
            </w:r>
          </w:p>
          <w:p w:rsidR="00F25017" w:rsidRPr="007B45C0" w:rsidRDefault="00F25017" w:rsidP="00E72026">
            <w:pPr>
              <w:spacing w:after="0" w:line="240" w:lineRule="auto"/>
              <w:jc w:val="center"/>
              <w:rPr>
                <w:rFonts w:ascii="Times New Roman" w:hAnsi="Times New Roman"/>
                <w:b/>
                <w:bCs/>
                <w:sz w:val="24"/>
                <w:szCs w:val="24"/>
                <w:lang w:eastAsia="uk-UA"/>
              </w:rPr>
            </w:pPr>
            <w:r w:rsidRPr="007B45C0">
              <w:rPr>
                <w:rFonts w:ascii="Times New Roman" w:hAnsi="Times New Roman"/>
                <w:b/>
                <w:bCs/>
                <w:sz w:val="24"/>
                <w:szCs w:val="24"/>
                <w:lang w:eastAsia="uk-UA"/>
              </w:rPr>
              <w:t>Особливості композиційної побудови.</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tcPr>
          <w:p w:rsidR="00F25017" w:rsidRPr="007B45C0" w:rsidRDefault="00F25017" w:rsidP="00E72026">
            <w:pPr>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 xml:space="preserve">Лекції: </w:t>
            </w:r>
          </w:p>
        </w:tc>
        <w:tc>
          <w:tcPr>
            <w:tcW w:w="5587" w:type="dxa"/>
            <w:gridSpan w:val="2"/>
          </w:tcPr>
          <w:p w:rsidR="00F25017" w:rsidRPr="007B45C0" w:rsidRDefault="00F25017" w:rsidP="00E72026">
            <w:pPr>
              <w:spacing w:after="0" w:line="240" w:lineRule="auto"/>
              <w:rPr>
                <w:rFonts w:ascii="Times New Roman" w:hAnsi="Times New Roman"/>
                <w:color w:val="000000"/>
                <w:sz w:val="24"/>
                <w:szCs w:val="24"/>
                <w:lang w:eastAsia="uk-UA"/>
              </w:rPr>
            </w:pPr>
            <w:r>
              <w:rPr>
                <w:rFonts w:ascii="Times New Roman" w:hAnsi="Times New Roman"/>
                <w:color w:val="000000"/>
                <w:sz w:val="24"/>
                <w:szCs w:val="24"/>
                <w:lang w:eastAsia="uk-UA"/>
              </w:rPr>
              <w:t>Закони композиції.</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2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val="restart"/>
          </w:tcPr>
          <w:p w:rsidR="00F25017" w:rsidRPr="007B45C0" w:rsidRDefault="00F25017" w:rsidP="00F26593">
            <w:pPr>
              <w:spacing w:after="0" w:line="240" w:lineRule="auto"/>
              <w:ind w:right="-108"/>
              <w:rPr>
                <w:rFonts w:ascii="Times New Roman" w:hAnsi="Times New Roman"/>
                <w:sz w:val="24"/>
                <w:szCs w:val="24"/>
                <w:lang w:eastAsia="uk-UA"/>
              </w:rPr>
            </w:pPr>
            <w:r w:rsidRPr="00F26593">
              <w:rPr>
                <w:rFonts w:ascii="Times New Roman" w:hAnsi="Times New Roman"/>
                <w:lang w:eastAsia="uk-UA"/>
              </w:rPr>
              <w:t>Практичні</w:t>
            </w:r>
          </w:p>
        </w:tc>
        <w:tc>
          <w:tcPr>
            <w:tcW w:w="5587" w:type="dxa"/>
            <w:gridSpan w:val="2"/>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Тема 4. Диптих. Прийоми композиційної побудови даної форми зображення.</w:t>
            </w:r>
          </w:p>
        </w:tc>
        <w:tc>
          <w:tcPr>
            <w:tcW w:w="851" w:type="dxa"/>
          </w:tcPr>
          <w:p w:rsidR="00F25017" w:rsidRPr="007B45C0" w:rsidRDefault="00F25017" w:rsidP="00BE2047">
            <w:pPr>
              <w:spacing w:after="0" w:line="240" w:lineRule="auto"/>
              <w:ind w:right="-150"/>
              <w:rPr>
                <w:rFonts w:ascii="Times New Roman" w:hAnsi="Times New Roman"/>
                <w:color w:val="000000"/>
                <w:sz w:val="24"/>
                <w:szCs w:val="24"/>
                <w:lang w:eastAsia="uk-UA"/>
              </w:rPr>
            </w:pPr>
            <w:r w:rsidRPr="007B45C0">
              <w:rPr>
                <w:rFonts w:ascii="Times New Roman" w:hAnsi="Times New Roman"/>
                <w:color w:val="000000"/>
                <w:sz w:val="24"/>
                <w:szCs w:val="24"/>
                <w:lang w:eastAsia="uk-UA"/>
              </w:rPr>
              <w:t>14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Тема 5. Триптих на основі диптиху. Особливості композиційної побудови зображення.</w:t>
            </w:r>
          </w:p>
        </w:tc>
        <w:tc>
          <w:tcPr>
            <w:tcW w:w="851" w:type="dxa"/>
          </w:tcPr>
          <w:p w:rsidR="00F25017" w:rsidRPr="007B45C0" w:rsidRDefault="00F25017" w:rsidP="00BE2047">
            <w:pPr>
              <w:spacing w:after="0" w:line="240" w:lineRule="auto"/>
              <w:ind w:right="-185"/>
              <w:rPr>
                <w:rFonts w:ascii="Times New Roman" w:hAnsi="Times New Roman"/>
                <w:color w:val="000000"/>
                <w:sz w:val="24"/>
                <w:szCs w:val="24"/>
                <w:lang w:eastAsia="uk-UA"/>
              </w:rPr>
            </w:pPr>
            <w:r w:rsidRPr="007B45C0">
              <w:rPr>
                <w:rFonts w:ascii="Times New Roman" w:hAnsi="Times New Roman"/>
                <w:color w:val="000000"/>
                <w:sz w:val="24"/>
                <w:szCs w:val="24"/>
                <w:lang w:eastAsia="uk-UA"/>
              </w:rPr>
              <w:t>14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Тема 6. Поліптих на основі триптиху. Особливості композиційної побудови.</w:t>
            </w:r>
          </w:p>
        </w:tc>
        <w:tc>
          <w:tcPr>
            <w:tcW w:w="851" w:type="dxa"/>
          </w:tcPr>
          <w:p w:rsidR="00F25017" w:rsidRPr="007B45C0" w:rsidRDefault="00F25017" w:rsidP="00BE2047">
            <w:pPr>
              <w:spacing w:after="0" w:line="240" w:lineRule="auto"/>
              <w:ind w:right="-185"/>
              <w:rPr>
                <w:rFonts w:ascii="Times New Roman" w:hAnsi="Times New Roman"/>
                <w:color w:val="000000"/>
                <w:sz w:val="24"/>
                <w:szCs w:val="24"/>
                <w:lang w:eastAsia="uk-UA"/>
              </w:rPr>
            </w:pPr>
            <w:r w:rsidRPr="007B45C0">
              <w:rPr>
                <w:rFonts w:ascii="Times New Roman" w:hAnsi="Times New Roman"/>
                <w:color w:val="000000"/>
                <w:sz w:val="24"/>
                <w:szCs w:val="24"/>
                <w:lang w:eastAsia="uk-UA"/>
              </w:rPr>
              <w:t>16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ind w:right="-101"/>
              <w:rPr>
                <w:rFonts w:ascii="Times New Roman" w:hAnsi="Times New Roman"/>
                <w:color w:val="000000"/>
                <w:sz w:val="24"/>
                <w:szCs w:val="24"/>
                <w:lang w:eastAsia="uk-UA"/>
              </w:rPr>
            </w:pPr>
            <w:r w:rsidRPr="007B45C0">
              <w:rPr>
                <w:rFonts w:ascii="Times New Roman" w:hAnsi="Times New Roman"/>
                <w:color w:val="000000"/>
                <w:sz w:val="24"/>
                <w:szCs w:val="24"/>
                <w:lang w:eastAsia="uk-UA"/>
              </w:rPr>
              <w:t>Тема 7. Графічне дослідження. Серія графічних робіт.</w:t>
            </w:r>
          </w:p>
        </w:tc>
        <w:tc>
          <w:tcPr>
            <w:tcW w:w="851" w:type="dxa"/>
          </w:tcPr>
          <w:p w:rsidR="00F25017" w:rsidRPr="007B45C0" w:rsidRDefault="00F25017" w:rsidP="00BE2047">
            <w:pPr>
              <w:spacing w:after="0" w:line="240" w:lineRule="auto"/>
              <w:ind w:right="-150"/>
              <w:rPr>
                <w:rFonts w:ascii="Times New Roman" w:hAnsi="Times New Roman"/>
                <w:color w:val="000000"/>
                <w:sz w:val="24"/>
                <w:szCs w:val="24"/>
                <w:lang w:eastAsia="uk-UA"/>
              </w:rPr>
            </w:pPr>
            <w:r w:rsidRPr="007B45C0">
              <w:rPr>
                <w:rFonts w:ascii="Times New Roman" w:hAnsi="Times New Roman"/>
                <w:color w:val="000000"/>
                <w:sz w:val="24"/>
                <w:szCs w:val="24"/>
                <w:lang w:eastAsia="uk-UA"/>
              </w:rPr>
              <w:t>16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val="restart"/>
          </w:tcPr>
          <w:p w:rsidR="00F25017" w:rsidRPr="007B45C0" w:rsidRDefault="00F25017" w:rsidP="00E72026">
            <w:pPr>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Самостійна робота</w:t>
            </w:r>
          </w:p>
          <w:p w:rsidR="00F25017" w:rsidRPr="007B45C0" w:rsidRDefault="00F25017" w:rsidP="00E72026">
            <w:pPr>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студента</w:t>
            </w:r>
          </w:p>
        </w:tc>
        <w:tc>
          <w:tcPr>
            <w:tcW w:w="5587" w:type="dxa"/>
            <w:gridSpan w:val="2"/>
          </w:tcPr>
          <w:p w:rsidR="00F25017" w:rsidRPr="007B45C0" w:rsidRDefault="00F25017" w:rsidP="00F26593">
            <w:pPr>
              <w:spacing w:after="0" w:line="240" w:lineRule="auto"/>
              <w:ind w:right="-101"/>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1. Зробити композиційний аналіз художнього твору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2. Виявити композиційний центр (головне\другорядне в композиції).</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3.Проаналізувати ритмічну побудову художнього твору.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4. Проаналізувати тональне та кольорове вирішення композиції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5. Проаналізувати концепцію художнього твору.</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6. Визначити відповідність пластичного вирішення твору його змістовній складовій.</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7. Розробити ескізи власного твору – омажу на роботу конкретного автора.</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8. Розробити картон до омажу.</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9. Створити власний художній твір – омаж у обраній техніці.</w:t>
            </w:r>
          </w:p>
        </w:tc>
        <w:tc>
          <w:tcPr>
            <w:tcW w:w="851" w:type="dxa"/>
          </w:tcPr>
          <w:p w:rsidR="00F25017" w:rsidRPr="007B45C0" w:rsidRDefault="00F25017" w:rsidP="00BE2047">
            <w:pPr>
              <w:spacing w:after="0" w:line="240" w:lineRule="auto"/>
              <w:ind w:right="-150"/>
              <w:rPr>
                <w:rFonts w:ascii="Times New Roman" w:hAnsi="Times New Roman"/>
                <w:color w:val="000000"/>
                <w:sz w:val="24"/>
                <w:szCs w:val="24"/>
                <w:lang w:eastAsia="uk-UA"/>
              </w:rPr>
            </w:pPr>
            <w:r w:rsidRPr="007B45C0">
              <w:rPr>
                <w:rFonts w:ascii="Times New Roman" w:hAnsi="Times New Roman"/>
                <w:color w:val="000000"/>
                <w:sz w:val="24"/>
                <w:szCs w:val="24"/>
                <w:lang w:eastAsia="uk-UA"/>
              </w:rPr>
              <w:t>14 год</w:t>
            </w:r>
          </w:p>
        </w:tc>
      </w:tr>
      <w:tr w:rsidR="00F25017" w:rsidRPr="007B45C0" w:rsidTr="00F26593">
        <w:trPr>
          <w:trHeight w:val="207"/>
        </w:trPr>
        <w:tc>
          <w:tcPr>
            <w:tcW w:w="2836" w:type="dxa"/>
            <w:vMerge w:val="restart"/>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1. Визначити композиційний центр, головне\</w:t>
            </w:r>
            <w:r>
              <w:rPr>
                <w:rFonts w:ascii="Times New Roman" w:hAnsi="Times New Roman"/>
                <w:color w:val="000000"/>
                <w:sz w:val="24"/>
                <w:szCs w:val="24"/>
                <w:lang w:eastAsia="uk-UA"/>
              </w:rPr>
              <w:t xml:space="preserve"> </w:t>
            </w:r>
            <w:r w:rsidRPr="007B45C0">
              <w:rPr>
                <w:rFonts w:ascii="Times New Roman" w:hAnsi="Times New Roman"/>
                <w:color w:val="000000"/>
                <w:sz w:val="24"/>
                <w:szCs w:val="24"/>
                <w:lang w:eastAsia="uk-UA"/>
              </w:rPr>
              <w:t>другорядне в композиції</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2. Показати загальні ритмічні напрямки побудови художнього твору</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3. Показати та зобразити схематично загальні тональні співвідношення у художньому творі, відповідно композиційній структурі для виявлення цілісного сприйняття роботи.</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4. Визначити кольорову гамму художнього твору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5. Схематично показати якими художніми засобами автор виділяє композиційний центр у творі. </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16 год</w:t>
            </w:r>
          </w:p>
        </w:tc>
      </w:tr>
      <w:tr w:rsidR="00F25017" w:rsidRPr="007B45C0" w:rsidTr="00F26593">
        <w:trPr>
          <w:trHeight w:val="207"/>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1. Зробити композиційні вправи на тему </w:t>
            </w:r>
            <w:r>
              <w:rPr>
                <w:rFonts w:ascii="Times New Roman" w:hAnsi="Times New Roman"/>
                <w:color w:val="000000"/>
                <w:sz w:val="24"/>
                <w:szCs w:val="24"/>
                <w:lang w:eastAsia="uk-UA"/>
              </w:rPr>
              <w:t>«Симетрія – асиметрія».</w:t>
            </w:r>
            <w:r w:rsidRPr="007B45C0">
              <w:rPr>
                <w:rFonts w:ascii="Times New Roman" w:hAnsi="Times New Roman"/>
                <w:color w:val="000000"/>
                <w:sz w:val="24"/>
                <w:szCs w:val="24"/>
                <w:lang w:eastAsia="uk-UA"/>
              </w:rPr>
              <w:t xml:space="preserve"> </w:t>
            </w:r>
          </w:p>
          <w:p w:rsidR="00F25017" w:rsidRPr="007B45C0" w:rsidRDefault="00F25017" w:rsidP="00F26593">
            <w:pPr>
              <w:spacing w:after="0" w:line="240" w:lineRule="auto"/>
              <w:ind w:right="-101"/>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2. Виконати графічні вправи на співставлення величин, протиставлення мас, взаємодоповнення форм.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3. Зробити композиційні вправи на тему </w:t>
            </w:r>
            <w:r>
              <w:rPr>
                <w:rFonts w:ascii="Times New Roman" w:hAnsi="Times New Roman"/>
                <w:color w:val="000000"/>
                <w:sz w:val="24"/>
                <w:szCs w:val="24"/>
                <w:lang w:eastAsia="uk-UA"/>
              </w:rPr>
              <w:t>«Статика – динаміка»</w:t>
            </w:r>
            <w:r w:rsidRPr="007B45C0">
              <w:rPr>
                <w:rFonts w:ascii="Times New Roman" w:hAnsi="Times New Roman"/>
                <w:color w:val="000000"/>
                <w:sz w:val="24"/>
                <w:szCs w:val="24"/>
                <w:lang w:eastAsia="uk-UA"/>
              </w:rPr>
              <w:t>.</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4. Вик</w:t>
            </w:r>
            <w:r>
              <w:rPr>
                <w:rFonts w:ascii="Times New Roman" w:hAnsi="Times New Roman"/>
                <w:color w:val="000000"/>
                <w:sz w:val="24"/>
                <w:szCs w:val="24"/>
                <w:lang w:eastAsia="uk-UA"/>
              </w:rPr>
              <w:t>онати технічні вправи на тему «Види контрастів», а</w:t>
            </w:r>
            <w:r w:rsidRPr="007B45C0">
              <w:rPr>
                <w:rFonts w:ascii="Times New Roman" w:hAnsi="Times New Roman"/>
                <w:color w:val="000000"/>
                <w:sz w:val="24"/>
                <w:szCs w:val="24"/>
                <w:lang w:eastAsia="uk-UA"/>
              </w:rPr>
              <w:t xml:space="preserve"> саме: контраст форм, контраст величин, контраст тону, контраст кольорів, контраст фактур.</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5. Розробити графічний ескіз диптиху.</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6 год</w:t>
            </w:r>
          </w:p>
        </w:tc>
      </w:tr>
      <w:tr w:rsidR="00F25017" w:rsidRPr="007B45C0" w:rsidTr="00F26593">
        <w:trPr>
          <w:trHeight w:val="207"/>
        </w:trPr>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vMerge/>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1. Виділити графічними засобами Головне – другорядне в композиції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2. Схематично зобразити принципи побудови триптиху, як композиційної форми.</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3. Вик</w:t>
            </w:r>
            <w:r>
              <w:rPr>
                <w:rFonts w:ascii="Times New Roman" w:hAnsi="Times New Roman"/>
                <w:color w:val="000000"/>
                <w:sz w:val="24"/>
                <w:szCs w:val="24"/>
                <w:lang w:eastAsia="uk-UA"/>
              </w:rPr>
              <w:t>онати графічні вправи на тему «Симетрія, асиметрія»</w:t>
            </w:r>
            <w:r w:rsidRPr="007B45C0">
              <w:rPr>
                <w:rFonts w:ascii="Times New Roman" w:hAnsi="Times New Roman"/>
                <w:color w:val="000000"/>
                <w:sz w:val="24"/>
                <w:szCs w:val="24"/>
                <w:lang w:eastAsia="uk-UA"/>
              </w:rPr>
              <w:t xml:space="preserve">.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4. Виконати графічні вправи на тему </w:t>
            </w:r>
            <w:r>
              <w:rPr>
                <w:rFonts w:ascii="Times New Roman" w:hAnsi="Times New Roman"/>
                <w:color w:val="000000"/>
                <w:sz w:val="24"/>
                <w:szCs w:val="24"/>
                <w:lang w:eastAsia="uk-UA"/>
              </w:rPr>
              <w:t>«</w:t>
            </w:r>
            <w:r w:rsidRPr="007B45C0">
              <w:rPr>
                <w:rFonts w:ascii="Times New Roman" w:hAnsi="Times New Roman"/>
                <w:color w:val="000000"/>
                <w:sz w:val="24"/>
                <w:szCs w:val="24"/>
                <w:lang w:eastAsia="uk-UA"/>
              </w:rPr>
              <w:t>Контраст, нюанс</w:t>
            </w:r>
            <w:r>
              <w:rPr>
                <w:rFonts w:ascii="Times New Roman" w:hAnsi="Times New Roman"/>
                <w:color w:val="000000"/>
                <w:sz w:val="24"/>
                <w:szCs w:val="24"/>
                <w:lang w:eastAsia="uk-UA"/>
              </w:rPr>
              <w:t>»</w:t>
            </w:r>
            <w:r w:rsidRPr="007B45C0">
              <w:rPr>
                <w:rFonts w:ascii="Times New Roman" w:hAnsi="Times New Roman"/>
                <w:color w:val="000000"/>
                <w:sz w:val="24"/>
                <w:szCs w:val="24"/>
                <w:lang w:eastAsia="uk-UA"/>
              </w:rPr>
              <w:t xml:space="preserve">.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5. Виконати графічні вправи на тему </w:t>
            </w:r>
            <w:r>
              <w:rPr>
                <w:rFonts w:ascii="Times New Roman" w:hAnsi="Times New Roman"/>
                <w:color w:val="000000"/>
                <w:sz w:val="24"/>
                <w:szCs w:val="24"/>
                <w:lang w:eastAsia="uk-UA"/>
              </w:rPr>
              <w:t>«</w:t>
            </w:r>
            <w:r w:rsidRPr="007B45C0">
              <w:rPr>
                <w:rFonts w:ascii="Times New Roman" w:hAnsi="Times New Roman"/>
                <w:color w:val="000000"/>
                <w:sz w:val="24"/>
                <w:szCs w:val="24"/>
                <w:lang w:eastAsia="uk-UA"/>
              </w:rPr>
              <w:t>Статика, динаміка</w:t>
            </w:r>
            <w:r>
              <w:rPr>
                <w:rFonts w:ascii="Times New Roman" w:hAnsi="Times New Roman"/>
                <w:color w:val="000000"/>
                <w:sz w:val="24"/>
                <w:szCs w:val="24"/>
                <w:lang w:eastAsia="uk-UA"/>
              </w:rPr>
              <w:t>»</w:t>
            </w:r>
            <w:r w:rsidRPr="007B45C0">
              <w:rPr>
                <w:rFonts w:ascii="Times New Roman" w:hAnsi="Times New Roman"/>
                <w:color w:val="000000"/>
                <w:sz w:val="24"/>
                <w:szCs w:val="24"/>
                <w:lang w:eastAsia="uk-UA"/>
              </w:rPr>
              <w:t>.</w:t>
            </w:r>
          </w:p>
          <w:p w:rsidR="00F25017"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6. Розробити графічний ескіз Триптиху.</w:t>
            </w:r>
          </w:p>
          <w:p w:rsidR="00F25017" w:rsidRPr="007B45C0" w:rsidRDefault="00F25017" w:rsidP="00F26593">
            <w:pPr>
              <w:spacing w:after="0" w:line="240" w:lineRule="auto"/>
              <w:jc w:val="both"/>
              <w:rPr>
                <w:rFonts w:ascii="Times New Roman" w:hAnsi="Times New Roman"/>
                <w:color w:val="000000"/>
                <w:sz w:val="24"/>
                <w:szCs w:val="24"/>
                <w:lang w:eastAsia="uk-UA"/>
              </w:rPr>
            </w:pP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8 год</w:t>
            </w:r>
          </w:p>
        </w:tc>
      </w:tr>
      <w:tr w:rsidR="00F25017" w:rsidRPr="007B45C0" w:rsidTr="00F26593">
        <w:trPr>
          <w:trHeight w:val="207"/>
        </w:trPr>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1. Схематично зобразити принципи побудови поліптиху, як масштабної композиційної структури.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2. Графічно показати варіанти виділення головного та другорядного в композиції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3. Проаналізувати що є композиційним центром та акцентом в композиції. Виконати технічну графічну вправу.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 xml:space="preserve">4. Проаналізувати поняття Модулю в композиційній структурі поліптиха та показати взаємозв’язок масштабів. </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5. Розробити графічний ескіз Поліптиха.</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8 год</w:t>
            </w:r>
          </w:p>
        </w:tc>
      </w:tr>
      <w:tr w:rsidR="00F25017" w:rsidRPr="007B45C0" w:rsidTr="00F26593">
        <w:trPr>
          <w:trHeight w:val="207"/>
        </w:trPr>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1188" w:type="dxa"/>
          </w:tcPr>
          <w:p w:rsidR="00F25017" w:rsidRPr="007B45C0" w:rsidRDefault="00F25017" w:rsidP="00E72026">
            <w:pPr>
              <w:spacing w:after="0" w:line="240" w:lineRule="auto"/>
              <w:rPr>
                <w:rFonts w:ascii="Times New Roman" w:hAnsi="Times New Roman"/>
                <w:sz w:val="24"/>
                <w:szCs w:val="24"/>
                <w:lang w:eastAsia="uk-UA"/>
              </w:rPr>
            </w:pPr>
          </w:p>
        </w:tc>
        <w:tc>
          <w:tcPr>
            <w:tcW w:w="5587" w:type="dxa"/>
            <w:gridSpan w:val="2"/>
          </w:tcPr>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1. Проаналізувати поняття та структуру Серії графічних творів, види серій.</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2. Розробити структуру серії у вигляді композиційних вправ.</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3. Розробити ескізи графічних аркушів у структурі серії.</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4. Розробити картони робіт.</w:t>
            </w:r>
          </w:p>
          <w:p w:rsidR="00F25017" w:rsidRPr="007B45C0" w:rsidRDefault="00F25017" w:rsidP="00F26593">
            <w:pPr>
              <w:spacing w:after="0" w:line="240" w:lineRule="auto"/>
              <w:jc w:val="both"/>
              <w:rPr>
                <w:rFonts w:ascii="Times New Roman" w:hAnsi="Times New Roman"/>
                <w:color w:val="000000"/>
                <w:sz w:val="24"/>
                <w:szCs w:val="24"/>
                <w:lang w:eastAsia="uk-UA"/>
              </w:rPr>
            </w:pPr>
            <w:r w:rsidRPr="007B45C0">
              <w:rPr>
                <w:rFonts w:ascii="Times New Roman" w:hAnsi="Times New Roman"/>
                <w:color w:val="000000"/>
                <w:sz w:val="24"/>
                <w:szCs w:val="24"/>
                <w:lang w:eastAsia="uk-UA"/>
              </w:rPr>
              <w:t>6. Виконати у графічних техніках ручного друку роботи, об’єднані у серію.</w:t>
            </w:r>
          </w:p>
        </w:tc>
        <w:tc>
          <w:tcPr>
            <w:tcW w:w="851" w:type="dxa"/>
          </w:tcPr>
          <w:p w:rsidR="00F25017" w:rsidRPr="007B45C0" w:rsidRDefault="00F25017" w:rsidP="00E72026">
            <w:pPr>
              <w:spacing w:after="0" w:line="240" w:lineRule="auto"/>
              <w:rPr>
                <w:rFonts w:ascii="Times New Roman" w:hAnsi="Times New Roman"/>
                <w:color w:val="000000"/>
                <w:sz w:val="24"/>
                <w:szCs w:val="24"/>
                <w:lang w:eastAsia="uk-UA"/>
              </w:rPr>
            </w:pPr>
            <w:r w:rsidRPr="007B45C0">
              <w:rPr>
                <w:rFonts w:ascii="Times New Roman" w:hAnsi="Times New Roman"/>
                <w:color w:val="000000"/>
                <w:sz w:val="24"/>
                <w:szCs w:val="24"/>
                <w:lang w:eastAsia="uk-UA"/>
              </w:rPr>
              <w:t>8 год</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lang w:eastAsia="uk-UA"/>
              </w:rPr>
            </w:pPr>
            <w:r w:rsidRPr="007B45C0">
              <w:rPr>
                <w:rFonts w:ascii="Times New Roman" w:hAnsi="Times New Roman"/>
                <w:b/>
                <w:bCs/>
                <w:sz w:val="24"/>
                <w:szCs w:val="24"/>
                <w:lang w:eastAsia="uk-UA"/>
              </w:rPr>
              <w:t>Методи навчання</w:t>
            </w:r>
            <w:r w:rsidRPr="007B45C0">
              <w:rPr>
                <w:rFonts w:ascii="Times New Roman" w:hAnsi="Times New Roman"/>
                <w:sz w:val="24"/>
                <w:szCs w:val="24"/>
                <w:lang w:eastAsia="uk-UA"/>
              </w:rPr>
              <w:t>:</w:t>
            </w:r>
            <w:r w:rsidRPr="007B45C0">
              <w:rPr>
                <w:rFonts w:ascii="Times New Roman" w:hAnsi="Times New Roman"/>
                <w:sz w:val="24"/>
                <w:szCs w:val="24"/>
                <w:u w:val="single"/>
                <w:lang w:eastAsia="uk-UA"/>
              </w:rPr>
              <w:t xml:space="preserve"> </w:t>
            </w:r>
          </w:p>
        </w:tc>
        <w:tc>
          <w:tcPr>
            <w:tcW w:w="7626" w:type="dxa"/>
            <w:gridSpan w:val="4"/>
          </w:tcPr>
          <w:p w:rsidR="00F25017" w:rsidRPr="007B45C0" w:rsidRDefault="00F25017" w:rsidP="00E72026">
            <w:pPr>
              <w:tabs>
                <w:tab w:val="left" w:pos="0"/>
                <w:tab w:val="left" w:pos="360"/>
                <w:tab w:val="left" w:pos="900"/>
              </w:tabs>
              <w:spacing w:after="0" w:line="240" w:lineRule="auto"/>
              <w:jc w:val="both"/>
              <w:rPr>
                <w:rFonts w:ascii="Times New Roman" w:hAnsi="Times New Roman"/>
                <w:sz w:val="24"/>
                <w:szCs w:val="24"/>
                <w:lang w:eastAsia="ru-RU"/>
              </w:rPr>
            </w:pPr>
            <w:r w:rsidRPr="007B45C0">
              <w:rPr>
                <w:rFonts w:ascii="Times New Roman" w:hAnsi="Times New Roman"/>
                <w:b/>
                <w:i/>
                <w:sz w:val="24"/>
                <w:szCs w:val="24"/>
                <w:lang w:eastAsia="ru-RU"/>
              </w:rPr>
              <w:t>Словесні:</w:t>
            </w:r>
            <w:r w:rsidRPr="007B45C0">
              <w:rPr>
                <w:rFonts w:ascii="Times New Roman" w:hAnsi="Times New Roman"/>
                <w:sz w:val="24"/>
                <w:szCs w:val="24"/>
                <w:lang w:eastAsia="ru-RU"/>
              </w:rPr>
              <w:t xml:space="preserve"> </w:t>
            </w:r>
            <w:r w:rsidRPr="007B45C0">
              <w:rPr>
                <w:rFonts w:ascii="Times New Roman" w:hAnsi="Times New Roman"/>
                <w:color w:val="000000"/>
                <w:sz w:val="24"/>
                <w:szCs w:val="24"/>
                <w:lang w:eastAsia="ru-RU"/>
              </w:rPr>
              <w:t>лекція із застосуванням комп'ютерних інформаційних технологій (PowerPoint – Презентація), пояснення, розповідь, бесіда.</w:t>
            </w:r>
            <w:r w:rsidRPr="007B45C0">
              <w:rPr>
                <w:rFonts w:ascii="Times New Roman" w:hAnsi="Times New Roman"/>
                <w:sz w:val="24"/>
                <w:szCs w:val="24"/>
                <w:lang w:eastAsia="ru-RU"/>
              </w:rPr>
              <w:t xml:space="preserve"> </w:t>
            </w:r>
          </w:p>
          <w:p w:rsidR="00F25017" w:rsidRPr="007B45C0" w:rsidRDefault="00F25017" w:rsidP="00E72026">
            <w:pPr>
              <w:tabs>
                <w:tab w:val="left" w:pos="0"/>
                <w:tab w:val="left" w:pos="360"/>
                <w:tab w:val="left" w:pos="900"/>
              </w:tabs>
              <w:spacing w:after="0" w:line="240" w:lineRule="auto"/>
              <w:jc w:val="both"/>
              <w:rPr>
                <w:rFonts w:ascii="Times New Roman" w:hAnsi="Times New Roman"/>
                <w:sz w:val="24"/>
                <w:szCs w:val="24"/>
                <w:lang w:eastAsia="ru-RU"/>
              </w:rPr>
            </w:pPr>
            <w:r w:rsidRPr="007B45C0">
              <w:rPr>
                <w:rFonts w:ascii="Times New Roman" w:hAnsi="Times New Roman"/>
                <w:b/>
                <w:i/>
                <w:sz w:val="24"/>
                <w:szCs w:val="24"/>
                <w:lang w:eastAsia="ru-RU"/>
              </w:rPr>
              <w:t>Наочні:</w:t>
            </w:r>
            <w:r w:rsidRPr="007B45C0">
              <w:rPr>
                <w:rFonts w:ascii="Times New Roman" w:hAnsi="Times New Roman"/>
                <w:sz w:val="24"/>
                <w:szCs w:val="24"/>
                <w:lang w:eastAsia="ru-RU"/>
              </w:rPr>
              <w:t xml:space="preserve"> </w:t>
            </w:r>
            <w:r w:rsidRPr="007B45C0">
              <w:rPr>
                <w:rFonts w:ascii="Times New Roman" w:hAnsi="Times New Roman"/>
                <w:color w:val="000000"/>
                <w:sz w:val="24"/>
                <w:szCs w:val="24"/>
                <w:lang w:eastAsia="ru-RU"/>
              </w:rPr>
              <w:t>спостереження, демонстрація.</w:t>
            </w:r>
            <w:r w:rsidRPr="007B45C0">
              <w:rPr>
                <w:rFonts w:ascii="Times New Roman" w:hAnsi="Times New Roman"/>
                <w:sz w:val="24"/>
                <w:szCs w:val="24"/>
                <w:lang w:eastAsia="ru-RU"/>
              </w:rPr>
              <w:t xml:space="preserve"> </w:t>
            </w:r>
          </w:p>
          <w:p w:rsidR="00F25017" w:rsidRPr="007B45C0" w:rsidRDefault="00F25017" w:rsidP="00E72026">
            <w:pPr>
              <w:tabs>
                <w:tab w:val="left" w:pos="0"/>
                <w:tab w:val="left" w:pos="360"/>
                <w:tab w:val="left" w:pos="900"/>
              </w:tabs>
              <w:spacing w:after="0" w:line="240" w:lineRule="auto"/>
              <w:jc w:val="both"/>
              <w:rPr>
                <w:rFonts w:ascii="Times New Roman" w:hAnsi="Times New Roman"/>
                <w:b/>
                <w:i/>
                <w:sz w:val="24"/>
                <w:szCs w:val="24"/>
                <w:lang w:eastAsia="ru-RU"/>
              </w:rPr>
            </w:pPr>
            <w:r w:rsidRPr="007B45C0">
              <w:rPr>
                <w:rFonts w:ascii="Times New Roman" w:hAnsi="Times New Roman"/>
                <w:b/>
                <w:i/>
                <w:sz w:val="24"/>
                <w:szCs w:val="24"/>
                <w:lang w:eastAsia="ru-RU"/>
              </w:rPr>
              <w:t xml:space="preserve">Практичні: </w:t>
            </w:r>
            <w:r w:rsidRPr="007B45C0">
              <w:rPr>
                <w:rFonts w:ascii="Times New Roman" w:hAnsi="Times New Roman"/>
                <w:bCs/>
                <w:iCs/>
                <w:color w:val="000000"/>
                <w:sz w:val="24"/>
                <w:szCs w:val="24"/>
                <w:lang w:eastAsia="ru-RU"/>
              </w:rPr>
              <w:t>вправи</w:t>
            </w:r>
            <w:r w:rsidRPr="007B45C0">
              <w:rPr>
                <w:rFonts w:ascii="Times New Roman" w:hAnsi="Times New Roman"/>
                <w:bCs/>
                <w:i/>
                <w:color w:val="000000"/>
                <w:sz w:val="24"/>
                <w:szCs w:val="24"/>
                <w:lang w:eastAsia="ru-RU"/>
              </w:rPr>
              <w:t>,</w:t>
            </w:r>
            <w:r w:rsidRPr="007B45C0">
              <w:rPr>
                <w:rFonts w:ascii="Times New Roman" w:hAnsi="Times New Roman"/>
                <w:b/>
                <w:i/>
                <w:color w:val="000000"/>
                <w:sz w:val="24"/>
                <w:szCs w:val="24"/>
                <w:lang w:eastAsia="ru-RU"/>
              </w:rPr>
              <w:t xml:space="preserve"> </w:t>
            </w:r>
            <w:r w:rsidRPr="007B45C0">
              <w:rPr>
                <w:rFonts w:ascii="Times New Roman" w:hAnsi="Times New Roman"/>
                <w:color w:val="000000"/>
                <w:sz w:val="24"/>
                <w:szCs w:val="24"/>
                <w:lang w:eastAsia="ru-RU"/>
              </w:rPr>
              <w:t>виконання індивідуальних навчальних проектів (творчі роботи) під керівництвом викладача</w:t>
            </w:r>
          </w:p>
        </w:tc>
      </w:tr>
      <w:tr w:rsidR="00F25017" w:rsidRPr="007B45C0" w:rsidTr="00E72026">
        <w:trPr>
          <w:trHeight w:val="35"/>
        </w:trPr>
        <w:tc>
          <w:tcPr>
            <w:tcW w:w="2836" w:type="dxa"/>
            <w:shd w:val="clear" w:color="auto" w:fill="EEECE1"/>
          </w:tcPr>
          <w:p w:rsidR="00F25017" w:rsidRPr="007B45C0" w:rsidRDefault="00F25017" w:rsidP="00E72026">
            <w:pPr>
              <w:tabs>
                <w:tab w:val="left" w:pos="0"/>
                <w:tab w:val="left" w:pos="360"/>
                <w:tab w:val="left" w:pos="900"/>
              </w:tabs>
              <w:spacing w:after="0" w:line="240" w:lineRule="auto"/>
              <w:rPr>
                <w:rFonts w:ascii="Times New Roman" w:hAnsi="Times New Roman"/>
                <w:b/>
                <w:sz w:val="24"/>
                <w:szCs w:val="24"/>
                <w:lang w:eastAsia="ru-RU"/>
              </w:rPr>
            </w:pPr>
            <w:r w:rsidRPr="007B45C0">
              <w:rPr>
                <w:rFonts w:ascii="Times New Roman" w:hAnsi="Times New Roman"/>
                <w:b/>
                <w:bCs/>
                <w:sz w:val="24"/>
                <w:szCs w:val="24"/>
              </w:rPr>
              <w:t>Семестровий контроль, екзаменаційна методика</w:t>
            </w:r>
          </w:p>
        </w:tc>
        <w:tc>
          <w:tcPr>
            <w:tcW w:w="7626" w:type="dxa"/>
            <w:gridSpan w:val="4"/>
          </w:tcPr>
          <w:p w:rsidR="00F25017" w:rsidRPr="007B45C0" w:rsidRDefault="00F25017" w:rsidP="00E72026">
            <w:pPr>
              <w:tabs>
                <w:tab w:val="left" w:pos="0"/>
                <w:tab w:val="left" w:pos="360"/>
                <w:tab w:val="left" w:pos="900"/>
              </w:tabs>
              <w:spacing w:after="0" w:line="240" w:lineRule="auto"/>
              <w:jc w:val="both"/>
              <w:rPr>
                <w:rFonts w:ascii="Times New Roman" w:hAnsi="Times New Roman"/>
                <w:b/>
                <w:bCs/>
                <w:sz w:val="24"/>
                <w:szCs w:val="24"/>
                <w:lang w:eastAsia="ru-RU"/>
              </w:rPr>
            </w:pPr>
            <w:r w:rsidRPr="007B45C0">
              <w:rPr>
                <w:rFonts w:ascii="Times New Roman" w:hAnsi="Times New Roman"/>
                <w:sz w:val="24"/>
                <w:szCs w:val="24"/>
                <w:lang w:val="en-US" w:eastAsia="uk-UA"/>
              </w:rPr>
              <w:t xml:space="preserve">Поточний, екзаменаційний перегляд </w:t>
            </w:r>
          </w:p>
        </w:tc>
      </w:tr>
      <w:tr w:rsidR="00F25017" w:rsidRPr="007B45C0" w:rsidTr="00E72026">
        <w:trPr>
          <w:trHeight w:val="35"/>
        </w:trPr>
        <w:tc>
          <w:tcPr>
            <w:tcW w:w="2836" w:type="dxa"/>
            <w:vMerge w:val="restart"/>
            <w:shd w:val="clear" w:color="auto" w:fill="EEECE1"/>
          </w:tcPr>
          <w:p w:rsidR="00F25017" w:rsidRPr="007B45C0" w:rsidRDefault="00F25017" w:rsidP="00E72026">
            <w:pPr>
              <w:tabs>
                <w:tab w:val="left" w:pos="0"/>
                <w:tab w:val="left" w:pos="360"/>
                <w:tab w:val="left" w:pos="900"/>
              </w:tabs>
              <w:spacing w:after="0" w:line="240" w:lineRule="auto"/>
              <w:rPr>
                <w:rFonts w:ascii="Times New Roman" w:hAnsi="Times New Roman"/>
                <w:b/>
                <w:sz w:val="24"/>
                <w:szCs w:val="24"/>
                <w:lang w:eastAsia="ru-RU"/>
              </w:rPr>
            </w:pPr>
            <w:r w:rsidRPr="007B45C0">
              <w:rPr>
                <w:rFonts w:ascii="Times New Roman" w:hAnsi="Times New Roman"/>
                <w:b/>
                <w:sz w:val="24"/>
                <w:szCs w:val="24"/>
                <w:lang w:eastAsia="ru-RU"/>
              </w:rPr>
              <w:t>Розрахунок рейтингових балів за видами</w:t>
            </w:r>
          </w:p>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sz w:val="24"/>
                <w:szCs w:val="24"/>
                <w:lang w:eastAsia="ru-RU"/>
              </w:rPr>
              <w:t>поточного контролю</w:t>
            </w: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sz w:val="24"/>
                <w:szCs w:val="24"/>
                <w:lang w:eastAsia="ru-RU"/>
              </w:rPr>
            </w:pPr>
            <w:r w:rsidRPr="007B45C0">
              <w:rPr>
                <w:rFonts w:ascii="Times New Roman" w:hAnsi="Times New Roman"/>
                <w:b/>
                <w:sz w:val="24"/>
                <w:szCs w:val="24"/>
                <w:lang w:eastAsia="ru-RU"/>
              </w:rPr>
              <w:t>Вид діяльності</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b/>
                <w:bCs/>
                <w:sz w:val="24"/>
                <w:szCs w:val="24"/>
                <w:lang w:eastAsia="ru-RU"/>
              </w:rPr>
            </w:pPr>
            <w:r w:rsidRPr="007B45C0">
              <w:rPr>
                <w:rFonts w:ascii="Times New Roman" w:hAnsi="Times New Roman"/>
                <w:b/>
                <w:bCs/>
                <w:sz w:val="24"/>
                <w:szCs w:val="24"/>
                <w:lang w:eastAsia="ru-RU"/>
              </w:rPr>
              <w:t>К-сть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Відвідування лекцій та практичних занять</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10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Виконання завдання для самостійної роботи</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10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Робота на практичному занятті</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10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Своєчасність виконання завдань</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10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Індивідуальне навчально-творче завдання (ІНТЗ)</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30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Підсумковий контроль (екзаменаційний перегляд)</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color w:val="000000"/>
                <w:sz w:val="24"/>
                <w:szCs w:val="24"/>
                <w:lang w:eastAsia="ru-RU"/>
              </w:rPr>
            </w:pPr>
            <w:r w:rsidRPr="007B45C0">
              <w:rPr>
                <w:rFonts w:ascii="Times New Roman" w:hAnsi="Times New Roman"/>
                <w:color w:val="000000"/>
                <w:sz w:val="24"/>
                <w:szCs w:val="24"/>
                <w:lang w:eastAsia="ru-RU"/>
              </w:rPr>
              <w:t>30 балів</w:t>
            </w:r>
          </w:p>
        </w:tc>
      </w:tr>
      <w:tr w:rsidR="00F25017" w:rsidRPr="007B45C0" w:rsidTr="00E72026">
        <w:trPr>
          <w:trHeight w:val="32"/>
        </w:trPr>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4687"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sz w:val="24"/>
                <w:szCs w:val="24"/>
                <w:lang w:eastAsia="ru-RU"/>
              </w:rPr>
            </w:pPr>
            <w:r w:rsidRPr="007B45C0">
              <w:rPr>
                <w:rFonts w:ascii="Times New Roman" w:hAnsi="Times New Roman"/>
                <w:b/>
                <w:sz w:val="24"/>
                <w:szCs w:val="24"/>
                <w:lang w:eastAsia="ru-RU"/>
              </w:rPr>
              <w:t>Підсумковий рейтинг</w:t>
            </w:r>
          </w:p>
        </w:tc>
        <w:tc>
          <w:tcPr>
            <w:tcW w:w="2939" w:type="dxa"/>
            <w:gridSpan w:val="2"/>
          </w:tcPr>
          <w:p w:rsidR="00F25017" w:rsidRPr="007B45C0" w:rsidRDefault="00F25017" w:rsidP="00E72026">
            <w:pPr>
              <w:tabs>
                <w:tab w:val="left" w:pos="0"/>
                <w:tab w:val="left" w:pos="360"/>
                <w:tab w:val="left" w:pos="900"/>
              </w:tabs>
              <w:spacing w:after="0" w:line="240" w:lineRule="auto"/>
              <w:jc w:val="both"/>
              <w:rPr>
                <w:rFonts w:ascii="Times New Roman" w:hAnsi="Times New Roman"/>
                <w:sz w:val="24"/>
                <w:szCs w:val="24"/>
                <w:lang w:eastAsia="ru-RU"/>
              </w:rPr>
            </w:pPr>
            <w:r w:rsidRPr="007B45C0">
              <w:rPr>
                <w:rFonts w:ascii="Times New Roman" w:hAnsi="Times New Roman"/>
                <w:b/>
                <w:sz w:val="24"/>
                <w:szCs w:val="24"/>
                <w:lang w:eastAsia="ru-RU"/>
              </w:rPr>
              <w:t>100 балів</w:t>
            </w:r>
          </w:p>
        </w:tc>
      </w:tr>
      <w:tr w:rsidR="00F25017" w:rsidRPr="007B45C0" w:rsidTr="00E72026">
        <w:tc>
          <w:tcPr>
            <w:tcW w:w="2836" w:type="dxa"/>
            <w:vMerge w:val="restart"/>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Політика курсу</w:t>
            </w:r>
          </w:p>
        </w:tc>
        <w:tc>
          <w:tcPr>
            <w:tcW w:w="7626" w:type="dxa"/>
            <w:gridSpan w:val="4"/>
          </w:tcPr>
          <w:p w:rsidR="00F25017" w:rsidRPr="007B45C0" w:rsidRDefault="00F25017" w:rsidP="00E72026">
            <w:pPr>
              <w:spacing w:after="0" w:line="240" w:lineRule="auto"/>
              <w:jc w:val="both"/>
              <w:rPr>
                <w:rFonts w:ascii="Times New Roman" w:hAnsi="Times New Roman"/>
                <w:b/>
                <w:iCs/>
                <w:sz w:val="24"/>
                <w:szCs w:val="24"/>
                <w:lang w:eastAsia="ru-RU"/>
              </w:rPr>
            </w:pPr>
            <w:r w:rsidRPr="007B45C0">
              <w:rPr>
                <w:rFonts w:ascii="Times New Roman" w:hAnsi="Times New Roman"/>
                <w:b/>
                <w:iCs/>
                <w:sz w:val="24"/>
                <w:szCs w:val="24"/>
                <w:lang w:eastAsia="ru-RU"/>
              </w:rPr>
              <w:t>Дотримання академічної доброчесності:</w:t>
            </w:r>
          </w:p>
          <w:p w:rsidR="00F25017" w:rsidRPr="007B45C0" w:rsidRDefault="00F25017" w:rsidP="00E72026">
            <w:pPr>
              <w:spacing w:after="0" w:line="240" w:lineRule="auto"/>
              <w:jc w:val="both"/>
              <w:rPr>
                <w:rFonts w:ascii="Times New Roman" w:hAnsi="Times New Roman"/>
                <w:iCs/>
                <w:sz w:val="24"/>
                <w:szCs w:val="24"/>
              </w:rPr>
            </w:pPr>
            <w:r w:rsidRPr="007B45C0">
              <w:rPr>
                <w:rFonts w:ascii="Times New Roman" w:hAnsi="Times New Roman"/>
                <w:color w:val="000000"/>
                <w:sz w:val="24"/>
                <w:szCs w:val="24"/>
              </w:rPr>
              <w:t xml:space="preserve">У випадку виявлення факту порушення права інтелектуальної власності (плагіату) здобувач освіти отримує незадовільну оцінку з правом перескладання, яке дозволяється лише після виконання додаткового індивідуального завдання. </w:t>
            </w:r>
          </w:p>
        </w:tc>
      </w:tr>
      <w:tr w:rsidR="00F25017" w:rsidRPr="007B45C0" w:rsidTr="00E72026">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7626" w:type="dxa"/>
            <w:gridSpan w:val="4"/>
          </w:tcPr>
          <w:p w:rsidR="00F25017" w:rsidRPr="007B45C0" w:rsidRDefault="00F25017" w:rsidP="00E72026">
            <w:pPr>
              <w:spacing w:after="0" w:line="240" w:lineRule="auto"/>
              <w:jc w:val="both"/>
              <w:rPr>
                <w:rFonts w:ascii="Times New Roman" w:hAnsi="Times New Roman"/>
                <w:b/>
                <w:iCs/>
                <w:sz w:val="24"/>
                <w:szCs w:val="24"/>
                <w:lang w:eastAsia="ru-RU"/>
              </w:rPr>
            </w:pPr>
            <w:r w:rsidRPr="007B45C0">
              <w:rPr>
                <w:rFonts w:ascii="Times New Roman" w:hAnsi="Times New Roman"/>
                <w:b/>
                <w:iCs/>
                <w:sz w:val="24"/>
                <w:szCs w:val="24"/>
                <w:lang w:eastAsia="ru-RU"/>
              </w:rPr>
              <w:t xml:space="preserve">Відвідування: </w:t>
            </w:r>
          </w:p>
          <w:p w:rsidR="00F25017" w:rsidRPr="007B45C0" w:rsidRDefault="00F25017" w:rsidP="00E72026">
            <w:pPr>
              <w:pStyle w:val="NormalWeb"/>
              <w:spacing w:before="0" w:beforeAutospacing="0" w:after="0" w:afterAutospacing="0"/>
            </w:pPr>
            <w:r w:rsidRPr="007B45C0">
              <w:t>Відвідування занять є обов’язковим компонентом оцінювання. За об’єктивних причин (наприклад, хвороба, академічна мобільність, міжнародне стажування)</w:t>
            </w:r>
            <w:r w:rsidRPr="007B45C0">
              <w:rPr>
                <w:sz w:val="20"/>
                <w:szCs w:val="20"/>
              </w:rPr>
              <w:t xml:space="preserve"> </w:t>
            </w:r>
            <w:r w:rsidRPr="007B45C0">
              <w:t>можливе перескладання модулів (тем) з дисципліни без зниження рейтингової оцінки.</w:t>
            </w:r>
            <w:r w:rsidRPr="007B45C0">
              <w:rPr>
                <w:sz w:val="20"/>
                <w:szCs w:val="20"/>
              </w:rPr>
              <w:t xml:space="preserve"> </w:t>
            </w:r>
          </w:p>
        </w:tc>
      </w:tr>
      <w:tr w:rsidR="00F25017" w:rsidRPr="007B45C0" w:rsidTr="00E72026">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7626" w:type="dxa"/>
            <w:gridSpan w:val="4"/>
          </w:tcPr>
          <w:p w:rsidR="00F25017" w:rsidRPr="007B45C0" w:rsidRDefault="00F25017" w:rsidP="00E72026">
            <w:pPr>
              <w:spacing w:after="0" w:line="240" w:lineRule="auto"/>
              <w:jc w:val="both"/>
              <w:rPr>
                <w:rFonts w:ascii="Times New Roman" w:hAnsi="Times New Roman"/>
                <w:b/>
                <w:iCs/>
                <w:sz w:val="24"/>
                <w:szCs w:val="24"/>
                <w:lang w:eastAsia="ru-RU"/>
              </w:rPr>
            </w:pPr>
            <w:r w:rsidRPr="007B45C0">
              <w:rPr>
                <w:rFonts w:ascii="Times New Roman" w:hAnsi="Times New Roman"/>
                <w:b/>
                <w:iCs/>
                <w:sz w:val="24"/>
                <w:szCs w:val="24"/>
                <w:lang w:eastAsia="ru-RU"/>
              </w:rPr>
              <w:t xml:space="preserve">Дедлайни та перескладання: </w:t>
            </w:r>
          </w:p>
          <w:p w:rsidR="00F25017" w:rsidRPr="007B45C0" w:rsidRDefault="00F25017" w:rsidP="00E72026">
            <w:pPr>
              <w:spacing w:after="0" w:line="240" w:lineRule="auto"/>
              <w:jc w:val="both"/>
              <w:rPr>
                <w:rFonts w:ascii="Times New Roman" w:hAnsi="Times New Roman"/>
                <w:bCs/>
                <w:i/>
                <w:sz w:val="24"/>
                <w:szCs w:val="24"/>
                <w:lang w:eastAsia="ru-RU"/>
              </w:rPr>
            </w:pPr>
            <w:r w:rsidRPr="007B45C0">
              <w:rPr>
                <w:rFonts w:ascii="Times New Roman" w:hAnsi="Times New Roman"/>
                <w:bCs/>
                <w:i/>
                <w:sz w:val="24"/>
                <w:szCs w:val="24"/>
                <w:lang w:eastAsia="ru-RU"/>
              </w:rPr>
              <w:t>У разі порушення дедлайнів здачі завдання оцінка знижується на 10%.</w:t>
            </w:r>
          </w:p>
          <w:p w:rsidR="00F25017" w:rsidRPr="007B45C0" w:rsidRDefault="00F25017" w:rsidP="00E72026">
            <w:pPr>
              <w:spacing w:after="0" w:line="240" w:lineRule="auto"/>
              <w:jc w:val="both"/>
              <w:rPr>
                <w:rFonts w:ascii="Times New Roman" w:hAnsi="Times New Roman"/>
                <w:bCs/>
                <w:i/>
                <w:sz w:val="24"/>
                <w:szCs w:val="24"/>
                <w:lang w:eastAsia="ru-RU"/>
              </w:rPr>
            </w:pPr>
            <w:r w:rsidRPr="007B45C0">
              <w:rPr>
                <w:rFonts w:ascii="Times New Roman" w:hAnsi="Times New Roman"/>
                <w:bCs/>
                <w:i/>
                <w:sz w:val="24"/>
                <w:szCs w:val="24"/>
                <w:lang w:eastAsia="ru-RU"/>
              </w:rPr>
              <w:t>Перескладання позитивної оцінки на вищий бал можливе лише протягом сесії за умови виконання додаткового завдання.</w:t>
            </w:r>
          </w:p>
          <w:p w:rsidR="00F25017" w:rsidRPr="007B45C0" w:rsidRDefault="00F25017" w:rsidP="00E72026">
            <w:pPr>
              <w:spacing w:after="0" w:line="240" w:lineRule="auto"/>
              <w:jc w:val="both"/>
              <w:rPr>
                <w:rFonts w:ascii="Times New Roman" w:hAnsi="Times New Roman"/>
                <w:bCs/>
                <w:i/>
                <w:sz w:val="24"/>
                <w:szCs w:val="24"/>
                <w:lang w:eastAsia="ru-RU"/>
              </w:rPr>
            </w:pPr>
            <w:r w:rsidRPr="007B45C0">
              <w:rPr>
                <w:rFonts w:ascii="Times New Roman" w:hAnsi="Times New Roman"/>
                <w:bCs/>
                <w:i/>
                <w:sz w:val="24"/>
                <w:szCs w:val="24"/>
                <w:lang w:eastAsia="ru-RU"/>
              </w:rPr>
              <w:t xml:space="preserve">Перескладання незадовільної оцінки з дисципліни здійснюється згідно графіку ліквідації заборгованості, затвердженого завідувачем кафедри. </w:t>
            </w:r>
          </w:p>
          <w:p w:rsidR="00F25017" w:rsidRPr="007B45C0" w:rsidRDefault="00F25017" w:rsidP="00E72026">
            <w:pPr>
              <w:spacing w:after="0" w:line="240" w:lineRule="auto"/>
              <w:jc w:val="both"/>
              <w:rPr>
                <w:rFonts w:ascii="Times New Roman" w:hAnsi="Times New Roman"/>
                <w:bCs/>
                <w:i/>
                <w:sz w:val="24"/>
                <w:szCs w:val="24"/>
                <w:lang w:eastAsia="ru-RU"/>
              </w:rPr>
            </w:pPr>
          </w:p>
        </w:tc>
      </w:tr>
      <w:tr w:rsidR="00F25017" w:rsidRPr="007B45C0" w:rsidTr="00E72026">
        <w:tc>
          <w:tcPr>
            <w:tcW w:w="2836" w:type="dxa"/>
            <w:vMerge/>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p>
        </w:tc>
        <w:tc>
          <w:tcPr>
            <w:tcW w:w="7626" w:type="dxa"/>
            <w:gridSpan w:val="4"/>
          </w:tcPr>
          <w:p w:rsidR="00F25017" w:rsidRPr="007B45C0" w:rsidRDefault="00F25017" w:rsidP="00E72026">
            <w:pPr>
              <w:spacing w:after="0" w:line="240" w:lineRule="auto"/>
              <w:jc w:val="both"/>
              <w:rPr>
                <w:rFonts w:ascii="Times New Roman" w:hAnsi="Times New Roman"/>
                <w:bCs/>
                <w:i/>
                <w:sz w:val="24"/>
                <w:szCs w:val="24"/>
                <w:lang w:eastAsia="ru-RU"/>
              </w:rPr>
            </w:pPr>
            <w:r w:rsidRPr="007B45C0">
              <w:rPr>
                <w:rFonts w:ascii="Times New Roman" w:hAnsi="Times New Roman"/>
                <w:b/>
                <w:iCs/>
                <w:sz w:val="24"/>
                <w:szCs w:val="24"/>
                <w:lang w:eastAsia="ru-RU"/>
              </w:rPr>
              <w:t>Перезарахування результатів навчання:</w:t>
            </w:r>
            <w:r w:rsidRPr="007B45C0">
              <w:rPr>
                <w:rFonts w:ascii="Times New Roman" w:hAnsi="Times New Roman"/>
                <w:bCs/>
                <w:i/>
                <w:sz w:val="24"/>
                <w:szCs w:val="24"/>
                <w:lang w:eastAsia="ru-RU"/>
              </w:rPr>
              <w:t xml:space="preserve"> </w:t>
            </w:r>
          </w:p>
          <w:p w:rsidR="00F25017" w:rsidRPr="007B45C0" w:rsidRDefault="00F25017" w:rsidP="00E72026">
            <w:pPr>
              <w:spacing w:after="0" w:line="240" w:lineRule="auto"/>
              <w:jc w:val="both"/>
              <w:rPr>
                <w:rFonts w:ascii="Times New Roman" w:hAnsi="Times New Roman"/>
                <w:b/>
                <w:iCs/>
                <w:sz w:val="24"/>
                <w:szCs w:val="24"/>
                <w:highlight w:val="yellow"/>
                <w:lang w:eastAsia="ru-RU"/>
              </w:rPr>
            </w:pPr>
            <w:r w:rsidRPr="007B45C0">
              <w:rPr>
                <w:rFonts w:ascii="Times New Roman" w:hAnsi="Times New Roman"/>
                <w:bCs/>
                <w:iCs/>
                <w:sz w:val="24"/>
                <w:szCs w:val="24"/>
                <w:lang w:eastAsia="ru-RU"/>
              </w:rPr>
              <w:t xml:space="preserve">здійснюється згідно Положення про порядок визнання результатів навчання, отриманих у формальній, неформальній та інформальній освіті в НАОМА: </w:t>
            </w:r>
            <w:hyperlink r:id="rId8" w:history="1">
              <w:r w:rsidRPr="007B45C0">
                <w:rPr>
                  <w:rStyle w:val="Hyperlink"/>
                  <w:rFonts w:ascii="Times New Roman" w:hAnsi="Times New Roman"/>
                  <w:bCs/>
                  <w:i/>
                  <w:sz w:val="24"/>
                  <w:szCs w:val="24"/>
                  <w:lang w:eastAsia="ru-RU"/>
                </w:rPr>
                <w:t>https://drive.google.com/file/d/1yC0oX7e3vUCMqFgxO0mJ_NsB10m28EA2/view</w:t>
              </w:r>
            </w:hyperlink>
            <w:r w:rsidRPr="007B45C0">
              <w:rPr>
                <w:rFonts w:ascii="Times New Roman" w:hAnsi="Times New Roman"/>
                <w:bCs/>
                <w:i/>
                <w:sz w:val="24"/>
                <w:szCs w:val="24"/>
                <w:lang w:eastAsia="ru-RU"/>
              </w:rPr>
              <w:t xml:space="preserve"> </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lang w:val="en-US"/>
              </w:rPr>
            </w:pPr>
            <w:r w:rsidRPr="007B45C0">
              <w:rPr>
                <w:rFonts w:ascii="Times New Roman" w:hAnsi="Times New Roman"/>
                <w:b/>
                <w:bCs/>
                <w:sz w:val="24"/>
                <w:szCs w:val="24"/>
                <w:lang w:val="en-US"/>
              </w:rPr>
              <w:t>Навчальні матеріали та ресурси</w:t>
            </w:r>
          </w:p>
        </w:tc>
        <w:tc>
          <w:tcPr>
            <w:tcW w:w="7626" w:type="dxa"/>
            <w:gridSpan w:val="4"/>
          </w:tcPr>
          <w:p w:rsidR="00F25017" w:rsidRPr="007B45C0" w:rsidRDefault="00F25017" w:rsidP="00E72026">
            <w:pPr>
              <w:spacing w:after="0" w:line="240" w:lineRule="auto"/>
              <w:jc w:val="center"/>
              <w:rPr>
                <w:rFonts w:ascii="Times New Roman" w:hAnsi="Times New Roman"/>
                <w:b/>
                <w:bCs/>
                <w:sz w:val="24"/>
                <w:szCs w:val="24"/>
              </w:rPr>
            </w:pPr>
            <w:r w:rsidRPr="007B45C0">
              <w:rPr>
                <w:rFonts w:ascii="Times New Roman" w:hAnsi="Times New Roman"/>
                <w:b/>
                <w:bCs/>
                <w:sz w:val="24"/>
                <w:szCs w:val="24"/>
              </w:rPr>
              <w:t>Обовязкова література:</w:t>
            </w:r>
          </w:p>
          <w:p w:rsidR="00F25017" w:rsidRPr="007B45C0" w:rsidRDefault="00F25017" w:rsidP="00E72026">
            <w:pPr>
              <w:spacing w:after="0" w:line="240" w:lineRule="auto"/>
              <w:rPr>
                <w:rFonts w:ascii="Times New Roman" w:hAnsi="Times New Roman"/>
                <w:bCs/>
                <w:color w:val="000000"/>
                <w:sz w:val="24"/>
                <w:szCs w:val="24"/>
              </w:rPr>
            </w:pPr>
            <w:r w:rsidRPr="007B45C0">
              <w:rPr>
                <w:rFonts w:ascii="Times New Roman" w:hAnsi="Times New Roman"/>
                <w:bCs/>
                <w:color w:val="000000"/>
                <w:sz w:val="24"/>
                <w:szCs w:val="24"/>
              </w:rPr>
              <w:t>1. The Printmaking Ideas Book Frances Stanfield and Lucy McGeown Ilex Press; Illustrated edition(August 20, 2019) 176 pages</w:t>
            </w:r>
          </w:p>
          <w:p w:rsidR="00F25017" w:rsidRPr="007B45C0" w:rsidRDefault="00F25017" w:rsidP="00E72026">
            <w:pPr>
              <w:spacing w:after="0" w:line="240" w:lineRule="auto"/>
              <w:rPr>
                <w:rFonts w:ascii="Times New Roman" w:hAnsi="Times New Roman"/>
                <w:bCs/>
                <w:color w:val="000000"/>
                <w:sz w:val="24"/>
                <w:szCs w:val="24"/>
              </w:rPr>
            </w:pPr>
            <w:r w:rsidRPr="007B45C0">
              <w:rPr>
                <w:rFonts w:ascii="Times New Roman" w:hAnsi="Times New Roman"/>
                <w:bCs/>
                <w:color w:val="000000"/>
                <w:sz w:val="24"/>
                <w:szCs w:val="24"/>
              </w:rPr>
              <w:t>2. Japanese Woodblock Prints. 40th Андреас Маркс Taschen 512 pages</w:t>
            </w:r>
          </w:p>
          <w:p w:rsidR="00F25017" w:rsidRPr="007B45C0" w:rsidRDefault="00F25017" w:rsidP="00E72026">
            <w:pPr>
              <w:spacing w:after="0" w:line="240" w:lineRule="auto"/>
              <w:rPr>
                <w:rFonts w:ascii="Times New Roman" w:hAnsi="Times New Roman"/>
                <w:bCs/>
                <w:color w:val="000000"/>
                <w:sz w:val="24"/>
                <w:szCs w:val="24"/>
              </w:rPr>
            </w:pPr>
            <w:r w:rsidRPr="007B45C0">
              <w:rPr>
                <w:rFonts w:ascii="Times New Roman" w:hAnsi="Times New Roman"/>
                <w:bCs/>
                <w:color w:val="000000"/>
                <w:sz w:val="24"/>
                <w:szCs w:val="24"/>
              </w:rPr>
              <w:t>3. Modern Printmaking: A Guide to Traditional and Digital Techniques. Sylvie Covey Watson-Guptill(January 26, 2016) 320 pages</w:t>
            </w:r>
          </w:p>
          <w:p w:rsidR="00F25017" w:rsidRPr="007B45C0" w:rsidRDefault="00F25017" w:rsidP="00E72026">
            <w:pPr>
              <w:spacing w:after="0" w:line="240" w:lineRule="auto"/>
              <w:rPr>
                <w:rFonts w:ascii="Times New Roman" w:hAnsi="Times New Roman"/>
                <w:bCs/>
                <w:color w:val="000000"/>
                <w:sz w:val="24"/>
                <w:szCs w:val="24"/>
              </w:rPr>
            </w:pPr>
            <w:r w:rsidRPr="007B45C0">
              <w:rPr>
                <w:rFonts w:ascii="Times New Roman" w:hAnsi="Times New Roman"/>
                <w:bCs/>
                <w:color w:val="000000"/>
                <w:sz w:val="24"/>
                <w:szCs w:val="24"/>
              </w:rPr>
              <w:t>4. Printmaking: Traditional and Contemporary Techniques Ann d'Arcy Hughes Hebe Vernon-Morris Rotovision; 1st edition(December 11, 2008) 416 pages</w:t>
            </w:r>
          </w:p>
          <w:p w:rsidR="00F25017" w:rsidRPr="007B45C0" w:rsidRDefault="00F25017" w:rsidP="00E72026">
            <w:pPr>
              <w:spacing w:after="0" w:line="240" w:lineRule="auto"/>
              <w:rPr>
                <w:rFonts w:ascii="Times New Roman" w:hAnsi="Times New Roman"/>
                <w:bCs/>
                <w:color w:val="FF0000"/>
                <w:sz w:val="24"/>
                <w:szCs w:val="24"/>
              </w:rPr>
            </w:pPr>
            <w:r w:rsidRPr="007B45C0">
              <w:rPr>
                <w:rFonts w:ascii="Times New Roman" w:hAnsi="Times New Roman"/>
                <w:bCs/>
                <w:color w:val="000000"/>
                <w:sz w:val="24"/>
                <w:szCs w:val="24"/>
              </w:rPr>
              <w:t>5. Printmaking: A Contemporary Perspective Paul Coldwell Black Dog Publishing London UK; 1st edition (12 Feb. 2010) 192 pages1.</w:t>
            </w:r>
          </w:p>
          <w:p w:rsidR="00F25017" w:rsidRPr="007B45C0" w:rsidRDefault="00F25017" w:rsidP="00E72026">
            <w:pPr>
              <w:spacing w:after="0" w:line="240" w:lineRule="auto"/>
              <w:rPr>
                <w:rFonts w:ascii="Times New Roman" w:hAnsi="Times New Roman"/>
                <w:bCs/>
                <w:color w:val="FF0000"/>
                <w:sz w:val="24"/>
                <w:szCs w:val="24"/>
              </w:rPr>
            </w:pP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Локація та матеріально-технічне забезпечення</w:t>
            </w:r>
          </w:p>
        </w:tc>
        <w:tc>
          <w:tcPr>
            <w:tcW w:w="7626" w:type="dxa"/>
            <w:gridSpan w:val="4"/>
          </w:tcPr>
          <w:p w:rsidR="00F25017" w:rsidRPr="007B45C0" w:rsidRDefault="00F25017" w:rsidP="00E72026">
            <w:pPr>
              <w:tabs>
                <w:tab w:val="left" w:pos="2268"/>
              </w:tabs>
              <w:spacing w:after="0" w:line="240" w:lineRule="auto"/>
              <w:rPr>
                <w:rFonts w:ascii="Times New Roman" w:hAnsi="Times New Roman"/>
                <w:bCs/>
                <w:color w:val="000000"/>
                <w:sz w:val="24"/>
                <w:szCs w:val="24"/>
              </w:rPr>
            </w:pPr>
            <w:r w:rsidRPr="007B45C0">
              <w:rPr>
                <w:rFonts w:ascii="Times New Roman" w:hAnsi="Times New Roman"/>
                <w:bCs/>
                <w:color w:val="000000"/>
                <w:sz w:val="24"/>
                <w:szCs w:val="24"/>
              </w:rPr>
              <w:t>Аудиторія № 350</w:t>
            </w:r>
          </w:p>
          <w:p w:rsidR="00F25017" w:rsidRPr="007B45C0" w:rsidRDefault="00F25017" w:rsidP="00E72026">
            <w:pPr>
              <w:tabs>
                <w:tab w:val="left" w:pos="2268"/>
              </w:tabs>
              <w:spacing w:after="0" w:line="240" w:lineRule="auto"/>
              <w:rPr>
                <w:rFonts w:ascii="Times New Roman" w:hAnsi="Times New Roman"/>
                <w:color w:val="000000"/>
                <w:sz w:val="24"/>
                <w:szCs w:val="24"/>
              </w:rPr>
            </w:pPr>
            <w:r w:rsidRPr="007B45C0">
              <w:rPr>
                <w:rFonts w:ascii="Times New Roman" w:hAnsi="Times New Roman"/>
                <w:color w:val="000000"/>
                <w:sz w:val="24"/>
                <w:szCs w:val="24"/>
              </w:rPr>
              <w:t>Мольберти, планшети, табурети, офортний верстат, вертикальний прес, літографський верстат</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Кафедра</w:t>
            </w:r>
          </w:p>
        </w:tc>
        <w:tc>
          <w:tcPr>
            <w:tcW w:w="7626" w:type="dxa"/>
            <w:gridSpan w:val="4"/>
          </w:tcPr>
          <w:p w:rsidR="00F25017" w:rsidRPr="007B45C0" w:rsidRDefault="00F25017" w:rsidP="00E72026">
            <w:pPr>
              <w:tabs>
                <w:tab w:val="left" w:pos="2268"/>
              </w:tabs>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Кафедра графічних мистецтв</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Факультет</w:t>
            </w:r>
          </w:p>
        </w:tc>
        <w:tc>
          <w:tcPr>
            <w:tcW w:w="7626" w:type="dxa"/>
            <w:gridSpan w:val="4"/>
          </w:tcPr>
          <w:p w:rsidR="00F25017" w:rsidRPr="007B45C0" w:rsidRDefault="00F25017" w:rsidP="00E72026">
            <w:pPr>
              <w:tabs>
                <w:tab w:val="left" w:pos="2268"/>
              </w:tabs>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Образотворчого мистецтва і архітектури</w:t>
            </w:r>
          </w:p>
        </w:tc>
      </w:tr>
      <w:tr w:rsidR="00F25017" w:rsidRPr="007B45C0" w:rsidTr="00E72026">
        <w:tc>
          <w:tcPr>
            <w:tcW w:w="2836" w:type="dxa"/>
            <w:shd w:val="clear" w:color="auto" w:fill="EEECE1"/>
          </w:tcPr>
          <w:p w:rsidR="00F25017" w:rsidRPr="00F26593" w:rsidRDefault="00F25017" w:rsidP="00F26593">
            <w:pPr>
              <w:spacing w:after="0" w:line="240" w:lineRule="auto"/>
              <w:ind w:right="-36"/>
              <w:rPr>
                <w:rFonts w:ascii="Times New Roman" w:hAnsi="Times New Roman"/>
                <w:spacing w:val="-10"/>
              </w:rPr>
            </w:pPr>
            <w:r w:rsidRPr="00F26593">
              <w:rPr>
                <w:rFonts w:ascii="Times New Roman" w:hAnsi="Times New Roman"/>
                <w:b/>
                <w:bCs/>
                <w:spacing w:val="-10"/>
                <w:sz w:val="24"/>
                <w:szCs w:val="24"/>
              </w:rPr>
              <w:t xml:space="preserve">Реквізити протоколу засідання кафедри, на </w:t>
            </w:r>
            <w:r w:rsidRPr="00F26593">
              <w:rPr>
                <w:rFonts w:ascii="Times New Roman" w:hAnsi="Times New Roman"/>
                <w:b/>
                <w:bCs/>
                <w:spacing w:val="-16"/>
                <w:sz w:val="24"/>
                <w:szCs w:val="24"/>
              </w:rPr>
              <w:t>якому затверджено силабус</w:t>
            </w:r>
          </w:p>
        </w:tc>
        <w:tc>
          <w:tcPr>
            <w:tcW w:w="7626" w:type="dxa"/>
            <w:gridSpan w:val="4"/>
          </w:tcPr>
          <w:p w:rsidR="00F25017" w:rsidRPr="007B45C0" w:rsidRDefault="00F25017" w:rsidP="00E72026">
            <w:pPr>
              <w:tabs>
                <w:tab w:val="left" w:pos="2268"/>
              </w:tabs>
              <w:spacing w:after="0" w:line="240" w:lineRule="auto"/>
              <w:rPr>
                <w:rFonts w:ascii="Times New Roman" w:hAnsi="Times New Roman"/>
                <w:sz w:val="24"/>
                <w:szCs w:val="24"/>
                <w:lang w:eastAsia="uk-UA"/>
              </w:rPr>
            </w:pPr>
            <w:r w:rsidRPr="007B45C0">
              <w:rPr>
                <w:rFonts w:ascii="Times New Roman" w:hAnsi="Times New Roman"/>
                <w:sz w:val="24"/>
                <w:szCs w:val="24"/>
                <w:lang w:eastAsia="uk-UA"/>
              </w:rPr>
              <w:t>Протокол № 1 від 28.08.2024 р.</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rPr>
            </w:pPr>
            <w:r w:rsidRPr="007B45C0">
              <w:rPr>
                <w:rFonts w:ascii="Times New Roman" w:hAnsi="Times New Roman"/>
                <w:b/>
                <w:bCs/>
                <w:sz w:val="24"/>
                <w:szCs w:val="24"/>
              </w:rPr>
              <w:t>Завідувач кафедри</w:t>
            </w:r>
          </w:p>
        </w:tc>
        <w:tc>
          <w:tcPr>
            <w:tcW w:w="7626" w:type="dxa"/>
            <w:gridSpan w:val="4"/>
          </w:tcPr>
          <w:p w:rsidR="00F25017" w:rsidRPr="007B45C0" w:rsidRDefault="00F25017" w:rsidP="00E72026">
            <w:pPr>
              <w:tabs>
                <w:tab w:val="left" w:pos="2268"/>
              </w:tabs>
              <w:spacing w:after="0" w:line="240" w:lineRule="auto"/>
              <w:rPr>
                <w:rFonts w:ascii="Times New Roman" w:hAnsi="Times New Roman"/>
                <w:iCs/>
                <w:sz w:val="24"/>
                <w:szCs w:val="24"/>
              </w:rPr>
            </w:pPr>
            <w:r w:rsidRPr="007B45C0">
              <w:rPr>
                <w:rFonts w:ascii="Times New Roman" w:hAnsi="Times New Roman"/>
                <w:iCs/>
                <w:sz w:val="24"/>
                <w:szCs w:val="24"/>
              </w:rPr>
              <w:t>Сергеєва Наталія Вікторівна,</w:t>
            </w:r>
          </w:p>
          <w:p w:rsidR="00F25017" w:rsidRPr="007B45C0" w:rsidRDefault="00F25017" w:rsidP="00E72026">
            <w:pPr>
              <w:tabs>
                <w:tab w:val="left" w:pos="2268"/>
              </w:tabs>
              <w:spacing w:after="0" w:line="240" w:lineRule="auto"/>
              <w:rPr>
                <w:rFonts w:ascii="Times New Roman" w:hAnsi="Times New Roman"/>
                <w:i/>
                <w:iCs/>
                <w:sz w:val="24"/>
                <w:szCs w:val="24"/>
              </w:rPr>
            </w:pPr>
            <w:r w:rsidRPr="007B45C0">
              <w:rPr>
                <w:rFonts w:ascii="Times New Roman" w:hAnsi="Times New Roman"/>
                <w:iCs/>
                <w:sz w:val="24"/>
                <w:szCs w:val="24"/>
              </w:rPr>
              <w:t>кандидат мистецтвознавства, доцент</w:t>
            </w:r>
          </w:p>
        </w:tc>
      </w:tr>
      <w:tr w:rsidR="00F25017" w:rsidRPr="007B45C0" w:rsidTr="00E72026">
        <w:tc>
          <w:tcPr>
            <w:tcW w:w="2836" w:type="dxa"/>
            <w:shd w:val="clear" w:color="auto" w:fill="EEECE1"/>
          </w:tcPr>
          <w:p w:rsidR="00F25017" w:rsidRPr="007B45C0" w:rsidRDefault="00F25017" w:rsidP="00E72026">
            <w:pPr>
              <w:tabs>
                <w:tab w:val="left" w:pos="2268"/>
              </w:tabs>
              <w:spacing w:after="0" w:line="240" w:lineRule="auto"/>
              <w:rPr>
                <w:rFonts w:ascii="Times New Roman" w:hAnsi="Times New Roman"/>
                <w:b/>
                <w:bCs/>
                <w:sz w:val="24"/>
                <w:szCs w:val="24"/>
              </w:rPr>
            </w:pPr>
            <w:r w:rsidRPr="007B45C0">
              <w:rPr>
                <w:rFonts w:ascii="Times New Roman" w:hAnsi="Times New Roman"/>
                <w:b/>
                <w:bCs/>
                <w:sz w:val="24"/>
                <w:szCs w:val="24"/>
              </w:rPr>
              <w:t>Оригінальність навчальної дисципліни</w:t>
            </w:r>
          </w:p>
        </w:tc>
        <w:tc>
          <w:tcPr>
            <w:tcW w:w="7626" w:type="dxa"/>
            <w:gridSpan w:val="4"/>
          </w:tcPr>
          <w:p w:rsidR="00F25017" w:rsidRPr="007B45C0" w:rsidRDefault="00F25017" w:rsidP="00E72026">
            <w:pPr>
              <w:tabs>
                <w:tab w:val="left" w:pos="2268"/>
              </w:tabs>
              <w:spacing w:after="0" w:line="240" w:lineRule="auto"/>
              <w:rPr>
                <w:rFonts w:ascii="Times New Roman" w:hAnsi="Times New Roman"/>
                <w:i/>
                <w:iCs/>
                <w:color w:val="000000"/>
                <w:sz w:val="24"/>
                <w:szCs w:val="24"/>
              </w:rPr>
            </w:pPr>
            <w:r w:rsidRPr="007B45C0">
              <w:rPr>
                <w:rFonts w:ascii="Times New Roman" w:hAnsi="Times New Roman"/>
                <w:i/>
                <w:iCs/>
                <w:color w:val="000000"/>
                <w:sz w:val="24"/>
                <w:szCs w:val="24"/>
              </w:rPr>
              <w:t>Нормативна дисципліна кафедри</w:t>
            </w:r>
          </w:p>
        </w:tc>
      </w:tr>
      <w:tr w:rsidR="00F25017" w:rsidRPr="00F26593" w:rsidTr="000F1D9D">
        <w:trPr>
          <w:trHeight w:val="4442"/>
        </w:trPr>
        <w:tc>
          <w:tcPr>
            <w:tcW w:w="2836" w:type="dxa"/>
            <w:shd w:val="clear" w:color="auto" w:fill="EEECE1"/>
          </w:tcPr>
          <w:p w:rsidR="00F25017" w:rsidRPr="00F26593" w:rsidRDefault="00F25017" w:rsidP="00E72026">
            <w:pPr>
              <w:tabs>
                <w:tab w:val="left" w:pos="2268"/>
              </w:tabs>
              <w:spacing w:after="0" w:line="240" w:lineRule="auto"/>
              <w:rPr>
                <w:rFonts w:ascii="Times New Roman" w:hAnsi="Times New Roman"/>
                <w:b/>
              </w:rPr>
            </w:pPr>
            <w:r w:rsidRPr="000F1D9D">
              <w:rPr>
                <w:rFonts w:ascii="Times New Roman" w:hAnsi="Times New Roman"/>
                <w:b/>
                <w:bCs/>
                <w:sz w:val="24"/>
                <w:szCs w:val="24"/>
              </w:rPr>
              <w:t>Таблиця відповідності рейтингових балів</w:t>
            </w:r>
          </w:p>
        </w:tc>
        <w:tc>
          <w:tcPr>
            <w:tcW w:w="7626" w:type="dxa"/>
            <w:gridSpan w:val="4"/>
          </w:tcPr>
          <w:tbl>
            <w:tblPr>
              <w:tblpPr w:leftFromText="180" w:rightFromText="180" w:vertAnchor="text" w:horzAnchor="margin" w:tblpX="175" w:tblpY="198"/>
              <w:tblW w:w="8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39"/>
              <w:gridCol w:w="1440"/>
              <w:gridCol w:w="5160"/>
            </w:tblGrid>
            <w:tr w:rsidR="00F25017" w:rsidRPr="00F26593" w:rsidTr="00BE2047">
              <w:trPr>
                <w:cantSplit/>
                <w:trHeight w:val="410"/>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b/>
                      <w:caps/>
                    </w:rPr>
                  </w:pPr>
                  <w:r w:rsidRPr="00F26593">
                    <w:rPr>
                      <w:rFonts w:ascii="Times New Roman" w:hAnsi="Times New Roman"/>
                      <w:b/>
                      <w:caps/>
                    </w:rPr>
                    <w:t>ЕСТS</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spacing w:after="0" w:line="240" w:lineRule="auto"/>
                    <w:jc w:val="center"/>
                    <w:rPr>
                      <w:rFonts w:ascii="Times New Roman" w:hAnsi="Times New Roman"/>
                      <w:b/>
                    </w:rPr>
                  </w:pPr>
                  <w:r w:rsidRPr="00F26593">
                    <w:rPr>
                      <w:rFonts w:ascii="Times New Roman" w:hAnsi="Times New Roman"/>
                      <w:b/>
                    </w:rPr>
                    <w:t>Бали</w:t>
                  </w:r>
                </w:p>
              </w:tc>
              <w:tc>
                <w:tcPr>
                  <w:tcW w:w="516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spacing w:after="0" w:line="240" w:lineRule="auto"/>
                    <w:jc w:val="center"/>
                    <w:rPr>
                      <w:rFonts w:ascii="Times New Roman" w:hAnsi="Times New Roman"/>
                      <w:b/>
                    </w:rPr>
                  </w:pPr>
                  <w:r w:rsidRPr="00F26593">
                    <w:rPr>
                      <w:rFonts w:ascii="Times New Roman" w:hAnsi="Times New Roman"/>
                      <w:b/>
                    </w:rPr>
                    <w:t>Зміст</w:t>
                  </w:r>
                </w:p>
              </w:tc>
            </w:tr>
            <w:tr w:rsidR="00F25017" w:rsidRPr="00F26593" w:rsidTr="00BE2047">
              <w:trPr>
                <w:cantSplit/>
                <w:trHeight w:val="460"/>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А</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90-100</w:t>
                  </w:r>
                </w:p>
              </w:tc>
              <w:tc>
                <w:tcPr>
                  <w:tcW w:w="516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Відмінно</w:t>
                  </w:r>
                </w:p>
              </w:tc>
            </w:tr>
            <w:tr w:rsidR="00F25017" w:rsidRPr="00F26593" w:rsidTr="00BE2047">
              <w:trPr>
                <w:cantSplit/>
                <w:trHeight w:val="508"/>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В</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82-89</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Добре</w:t>
                  </w:r>
                </w:p>
              </w:tc>
            </w:tr>
            <w:tr w:rsidR="00F25017" w:rsidRPr="00F26593" w:rsidTr="00BE2047">
              <w:trPr>
                <w:cantSplit/>
                <w:trHeight w:val="558"/>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lang w:val="en-US"/>
                    </w:rPr>
                  </w:pPr>
                  <w:r w:rsidRPr="00F26593">
                    <w:rPr>
                      <w:rFonts w:ascii="Times New Roman" w:hAnsi="Times New Roman"/>
                      <w:lang w:val="en-US"/>
                    </w:rPr>
                    <w:t>C</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74-81</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Добре</w:t>
                  </w:r>
                </w:p>
              </w:tc>
            </w:tr>
            <w:tr w:rsidR="00F25017" w:rsidRPr="00F26593" w:rsidTr="00BE2047">
              <w:trPr>
                <w:cantSplit/>
                <w:trHeight w:val="564"/>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lang w:val="en-US"/>
                    </w:rPr>
                  </w:pPr>
                  <w:r w:rsidRPr="00F26593">
                    <w:rPr>
                      <w:rFonts w:ascii="Times New Roman" w:hAnsi="Times New Roman"/>
                      <w:lang w:val="en-US"/>
                    </w:rPr>
                    <w:t>D</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64-73</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Задовільно</w:t>
                  </w:r>
                </w:p>
              </w:tc>
            </w:tr>
            <w:tr w:rsidR="00F25017" w:rsidRPr="00F26593" w:rsidTr="00BE2047">
              <w:trPr>
                <w:cantSplit/>
                <w:trHeight w:val="556"/>
              </w:trPr>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lang w:val="en-US"/>
                    </w:rPr>
                  </w:pPr>
                  <w:r w:rsidRPr="00F26593">
                    <w:rPr>
                      <w:rFonts w:ascii="Times New Roman" w:hAnsi="Times New Roman"/>
                      <w:lang w:val="en-US"/>
                    </w:rPr>
                    <w:t>E</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60-63</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Достатньо</w:t>
                  </w:r>
                </w:p>
              </w:tc>
            </w:tr>
            <w:tr w:rsidR="00F25017" w:rsidRPr="00F26593" w:rsidTr="00BE2047">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lang w:val="en-US"/>
                    </w:rPr>
                  </w:pPr>
                  <w:r w:rsidRPr="00F26593">
                    <w:rPr>
                      <w:rFonts w:ascii="Times New Roman" w:hAnsi="Times New Roman"/>
                      <w:lang w:val="en-US"/>
                    </w:rPr>
                    <w:t>FX</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35-59</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незадовільно з можливістю</w:t>
                  </w:r>
                </w:p>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повторного складання</w:t>
                  </w:r>
                </w:p>
              </w:tc>
            </w:tr>
            <w:tr w:rsidR="00F25017" w:rsidRPr="00F26593" w:rsidTr="00BE2047">
              <w:tc>
                <w:tcPr>
                  <w:tcW w:w="1439"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lang w:val="en-US"/>
                    </w:rPr>
                  </w:pPr>
                  <w:r w:rsidRPr="00F26593">
                    <w:rPr>
                      <w:rFonts w:ascii="Times New Roman" w:hAnsi="Times New Roman"/>
                      <w:lang w:val="en-US"/>
                    </w:rPr>
                    <w:t>F</w:t>
                  </w:r>
                </w:p>
              </w:tc>
              <w:tc>
                <w:tcPr>
                  <w:tcW w:w="1440" w:type="dxa"/>
                  <w:tcBorders>
                    <w:top w:val="single" w:sz="4" w:space="0" w:color="auto"/>
                    <w:left w:val="single" w:sz="4" w:space="0" w:color="auto"/>
                    <w:bottom w:val="single" w:sz="4" w:space="0" w:color="auto"/>
                    <w:right w:val="single" w:sz="4" w:space="0" w:color="auto"/>
                  </w:tcBorders>
                </w:tcPr>
                <w:p w:rsidR="00F25017" w:rsidRPr="00F26593" w:rsidRDefault="00F25017" w:rsidP="0096337C">
                  <w:pPr>
                    <w:widowControl w:val="0"/>
                    <w:autoSpaceDE w:val="0"/>
                    <w:autoSpaceDN w:val="0"/>
                    <w:adjustRightInd w:val="0"/>
                    <w:spacing w:after="0" w:line="240" w:lineRule="auto"/>
                    <w:jc w:val="center"/>
                    <w:rPr>
                      <w:rFonts w:ascii="Times New Roman" w:hAnsi="Times New Roman"/>
                    </w:rPr>
                  </w:pPr>
                  <w:r w:rsidRPr="00F26593">
                    <w:rPr>
                      <w:rFonts w:ascii="Times New Roman" w:hAnsi="Times New Roman"/>
                    </w:rPr>
                    <w:t>1-34</w:t>
                  </w:r>
                </w:p>
              </w:tc>
              <w:tc>
                <w:tcPr>
                  <w:tcW w:w="5160" w:type="dxa"/>
                  <w:tcBorders>
                    <w:top w:val="single" w:sz="4" w:space="0" w:color="auto"/>
                    <w:left w:val="single" w:sz="4" w:space="0" w:color="auto"/>
                    <w:bottom w:val="single" w:sz="4" w:space="0" w:color="auto"/>
                    <w:right w:val="single" w:sz="4" w:space="0" w:color="auto"/>
                  </w:tcBorders>
                  <w:vAlign w:val="center"/>
                </w:tcPr>
                <w:p w:rsidR="00F25017" w:rsidRPr="00F26593" w:rsidRDefault="00F25017" w:rsidP="0096337C">
                  <w:pPr>
                    <w:spacing w:after="0" w:line="240" w:lineRule="auto"/>
                    <w:jc w:val="center"/>
                    <w:rPr>
                      <w:rFonts w:ascii="Times New Roman" w:hAnsi="Times New Roman"/>
                    </w:rPr>
                  </w:pPr>
                  <w:r w:rsidRPr="00F26593">
                    <w:rPr>
                      <w:rFonts w:ascii="Times New Roman" w:hAnsi="Times New Roman"/>
                    </w:rPr>
                    <w:t>Незадовільно з обов’язковим</w:t>
                  </w:r>
                </w:p>
                <w:p w:rsidR="00F25017" w:rsidRPr="00F26593" w:rsidRDefault="00F25017" w:rsidP="0096337C">
                  <w:pPr>
                    <w:spacing w:after="0" w:line="240" w:lineRule="auto"/>
                    <w:jc w:val="center"/>
                    <w:rPr>
                      <w:rFonts w:ascii="Times New Roman" w:hAnsi="Times New Roman"/>
                    </w:rPr>
                  </w:pPr>
                  <w:r w:rsidRPr="00F26593">
                    <w:rPr>
                      <w:rFonts w:ascii="Times New Roman" w:hAnsi="Times New Roman"/>
                    </w:rPr>
                    <w:t>повторним курсом</w:t>
                  </w:r>
                </w:p>
              </w:tc>
            </w:tr>
          </w:tbl>
          <w:p w:rsidR="00F25017" w:rsidRPr="00F26593" w:rsidRDefault="00F25017" w:rsidP="00E72026">
            <w:pPr>
              <w:tabs>
                <w:tab w:val="left" w:pos="2268"/>
              </w:tabs>
              <w:spacing w:after="0" w:line="240" w:lineRule="auto"/>
              <w:rPr>
                <w:rFonts w:ascii="Times New Roman" w:hAnsi="Times New Roman"/>
                <w:i/>
                <w:iCs/>
                <w:highlight w:val="yellow"/>
              </w:rPr>
            </w:pPr>
          </w:p>
        </w:tc>
      </w:tr>
    </w:tbl>
    <w:p w:rsidR="00F25017" w:rsidRDefault="00F25017" w:rsidP="00F26593">
      <w:pPr>
        <w:spacing w:after="0" w:line="240" w:lineRule="auto"/>
        <w:rPr>
          <w:rFonts w:ascii="Times New Roman" w:hAnsi="Times New Roman"/>
        </w:rPr>
      </w:pPr>
    </w:p>
    <w:sectPr w:rsidR="00F25017" w:rsidSect="00620FFB">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5017" w:rsidRDefault="00F25017" w:rsidP="008C1988">
      <w:pPr>
        <w:spacing w:after="0" w:line="240" w:lineRule="auto"/>
      </w:pPr>
      <w:r>
        <w:separator/>
      </w:r>
    </w:p>
  </w:endnote>
  <w:endnote w:type="continuationSeparator" w:id="0">
    <w:p w:rsidR="00F25017" w:rsidRDefault="00F25017" w:rsidP="008C198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5017" w:rsidRPr="00832F7A" w:rsidRDefault="00F25017" w:rsidP="00832F7A">
    <w:pPr>
      <w:pStyle w:val="Footer"/>
      <w:jc w:val="center"/>
      <w:rPr>
        <w:rFonts w:ascii="Times New Roman" w:hAnsi="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5017" w:rsidRDefault="00F25017" w:rsidP="008C1988">
      <w:pPr>
        <w:spacing w:after="0" w:line="240" w:lineRule="auto"/>
      </w:pPr>
      <w:r>
        <w:separator/>
      </w:r>
    </w:p>
  </w:footnote>
  <w:footnote w:type="continuationSeparator" w:id="0">
    <w:p w:rsidR="00F25017" w:rsidRDefault="00F25017" w:rsidP="008C198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E64F5"/>
    <w:multiLevelType w:val="hybridMultilevel"/>
    <w:tmpl w:val="963AAEF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1F4726B9"/>
    <w:multiLevelType w:val="hybridMultilevel"/>
    <w:tmpl w:val="6B12FE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23036235"/>
    <w:multiLevelType w:val="hybridMultilevel"/>
    <w:tmpl w:val="509843B0"/>
    <w:lvl w:ilvl="0" w:tplc="04220001">
      <w:start w:val="1"/>
      <w:numFmt w:val="bullet"/>
      <w:lvlText w:val=""/>
      <w:lvlJc w:val="left"/>
      <w:pPr>
        <w:ind w:left="786" w:hanging="360"/>
      </w:pPr>
      <w:rPr>
        <w:rFonts w:ascii="Symbol" w:hAnsi="Symbol" w:hint="default"/>
      </w:rPr>
    </w:lvl>
    <w:lvl w:ilvl="1" w:tplc="04220003" w:tentative="1">
      <w:start w:val="1"/>
      <w:numFmt w:val="bullet"/>
      <w:lvlText w:val="o"/>
      <w:lvlJc w:val="left"/>
      <w:pPr>
        <w:ind w:left="1506" w:hanging="360"/>
      </w:pPr>
      <w:rPr>
        <w:rFonts w:ascii="Courier New" w:hAnsi="Courier New" w:hint="default"/>
      </w:rPr>
    </w:lvl>
    <w:lvl w:ilvl="2" w:tplc="04220005" w:tentative="1">
      <w:start w:val="1"/>
      <w:numFmt w:val="bullet"/>
      <w:lvlText w:val=""/>
      <w:lvlJc w:val="left"/>
      <w:pPr>
        <w:ind w:left="2226" w:hanging="360"/>
      </w:pPr>
      <w:rPr>
        <w:rFonts w:ascii="Wingdings" w:hAnsi="Wingdings" w:hint="default"/>
      </w:rPr>
    </w:lvl>
    <w:lvl w:ilvl="3" w:tplc="04220001" w:tentative="1">
      <w:start w:val="1"/>
      <w:numFmt w:val="bullet"/>
      <w:lvlText w:val=""/>
      <w:lvlJc w:val="left"/>
      <w:pPr>
        <w:ind w:left="2946" w:hanging="360"/>
      </w:pPr>
      <w:rPr>
        <w:rFonts w:ascii="Symbol" w:hAnsi="Symbol" w:hint="default"/>
      </w:rPr>
    </w:lvl>
    <w:lvl w:ilvl="4" w:tplc="04220003" w:tentative="1">
      <w:start w:val="1"/>
      <w:numFmt w:val="bullet"/>
      <w:lvlText w:val="o"/>
      <w:lvlJc w:val="left"/>
      <w:pPr>
        <w:ind w:left="3666" w:hanging="360"/>
      </w:pPr>
      <w:rPr>
        <w:rFonts w:ascii="Courier New" w:hAnsi="Courier New" w:hint="default"/>
      </w:rPr>
    </w:lvl>
    <w:lvl w:ilvl="5" w:tplc="04220005" w:tentative="1">
      <w:start w:val="1"/>
      <w:numFmt w:val="bullet"/>
      <w:lvlText w:val=""/>
      <w:lvlJc w:val="left"/>
      <w:pPr>
        <w:ind w:left="4386" w:hanging="360"/>
      </w:pPr>
      <w:rPr>
        <w:rFonts w:ascii="Wingdings" w:hAnsi="Wingdings" w:hint="default"/>
      </w:rPr>
    </w:lvl>
    <w:lvl w:ilvl="6" w:tplc="04220001" w:tentative="1">
      <w:start w:val="1"/>
      <w:numFmt w:val="bullet"/>
      <w:lvlText w:val=""/>
      <w:lvlJc w:val="left"/>
      <w:pPr>
        <w:ind w:left="5106" w:hanging="360"/>
      </w:pPr>
      <w:rPr>
        <w:rFonts w:ascii="Symbol" w:hAnsi="Symbol" w:hint="default"/>
      </w:rPr>
    </w:lvl>
    <w:lvl w:ilvl="7" w:tplc="04220003" w:tentative="1">
      <w:start w:val="1"/>
      <w:numFmt w:val="bullet"/>
      <w:lvlText w:val="o"/>
      <w:lvlJc w:val="left"/>
      <w:pPr>
        <w:ind w:left="5826" w:hanging="360"/>
      </w:pPr>
      <w:rPr>
        <w:rFonts w:ascii="Courier New" w:hAnsi="Courier New" w:hint="default"/>
      </w:rPr>
    </w:lvl>
    <w:lvl w:ilvl="8" w:tplc="04220005" w:tentative="1">
      <w:start w:val="1"/>
      <w:numFmt w:val="bullet"/>
      <w:lvlText w:val=""/>
      <w:lvlJc w:val="left"/>
      <w:pPr>
        <w:ind w:left="6546" w:hanging="360"/>
      </w:pPr>
      <w:rPr>
        <w:rFonts w:ascii="Wingdings" w:hAnsi="Wingdings" w:hint="default"/>
      </w:rPr>
    </w:lvl>
  </w:abstractNum>
  <w:abstractNum w:abstractNumId="3">
    <w:nsid w:val="2515523B"/>
    <w:multiLevelType w:val="hybridMultilevel"/>
    <w:tmpl w:val="913AD35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2C085C41"/>
    <w:multiLevelType w:val="hybridMultilevel"/>
    <w:tmpl w:val="C852AECE"/>
    <w:lvl w:ilvl="0" w:tplc="9C7A5F38">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5B945B0"/>
    <w:multiLevelType w:val="hybridMultilevel"/>
    <w:tmpl w:val="8DFA3C94"/>
    <w:lvl w:ilvl="0" w:tplc="7F9E5942">
      <w:start w:val="1"/>
      <w:numFmt w:val="decimal"/>
      <w:lvlText w:val="%1."/>
      <w:lvlJc w:val="left"/>
      <w:pPr>
        <w:ind w:left="360" w:hanging="360"/>
      </w:pPr>
      <w:rPr>
        <w:rFonts w:cs="Times New Roman" w:hint="default"/>
        <w:b/>
        <w:i w:val="0"/>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4D4B753D"/>
    <w:multiLevelType w:val="hybridMultilevel"/>
    <w:tmpl w:val="1018CE9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5F161D7E"/>
    <w:multiLevelType w:val="hybridMultilevel"/>
    <w:tmpl w:val="530C550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2337841"/>
    <w:multiLevelType w:val="hybridMultilevel"/>
    <w:tmpl w:val="36E8EA94"/>
    <w:lvl w:ilvl="0" w:tplc="0419000F">
      <w:start w:val="1"/>
      <w:numFmt w:val="decimal"/>
      <w:lvlText w:val="%1."/>
      <w:lvlJc w:val="left"/>
      <w:pPr>
        <w:tabs>
          <w:tab w:val="num" w:pos="1080"/>
        </w:tabs>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nsid w:val="672A07C5"/>
    <w:multiLevelType w:val="hybridMultilevel"/>
    <w:tmpl w:val="8DF44C0C"/>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nsid w:val="693A1D83"/>
    <w:multiLevelType w:val="hybridMultilevel"/>
    <w:tmpl w:val="B164D56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D591B51"/>
    <w:multiLevelType w:val="hybridMultilevel"/>
    <w:tmpl w:val="9A8C90FA"/>
    <w:lvl w:ilvl="0" w:tplc="9C7A5F38">
      <w:start w:val="1"/>
      <w:numFmt w:val="decimal"/>
      <w:lvlText w:val="%1."/>
      <w:lvlJc w:val="left"/>
      <w:pPr>
        <w:ind w:left="1080" w:hanging="360"/>
      </w:pPr>
      <w:rPr>
        <w:rFonts w:ascii="Times New Roman" w:hAnsi="Times New Roman" w:cs="Times New Roman" w:hint="default"/>
        <w:sz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num w:numId="1">
    <w:abstractNumId w:val="7"/>
  </w:num>
  <w:num w:numId="2">
    <w:abstractNumId w:val="10"/>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6"/>
  </w:num>
  <w:num w:numId="7">
    <w:abstractNumId w:val="0"/>
  </w:num>
  <w:num w:numId="8">
    <w:abstractNumId w:val="3"/>
  </w:num>
  <w:num w:numId="9">
    <w:abstractNumId w:val="5"/>
  </w:num>
  <w:num w:numId="10">
    <w:abstractNumId w:val="1"/>
  </w:num>
  <w:num w:numId="11">
    <w:abstractNumId w:val="4"/>
  </w:num>
  <w:num w:numId="1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C1988"/>
    <w:rsid w:val="00003C46"/>
    <w:rsid w:val="000046BA"/>
    <w:rsid w:val="00051E71"/>
    <w:rsid w:val="0007183E"/>
    <w:rsid w:val="00074F71"/>
    <w:rsid w:val="000812AA"/>
    <w:rsid w:val="0008277B"/>
    <w:rsid w:val="00085DDF"/>
    <w:rsid w:val="00086337"/>
    <w:rsid w:val="00086878"/>
    <w:rsid w:val="00090733"/>
    <w:rsid w:val="00093371"/>
    <w:rsid w:val="000C08E5"/>
    <w:rsid w:val="000D1065"/>
    <w:rsid w:val="000D3084"/>
    <w:rsid w:val="000D4B1A"/>
    <w:rsid w:val="000F1D9D"/>
    <w:rsid w:val="000F75E6"/>
    <w:rsid w:val="00100B67"/>
    <w:rsid w:val="00112945"/>
    <w:rsid w:val="00114BBA"/>
    <w:rsid w:val="00131A68"/>
    <w:rsid w:val="0014769A"/>
    <w:rsid w:val="00154151"/>
    <w:rsid w:val="0016093F"/>
    <w:rsid w:val="0018586F"/>
    <w:rsid w:val="00194477"/>
    <w:rsid w:val="001A5590"/>
    <w:rsid w:val="001C06D0"/>
    <w:rsid w:val="001E115A"/>
    <w:rsid w:val="001E37FC"/>
    <w:rsid w:val="001F6E09"/>
    <w:rsid w:val="0023260E"/>
    <w:rsid w:val="002409C3"/>
    <w:rsid w:val="00246BD5"/>
    <w:rsid w:val="00267BC4"/>
    <w:rsid w:val="002942F9"/>
    <w:rsid w:val="002A0366"/>
    <w:rsid w:val="002B20DF"/>
    <w:rsid w:val="002C1BC4"/>
    <w:rsid w:val="002C550E"/>
    <w:rsid w:val="002E4BFF"/>
    <w:rsid w:val="002E52ED"/>
    <w:rsid w:val="002E748D"/>
    <w:rsid w:val="002F7E75"/>
    <w:rsid w:val="003157EB"/>
    <w:rsid w:val="00320A16"/>
    <w:rsid w:val="00325525"/>
    <w:rsid w:val="00340FFE"/>
    <w:rsid w:val="003615BE"/>
    <w:rsid w:val="003623BB"/>
    <w:rsid w:val="003724EC"/>
    <w:rsid w:val="003836F1"/>
    <w:rsid w:val="00385ADA"/>
    <w:rsid w:val="00393B33"/>
    <w:rsid w:val="00395CD6"/>
    <w:rsid w:val="003A66B3"/>
    <w:rsid w:val="003D1058"/>
    <w:rsid w:val="003D2568"/>
    <w:rsid w:val="003D6797"/>
    <w:rsid w:val="003E059A"/>
    <w:rsid w:val="003E6CDC"/>
    <w:rsid w:val="003F09F2"/>
    <w:rsid w:val="003F276E"/>
    <w:rsid w:val="00412169"/>
    <w:rsid w:val="00413AAE"/>
    <w:rsid w:val="0042252D"/>
    <w:rsid w:val="00435B64"/>
    <w:rsid w:val="00452262"/>
    <w:rsid w:val="00464C7F"/>
    <w:rsid w:val="00473849"/>
    <w:rsid w:val="00484DB0"/>
    <w:rsid w:val="00486801"/>
    <w:rsid w:val="00497DAB"/>
    <w:rsid w:val="004E4E08"/>
    <w:rsid w:val="004F02E1"/>
    <w:rsid w:val="004F5685"/>
    <w:rsid w:val="00504FC5"/>
    <w:rsid w:val="00514D35"/>
    <w:rsid w:val="0052684F"/>
    <w:rsid w:val="00535D48"/>
    <w:rsid w:val="0054092D"/>
    <w:rsid w:val="00540EE7"/>
    <w:rsid w:val="00546810"/>
    <w:rsid w:val="00551F64"/>
    <w:rsid w:val="00583586"/>
    <w:rsid w:val="005928FA"/>
    <w:rsid w:val="00593BFB"/>
    <w:rsid w:val="005A284B"/>
    <w:rsid w:val="005B7082"/>
    <w:rsid w:val="005D2C14"/>
    <w:rsid w:val="005D3062"/>
    <w:rsid w:val="005E5026"/>
    <w:rsid w:val="0060467E"/>
    <w:rsid w:val="00611434"/>
    <w:rsid w:val="00611797"/>
    <w:rsid w:val="00620FFB"/>
    <w:rsid w:val="00631E4B"/>
    <w:rsid w:val="00671A4D"/>
    <w:rsid w:val="0067221D"/>
    <w:rsid w:val="006949BB"/>
    <w:rsid w:val="006C1AC6"/>
    <w:rsid w:val="006F46DE"/>
    <w:rsid w:val="006F6AFC"/>
    <w:rsid w:val="00700CE7"/>
    <w:rsid w:val="00704F62"/>
    <w:rsid w:val="007148AC"/>
    <w:rsid w:val="007303DB"/>
    <w:rsid w:val="0074512F"/>
    <w:rsid w:val="00752270"/>
    <w:rsid w:val="007728CE"/>
    <w:rsid w:val="00774B18"/>
    <w:rsid w:val="0077756A"/>
    <w:rsid w:val="0078753C"/>
    <w:rsid w:val="007A0C08"/>
    <w:rsid w:val="007B45C0"/>
    <w:rsid w:val="007D5AD8"/>
    <w:rsid w:val="007E246F"/>
    <w:rsid w:val="007E32EF"/>
    <w:rsid w:val="007E4F6D"/>
    <w:rsid w:val="008043C5"/>
    <w:rsid w:val="0080555C"/>
    <w:rsid w:val="00806152"/>
    <w:rsid w:val="00825B32"/>
    <w:rsid w:val="00825B8C"/>
    <w:rsid w:val="00825D6D"/>
    <w:rsid w:val="00832F7A"/>
    <w:rsid w:val="00833513"/>
    <w:rsid w:val="00833B5C"/>
    <w:rsid w:val="00834685"/>
    <w:rsid w:val="00837920"/>
    <w:rsid w:val="00843B00"/>
    <w:rsid w:val="00872718"/>
    <w:rsid w:val="0088024D"/>
    <w:rsid w:val="00883D3B"/>
    <w:rsid w:val="0089005E"/>
    <w:rsid w:val="00890930"/>
    <w:rsid w:val="008967E8"/>
    <w:rsid w:val="008B3525"/>
    <w:rsid w:val="008B6281"/>
    <w:rsid w:val="008C1988"/>
    <w:rsid w:val="008D4797"/>
    <w:rsid w:val="008D4C0E"/>
    <w:rsid w:val="008D5469"/>
    <w:rsid w:val="008D5692"/>
    <w:rsid w:val="008E1E69"/>
    <w:rsid w:val="008F603A"/>
    <w:rsid w:val="00913381"/>
    <w:rsid w:val="00914907"/>
    <w:rsid w:val="00915AED"/>
    <w:rsid w:val="0094010C"/>
    <w:rsid w:val="00947D46"/>
    <w:rsid w:val="009601FB"/>
    <w:rsid w:val="0096337C"/>
    <w:rsid w:val="00976B38"/>
    <w:rsid w:val="00976B79"/>
    <w:rsid w:val="0099359B"/>
    <w:rsid w:val="00997F5E"/>
    <w:rsid w:val="009A7B05"/>
    <w:rsid w:val="009B0C22"/>
    <w:rsid w:val="009B2532"/>
    <w:rsid w:val="009B3161"/>
    <w:rsid w:val="009C7EDA"/>
    <w:rsid w:val="009D5FA7"/>
    <w:rsid w:val="00A01D70"/>
    <w:rsid w:val="00A163DD"/>
    <w:rsid w:val="00A42140"/>
    <w:rsid w:val="00A43FF1"/>
    <w:rsid w:val="00A72DBD"/>
    <w:rsid w:val="00A87B5F"/>
    <w:rsid w:val="00AB3A79"/>
    <w:rsid w:val="00AC18E9"/>
    <w:rsid w:val="00AD3949"/>
    <w:rsid w:val="00AE0FCA"/>
    <w:rsid w:val="00AE30B8"/>
    <w:rsid w:val="00AE624F"/>
    <w:rsid w:val="00AF0C4B"/>
    <w:rsid w:val="00AF1567"/>
    <w:rsid w:val="00B05D30"/>
    <w:rsid w:val="00B36CBF"/>
    <w:rsid w:val="00B45C31"/>
    <w:rsid w:val="00B468DD"/>
    <w:rsid w:val="00B46A62"/>
    <w:rsid w:val="00B55BBE"/>
    <w:rsid w:val="00B61D6E"/>
    <w:rsid w:val="00B6660D"/>
    <w:rsid w:val="00B81DEA"/>
    <w:rsid w:val="00B82351"/>
    <w:rsid w:val="00B84EDF"/>
    <w:rsid w:val="00B95D25"/>
    <w:rsid w:val="00BA530F"/>
    <w:rsid w:val="00BA6CD2"/>
    <w:rsid w:val="00BC2E48"/>
    <w:rsid w:val="00BC2F77"/>
    <w:rsid w:val="00BC6EF1"/>
    <w:rsid w:val="00BD0915"/>
    <w:rsid w:val="00BE2047"/>
    <w:rsid w:val="00BF11C8"/>
    <w:rsid w:val="00C02508"/>
    <w:rsid w:val="00C130BF"/>
    <w:rsid w:val="00C14199"/>
    <w:rsid w:val="00C14259"/>
    <w:rsid w:val="00C31D29"/>
    <w:rsid w:val="00C42896"/>
    <w:rsid w:val="00C514D7"/>
    <w:rsid w:val="00C518DD"/>
    <w:rsid w:val="00C72694"/>
    <w:rsid w:val="00C7540F"/>
    <w:rsid w:val="00C75619"/>
    <w:rsid w:val="00C87608"/>
    <w:rsid w:val="00C95C47"/>
    <w:rsid w:val="00CA3C90"/>
    <w:rsid w:val="00CA60E7"/>
    <w:rsid w:val="00CD0DC7"/>
    <w:rsid w:val="00CD557A"/>
    <w:rsid w:val="00CF5B4A"/>
    <w:rsid w:val="00D01D5D"/>
    <w:rsid w:val="00D04358"/>
    <w:rsid w:val="00D1429B"/>
    <w:rsid w:val="00D15E32"/>
    <w:rsid w:val="00D215D2"/>
    <w:rsid w:val="00D27192"/>
    <w:rsid w:val="00D278F9"/>
    <w:rsid w:val="00D40853"/>
    <w:rsid w:val="00D80480"/>
    <w:rsid w:val="00D84557"/>
    <w:rsid w:val="00D85217"/>
    <w:rsid w:val="00D91997"/>
    <w:rsid w:val="00DD2A7A"/>
    <w:rsid w:val="00DD43DA"/>
    <w:rsid w:val="00DD64CE"/>
    <w:rsid w:val="00DF5CF8"/>
    <w:rsid w:val="00E21121"/>
    <w:rsid w:val="00E240BA"/>
    <w:rsid w:val="00E3587F"/>
    <w:rsid w:val="00E60EFF"/>
    <w:rsid w:val="00E61BBE"/>
    <w:rsid w:val="00E62BD3"/>
    <w:rsid w:val="00E63C71"/>
    <w:rsid w:val="00E66F8B"/>
    <w:rsid w:val="00E7042E"/>
    <w:rsid w:val="00E72026"/>
    <w:rsid w:val="00EA6C37"/>
    <w:rsid w:val="00EB22D5"/>
    <w:rsid w:val="00EB53FD"/>
    <w:rsid w:val="00EB71CE"/>
    <w:rsid w:val="00EC3582"/>
    <w:rsid w:val="00ED1022"/>
    <w:rsid w:val="00EF7083"/>
    <w:rsid w:val="00EF7A20"/>
    <w:rsid w:val="00F1570F"/>
    <w:rsid w:val="00F25017"/>
    <w:rsid w:val="00F26593"/>
    <w:rsid w:val="00F3039E"/>
    <w:rsid w:val="00F3625D"/>
    <w:rsid w:val="00F36632"/>
    <w:rsid w:val="00F57644"/>
    <w:rsid w:val="00F656F8"/>
    <w:rsid w:val="00F77AF7"/>
    <w:rsid w:val="00F843BE"/>
    <w:rsid w:val="00F85F24"/>
    <w:rsid w:val="00F8704A"/>
    <w:rsid w:val="00F9335D"/>
    <w:rsid w:val="00F97EE7"/>
    <w:rsid w:val="00FA7A37"/>
    <w:rsid w:val="00FC4E5F"/>
    <w:rsid w:val="00FC5C6A"/>
    <w:rsid w:val="00FD572C"/>
    <w:rsid w:val="00FF584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FFB"/>
    <w:pPr>
      <w:spacing w:after="200" w:line="276" w:lineRule="auto"/>
    </w:pPr>
    <w:rPr>
      <w:lang w:val="uk-UA"/>
    </w:rPr>
  </w:style>
  <w:style w:type="paragraph" w:styleId="Heading1">
    <w:name w:val="heading 1"/>
    <w:basedOn w:val="Normal"/>
    <w:link w:val="Heading1Char"/>
    <w:uiPriority w:val="99"/>
    <w:qFormat/>
    <w:rsid w:val="003157EB"/>
    <w:pPr>
      <w:spacing w:before="100" w:beforeAutospacing="1" w:after="100" w:afterAutospacing="1" w:line="240" w:lineRule="auto"/>
      <w:outlineLvl w:val="0"/>
    </w:pPr>
    <w:rPr>
      <w:rFonts w:ascii="Times New Roman" w:eastAsia="Times New Roman" w:hAnsi="Times New Roman"/>
      <w:b/>
      <w:bCs/>
      <w:kern w:val="36"/>
      <w:sz w:val="48"/>
      <w:szCs w:val="48"/>
      <w:lang w:eastAsia="uk-UA"/>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157EB"/>
    <w:rPr>
      <w:rFonts w:ascii="Times New Roman" w:hAnsi="Times New Roman" w:cs="Times New Roman"/>
      <w:b/>
      <w:bCs/>
      <w:kern w:val="36"/>
      <w:sz w:val="48"/>
      <w:szCs w:val="48"/>
      <w:lang w:val="uk-UA" w:eastAsia="uk-UA"/>
    </w:rPr>
  </w:style>
  <w:style w:type="paragraph" w:styleId="Header">
    <w:name w:val="header"/>
    <w:basedOn w:val="Normal"/>
    <w:link w:val="HeaderChar"/>
    <w:uiPriority w:val="99"/>
    <w:rsid w:val="008C1988"/>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8C1988"/>
    <w:rPr>
      <w:rFonts w:cs="Times New Roman"/>
    </w:rPr>
  </w:style>
  <w:style w:type="paragraph" w:styleId="Footer">
    <w:name w:val="footer"/>
    <w:basedOn w:val="Normal"/>
    <w:link w:val="FooterChar"/>
    <w:uiPriority w:val="99"/>
    <w:rsid w:val="008C1988"/>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8C1988"/>
    <w:rPr>
      <w:rFonts w:cs="Times New Roman"/>
    </w:rPr>
  </w:style>
  <w:style w:type="table" w:styleId="TableGrid">
    <w:name w:val="Table Grid"/>
    <w:basedOn w:val="TableNormal"/>
    <w:uiPriority w:val="99"/>
    <w:rsid w:val="008C1988"/>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D278F9"/>
    <w:rPr>
      <w:rFonts w:cs="Times New Roman"/>
      <w:color w:val="0000FF"/>
      <w:u w:val="single"/>
    </w:rPr>
  </w:style>
  <w:style w:type="character" w:customStyle="1" w:styleId="1">
    <w:name w:val="Незакрита згадка1"/>
    <w:basedOn w:val="DefaultParagraphFont"/>
    <w:uiPriority w:val="99"/>
    <w:semiHidden/>
    <w:rsid w:val="00D278F9"/>
    <w:rPr>
      <w:rFonts w:cs="Times New Roman"/>
      <w:color w:val="605E5C"/>
      <w:shd w:val="clear" w:color="auto" w:fill="E1DFDD"/>
    </w:rPr>
  </w:style>
  <w:style w:type="paragraph" w:styleId="ListParagraph">
    <w:name w:val="List Paragraph"/>
    <w:basedOn w:val="Normal"/>
    <w:uiPriority w:val="99"/>
    <w:qFormat/>
    <w:rsid w:val="00631E4B"/>
    <w:pPr>
      <w:ind w:left="720"/>
      <w:contextualSpacing/>
    </w:pPr>
  </w:style>
  <w:style w:type="paragraph" w:customStyle="1" w:styleId="10">
    <w:name w:val="Обычный1"/>
    <w:uiPriority w:val="99"/>
    <w:rsid w:val="00EC3582"/>
    <w:pPr>
      <w:spacing w:line="276" w:lineRule="auto"/>
    </w:pPr>
    <w:rPr>
      <w:rFonts w:ascii="Arial" w:hAnsi="Arial" w:cs="Arial"/>
      <w:lang w:val="uk-UA" w:eastAsia="uk-UA"/>
    </w:rPr>
  </w:style>
  <w:style w:type="paragraph" w:styleId="NormalWeb">
    <w:name w:val="Normal (Web)"/>
    <w:basedOn w:val="Normal"/>
    <w:uiPriority w:val="99"/>
    <w:rsid w:val="00F843BE"/>
    <w:pPr>
      <w:spacing w:before="100" w:beforeAutospacing="1" w:after="100" w:afterAutospacing="1" w:line="240" w:lineRule="auto"/>
    </w:pPr>
    <w:rPr>
      <w:rFonts w:ascii="Times New Roman" w:eastAsia="Times New Roman" w:hAnsi="Times New Roman"/>
      <w:sz w:val="24"/>
      <w:szCs w:val="24"/>
      <w:lang w:eastAsia="uk-UA"/>
    </w:rPr>
  </w:style>
  <w:style w:type="character" w:customStyle="1" w:styleId="apple-converted-space">
    <w:name w:val="apple-converted-space"/>
    <w:uiPriority w:val="99"/>
    <w:rsid w:val="0023260E"/>
  </w:style>
  <w:style w:type="character" w:styleId="Emphasis">
    <w:name w:val="Emphasis"/>
    <w:basedOn w:val="DefaultParagraphFont"/>
    <w:uiPriority w:val="99"/>
    <w:qFormat/>
    <w:rsid w:val="0023260E"/>
    <w:rPr>
      <w:rFonts w:cs="Times New Roman"/>
      <w:i/>
    </w:rPr>
  </w:style>
  <w:style w:type="character" w:customStyle="1" w:styleId="datevalue">
    <w:name w:val="date_value"/>
    <w:uiPriority w:val="99"/>
    <w:rsid w:val="0023260E"/>
  </w:style>
  <w:style w:type="character" w:styleId="FollowedHyperlink">
    <w:name w:val="FollowedHyperlink"/>
    <w:basedOn w:val="DefaultParagraphFont"/>
    <w:uiPriority w:val="99"/>
    <w:semiHidden/>
    <w:rsid w:val="0023260E"/>
    <w:rPr>
      <w:rFonts w:cs="Times New Roman"/>
      <w:color w:val="800080"/>
      <w:u w:val="single"/>
    </w:rPr>
  </w:style>
  <w:style w:type="character" w:customStyle="1" w:styleId="11">
    <w:name w:val="Неразрешенное упоминание1"/>
    <w:basedOn w:val="DefaultParagraphFont"/>
    <w:uiPriority w:val="99"/>
    <w:semiHidden/>
    <w:rsid w:val="0023260E"/>
    <w:rPr>
      <w:rFonts w:cs="Times New Roman"/>
      <w:color w:val="605E5C"/>
      <w:shd w:val="clear" w:color="auto" w:fill="E1DFDD"/>
    </w:rPr>
  </w:style>
  <w:style w:type="character" w:customStyle="1" w:styleId="2">
    <w:name w:val="Неразрешенное упоминание2"/>
    <w:basedOn w:val="DefaultParagraphFont"/>
    <w:uiPriority w:val="99"/>
    <w:semiHidden/>
    <w:rsid w:val="00B84EDF"/>
    <w:rPr>
      <w:rFonts w:cs="Times New Roman"/>
      <w:color w:val="605E5C"/>
      <w:shd w:val="clear" w:color="auto" w:fill="E1DFDD"/>
    </w:rPr>
  </w:style>
  <w:style w:type="paragraph" w:styleId="BalloonText">
    <w:name w:val="Balloon Text"/>
    <w:basedOn w:val="Normal"/>
    <w:link w:val="BalloonTextChar"/>
    <w:uiPriority w:val="99"/>
    <w:semiHidden/>
    <w:rsid w:val="007875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753C"/>
    <w:rPr>
      <w:rFonts w:ascii="Tahoma" w:hAnsi="Tahoma" w:cs="Tahoma"/>
      <w:sz w:val="16"/>
      <w:szCs w:val="16"/>
      <w:lang w:val="uk-UA"/>
    </w:rPr>
  </w:style>
</w:styles>
</file>

<file path=word/webSettings.xml><?xml version="1.0" encoding="utf-8"?>
<w:webSettings xmlns:r="http://schemas.openxmlformats.org/officeDocument/2006/relationships" xmlns:w="http://schemas.openxmlformats.org/wordprocessingml/2006/main">
  <w:divs>
    <w:div w:id="1685354795">
      <w:marLeft w:val="0"/>
      <w:marRight w:val="0"/>
      <w:marTop w:val="0"/>
      <w:marBottom w:val="0"/>
      <w:divBdr>
        <w:top w:val="none" w:sz="0" w:space="0" w:color="auto"/>
        <w:left w:val="none" w:sz="0" w:space="0" w:color="auto"/>
        <w:bottom w:val="none" w:sz="0" w:space="0" w:color="auto"/>
        <w:right w:val="none" w:sz="0" w:space="0" w:color="auto"/>
      </w:divBdr>
    </w:div>
    <w:div w:id="1685354796">
      <w:marLeft w:val="0"/>
      <w:marRight w:val="0"/>
      <w:marTop w:val="0"/>
      <w:marBottom w:val="0"/>
      <w:divBdr>
        <w:top w:val="none" w:sz="0" w:space="0" w:color="auto"/>
        <w:left w:val="none" w:sz="0" w:space="0" w:color="auto"/>
        <w:bottom w:val="none" w:sz="0" w:space="0" w:color="auto"/>
        <w:right w:val="none" w:sz="0" w:space="0" w:color="auto"/>
      </w:divBdr>
    </w:div>
    <w:div w:id="1685354801">
      <w:marLeft w:val="0"/>
      <w:marRight w:val="0"/>
      <w:marTop w:val="0"/>
      <w:marBottom w:val="0"/>
      <w:divBdr>
        <w:top w:val="none" w:sz="0" w:space="0" w:color="auto"/>
        <w:left w:val="none" w:sz="0" w:space="0" w:color="auto"/>
        <w:bottom w:val="none" w:sz="0" w:space="0" w:color="auto"/>
        <w:right w:val="none" w:sz="0" w:space="0" w:color="auto"/>
      </w:divBdr>
    </w:div>
    <w:div w:id="1685354806">
      <w:marLeft w:val="0"/>
      <w:marRight w:val="0"/>
      <w:marTop w:val="0"/>
      <w:marBottom w:val="0"/>
      <w:divBdr>
        <w:top w:val="none" w:sz="0" w:space="0" w:color="auto"/>
        <w:left w:val="none" w:sz="0" w:space="0" w:color="auto"/>
        <w:bottom w:val="none" w:sz="0" w:space="0" w:color="auto"/>
        <w:right w:val="none" w:sz="0" w:space="0" w:color="auto"/>
      </w:divBdr>
      <w:divsChild>
        <w:div w:id="1685354802">
          <w:marLeft w:val="0"/>
          <w:marRight w:val="0"/>
          <w:marTop w:val="0"/>
          <w:marBottom w:val="0"/>
          <w:divBdr>
            <w:top w:val="none" w:sz="0" w:space="0" w:color="auto"/>
            <w:left w:val="none" w:sz="0" w:space="0" w:color="auto"/>
            <w:bottom w:val="none" w:sz="0" w:space="0" w:color="auto"/>
            <w:right w:val="none" w:sz="0" w:space="0" w:color="auto"/>
          </w:divBdr>
          <w:divsChild>
            <w:div w:id="1685354831">
              <w:marLeft w:val="0"/>
              <w:marRight w:val="0"/>
              <w:marTop w:val="0"/>
              <w:marBottom w:val="0"/>
              <w:divBdr>
                <w:top w:val="none" w:sz="0" w:space="0" w:color="auto"/>
                <w:left w:val="none" w:sz="0" w:space="0" w:color="auto"/>
                <w:bottom w:val="none" w:sz="0" w:space="0" w:color="auto"/>
                <w:right w:val="none" w:sz="0" w:space="0" w:color="auto"/>
              </w:divBdr>
              <w:divsChild>
                <w:div w:id="1685354798">
                  <w:marLeft w:val="0"/>
                  <w:marRight w:val="0"/>
                  <w:marTop w:val="0"/>
                  <w:marBottom w:val="0"/>
                  <w:divBdr>
                    <w:top w:val="none" w:sz="0" w:space="0" w:color="auto"/>
                    <w:left w:val="none" w:sz="0" w:space="0" w:color="auto"/>
                    <w:bottom w:val="none" w:sz="0" w:space="0" w:color="auto"/>
                    <w:right w:val="none" w:sz="0" w:space="0" w:color="auto"/>
                  </w:divBdr>
                  <w:divsChild>
                    <w:div w:id="168535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10">
      <w:marLeft w:val="0"/>
      <w:marRight w:val="0"/>
      <w:marTop w:val="0"/>
      <w:marBottom w:val="0"/>
      <w:divBdr>
        <w:top w:val="none" w:sz="0" w:space="0" w:color="auto"/>
        <w:left w:val="none" w:sz="0" w:space="0" w:color="auto"/>
        <w:bottom w:val="none" w:sz="0" w:space="0" w:color="auto"/>
        <w:right w:val="none" w:sz="0" w:space="0" w:color="auto"/>
      </w:divBdr>
      <w:divsChild>
        <w:div w:id="1685354799">
          <w:marLeft w:val="0"/>
          <w:marRight w:val="0"/>
          <w:marTop w:val="0"/>
          <w:marBottom w:val="0"/>
          <w:divBdr>
            <w:top w:val="none" w:sz="0" w:space="0" w:color="auto"/>
            <w:left w:val="none" w:sz="0" w:space="0" w:color="auto"/>
            <w:bottom w:val="none" w:sz="0" w:space="0" w:color="auto"/>
            <w:right w:val="none" w:sz="0" w:space="0" w:color="auto"/>
          </w:divBdr>
          <w:divsChild>
            <w:div w:id="1685354805">
              <w:marLeft w:val="0"/>
              <w:marRight w:val="0"/>
              <w:marTop w:val="0"/>
              <w:marBottom w:val="0"/>
              <w:divBdr>
                <w:top w:val="none" w:sz="0" w:space="0" w:color="auto"/>
                <w:left w:val="none" w:sz="0" w:space="0" w:color="auto"/>
                <w:bottom w:val="none" w:sz="0" w:space="0" w:color="auto"/>
                <w:right w:val="none" w:sz="0" w:space="0" w:color="auto"/>
              </w:divBdr>
              <w:divsChild>
                <w:div w:id="1685354814">
                  <w:marLeft w:val="0"/>
                  <w:marRight w:val="0"/>
                  <w:marTop w:val="0"/>
                  <w:marBottom w:val="0"/>
                  <w:divBdr>
                    <w:top w:val="none" w:sz="0" w:space="0" w:color="auto"/>
                    <w:left w:val="none" w:sz="0" w:space="0" w:color="auto"/>
                    <w:bottom w:val="none" w:sz="0" w:space="0" w:color="auto"/>
                    <w:right w:val="none" w:sz="0" w:space="0" w:color="auto"/>
                  </w:divBdr>
                  <w:divsChild>
                    <w:div w:id="16853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11">
      <w:marLeft w:val="0"/>
      <w:marRight w:val="0"/>
      <w:marTop w:val="0"/>
      <w:marBottom w:val="0"/>
      <w:divBdr>
        <w:top w:val="none" w:sz="0" w:space="0" w:color="auto"/>
        <w:left w:val="none" w:sz="0" w:space="0" w:color="auto"/>
        <w:bottom w:val="none" w:sz="0" w:space="0" w:color="auto"/>
        <w:right w:val="none" w:sz="0" w:space="0" w:color="auto"/>
      </w:divBdr>
    </w:div>
    <w:div w:id="1685354813">
      <w:marLeft w:val="0"/>
      <w:marRight w:val="0"/>
      <w:marTop w:val="0"/>
      <w:marBottom w:val="0"/>
      <w:divBdr>
        <w:top w:val="none" w:sz="0" w:space="0" w:color="auto"/>
        <w:left w:val="none" w:sz="0" w:space="0" w:color="auto"/>
        <w:bottom w:val="none" w:sz="0" w:space="0" w:color="auto"/>
        <w:right w:val="none" w:sz="0" w:space="0" w:color="auto"/>
      </w:divBdr>
    </w:div>
    <w:div w:id="1685354815">
      <w:marLeft w:val="0"/>
      <w:marRight w:val="0"/>
      <w:marTop w:val="0"/>
      <w:marBottom w:val="0"/>
      <w:divBdr>
        <w:top w:val="none" w:sz="0" w:space="0" w:color="auto"/>
        <w:left w:val="none" w:sz="0" w:space="0" w:color="auto"/>
        <w:bottom w:val="none" w:sz="0" w:space="0" w:color="auto"/>
        <w:right w:val="none" w:sz="0" w:space="0" w:color="auto"/>
      </w:divBdr>
    </w:div>
    <w:div w:id="1685354818">
      <w:marLeft w:val="0"/>
      <w:marRight w:val="0"/>
      <w:marTop w:val="0"/>
      <w:marBottom w:val="0"/>
      <w:divBdr>
        <w:top w:val="none" w:sz="0" w:space="0" w:color="auto"/>
        <w:left w:val="none" w:sz="0" w:space="0" w:color="auto"/>
        <w:bottom w:val="none" w:sz="0" w:space="0" w:color="auto"/>
        <w:right w:val="none" w:sz="0" w:space="0" w:color="auto"/>
      </w:divBdr>
      <w:divsChild>
        <w:div w:id="1685354837">
          <w:marLeft w:val="0"/>
          <w:marRight w:val="0"/>
          <w:marTop w:val="0"/>
          <w:marBottom w:val="0"/>
          <w:divBdr>
            <w:top w:val="none" w:sz="0" w:space="0" w:color="auto"/>
            <w:left w:val="none" w:sz="0" w:space="0" w:color="auto"/>
            <w:bottom w:val="none" w:sz="0" w:space="0" w:color="auto"/>
            <w:right w:val="none" w:sz="0" w:space="0" w:color="auto"/>
          </w:divBdr>
          <w:divsChild>
            <w:div w:id="1685354820">
              <w:marLeft w:val="0"/>
              <w:marRight w:val="0"/>
              <w:marTop w:val="0"/>
              <w:marBottom w:val="0"/>
              <w:divBdr>
                <w:top w:val="none" w:sz="0" w:space="0" w:color="auto"/>
                <w:left w:val="none" w:sz="0" w:space="0" w:color="auto"/>
                <w:bottom w:val="none" w:sz="0" w:space="0" w:color="auto"/>
                <w:right w:val="none" w:sz="0" w:space="0" w:color="auto"/>
              </w:divBdr>
              <w:divsChild>
                <w:div w:id="1685354800">
                  <w:marLeft w:val="0"/>
                  <w:marRight w:val="0"/>
                  <w:marTop w:val="0"/>
                  <w:marBottom w:val="0"/>
                  <w:divBdr>
                    <w:top w:val="none" w:sz="0" w:space="0" w:color="auto"/>
                    <w:left w:val="none" w:sz="0" w:space="0" w:color="auto"/>
                    <w:bottom w:val="none" w:sz="0" w:space="0" w:color="auto"/>
                    <w:right w:val="none" w:sz="0" w:space="0" w:color="auto"/>
                  </w:divBdr>
                  <w:divsChild>
                    <w:div w:id="168535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21">
      <w:marLeft w:val="0"/>
      <w:marRight w:val="0"/>
      <w:marTop w:val="0"/>
      <w:marBottom w:val="0"/>
      <w:divBdr>
        <w:top w:val="none" w:sz="0" w:space="0" w:color="auto"/>
        <w:left w:val="none" w:sz="0" w:space="0" w:color="auto"/>
        <w:bottom w:val="none" w:sz="0" w:space="0" w:color="auto"/>
        <w:right w:val="none" w:sz="0" w:space="0" w:color="auto"/>
      </w:divBdr>
      <w:divsChild>
        <w:div w:id="1685354825">
          <w:marLeft w:val="0"/>
          <w:marRight w:val="0"/>
          <w:marTop w:val="0"/>
          <w:marBottom w:val="0"/>
          <w:divBdr>
            <w:top w:val="none" w:sz="0" w:space="0" w:color="auto"/>
            <w:left w:val="none" w:sz="0" w:space="0" w:color="auto"/>
            <w:bottom w:val="none" w:sz="0" w:space="0" w:color="auto"/>
            <w:right w:val="none" w:sz="0" w:space="0" w:color="auto"/>
          </w:divBdr>
          <w:divsChild>
            <w:div w:id="1685354804">
              <w:marLeft w:val="0"/>
              <w:marRight w:val="0"/>
              <w:marTop w:val="0"/>
              <w:marBottom w:val="0"/>
              <w:divBdr>
                <w:top w:val="none" w:sz="0" w:space="0" w:color="auto"/>
                <w:left w:val="none" w:sz="0" w:space="0" w:color="auto"/>
                <w:bottom w:val="none" w:sz="0" w:space="0" w:color="auto"/>
                <w:right w:val="none" w:sz="0" w:space="0" w:color="auto"/>
              </w:divBdr>
              <w:divsChild>
                <w:div w:id="1685354830">
                  <w:marLeft w:val="0"/>
                  <w:marRight w:val="0"/>
                  <w:marTop w:val="0"/>
                  <w:marBottom w:val="0"/>
                  <w:divBdr>
                    <w:top w:val="none" w:sz="0" w:space="0" w:color="auto"/>
                    <w:left w:val="none" w:sz="0" w:space="0" w:color="auto"/>
                    <w:bottom w:val="none" w:sz="0" w:space="0" w:color="auto"/>
                    <w:right w:val="none" w:sz="0" w:space="0" w:color="auto"/>
                  </w:divBdr>
                  <w:divsChild>
                    <w:div w:id="1685354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22">
      <w:marLeft w:val="0"/>
      <w:marRight w:val="0"/>
      <w:marTop w:val="0"/>
      <w:marBottom w:val="0"/>
      <w:divBdr>
        <w:top w:val="none" w:sz="0" w:space="0" w:color="auto"/>
        <w:left w:val="none" w:sz="0" w:space="0" w:color="auto"/>
        <w:bottom w:val="none" w:sz="0" w:space="0" w:color="auto"/>
        <w:right w:val="none" w:sz="0" w:space="0" w:color="auto"/>
      </w:divBdr>
      <w:divsChild>
        <w:div w:id="1685354816">
          <w:marLeft w:val="0"/>
          <w:marRight w:val="0"/>
          <w:marTop w:val="0"/>
          <w:marBottom w:val="0"/>
          <w:divBdr>
            <w:top w:val="none" w:sz="0" w:space="0" w:color="auto"/>
            <w:left w:val="none" w:sz="0" w:space="0" w:color="auto"/>
            <w:bottom w:val="none" w:sz="0" w:space="0" w:color="auto"/>
            <w:right w:val="none" w:sz="0" w:space="0" w:color="auto"/>
          </w:divBdr>
          <w:divsChild>
            <w:div w:id="1685354812">
              <w:marLeft w:val="0"/>
              <w:marRight w:val="0"/>
              <w:marTop w:val="0"/>
              <w:marBottom w:val="0"/>
              <w:divBdr>
                <w:top w:val="none" w:sz="0" w:space="0" w:color="auto"/>
                <w:left w:val="none" w:sz="0" w:space="0" w:color="auto"/>
                <w:bottom w:val="none" w:sz="0" w:space="0" w:color="auto"/>
                <w:right w:val="none" w:sz="0" w:space="0" w:color="auto"/>
              </w:divBdr>
              <w:divsChild>
                <w:div w:id="1685354808">
                  <w:marLeft w:val="0"/>
                  <w:marRight w:val="0"/>
                  <w:marTop w:val="0"/>
                  <w:marBottom w:val="0"/>
                  <w:divBdr>
                    <w:top w:val="none" w:sz="0" w:space="0" w:color="auto"/>
                    <w:left w:val="none" w:sz="0" w:space="0" w:color="auto"/>
                    <w:bottom w:val="none" w:sz="0" w:space="0" w:color="auto"/>
                    <w:right w:val="none" w:sz="0" w:space="0" w:color="auto"/>
                  </w:divBdr>
                  <w:divsChild>
                    <w:div w:id="168535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26">
      <w:marLeft w:val="0"/>
      <w:marRight w:val="0"/>
      <w:marTop w:val="0"/>
      <w:marBottom w:val="0"/>
      <w:divBdr>
        <w:top w:val="none" w:sz="0" w:space="0" w:color="auto"/>
        <w:left w:val="none" w:sz="0" w:space="0" w:color="auto"/>
        <w:bottom w:val="none" w:sz="0" w:space="0" w:color="auto"/>
        <w:right w:val="none" w:sz="0" w:space="0" w:color="auto"/>
      </w:divBdr>
      <w:divsChild>
        <w:div w:id="1685354794">
          <w:marLeft w:val="0"/>
          <w:marRight w:val="0"/>
          <w:marTop w:val="0"/>
          <w:marBottom w:val="0"/>
          <w:divBdr>
            <w:top w:val="none" w:sz="0" w:space="0" w:color="auto"/>
            <w:left w:val="none" w:sz="0" w:space="0" w:color="auto"/>
            <w:bottom w:val="none" w:sz="0" w:space="0" w:color="auto"/>
            <w:right w:val="none" w:sz="0" w:space="0" w:color="auto"/>
          </w:divBdr>
        </w:div>
      </w:divsChild>
    </w:div>
    <w:div w:id="1685354827">
      <w:marLeft w:val="0"/>
      <w:marRight w:val="0"/>
      <w:marTop w:val="0"/>
      <w:marBottom w:val="0"/>
      <w:divBdr>
        <w:top w:val="none" w:sz="0" w:space="0" w:color="auto"/>
        <w:left w:val="none" w:sz="0" w:space="0" w:color="auto"/>
        <w:bottom w:val="none" w:sz="0" w:space="0" w:color="auto"/>
        <w:right w:val="none" w:sz="0" w:space="0" w:color="auto"/>
      </w:divBdr>
      <w:divsChild>
        <w:div w:id="1685354817">
          <w:marLeft w:val="0"/>
          <w:marRight w:val="0"/>
          <w:marTop w:val="0"/>
          <w:marBottom w:val="0"/>
          <w:divBdr>
            <w:top w:val="none" w:sz="0" w:space="0" w:color="auto"/>
            <w:left w:val="none" w:sz="0" w:space="0" w:color="auto"/>
            <w:bottom w:val="none" w:sz="0" w:space="0" w:color="auto"/>
            <w:right w:val="none" w:sz="0" w:space="0" w:color="auto"/>
          </w:divBdr>
          <w:divsChild>
            <w:div w:id="1685354803">
              <w:marLeft w:val="0"/>
              <w:marRight w:val="0"/>
              <w:marTop w:val="0"/>
              <w:marBottom w:val="0"/>
              <w:divBdr>
                <w:top w:val="none" w:sz="0" w:space="0" w:color="auto"/>
                <w:left w:val="none" w:sz="0" w:space="0" w:color="auto"/>
                <w:bottom w:val="none" w:sz="0" w:space="0" w:color="auto"/>
                <w:right w:val="none" w:sz="0" w:space="0" w:color="auto"/>
              </w:divBdr>
              <w:divsChild>
                <w:div w:id="1685354797">
                  <w:marLeft w:val="0"/>
                  <w:marRight w:val="0"/>
                  <w:marTop w:val="0"/>
                  <w:marBottom w:val="0"/>
                  <w:divBdr>
                    <w:top w:val="none" w:sz="0" w:space="0" w:color="auto"/>
                    <w:left w:val="none" w:sz="0" w:space="0" w:color="auto"/>
                    <w:bottom w:val="none" w:sz="0" w:space="0" w:color="auto"/>
                    <w:right w:val="none" w:sz="0" w:space="0" w:color="auto"/>
                  </w:divBdr>
                  <w:divsChild>
                    <w:div w:id="168535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5354828">
      <w:marLeft w:val="0"/>
      <w:marRight w:val="0"/>
      <w:marTop w:val="0"/>
      <w:marBottom w:val="0"/>
      <w:divBdr>
        <w:top w:val="none" w:sz="0" w:space="0" w:color="auto"/>
        <w:left w:val="none" w:sz="0" w:space="0" w:color="auto"/>
        <w:bottom w:val="none" w:sz="0" w:space="0" w:color="auto"/>
        <w:right w:val="none" w:sz="0" w:space="0" w:color="auto"/>
      </w:divBdr>
      <w:divsChild>
        <w:div w:id="1685354819">
          <w:marLeft w:val="0"/>
          <w:marRight w:val="0"/>
          <w:marTop w:val="0"/>
          <w:marBottom w:val="0"/>
          <w:divBdr>
            <w:top w:val="none" w:sz="0" w:space="0" w:color="auto"/>
            <w:left w:val="none" w:sz="0" w:space="0" w:color="auto"/>
            <w:bottom w:val="none" w:sz="0" w:space="0" w:color="auto"/>
            <w:right w:val="none" w:sz="0" w:space="0" w:color="auto"/>
          </w:divBdr>
        </w:div>
      </w:divsChild>
    </w:div>
    <w:div w:id="1685354832">
      <w:marLeft w:val="0"/>
      <w:marRight w:val="0"/>
      <w:marTop w:val="0"/>
      <w:marBottom w:val="0"/>
      <w:divBdr>
        <w:top w:val="none" w:sz="0" w:space="0" w:color="auto"/>
        <w:left w:val="none" w:sz="0" w:space="0" w:color="auto"/>
        <w:bottom w:val="none" w:sz="0" w:space="0" w:color="auto"/>
        <w:right w:val="none" w:sz="0" w:space="0" w:color="auto"/>
      </w:divBdr>
      <w:divsChild>
        <w:div w:id="1685354807">
          <w:marLeft w:val="0"/>
          <w:marRight w:val="0"/>
          <w:marTop w:val="0"/>
          <w:marBottom w:val="0"/>
          <w:divBdr>
            <w:top w:val="none" w:sz="0" w:space="0" w:color="auto"/>
            <w:left w:val="none" w:sz="0" w:space="0" w:color="auto"/>
            <w:bottom w:val="none" w:sz="0" w:space="0" w:color="auto"/>
            <w:right w:val="none" w:sz="0" w:space="0" w:color="auto"/>
          </w:divBdr>
          <w:divsChild>
            <w:div w:id="1685354791">
              <w:marLeft w:val="0"/>
              <w:marRight w:val="0"/>
              <w:marTop w:val="0"/>
              <w:marBottom w:val="0"/>
              <w:divBdr>
                <w:top w:val="none" w:sz="0" w:space="0" w:color="auto"/>
                <w:left w:val="none" w:sz="0" w:space="0" w:color="auto"/>
                <w:bottom w:val="none" w:sz="0" w:space="0" w:color="auto"/>
                <w:right w:val="none" w:sz="0" w:space="0" w:color="auto"/>
              </w:divBdr>
              <w:divsChild>
                <w:div w:id="168535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4833">
      <w:marLeft w:val="0"/>
      <w:marRight w:val="0"/>
      <w:marTop w:val="0"/>
      <w:marBottom w:val="0"/>
      <w:divBdr>
        <w:top w:val="none" w:sz="0" w:space="0" w:color="auto"/>
        <w:left w:val="none" w:sz="0" w:space="0" w:color="auto"/>
        <w:bottom w:val="none" w:sz="0" w:space="0" w:color="auto"/>
        <w:right w:val="none" w:sz="0" w:space="0" w:color="auto"/>
      </w:divBdr>
    </w:div>
    <w:div w:id="1685354835">
      <w:marLeft w:val="0"/>
      <w:marRight w:val="0"/>
      <w:marTop w:val="0"/>
      <w:marBottom w:val="0"/>
      <w:divBdr>
        <w:top w:val="none" w:sz="0" w:space="0" w:color="auto"/>
        <w:left w:val="none" w:sz="0" w:space="0" w:color="auto"/>
        <w:bottom w:val="none" w:sz="0" w:space="0" w:color="auto"/>
        <w:right w:val="none" w:sz="0" w:space="0" w:color="auto"/>
      </w:divBdr>
      <w:divsChild>
        <w:div w:id="1685354792">
          <w:marLeft w:val="5"/>
          <w:marRight w:val="0"/>
          <w:marTop w:val="0"/>
          <w:marBottom w:val="0"/>
          <w:divBdr>
            <w:top w:val="none" w:sz="0" w:space="0" w:color="auto"/>
            <w:left w:val="none" w:sz="0" w:space="0" w:color="auto"/>
            <w:bottom w:val="none" w:sz="0" w:space="0" w:color="auto"/>
            <w:right w:val="none" w:sz="0" w:space="0" w:color="auto"/>
          </w:divBdr>
        </w:div>
      </w:divsChild>
    </w:div>
    <w:div w:id="1685354836">
      <w:marLeft w:val="0"/>
      <w:marRight w:val="0"/>
      <w:marTop w:val="0"/>
      <w:marBottom w:val="0"/>
      <w:divBdr>
        <w:top w:val="none" w:sz="0" w:space="0" w:color="auto"/>
        <w:left w:val="none" w:sz="0" w:space="0" w:color="auto"/>
        <w:bottom w:val="none" w:sz="0" w:space="0" w:color="auto"/>
        <w:right w:val="none" w:sz="0" w:space="0" w:color="auto"/>
      </w:divBdr>
      <w:divsChild>
        <w:div w:id="16853548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rive.google.com/file/d/1yC0oX7e3vUCMqFgxO0mJ_NsB10m28EA2/view"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213</TotalTime>
  <Pages>5</Pages>
  <Words>1627</Words>
  <Characters>9279</Characters>
  <Application>Microsoft Office Outlook</Application>
  <DocSecurity>0</DocSecurity>
  <Lines>0</Lines>
  <Paragraphs>0</Paragraphs>
  <ScaleCrop>false</ScaleCrop>
  <Company>Grizli777</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НАТАЛИ</cp:lastModifiedBy>
  <cp:revision>20</cp:revision>
  <dcterms:created xsi:type="dcterms:W3CDTF">2022-12-14T13:53:00Z</dcterms:created>
  <dcterms:modified xsi:type="dcterms:W3CDTF">2026-02-21T17:53:00Z</dcterms:modified>
</cp:coreProperties>
</file>