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38064" w14:textId="794B6558" w:rsidR="00364491" w:rsidRPr="009F2993" w:rsidRDefault="0079523C" w:rsidP="007E3DF3">
      <w:pPr>
        <w:spacing w:after="0" w:line="360" w:lineRule="auto"/>
        <w:ind w:left="-137" w:right="284" w:hanging="3"/>
        <w:jc w:val="center"/>
        <w:rPr>
          <w:rFonts w:ascii="Times New Roman" w:hAnsi="Times New Roman" w:cs="Times New Roman"/>
          <w:color w:val="000000"/>
          <w:sz w:val="28"/>
          <w:szCs w:val="28"/>
        </w:rPr>
      </w:pPr>
      <w:r w:rsidRPr="009F2993">
        <w:rPr>
          <w:rFonts w:ascii="Times New Roman" w:hAnsi="Times New Roman" w:cs="Times New Roman"/>
          <w:sz w:val="28"/>
          <w:szCs w:val="28"/>
        </w:rPr>
        <w:t>МІНІСТЕРСТВО КУЛЬТУРИ УКРАЇНИ</w:t>
      </w:r>
    </w:p>
    <w:p w14:paraId="0B814383" w14:textId="146C49E9" w:rsidR="00364491" w:rsidRPr="009F2993" w:rsidRDefault="0079523C" w:rsidP="007E3DF3">
      <w:pPr>
        <w:spacing w:after="0" w:line="360" w:lineRule="auto"/>
        <w:ind w:left="-137" w:right="284" w:hanging="3"/>
        <w:jc w:val="center"/>
        <w:rPr>
          <w:rFonts w:ascii="Times New Roman" w:hAnsi="Times New Roman" w:cs="Times New Roman"/>
          <w:sz w:val="24"/>
          <w:szCs w:val="24"/>
        </w:rPr>
      </w:pPr>
      <w:r w:rsidRPr="009F2993">
        <w:rPr>
          <w:rFonts w:ascii="Times New Roman" w:hAnsi="Times New Roman" w:cs="Times New Roman"/>
          <w:sz w:val="24"/>
          <w:szCs w:val="24"/>
        </w:rPr>
        <w:t>НАЦІОНАЛЬНА АКАДЕМІЯ ОБРАЗОТВОРЧОГО МИСТЕЦТВА І АРХІТЕКТУРИ</w:t>
      </w:r>
    </w:p>
    <w:p w14:paraId="3996F4DC" w14:textId="77777777" w:rsidR="00364491" w:rsidRPr="009F2993" w:rsidRDefault="00364491" w:rsidP="007E3DF3">
      <w:pPr>
        <w:spacing w:after="0" w:line="360" w:lineRule="auto"/>
        <w:ind w:left="-137" w:right="284" w:hanging="3"/>
        <w:jc w:val="center"/>
        <w:rPr>
          <w:rFonts w:ascii="Times New Roman" w:hAnsi="Times New Roman" w:cs="Times New Roman"/>
          <w:sz w:val="28"/>
          <w:szCs w:val="28"/>
        </w:rPr>
      </w:pPr>
      <w:r w:rsidRPr="009F2993">
        <w:rPr>
          <w:rFonts w:ascii="Times New Roman" w:hAnsi="Times New Roman" w:cs="Times New Roman"/>
          <w:sz w:val="28"/>
          <w:szCs w:val="28"/>
        </w:rPr>
        <w:t>Кафедра теорії та історії мистецтва</w:t>
      </w:r>
    </w:p>
    <w:p w14:paraId="6F3C7FF3" w14:textId="77777777" w:rsidR="00364491" w:rsidRPr="009F2993" w:rsidRDefault="00364491" w:rsidP="007E3DF3">
      <w:pPr>
        <w:spacing w:after="0" w:line="360" w:lineRule="auto"/>
        <w:ind w:hanging="3"/>
        <w:rPr>
          <w:rFonts w:ascii="Times New Roman" w:hAnsi="Times New Roman" w:cs="Times New Roman"/>
          <w:sz w:val="28"/>
          <w:szCs w:val="28"/>
        </w:rPr>
      </w:pPr>
    </w:p>
    <w:p w14:paraId="7F0579EB" w14:textId="0521CFA2" w:rsidR="00364491" w:rsidRPr="009F2993" w:rsidRDefault="00364491" w:rsidP="007E3DF3">
      <w:pPr>
        <w:spacing w:after="0" w:line="360" w:lineRule="auto"/>
        <w:ind w:hanging="3"/>
        <w:rPr>
          <w:rFonts w:ascii="Times New Roman" w:hAnsi="Times New Roman" w:cs="Times New Roman"/>
          <w:sz w:val="28"/>
          <w:szCs w:val="28"/>
        </w:rPr>
      </w:pPr>
    </w:p>
    <w:p w14:paraId="7D273D5C" w14:textId="77777777" w:rsidR="00364491" w:rsidRPr="009F2993" w:rsidRDefault="00364491" w:rsidP="007E3DF3">
      <w:pPr>
        <w:spacing w:after="0" w:line="360" w:lineRule="auto"/>
        <w:ind w:hanging="3"/>
        <w:rPr>
          <w:rFonts w:ascii="Times New Roman" w:hAnsi="Times New Roman" w:cs="Times New Roman"/>
          <w:sz w:val="28"/>
          <w:szCs w:val="28"/>
        </w:rPr>
      </w:pPr>
    </w:p>
    <w:p w14:paraId="45148228" w14:textId="77777777" w:rsidR="00DB26F5" w:rsidRPr="009F2993" w:rsidRDefault="00DB26F5" w:rsidP="007E3DF3">
      <w:pPr>
        <w:spacing w:after="0" w:line="360" w:lineRule="auto"/>
        <w:ind w:right="282" w:hanging="3"/>
        <w:jc w:val="center"/>
        <w:rPr>
          <w:rFonts w:ascii="Times New Roman" w:eastAsia="Times New Roman" w:hAnsi="Times New Roman" w:cs="Times New Roman"/>
          <w:sz w:val="28"/>
          <w:szCs w:val="28"/>
          <w:lang w:eastAsia="uk-UA"/>
        </w:rPr>
      </w:pPr>
      <w:r w:rsidRPr="009F2993">
        <w:rPr>
          <w:rFonts w:ascii="Times New Roman" w:eastAsia="Times New Roman" w:hAnsi="Times New Roman" w:cs="Times New Roman"/>
          <w:b/>
          <w:sz w:val="28"/>
          <w:szCs w:val="28"/>
          <w:lang w:eastAsia="uk-UA"/>
        </w:rPr>
        <w:t>КВАЛІФІКАЦІЙНА БАКАЛАВРСЬКА РОБОТА</w:t>
      </w:r>
    </w:p>
    <w:p w14:paraId="32A53BCD" w14:textId="6569F102" w:rsidR="00364491" w:rsidRPr="009F2993" w:rsidRDefault="00364491" w:rsidP="007E3DF3">
      <w:pPr>
        <w:spacing w:after="0" w:line="360" w:lineRule="auto"/>
        <w:ind w:hanging="3"/>
        <w:rPr>
          <w:rFonts w:ascii="Times New Roman" w:hAnsi="Times New Roman" w:cs="Times New Roman"/>
          <w:sz w:val="28"/>
          <w:szCs w:val="28"/>
        </w:rPr>
      </w:pPr>
    </w:p>
    <w:p w14:paraId="3C06F597" w14:textId="03762ECA" w:rsidR="00953BD8" w:rsidRPr="009F2993" w:rsidRDefault="00364491" w:rsidP="007E3DF3">
      <w:pPr>
        <w:spacing w:line="360" w:lineRule="auto"/>
        <w:rPr>
          <w:rFonts w:ascii="Times New Roman" w:hAnsi="Times New Roman" w:cs="Times New Roman"/>
          <w:sz w:val="32"/>
          <w:szCs w:val="32"/>
        </w:rPr>
      </w:pPr>
      <w:r w:rsidRPr="009F2993">
        <w:rPr>
          <w:rFonts w:ascii="Times New Roman" w:hAnsi="Times New Roman" w:cs="Times New Roman"/>
          <w:sz w:val="32"/>
          <w:szCs w:val="32"/>
        </w:rPr>
        <w:t xml:space="preserve">на тему: </w:t>
      </w:r>
      <w:r w:rsidR="00A71CFB" w:rsidRPr="009F2993">
        <w:rPr>
          <w:rFonts w:ascii="Times New Roman" w:hAnsi="Times New Roman" w:cs="Times New Roman"/>
          <w:b/>
          <w:bCs/>
          <w:sz w:val="32"/>
          <w:szCs w:val="32"/>
        </w:rPr>
        <w:t>Творчість Люд</w:t>
      </w:r>
      <w:r w:rsidR="009729AD" w:rsidRPr="009F2993">
        <w:rPr>
          <w:rFonts w:ascii="Times New Roman" w:hAnsi="Times New Roman" w:cs="Times New Roman"/>
          <w:b/>
          <w:bCs/>
          <w:sz w:val="32"/>
          <w:szCs w:val="32"/>
        </w:rPr>
        <w:t>мили</w:t>
      </w:r>
      <w:r w:rsidR="00A71CFB" w:rsidRPr="009F2993">
        <w:rPr>
          <w:rFonts w:ascii="Times New Roman" w:hAnsi="Times New Roman" w:cs="Times New Roman"/>
          <w:b/>
          <w:bCs/>
          <w:sz w:val="32"/>
          <w:szCs w:val="32"/>
        </w:rPr>
        <w:t xml:space="preserve"> Ястреб</w:t>
      </w:r>
      <w:r w:rsidR="00D566AE" w:rsidRPr="009F2993">
        <w:rPr>
          <w:rFonts w:ascii="Times New Roman" w:hAnsi="Times New Roman" w:cs="Times New Roman"/>
          <w:b/>
          <w:bCs/>
          <w:sz w:val="32"/>
          <w:szCs w:val="32"/>
          <w:lang w:val="ru-RU"/>
        </w:rPr>
        <w:t xml:space="preserve">: </w:t>
      </w:r>
      <w:r w:rsidR="00D566AE" w:rsidRPr="009F2993">
        <w:rPr>
          <w:rStyle w:val="agcmg"/>
          <w:rFonts w:ascii="Times New Roman" w:hAnsi="Times New Roman" w:cs="Times New Roman"/>
          <w:b/>
          <w:bCs/>
          <w:sz w:val="32"/>
          <w:szCs w:val="32"/>
        </w:rPr>
        <w:t>особливості художньої мови та мистецькі впливи</w:t>
      </w:r>
    </w:p>
    <w:p w14:paraId="044CCC70" w14:textId="442AA75A" w:rsidR="00906F63" w:rsidRPr="009F2993" w:rsidRDefault="00906F63" w:rsidP="007E3DF3">
      <w:pPr>
        <w:spacing w:after="0" w:line="360" w:lineRule="auto"/>
        <w:ind w:left="3540"/>
        <w:rPr>
          <w:rFonts w:ascii="Times New Roman" w:hAnsi="Times New Roman" w:cs="Times New Roman"/>
          <w:b/>
          <w:sz w:val="28"/>
          <w:szCs w:val="28"/>
        </w:rPr>
      </w:pPr>
    </w:p>
    <w:p w14:paraId="3362EDFB" w14:textId="77777777" w:rsidR="006606E5" w:rsidRPr="009F2993" w:rsidRDefault="006606E5" w:rsidP="007E3DF3">
      <w:pPr>
        <w:spacing w:after="0" w:line="360" w:lineRule="auto"/>
        <w:ind w:left="3540"/>
        <w:rPr>
          <w:rFonts w:ascii="Times New Roman" w:hAnsi="Times New Roman" w:cs="Times New Roman"/>
          <w:b/>
          <w:sz w:val="28"/>
          <w:szCs w:val="28"/>
        </w:rPr>
      </w:pPr>
    </w:p>
    <w:p w14:paraId="65FEAF32" w14:textId="0E664409" w:rsidR="00F018A8" w:rsidRPr="009F2993" w:rsidRDefault="00364491" w:rsidP="007E3DF3">
      <w:pPr>
        <w:spacing w:after="0" w:line="360" w:lineRule="auto"/>
        <w:ind w:left="3540"/>
        <w:rPr>
          <w:rFonts w:ascii="Times New Roman" w:hAnsi="Times New Roman" w:cs="Times New Roman"/>
          <w:color w:val="000000"/>
          <w:sz w:val="28"/>
          <w:szCs w:val="28"/>
        </w:rPr>
      </w:pPr>
      <w:r w:rsidRPr="009F2993">
        <w:rPr>
          <w:rFonts w:ascii="Times New Roman" w:hAnsi="Times New Roman" w:cs="Times New Roman"/>
          <w:b/>
          <w:sz w:val="28"/>
          <w:szCs w:val="28"/>
        </w:rPr>
        <w:t>Виконала:</w:t>
      </w:r>
      <w:r w:rsidRPr="009F2993">
        <w:rPr>
          <w:rFonts w:ascii="Times New Roman" w:hAnsi="Times New Roman" w:cs="Times New Roman"/>
          <w:sz w:val="28"/>
          <w:szCs w:val="28"/>
        </w:rPr>
        <w:t xml:space="preserve"> </w:t>
      </w:r>
      <w:r w:rsidR="00230800" w:rsidRPr="009F2993">
        <w:rPr>
          <w:rFonts w:ascii="Times New Roman" w:hAnsi="Times New Roman" w:cs="Times New Roman"/>
          <w:sz w:val="28"/>
          <w:szCs w:val="28"/>
        </w:rPr>
        <w:t>здобувач</w:t>
      </w:r>
      <w:r w:rsidR="00F018A8" w:rsidRPr="009F2993">
        <w:rPr>
          <w:rFonts w:ascii="Times New Roman" w:hAnsi="Times New Roman" w:cs="Times New Roman"/>
          <w:sz w:val="28"/>
          <w:szCs w:val="28"/>
        </w:rPr>
        <w:t>ка</w:t>
      </w:r>
      <w:r w:rsidR="0061198F" w:rsidRPr="009F2993">
        <w:rPr>
          <w:rFonts w:ascii="Times New Roman" w:hAnsi="Times New Roman" w:cs="Times New Roman"/>
          <w:sz w:val="28"/>
          <w:szCs w:val="28"/>
        </w:rPr>
        <w:t xml:space="preserve"> </w:t>
      </w:r>
      <w:r w:rsidR="004B1C0A" w:rsidRPr="009F2993">
        <w:rPr>
          <w:rFonts w:ascii="Times New Roman" w:hAnsi="Times New Roman" w:cs="Times New Roman"/>
          <w:sz w:val="28"/>
          <w:szCs w:val="28"/>
        </w:rPr>
        <w:t>І</w:t>
      </w:r>
      <w:r w:rsidR="004B1C0A" w:rsidRPr="009F2993">
        <w:rPr>
          <w:rFonts w:ascii="Times New Roman" w:hAnsi="Times New Roman" w:cs="Times New Roman"/>
          <w:sz w:val="28"/>
          <w:szCs w:val="28"/>
          <w:lang w:val="en-US"/>
        </w:rPr>
        <w:t>V</w:t>
      </w:r>
      <w:r w:rsidRPr="009F2993">
        <w:rPr>
          <w:rFonts w:ascii="Times New Roman" w:hAnsi="Times New Roman" w:cs="Times New Roman"/>
          <w:sz w:val="28"/>
          <w:szCs w:val="28"/>
        </w:rPr>
        <w:t xml:space="preserve"> курсу</w:t>
      </w:r>
      <w:r w:rsidR="00F018A8" w:rsidRPr="009F2993">
        <w:rPr>
          <w:rFonts w:ascii="Times New Roman" w:hAnsi="Times New Roman" w:cs="Times New Roman"/>
          <w:sz w:val="28"/>
          <w:szCs w:val="28"/>
        </w:rPr>
        <w:t xml:space="preserve"> І освітнього    рівня</w:t>
      </w:r>
      <w:r w:rsidRPr="009F2993">
        <w:rPr>
          <w:rFonts w:ascii="Times New Roman" w:hAnsi="Times New Roman" w:cs="Times New Roman"/>
          <w:sz w:val="28"/>
          <w:szCs w:val="28"/>
        </w:rPr>
        <w:t>,</w:t>
      </w:r>
      <w:r w:rsidR="00F018A8" w:rsidRPr="009F2993">
        <w:rPr>
          <w:rFonts w:ascii="Times New Roman" w:hAnsi="Times New Roman" w:cs="Times New Roman"/>
          <w:sz w:val="28"/>
          <w:szCs w:val="28"/>
        </w:rPr>
        <w:t xml:space="preserve"> </w:t>
      </w:r>
      <w:r w:rsidRPr="009F2993">
        <w:rPr>
          <w:rFonts w:ascii="Times New Roman" w:hAnsi="Times New Roman" w:cs="Times New Roman"/>
          <w:sz w:val="28"/>
          <w:szCs w:val="28"/>
        </w:rPr>
        <w:t>групи мист/</w:t>
      </w:r>
      <w:r w:rsidRPr="009F2993">
        <w:rPr>
          <w:rFonts w:ascii="Times New Roman" w:hAnsi="Times New Roman" w:cs="Times New Roman"/>
          <w:color w:val="000000"/>
          <w:sz w:val="28"/>
          <w:szCs w:val="28"/>
        </w:rPr>
        <w:t>бак</w:t>
      </w:r>
      <w:r w:rsidR="008C50CB" w:rsidRPr="009F2993">
        <w:rPr>
          <w:rFonts w:ascii="Times New Roman" w:hAnsi="Times New Roman" w:cs="Times New Roman"/>
          <w:sz w:val="28"/>
          <w:szCs w:val="28"/>
        </w:rPr>
        <w:t xml:space="preserve">. </w:t>
      </w:r>
      <w:r w:rsidR="00CC36D0" w:rsidRPr="009F2993">
        <w:rPr>
          <w:rFonts w:ascii="Times New Roman" w:hAnsi="Times New Roman" w:cs="Times New Roman"/>
          <w:color w:val="000000"/>
          <w:sz w:val="28"/>
          <w:szCs w:val="28"/>
        </w:rPr>
        <w:t>22</w:t>
      </w:r>
      <w:r w:rsidRPr="009F2993">
        <w:rPr>
          <w:rFonts w:ascii="Times New Roman" w:hAnsi="Times New Roman" w:cs="Times New Roman"/>
          <w:color w:val="000000"/>
          <w:sz w:val="28"/>
          <w:szCs w:val="28"/>
        </w:rPr>
        <w:t xml:space="preserve">, </w:t>
      </w:r>
      <w:r w:rsidR="00887BF0" w:rsidRPr="009F2993">
        <w:rPr>
          <w:rFonts w:ascii="Times New Roman" w:hAnsi="Times New Roman" w:cs="Times New Roman"/>
          <w:color w:val="000000"/>
          <w:sz w:val="28"/>
          <w:szCs w:val="28"/>
        </w:rPr>
        <w:t>заочн</w:t>
      </w:r>
      <w:r w:rsidR="00F018A8" w:rsidRPr="009F2993">
        <w:rPr>
          <w:rFonts w:ascii="Times New Roman" w:hAnsi="Times New Roman" w:cs="Times New Roman"/>
          <w:color w:val="000000"/>
          <w:sz w:val="28"/>
          <w:szCs w:val="28"/>
        </w:rPr>
        <w:t>ої</w:t>
      </w:r>
      <w:r w:rsidRPr="009F2993">
        <w:rPr>
          <w:rFonts w:ascii="Times New Roman" w:hAnsi="Times New Roman" w:cs="Times New Roman"/>
          <w:color w:val="000000"/>
          <w:sz w:val="28"/>
          <w:szCs w:val="28"/>
        </w:rPr>
        <w:t xml:space="preserve"> форм</w:t>
      </w:r>
      <w:r w:rsidR="00F018A8" w:rsidRPr="009F2993">
        <w:rPr>
          <w:rFonts w:ascii="Times New Roman" w:hAnsi="Times New Roman" w:cs="Times New Roman"/>
          <w:color w:val="000000"/>
          <w:sz w:val="28"/>
          <w:szCs w:val="28"/>
        </w:rPr>
        <w:t>и</w:t>
      </w:r>
      <w:r w:rsidRPr="009F2993">
        <w:rPr>
          <w:rFonts w:ascii="Times New Roman" w:hAnsi="Times New Roman" w:cs="Times New Roman"/>
          <w:color w:val="000000"/>
          <w:sz w:val="28"/>
          <w:szCs w:val="28"/>
        </w:rPr>
        <w:t xml:space="preserve"> навчання</w:t>
      </w:r>
      <w:r w:rsidR="00F018A8" w:rsidRPr="009F2993">
        <w:rPr>
          <w:rFonts w:ascii="Times New Roman" w:hAnsi="Times New Roman" w:cs="Times New Roman"/>
          <w:sz w:val="28"/>
          <w:szCs w:val="28"/>
        </w:rPr>
        <w:t xml:space="preserve"> </w:t>
      </w:r>
      <w:r w:rsidRPr="009F2993">
        <w:rPr>
          <w:rFonts w:ascii="Times New Roman" w:hAnsi="Times New Roman" w:cs="Times New Roman"/>
          <w:color w:val="000000"/>
          <w:sz w:val="28"/>
          <w:szCs w:val="28"/>
        </w:rPr>
        <w:t xml:space="preserve">спеціальності 023 </w:t>
      </w:r>
    </w:p>
    <w:p w14:paraId="0F22A672" w14:textId="5EF8A4B3" w:rsidR="00364491" w:rsidRPr="009F2993" w:rsidRDefault="00F018A8" w:rsidP="007E3DF3">
      <w:pPr>
        <w:spacing w:after="0" w:line="360" w:lineRule="auto"/>
        <w:ind w:left="3540"/>
        <w:rPr>
          <w:rFonts w:ascii="Times New Roman" w:hAnsi="Times New Roman" w:cs="Times New Roman"/>
          <w:sz w:val="28"/>
          <w:szCs w:val="28"/>
        </w:rPr>
      </w:pPr>
      <w:r w:rsidRPr="009F2993">
        <w:rPr>
          <w:rFonts w:ascii="Times New Roman" w:hAnsi="Times New Roman" w:cs="Times New Roman"/>
          <w:color w:val="000000"/>
          <w:sz w:val="28"/>
          <w:szCs w:val="28"/>
        </w:rPr>
        <w:t>«</w:t>
      </w:r>
      <w:r w:rsidR="00364491" w:rsidRPr="009F2993">
        <w:rPr>
          <w:rFonts w:ascii="Times New Roman" w:hAnsi="Times New Roman" w:cs="Times New Roman"/>
          <w:color w:val="000000"/>
          <w:sz w:val="28"/>
          <w:szCs w:val="28"/>
        </w:rPr>
        <w:t xml:space="preserve">Образотворче </w:t>
      </w:r>
      <w:r w:rsidR="00364491" w:rsidRPr="009F2993">
        <w:rPr>
          <w:rFonts w:ascii="Times New Roman" w:hAnsi="Times New Roman" w:cs="Times New Roman"/>
          <w:sz w:val="28"/>
          <w:szCs w:val="28"/>
        </w:rPr>
        <w:t>мистецтво, декоративне мистецтво,</w:t>
      </w:r>
      <w:r w:rsidRPr="009F2993">
        <w:rPr>
          <w:rFonts w:ascii="Times New Roman" w:hAnsi="Times New Roman" w:cs="Times New Roman"/>
          <w:sz w:val="28"/>
          <w:szCs w:val="28"/>
        </w:rPr>
        <w:t xml:space="preserve"> </w:t>
      </w:r>
      <w:r w:rsidR="00364491" w:rsidRPr="009F2993">
        <w:rPr>
          <w:rFonts w:ascii="Times New Roman" w:hAnsi="Times New Roman" w:cs="Times New Roman"/>
          <w:sz w:val="28"/>
          <w:szCs w:val="28"/>
        </w:rPr>
        <w:t>реставрація</w:t>
      </w:r>
      <w:r w:rsidRPr="009F2993">
        <w:rPr>
          <w:rFonts w:ascii="Times New Roman" w:hAnsi="Times New Roman" w:cs="Times New Roman"/>
          <w:sz w:val="28"/>
          <w:szCs w:val="28"/>
        </w:rPr>
        <w:t xml:space="preserve">» </w:t>
      </w:r>
      <w:r w:rsidR="00364491" w:rsidRPr="009F2993">
        <w:rPr>
          <w:rFonts w:ascii="Times New Roman" w:hAnsi="Times New Roman" w:cs="Times New Roman"/>
          <w:sz w:val="28"/>
          <w:szCs w:val="28"/>
        </w:rPr>
        <w:t>освітньо-професійної програми «Мистецтвознавство.</w:t>
      </w:r>
      <w:r w:rsidRPr="009F2993">
        <w:rPr>
          <w:rFonts w:ascii="Times New Roman" w:hAnsi="Times New Roman" w:cs="Times New Roman"/>
          <w:sz w:val="28"/>
          <w:szCs w:val="28"/>
        </w:rPr>
        <w:t xml:space="preserve"> </w:t>
      </w:r>
      <w:r w:rsidR="00364491" w:rsidRPr="009F2993">
        <w:rPr>
          <w:rFonts w:ascii="Times New Roman" w:hAnsi="Times New Roman" w:cs="Times New Roman"/>
          <w:sz w:val="28"/>
          <w:szCs w:val="28"/>
        </w:rPr>
        <w:t>Теорія та історія мистецтва»</w:t>
      </w:r>
    </w:p>
    <w:p w14:paraId="3F582871" w14:textId="601D93E5" w:rsidR="00364491" w:rsidRPr="009F2993" w:rsidRDefault="0088350B" w:rsidP="006606E5">
      <w:pPr>
        <w:spacing w:after="0" w:line="360" w:lineRule="auto"/>
        <w:ind w:left="2832" w:firstLine="708"/>
        <w:rPr>
          <w:rFonts w:ascii="Times New Roman" w:hAnsi="Times New Roman" w:cs="Times New Roman"/>
          <w:sz w:val="28"/>
          <w:szCs w:val="28"/>
        </w:rPr>
      </w:pPr>
      <w:r w:rsidRPr="009F2993">
        <w:rPr>
          <w:rFonts w:ascii="Times New Roman" w:hAnsi="Times New Roman" w:cs="Times New Roman"/>
          <w:sz w:val="28"/>
          <w:szCs w:val="28"/>
        </w:rPr>
        <w:t>ГЕРБАНЄВСЬКА АННА ОЛЕКСАНДРІВНА</w:t>
      </w:r>
    </w:p>
    <w:p w14:paraId="7FC1B067" w14:textId="77777777" w:rsidR="006A4FFC" w:rsidRPr="009F2993" w:rsidRDefault="006A4FFC" w:rsidP="007E3DF3">
      <w:pPr>
        <w:spacing w:after="0" w:line="360" w:lineRule="auto"/>
        <w:ind w:left="2832" w:firstLine="708"/>
        <w:rPr>
          <w:rFonts w:ascii="Times New Roman" w:hAnsi="Times New Roman" w:cs="Times New Roman"/>
          <w:b/>
          <w:sz w:val="28"/>
          <w:szCs w:val="28"/>
        </w:rPr>
      </w:pPr>
    </w:p>
    <w:p w14:paraId="17477996" w14:textId="5A440D5E" w:rsidR="00364491" w:rsidRPr="009F2993" w:rsidRDefault="00364491" w:rsidP="007E3DF3">
      <w:pPr>
        <w:spacing w:after="0" w:line="360" w:lineRule="auto"/>
        <w:ind w:left="2832" w:firstLine="708"/>
        <w:rPr>
          <w:rFonts w:ascii="Times New Roman" w:hAnsi="Times New Roman" w:cs="Times New Roman"/>
          <w:sz w:val="28"/>
          <w:szCs w:val="28"/>
        </w:rPr>
      </w:pPr>
      <w:r w:rsidRPr="009F2993">
        <w:rPr>
          <w:rFonts w:ascii="Times New Roman" w:hAnsi="Times New Roman" w:cs="Times New Roman"/>
          <w:b/>
          <w:sz w:val="28"/>
          <w:szCs w:val="28"/>
        </w:rPr>
        <w:t>Керівник:</w:t>
      </w:r>
      <w:r w:rsidRPr="009F2993">
        <w:rPr>
          <w:rFonts w:ascii="Times New Roman" w:hAnsi="Times New Roman" w:cs="Times New Roman"/>
          <w:sz w:val="28"/>
          <w:szCs w:val="28"/>
        </w:rPr>
        <w:t xml:space="preserve"> доцент, кандидат мистецтвознавства</w:t>
      </w:r>
    </w:p>
    <w:p w14:paraId="37F11FD7" w14:textId="77777777" w:rsidR="00EC0CC2" w:rsidRPr="009F2993" w:rsidRDefault="00887BF0" w:rsidP="007E3DF3">
      <w:pPr>
        <w:spacing w:after="0" w:line="360" w:lineRule="auto"/>
        <w:ind w:left="3600"/>
        <w:rPr>
          <w:rFonts w:ascii="Times New Roman" w:hAnsi="Times New Roman" w:cs="Times New Roman"/>
          <w:sz w:val="28"/>
          <w:szCs w:val="28"/>
        </w:rPr>
      </w:pPr>
      <w:r w:rsidRPr="009F2993">
        <w:rPr>
          <w:rFonts w:ascii="Times New Roman" w:hAnsi="Times New Roman" w:cs="Times New Roman"/>
          <w:sz w:val="28"/>
          <w:szCs w:val="28"/>
        </w:rPr>
        <w:t>ГОМИР</w:t>
      </w:r>
      <w:r w:rsidR="00AD2347" w:rsidRPr="009F2993">
        <w:rPr>
          <w:rFonts w:ascii="Times New Roman" w:hAnsi="Times New Roman" w:cs="Times New Roman"/>
          <w:sz w:val="28"/>
          <w:szCs w:val="28"/>
        </w:rPr>
        <w:t>Е</w:t>
      </w:r>
      <w:r w:rsidRPr="009F2993">
        <w:rPr>
          <w:rFonts w:ascii="Times New Roman" w:hAnsi="Times New Roman" w:cs="Times New Roman"/>
          <w:sz w:val="28"/>
          <w:szCs w:val="28"/>
        </w:rPr>
        <w:t>ВА ОЛЕНА ІВАНІВНА</w:t>
      </w:r>
    </w:p>
    <w:p w14:paraId="608F22D9" w14:textId="0082E0A7" w:rsidR="00364491" w:rsidRPr="009F2993" w:rsidRDefault="00364491" w:rsidP="007E3DF3">
      <w:pPr>
        <w:spacing w:after="0" w:line="360" w:lineRule="auto"/>
        <w:ind w:left="3600"/>
        <w:rPr>
          <w:rFonts w:ascii="Times New Roman" w:hAnsi="Times New Roman" w:cs="Times New Roman"/>
          <w:sz w:val="28"/>
          <w:szCs w:val="28"/>
        </w:rPr>
      </w:pPr>
      <w:r w:rsidRPr="009F2993">
        <w:rPr>
          <w:rFonts w:ascii="Times New Roman" w:hAnsi="Times New Roman" w:cs="Times New Roman"/>
          <w:b/>
          <w:sz w:val="28"/>
          <w:szCs w:val="28"/>
        </w:rPr>
        <w:t>Рецензент:</w:t>
      </w:r>
      <w:r w:rsidRPr="009F2993">
        <w:rPr>
          <w:rFonts w:ascii="Times New Roman" w:hAnsi="Times New Roman" w:cs="Times New Roman"/>
          <w:sz w:val="28"/>
          <w:szCs w:val="28"/>
        </w:rPr>
        <w:t xml:space="preserve"> </w:t>
      </w:r>
      <w:r w:rsidR="00FE5096" w:rsidRPr="009F2993">
        <w:rPr>
          <w:rFonts w:ascii="Times New Roman" w:hAnsi="Times New Roman" w:cs="Times New Roman"/>
          <w:sz w:val="28"/>
          <w:szCs w:val="28"/>
        </w:rPr>
        <w:t xml:space="preserve">доцент, </w:t>
      </w:r>
      <w:r w:rsidRPr="009F2993">
        <w:rPr>
          <w:rFonts w:ascii="Times New Roman" w:hAnsi="Times New Roman" w:cs="Times New Roman"/>
          <w:sz w:val="28"/>
          <w:szCs w:val="28"/>
        </w:rPr>
        <w:t>кандидат</w:t>
      </w:r>
      <w:r w:rsidR="00EC0CC2"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мистецтвознавства </w:t>
      </w:r>
    </w:p>
    <w:p w14:paraId="49A2F7C5" w14:textId="3348175E" w:rsidR="006A4FFC" w:rsidRPr="009F2993" w:rsidRDefault="00EC0CC2" w:rsidP="007E3DF3">
      <w:pPr>
        <w:spacing w:after="0" w:line="360" w:lineRule="auto"/>
        <w:ind w:left="3600"/>
        <w:rPr>
          <w:rFonts w:ascii="Times New Roman" w:hAnsi="Times New Roman" w:cs="Times New Roman"/>
          <w:b/>
          <w:sz w:val="28"/>
          <w:szCs w:val="28"/>
        </w:rPr>
      </w:pPr>
      <w:r w:rsidRPr="009F2993">
        <w:rPr>
          <w:rFonts w:ascii="Times New Roman" w:hAnsi="Times New Roman" w:cs="Times New Roman"/>
          <w:bCs/>
          <w:sz w:val="28"/>
          <w:szCs w:val="28"/>
        </w:rPr>
        <w:t>ПЕТРАШИК ВОЛОДИМИР ІГОРОВИЧ</w:t>
      </w:r>
    </w:p>
    <w:p w14:paraId="0C64ECAD" w14:textId="77777777" w:rsidR="005740DF" w:rsidRPr="009F2993" w:rsidRDefault="005740DF" w:rsidP="007E3DF3">
      <w:pPr>
        <w:spacing w:after="0" w:line="360" w:lineRule="auto"/>
        <w:ind w:left="3600"/>
        <w:rPr>
          <w:rFonts w:ascii="Times New Roman" w:hAnsi="Times New Roman" w:cs="Times New Roman"/>
          <w:b/>
          <w:sz w:val="28"/>
          <w:szCs w:val="28"/>
        </w:rPr>
      </w:pPr>
    </w:p>
    <w:p w14:paraId="6D667368" w14:textId="77777777" w:rsidR="00906F63" w:rsidRPr="009F2993" w:rsidRDefault="00906F63" w:rsidP="007E3DF3">
      <w:pPr>
        <w:spacing w:after="0" w:line="360" w:lineRule="auto"/>
        <w:ind w:left="3600"/>
        <w:rPr>
          <w:rFonts w:ascii="Times New Roman" w:hAnsi="Times New Roman" w:cs="Times New Roman"/>
          <w:b/>
          <w:sz w:val="28"/>
          <w:szCs w:val="28"/>
        </w:rPr>
      </w:pPr>
    </w:p>
    <w:p w14:paraId="47210BD9" w14:textId="16D87102" w:rsidR="00F018A8" w:rsidRPr="009F2993" w:rsidRDefault="00364491" w:rsidP="005740DF">
      <w:pPr>
        <w:spacing w:after="0" w:line="360" w:lineRule="auto"/>
        <w:ind w:left="3600"/>
        <w:rPr>
          <w:rFonts w:ascii="Times New Roman" w:hAnsi="Times New Roman" w:cs="Times New Roman"/>
          <w:sz w:val="28"/>
          <w:szCs w:val="28"/>
        </w:rPr>
      </w:pPr>
      <w:r w:rsidRPr="009F2993">
        <w:rPr>
          <w:rFonts w:ascii="Times New Roman" w:hAnsi="Times New Roman" w:cs="Times New Roman"/>
          <w:b/>
          <w:sz w:val="28"/>
          <w:szCs w:val="28"/>
        </w:rPr>
        <w:t>Київ — 202</w:t>
      </w:r>
      <w:r w:rsidR="007C1287" w:rsidRPr="009F2993">
        <w:rPr>
          <w:rFonts w:ascii="Times New Roman" w:hAnsi="Times New Roman" w:cs="Times New Roman"/>
          <w:b/>
          <w:sz w:val="28"/>
          <w:szCs w:val="28"/>
        </w:rPr>
        <w:t>6</w:t>
      </w:r>
    </w:p>
    <w:p w14:paraId="6FC1F44E" w14:textId="77777777" w:rsidR="006210AD" w:rsidRPr="009F2993" w:rsidRDefault="004E2538" w:rsidP="007E3DF3">
      <w:pPr>
        <w:spacing w:after="0" w:line="360" w:lineRule="auto"/>
        <w:ind w:left="3600"/>
        <w:rPr>
          <w:rFonts w:ascii="Times New Roman" w:hAnsi="Times New Roman" w:cs="Times New Roman"/>
          <w:sz w:val="28"/>
          <w:szCs w:val="28"/>
        </w:rPr>
      </w:pPr>
      <w:r w:rsidRPr="009F2993">
        <w:rPr>
          <w:rFonts w:ascii="Times New Roman" w:hAnsi="Times New Roman" w:cs="Times New Roman"/>
          <w:sz w:val="28"/>
          <w:szCs w:val="28"/>
        </w:rPr>
        <w:t xml:space="preserve"> </w:t>
      </w:r>
    </w:p>
    <w:p w14:paraId="00EE5B3A" w14:textId="0DAE38B3" w:rsidR="00D93042" w:rsidRPr="009F2993" w:rsidRDefault="004E2538" w:rsidP="007E3DF3">
      <w:pPr>
        <w:spacing w:after="0" w:line="360" w:lineRule="auto"/>
        <w:ind w:left="3600"/>
        <w:rPr>
          <w:rFonts w:ascii="Times New Roman" w:hAnsi="Times New Roman" w:cs="Times New Roman"/>
          <w:sz w:val="28"/>
          <w:szCs w:val="28"/>
        </w:rPr>
      </w:pPr>
      <w:r w:rsidRPr="009F2993">
        <w:rPr>
          <w:rFonts w:ascii="Times New Roman" w:hAnsi="Times New Roman" w:cs="Times New Roman"/>
          <w:sz w:val="28"/>
          <w:szCs w:val="28"/>
        </w:rPr>
        <w:lastRenderedPageBreak/>
        <w:t>АНОТАЦІЯ</w:t>
      </w:r>
    </w:p>
    <w:p w14:paraId="532E7425" w14:textId="77777777" w:rsidR="00D93042" w:rsidRPr="009F2993" w:rsidRDefault="00D93042" w:rsidP="007D5814">
      <w:pPr>
        <w:spacing w:line="360" w:lineRule="auto"/>
        <w:ind w:firstLine="708"/>
        <w:rPr>
          <w:rFonts w:ascii="Times New Roman" w:hAnsi="Times New Roman" w:cs="Times New Roman"/>
          <w:b/>
          <w:bCs/>
          <w:sz w:val="24"/>
          <w:szCs w:val="24"/>
        </w:rPr>
      </w:pPr>
      <w:r w:rsidRPr="009F2993">
        <w:rPr>
          <w:rFonts w:ascii="Times New Roman" w:hAnsi="Times New Roman" w:cs="Times New Roman"/>
          <w:b/>
          <w:bCs/>
          <w:sz w:val="24"/>
          <w:szCs w:val="24"/>
        </w:rPr>
        <w:t xml:space="preserve">Гербанєвська А. О. Творчість Людмили Ястреб: особливості художньої мови та мистецькі впливи. – Рукопис. </w:t>
      </w:r>
    </w:p>
    <w:p w14:paraId="382A9280" w14:textId="77777777" w:rsidR="00D93042" w:rsidRPr="009F2993" w:rsidRDefault="00D93042" w:rsidP="007D5814">
      <w:pPr>
        <w:spacing w:after="0" w:line="360" w:lineRule="auto"/>
        <w:ind w:firstLine="570"/>
        <w:jc w:val="both"/>
        <w:rPr>
          <w:rFonts w:ascii="Times New Roman" w:eastAsia="Times New Roman" w:hAnsi="Times New Roman" w:cs="Times New Roman"/>
          <w:b/>
          <w:color w:val="000000"/>
          <w:sz w:val="24"/>
          <w:szCs w:val="24"/>
          <w:lang w:eastAsia="uk-UA"/>
        </w:rPr>
      </w:pPr>
      <w:r w:rsidRPr="009F2993">
        <w:rPr>
          <w:rFonts w:ascii="Times New Roman" w:eastAsia="Times New Roman" w:hAnsi="Times New Roman" w:cs="Times New Roman"/>
          <w:b/>
          <w:color w:val="000000"/>
          <w:sz w:val="24"/>
          <w:szCs w:val="24"/>
          <w:lang w:eastAsia="uk-UA"/>
        </w:rPr>
        <w:t>Кваліфікаційна бакалаврська робота за ОПП «Мистецтвознавство. Теорія та історія мистецтва». Національна академія образотворчого мистецтва і архітектури, Київ, 2026.</w:t>
      </w:r>
    </w:p>
    <w:p w14:paraId="5442FC62" w14:textId="0D46E831" w:rsidR="00D93042" w:rsidRPr="009F2993" w:rsidRDefault="00D93042" w:rsidP="007D5814">
      <w:pPr>
        <w:spacing w:after="0" w:line="360" w:lineRule="auto"/>
        <w:ind w:left="3" w:firstLine="567"/>
        <w:jc w:val="both"/>
        <w:rPr>
          <w:rFonts w:ascii="Times New Roman" w:eastAsia="Times New Roman" w:hAnsi="Times New Roman" w:cs="Times New Roman"/>
          <w:bCs/>
          <w:color w:val="000000"/>
          <w:sz w:val="28"/>
          <w:szCs w:val="28"/>
          <w:lang w:eastAsia="uk-UA"/>
        </w:rPr>
      </w:pPr>
      <w:bookmarkStart w:id="0" w:name="_Hlk228136355"/>
      <w:r w:rsidRPr="009F2993">
        <w:rPr>
          <w:rFonts w:ascii="Times New Roman" w:eastAsia="Times New Roman" w:hAnsi="Times New Roman" w:cs="Times New Roman"/>
          <w:bCs/>
          <w:color w:val="000000"/>
          <w:sz w:val="28"/>
          <w:szCs w:val="28"/>
          <w:lang w:eastAsia="uk-UA"/>
        </w:rPr>
        <w:t xml:space="preserve">На основі аналізу історіографічної та джерельної бази з’ясовано, що на сьогодні відсутнє комплексне дослідження творчості мисткині, натомість є мистецтвознавчі публікації минулих років, присвячені Л. Ястреб, де розкриваються лише окремі аспекти її творчості. Незважаючи на те, що  інтерес до українського мистецького андеграунду зростає, як у колі мистецтвознавців </w:t>
      </w:r>
      <w:r w:rsidR="006606E5" w:rsidRPr="009F2993">
        <w:rPr>
          <w:rFonts w:ascii="Times New Roman" w:eastAsia="Times New Roman" w:hAnsi="Times New Roman" w:cs="Times New Roman"/>
          <w:bCs/>
          <w:color w:val="000000"/>
          <w:sz w:val="28"/>
          <w:szCs w:val="28"/>
          <w:lang w:eastAsia="uk-UA"/>
        </w:rPr>
        <w:t>–</w:t>
      </w:r>
      <w:r w:rsidRPr="009F2993">
        <w:rPr>
          <w:rFonts w:ascii="Times New Roman" w:eastAsia="Times New Roman" w:hAnsi="Times New Roman" w:cs="Times New Roman"/>
          <w:bCs/>
          <w:color w:val="000000"/>
          <w:sz w:val="28"/>
          <w:szCs w:val="28"/>
          <w:lang w:eastAsia="uk-UA"/>
        </w:rPr>
        <w:t xml:space="preserve"> науковців, так і серед інших поціновувачів національного мистецтва, творчість мисткині залишається недостатньо дослідженою.</w:t>
      </w:r>
    </w:p>
    <w:p w14:paraId="28D92B2C" w14:textId="4C2BB77A" w:rsidR="00D93042" w:rsidRPr="009F2993" w:rsidRDefault="00D93042" w:rsidP="007D5814">
      <w:pPr>
        <w:spacing w:after="0" w:line="360" w:lineRule="auto"/>
        <w:ind w:firstLine="570"/>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 xml:space="preserve">Метою даної роботи є комплексне дослідження різних аспектів творчості одеської художниці – нонконформістки Людмили Ястреб, яскравої особистості особливого творчого дару серед кола одеських митців «другої хвилі авангарду». </w:t>
      </w:r>
    </w:p>
    <w:p w14:paraId="2E59FC38" w14:textId="77777777" w:rsidR="00D93042" w:rsidRPr="009F2993" w:rsidRDefault="00D93042" w:rsidP="007D5814">
      <w:pPr>
        <w:spacing w:after="0" w:line="360" w:lineRule="auto"/>
        <w:ind w:firstLine="570"/>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Роки творчості Людмили припали на 60-ті-70-ті рр.</w:t>
      </w:r>
      <w:r w:rsidRPr="009F2993">
        <w:rPr>
          <w:rFonts w:ascii="Times New Roman" w:hAnsi="Times New Roman" w:cs="Times New Roman"/>
          <w:i/>
          <w:iCs/>
          <w:sz w:val="28"/>
          <w:szCs w:val="28"/>
        </w:rPr>
        <w:t xml:space="preserve"> </w:t>
      </w:r>
      <w:r w:rsidRPr="009F2993">
        <w:rPr>
          <w:rFonts w:ascii="Times New Roman" w:eastAsia="Times New Roman" w:hAnsi="Times New Roman" w:cs="Times New Roman"/>
          <w:bCs/>
          <w:color w:val="000000"/>
          <w:sz w:val="28"/>
          <w:szCs w:val="28"/>
          <w:lang w:eastAsia="uk-UA"/>
        </w:rPr>
        <w:t>Висвітлено важливі біографічні відомості, які визначили шлях художниці у мистецтві.  Охарактеризовано контекст часу, на який припала творчість одеських нонконформістів; зокрема, розкрито феномен і відображено роль квартирних виставок у творчому житті мисткині та її найближчого кола.</w:t>
      </w:r>
    </w:p>
    <w:p w14:paraId="4D2DC3E3" w14:textId="77777777" w:rsidR="00D93042" w:rsidRPr="009F2993" w:rsidRDefault="00D93042" w:rsidP="007D5814">
      <w:pPr>
        <w:spacing w:after="0" w:line="360" w:lineRule="auto"/>
        <w:ind w:firstLine="570"/>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 xml:space="preserve"> У цьому мистецькому осередку формувалася творча альтернатива радянському офіціозу, яка не мала політичного характеру, а радше вільним творчим пошуком нової образотворчої мови,  відкриттям нової формотворчості  і засобів художньої виразності. Доведено, що мистецький спротив Люди Ястреб знаходився в естетично-образотворчий площині, на відміну від, наприклад, київського осередку неофіційного мистецтва, який був пов’язаний з дисидентським рухом</w:t>
      </w:r>
      <w:bookmarkEnd w:id="0"/>
      <w:r w:rsidRPr="009F2993">
        <w:rPr>
          <w:rFonts w:ascii="Times New Roman" w:eastAsia="Times New Roman" w:hAnsi="Times New Roman" w:cs="Times New Roman"/>
          <w:bCs/>
          <w:color w:val="000000"/>
          <w:sz w:val="28"/>
          <w:szCs w:val="28"/>
          <w:lang w:eastAsia="uk-UA"/>
        </w:rPr>
        <w:t xml:space="preserve">. </w:t>
      </w:r>
    </w:p>
    <w:p w14:paraId="6FC0C99B" w14:textId="77777777" w:rsidR="00D93042" w:rsidRPr="009F2993" w:rsidRDefault="00D93042" w:rsidP="007D5814">
      <w:pPr>
        <w:spacing w:after="0" w:line="360" w:lineRule="auto"/>
        <w:ind w:firstLine="570"/>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lastRenderedPageBreak/>
        <w:t>З метою розкриття особливостей художньої мови Людмили Ястреб проведено системний аналіз творчого доробку мисткині,</w:t>
      </w:r>
      <w:r w:rsidRPr="009F2993">
        <w:t xml:space="preserve"> </w:t>
      </w:r>
      <w:r w:rsidRPr="009F2993">
        <w:rPr>
          <w:rFonts w:ascii="Times New Roman" w:eastAsia="Times New Roman" w:hAnsi="Times New Roman" w:cs="Times New Roman"/>
          <w:bCs/>
          <w:color w:val="000000"/>
          <w:sz w:val="28"/>
          <w:szCs w:val="28"/>
          <w:lang w:eastAsia="uk-UA"/>
        </w:rPr>
        <w:t xml:space="preserve">запропоновано періодизацію її творчості, виокремлено і проаналізовано провідні теми та сюжети, виокремлено серії робіт художниці. Досліджено абстрактні, умовно-фігуративні та фігуративні роботи. Вперше проведено аналіз низки автопортретів художниці різних років (графічних і живописних). Висвітлено іронію або добрий гумор, присутній у ряді образів, як нерозкритий дотепер аспект  творчості художниці. Виявлено цікаві (з мистецтвознавчої точки зору) особливості деяких робіт Л. Ястреб. </w:t>
      </w:r>
    </w:p>
    <w:p w14:paraId="52033FF6" w14:textId="2AEDF133" w:rsidR="00D93042" w:rsidRPr="009F2993" w:rsidRDefault="00D93042" w:rsidP="007D5814">
      <w:pPr>
        <w:spacing w:after="0" w:line="360" w:lineRule="auto"/>
        <w:ind w:firstLine="570"/>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 xml:space="preserve">Встановлена </w:t>
      </w:r>
      <w:r w:rsidR="00577C1E" w:rsidRPr="009F2993">
        <w:rPr>
          <w:rFonts w:ascii="Times New Roman" w:eastAsia="Times New Roman" w:hAnsi="Times New Roman" w:cs="Times New Roman"/>
          <w:bCs/>
          <w:color w:val="000000"/>
          <w:sz w:val="28"/>
          <w:szCs w:val="28"/>
          <w:lang w:eastAsia="uk-UA"/>
        </w:rPr>
        <w:t>над</w:t>
      </w:r>
      <w:r w:rsidR="00F37E8E" w:rsidRPr="009F2993">
        <w:rPr>
          <w:rFonts w:ascii="Times New Roman" w:eastAsia="Times New Roman" w:hAnsi="Times New Roman" w:cs="Times New Roman"/>
          <w:bCs/>
          <w:color w:val="000000"/>
          <w:sz w:val="28"/>
          <w:szCs w:val="28"/>
          <w:lang w:eastAsia="uk-UA"/>
        </w:rPr>
        <w:t xml:space="preserve">важлива </w:t>
      </w:r>
      <w:r w:rsidRPr="009F2993">
        <w:rPr>
          <w:rFonts w:ascii="Times New Roman" w:eastAsia="Times New Roman" w:hAnsi="Times New Roman" w:cs="Times New Roman"/>
          <w:bCs/>
          <w:color w:val="000000"/>
          <w:sz w:val="28"/>
          <w:szCs w:val="28"/>
          <w:lang w:eastAsia="uk-UA"/>
        </w:rPr>
        <w:t xml:space="preserve">роль і смислотворче значення білого кольору у творчості мисткині. У своїх роботах Люда Ястреб відкриває глядачеві нове, незвичне сприйняття навколишнього світу і самої людської сутності, як такої, місця людини у Природі та Всесвіті. З особливим натхненням художниця оспівує образ Жінки, </w:t>
      </w:r>
      <w:r w:rsidRPr="009F2993">
        <w:rPr>
          <w:rFonts w:ascii="Times New Roman" w:eastAsia="Times New Roman" w:hAnsi="Times New Roman" w:cs="Times New Roman"/>
          <w:color w:val="000000"/>
          <w:sz w:val="28"/>
          <w:szCs w:val="28"/>
          <w:lang w:eastAsia="uk-UA"/>
        </w:rPr>
        <w:t xml:space="preserve">оригінально </w:t>
      </w:r>
      <w:r w:rsidRPr="009F2993">
        <w:rPr>
          <w:rFonts w:ascii="Times New Roman" w:eastAsia="Times New Roman" w:hAnsi="Times New Roman" w:cs="Times New Roman"/>
          <w:bCs/>
          <w:color w:val="000000"/>
          <w:sz w:val="28"/>
          <w:szCs w:val="28"/>
          <w:lang w:eastAsia="uk-UA"/>
        </w:rPr>
        <w:t xml:space="preserve">та неповторно розкриває цей образ у своїх графічних серіях та живопису. </w:t>
      </w:r>
    </w:p>
    <w:p w14:paraId="61B9958F" w14:textId="77777777" w:rsidR="00D93042" w:rsidRPr="009F2993" w:rsidRDefault="00D93042" w:rsidP="007D5814">
      <w:pPr>
        <w:spacing w:after="0" w:line="360" w:lineRule="auto"/>
        <w:ind w:firstLine="570"/>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 xml:space="preserve">Проведено порівняльний аналіз картин В. Маринюка (у якості іншого яскравого представника одеського нонконформізму) і Л. Ястреб. </w:t>
      </w:r>
    </w:p>
    <w:p w14:paraId="27AB7CF2" w14:textId="77777777" w:rsidR="00D93042" w:rsidRPr="009F2993" w:rsidRDefault="00D93042" w:rsidP="007D5814">
      <w:pPr>
        <w:spacing w:after="0" w:line="360" w:lineRule="auto"/>
        <w:ind w:firstLine="570"/>
        <w:jc w:val="both"/>
        <w:rPr>
          <w:rFonts w:ascii="Times New Roman" w:eastAsia="Times New Roman" w:hAnsi="Times New Roman" w:cs="Times New Roman"/>
          <w:bCs/>
          <w:color w:val="000000"/>
          <w:sz w:val="28"/>
          <w:szCs w:val="28"/>
          <w:lang w:eastAsia="uk-UA"/>
        </w:rPr>
      </w:pPr>
      <w:bookmarkStart w:id="1" w:name="_Hlk229484219"/>
      <w:r w:rsidRPr="009F2993">
        <w:rPr>
          <w:rFonts w:ascii="Times New Roman" w:eastAsia="Times New Roman" w:hAnsi="Times New Roman" w:cs="Times New Roman"/>
          <w:bCs/>
          <w:color w:val="000000"/>
          <w:sz w:val="28"/>
          <w:szCs w:val="28"/>
          <w:lang w:eastAsia="uk-UA"/>
        </w:rPr>
        <w:t xml:space="preserve">Знайдено паралелі з образно-художньою мовою і наскрізною темою творчості, а саме жіночим «Образом світлим» Григорія Гавриленка. </w:t>
      </w:r>
    </w:p>
    <w:bookmarkEnd w:id="1"/>
    <w:p w14:paraId="78E51C43" w14:textId="77777777" w:rsidR="00D93042" w:rsidRPr="009F2993" w:rsidRDefault="00D93042" w:rsidP="007D5814">
      <w:pPr>
        <w:spacing w:after="0" w:line="360" w:lineRule="auto"/>
        <w:ind w:firstLine="570"/>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Прослідковано впливи майстрів минулих епох на творчість Л. Ястреб.</w:t>
      </w:r>
    </w:p>
    <w:p w14:paraId="087A3A11" w14:textId="7389B387" w:rsidR="00D93042" w:rsidRPr="009F2993" w:rsidRDefault="00D93042" w:rsidP="007D5814">
      <w:pPr>
        <w:spacing w:after="0" w:line="360" w:lineRule="auto"/>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Зокрема, проаналізовано паралелі у мистецтві</w:t>
      </w:r>
      <w:r w:rsidR="00737860" w:rsidRPr="009F2993">
        <w:rPr>
          <w:rFonts w:ascii="Times New Roman" w:eastAsia="Times New Roman" w:hAnsi="Times New Roman" w:cs="Times New Roman"/>
          <w:bCs/>
          <w:color w:val="000000"/>
          <w:sz w:val="28"/>
          <w:szCs w:val="28"/>
          <w:lang w:eastAsia="uk-UA"/>
        </w:rPr>
        <w:t xml:space="preserve"> Пауля Рубенса</w:t>
      </w:r>
      <w:r w:rsidRPr="009F2993">
        <w:rPr>
          <w:rFonts w:ascii="Times New Roman" w:eastAsia="Times New Roman" w:hAnsi="Times New Roman" w:cs="Times New Roman"/>
          <w:bCs/>
          <w:color w:val="000000"/>
          <w:sz w:val="28"/>
          <w:szCs w:val="28"/>
          <w:lang w:eastAsia="uk-UA"/>
        </w:rPr>
        <w:t xml:space="preserve">, Поля Сезанна, </w:t>
      </w:r>
      <w:r w:rsidR="00737860" w:rsidRPr="009F2993">
        <w:rPr>
          <w:rFonts w:ascii="Times New Roman" w:eastAsia="Times New Roman" w:hAnsi="Times New Roman" w:cs="Times New Roman"/>
          <w:bCs/>
          <w:color w:val="000000"/>
          <w:sz w:val="28"/>
          <w:szCs w:val="28"/>
          <w:lang w:eastAsia="uk-UA"/>
        </w:rPr>
        <w:t xml:space="preserve">Пабло Пікассо, </w:t>
      </w:r>
      <w:r w:rsidRPr="009F2993">
        <w:rPr>
          <w:rFonts w:ascii="Times New Roman" w:eastAsia="Times New Roman" w:hAnsi="Times New Roman" w:cs="Times New Roman"/>
          <w:bCs/>
          <w:color w:val="000000"/>
          <w:sz w:val="28"/>
          <w:szCs w:val="28"/>
          <w:lang w:eastAsia="uk-UA"/>
        </w:rPr>
        <w:t>Пауля Клеє, інших митців з образно – художніми пошуками мисткині. Проведено порівняльний аналіз окремих картин даних майстрів з роботами художниці.</w:t>
      </w:r>
    </w:p>
    <w:p w14:paraId="54125E3D" w14:textId="77777777" w:rsidR="00D93042" w:rsidRPr="009F2993" w:rsidRDefault="00D93042" w:rsidP="007D5814">
      <w:pPr>
        <w:spacing w:after="0" w:line="360" w:lineRule="auto"/>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ab/>
        <w:t>Доведено синтез та творче переосмислення художницею різноманітних мистецьких традицій, від Ренесансу та Бароко до модерністів, іконопису та народного мистецтва.</w:t>
      </w:r>
    </w:p>
    <w:p w14:paraId="5FB62F9D" w14:textId="77777777" w:rsidR="00D93042" w:rsidRPr="009F2993" w:rsidRDefault="00D93042" w:rsidP="007D5814">
      <w:pPr>
        <w:spacing w:after="0" w:line="360" w:lineRule="auto"/>
        <w:ind w:firstLine="570"/>
        <w:jc w:val="both"/>
        <w:rPr>
          <w:rFonts w:ascii="Times New Roman" w:eastAsia="Times New Roman" w:hAnsi="Times New Roman" w:cs="Times New Roman"/>
          <w:color w:val="000000"/>
          <w:sz w:val="28"/>
          <w:szCs w:val="28"/>
          <w:lang w:eastAsia="uk-UA"/>
        </w:rPr>
      </w:pPr>
      <w:r w:rsidRPr="009F2993">
        <w:rPr>
          <w:rFonts w:ascii="Times New Roman" w:eastAsia="Times New Roman" w:hAnsi="Times New Roman" w:cs="Times New Roman"/>
          <w:color w:val="000000"/>
          <w:sz w:val="28"/>
          <w:szCs w:val="28"/>
          <w:lang w:eastAsia="uk-UA"/>
        </w:rPr>
        <w:t xml:space="preserve">Творчий спадок Людмили Ястреб залишив виразний слід в українському мистецтві другої половини ХХ століття. Значення мистецького доробку і самої </w:t>
      </w:r>
      <w:r w:rsidRPr="009F2993">
        <w:rPr>
          <w:rFonts w:ascii="Times New Roman" w:eastAsia="Times New Roman" w:hAnsi="Times New Roman" w:cs="Times New Roman"/>
          <w:color w:val="000000"/>
          <w:sz w:val="28"/>
          <w:szCs w:val="28"/>
          <w:lang w:eastAsia="uk-UA"/>
        </w:rPr>
        <w:lastRenderedPageBreak/>
        <w:t>особистості Людмили Ястреб не обмежується локальним середовищем одеського андеграундного мистецтва.</w:t>
      </w:r>
    </w:p>
    <w:p w14:paraId="6B4D71A0" w14:textId="77777777" w:rsidR="00D93042" w:rsidRPr="009F2993" w:rsidRDefault="00D93042" w:rsidP="007D5814">
      <w:pPr>
        <w:spacing w:after="0" w:line="360" w:lineRule="auto"/>
        <w:ind w:firstLine="570"/>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Доведено  унікальність внеску художниці не лише у мистецтво українського андеграунду в цілому, а і важливість її новаторських пошуків для світової культурно-мистецької спільноти. Люда Ястреб є своєрідним феноменом українського модернізму «другої хвилі», чия творчість сьогодні потребує подальшої інтеграції у європейський мистецький контекст.</w:t>
      </w:r>
    </w:p>
    <w:p w14:paraId="150CEDEE" w14:textId="77777777" w:rsidR="00D93042" w:rsidRPr="009F2993" w:rsidRDefault="00D93042" w:rsidP="007D5814">
      <w:pPr>
        <w:spacing w:line="360" w:lineRule="auto"/>
        <w:ind w:firstLine="570"/>
        <w:rPr>
          <w:rFonts w:ascii="Times New Roman" w:hAnsi="Times New Roman" w:cs="Times New Roman"/>
          <w:bCs/>
          <w:sz w:val="24"/>
          <w:szCs w:val="24"/>
        </w:rPr>
      </w:pPr>
      <w:r w:rsidRPr="009F2993">
        <w:rPr>
          <w:rFonts w:ascii="Times New Roman" w:eastAsia="Times New Roman" w:hAnsi="Times New Roman" w:cs="Times New Roman"/>
          <w:b/>
          <w:color w:val="000000"/>
          <w:sz w:val="24"/>
          <w:szCs w:val="24"/>
          <w:lang w:eastAsia="uk-UA"/>
        </w:rPr>
        <w:t>Ключові слова</w:t>
      </w:r>
      <w:r w:rsidRPr="009F2993">
        <w:rPr>
          <w:rFonts w:ascii="Times New Roman" w:eastAsia="Times New Roman" w:hAnsi="Times New Roman" w:cs="Times New Roman"/>
          <w:color w:val="000000"/>
          <w:sz w:val="24"/>
          <w:szCs w:val="24"/>
          <w:lang w:eastAsia="uk-UA"/>
        </w:rPr>
        <w:t>: Людмила Ястреб; Віктор Маринюк; нонконформізм; андеграунд; українське мистецтво 60-х</w:t>
      </w:r>
      <w:r w:rsidRPr="009F2993">
        <w:rPr>
          <w:rFonts w:ascii="Times New Roman" w:eastAsia="Times New Roman" w:hAnsi="Times New Roman" w:cs="Times New Roman"/>
          <w:bCs/>
          <w:color w:val="000000"/>
          <w:sz w:val="24"/>
          <w:szCs w:val="24"/>
          <w:lang w:eastAsia="uk-UA"/>
        </w:rPr>
        <w:t xml:space="preserve"> </w:t>
      </w:r>
      <w:r w:rsidRPr="009F2993">
        <w:rPr>
          <w:rFonts w:ascii="Times New Roman" w:eastAsia="Times New Roman" w:hAnsi="Times New Roman" w:cs="Times New Roman"/>
          <w:color w:val="000000"/>
          <w:sz w:val="24"/>
          <w:szCs w:val="24"/>
          <w:lang w:eastAsia="uk-UA"/>
        </w:rPr>
        <w:t xml:space="preserve">–70-х років; квартирні виставки; квартирники; абстрактне мистецтво; друга хвиля авангарду; жіночий образ у мистецтві; необароко; світло; білий колір; модернізм; модерністи. </w:t>
      </w:r>
    </w:p>
    <w:p w14:paraId="2C107F08" w14:textId="77777777" w:rsidR="00D93042" w:rsidRPr="009F2993" w:rsidRDefault="00D93042" w:rsidP="007D5814">
      <w:pPr>
        <w:spacing w:line="360" w:lineRule="auto"/>
        <w:rPr>
          <w:rFonts w:ascii="Times New Roman" w:hAnsi="Times New Roman" w:cs="Times New Roman"/>
          <w:bCs/>
          <w:sz w:val="28"/>
          <w:szCs w:val="28"/>
        </w:rPr>
      </w:pPr>
      <w:r w:rsidRPr="009F2993">
        <w:rPr>
          <w:rFonts w:ascii="Times New Roman" w:hAnsi="Times New Roman" w:cs="Times New Roman"/>
          <w:bCs/>
          <w:sz w:val="24"/>
          <w:szCs w:val="24"/>
        </w:rPr>
        <w:tab/>
      </w:r>
      <w:r w:rsidRPr="009F2993">
        <w:rPr>
          <w:rFonts w:ascii="Times New Roman" w:hAnsi="Times New Roman" w:cs="Times New Roman"/>
          <w:bCs/>
          <w:sz w:val="24"/>
          <w:szCs w:val="24"/>
        </w:rPr>
        <w:tab/>
      </w:r>
      <w:r w:rsidRPr="009F2993">
        <w:rPr>
          <w:rFonts w:ascii="Times New Roman" w:hAnsi="Times New Roman" w:cs="Times New Roman"/>
          <w:bCs/>
          <w:sz w:val="24"/>
          <w:szCs w:val="24"/>
        </w:rPr>
        <w:tab/>
      </w:r>
      <w:r w:rsidRPr="009F2993">
        <w:rPr>
          <w:rFonts w:ascii="Times New Roman" w:hAnsi="Times New Roman" w:cs="Times New Roman"/>
          <w:bCs/>
          <w:sz w:val="24"/>
          <w:szCs w:val="24"/>
        </w:rPr>
        <w:tab/>
      </w:r>
      <w:r w:rsidRPr="009F2993">
        <w:rPr>
          <w:rFonts w:ascii="Times New Roman" w:hAnsi="Times New Roman" w:cs="Times New Roman"/>
          <w:bCs/>
          <w:sz w:val="28"/>
          <w:szCs w:val="28"/>
        </w:rPr>
        <w:tab/>
        <w:t>ABSTRACT</w:t>
      </w:r>
    </w:p>
    <w:p w14:paraId="0FE618E5" w14:textId="77777777" w:rsidR="00D93042" w:rsidRPr="009F2993" w:rsidRDefault="00D93042" w:rsidP="007D5814">
      <w:pPr>
        <w:spacing w:line="360" w:lineRule="auto"/>
        <w:ind w:firstLine="567"/>
        <w:rPr>
          <w:rFonts w:ascii="Times New Roman" w:hAnsi="Times New Roman" w:cs="Times New Roman"/>
          <w:b/>
          <w:sz w:val="24"/>
          <w:szCs w:val="24"/>
        </w:rPr>
      </w:pPr>
      <w:r w:rsidRPr="009F2993">
        <w:rPr>
          <w:rFonts w:ascii="Times New Roman" w:hAnsi="Times New Roman" w:cs="Times New Roman"/>
          <w:b/>
          <w:sz w:val="24"/>
          <w:szCs w:val="24"/>
        </w:rPr>
        <w:t xml:space="preserve">Herbanievska A. Lyudmila Yastreb's сreative work: features of artistic language and artistic influences. </w:t>
      </w:r>
      <w:r w:rsidRPr="009F2993">
        <w:rPr>
          <w:rFonts w:ascii="Times New Roman" w:eastAsia="Times New Roman" w:hAnsi="Times New Roman" w:cs="Times New Roman"/>
          <w:b/>
          <w:color w:val="000000"/>
          <w:sz w:val="24"/>
          <w:szCs w:val="24"/>
          <w:lang w:eastAsia="uk-UA"/>
        </w:rPr>
        <w:t>— Manuscript.</w:t>
      </w:r>
    </w:p>
    <w:p w14:paraId="0955CB82" w14:textId="77777777" w:rsidR="00D93042" w:rsidRPr="009F2993" w:rsidRDefault="00D93042" w:rsidP="007D5814">
      <w:pPr>
        <w:spacing w:after="0" w:line="360" w:lineRule="auto"/>
        <w:ind w:firstLine="567"/>
        <w:jc w:val="both"/>
        <w:rPr>
          <w:rFonts w:ascii="Times New Roman" w:eastAsia="Times New Roman" w:hAnsi="Times New Roman" w:cs="Times New Roman"/>
          <w:b/>
          <w:color w:val="000000"/>
          <w:sz w:val="24"/>
          <w:szCs w:val="24"/>
          <w:lang w:eastAsia="uk-UA"/>
        </w:rPr>
      </w:pPr>
      <w:r w:rsidRPr="009F2993">
        <w:rPr>
          <w:rFonts w:ascii="Times New Roman" w:eastAsia="Times New Roman" w:hAnsi="Times New Roman" w:cs="Times New Roman"/>
          <w:b/>
          <w:color w:val="000000"/>
          <w:sz w:val="24"/>
          <w:szCs w:val="24"/>
          <w:lang w:eastAsia="uk-UA"/>
        </w:rPr>
        <w:t xml:space="preserve">Final qualifying work bachelor's degree for EPP «Art Сriticism. Theory and History of Art». National Academy of Fine Arts and Architecture, Kyiv, 2026. </w:t>
      </w:r>
    </w:p>
    <w:p w14:paraId="3B6CE430"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An analysis of the historiographical and source material has revealed that, to date, there is no comprehensive study of the artist’s work; instead, there are art-historical publications from previous years devoted to L. Yastreb, which explore only certain aspects of her work. Despite the fact that interest in the Ukrainian art underground is growing, both among art historians and other connoisseurs of national art, the artist’s work remains insufficiently researched.</w:t>
      </w:r>
    </w:p>
    <w:p w14:paraId="5B7AD47C"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 xml:space="preserve">The aim of this work is a comprehensive study of various aspects of the work of the Odessa-based non-conformist artist Lyudmila Yastreb, a striking figure of exceptional creative talent within the circle of Odessa artists of the ‘second wave of the avant-garde’. </w:t>
      </w:r>
    </w:p>
    <w:p w14:paraId="12368B17"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Lyudmila’s creative years spanned the 1960s and 1970s.</w:t>
      </w:r>
      <w:r w:rsidRPr="009F2993">
        <w:rPr>
          <w:sz w:val="28"/>
          <w:szCs w:val="28"/>
        </w:rPr>
        <w:t xml:space="preserve"> </w:t>
      </w:r>
      <w:r w:rsidRPr="009F2993">
        <w:rPr>
          <w:rFonts w:ascii="Times New Roman" w:eastAsia="Times New Roman" w:hAnsi="Times New Roman" w:cs="Times New Roman"/>
          <w:bCs/>
          <w:color w:val="000000"/>
          <w:sz w:val="28"/>
          <w:szCs w:val="28"/>
          <w:lang w:eastAsia="uk-UA"/>
        </w:rPr>
        <w:t xml:space="preserve">In the bachelor’s thesis  highlights key biographical details that shaped the artist’s artistic path. The context of the era in which the Odessa non-conformists were active is described; in </w:t>
      </w:r>
      <w:r w:rsidRPr="009F2993">
        <w:rPr>
          <w:rFonts w:ascii="Times New Roman" w:eastAsia="Times New Roman" w:hAnsi="Times New Roman" w:cs="Times New Roman"/>
          <w:bCs/>
          <w:color w:val="000000"/>
          <w:sz w:val="28"/>
          <w:szCs w:val="28"/>
          <w:lang w:eastAsia="uk-UA"/>
        </w:rPr>
        <w:lastRenderedPageBreak/>
        <w:t>particular, the phenomenon of flat exhibitions is explored and their role in the creative life of the artist and her inner circle is highlighted.</w:t>
      </w:r>
    </w:p>
    <w:p w14:paraId="5182B65D"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Within this artistic circle, a creative alternative to Soviet officialdom took shape; this was not of a political nature, but rather a free creative search for a new visual language, the discovery of new forms and means of artistic expression. It has been demonstrated that Lyuda Yastreb’s artistic resistance lay in the aesthetic and visual realm, in contrast to, for example, the Kyiv centre of unofficial art, which was linked to the dissident movement.</w:t>
      </w:r>
    </w:p>
    <w:p w14:paraId="1E9AF2CA"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 xml:space="preserve">With the aim of exploring the distinctive features of Lyudmila Yastreb’s artistic language, a systematic analysis of the artist’s body of work has been carried out; a periodisation of her creative output has been proposed; key themes and motifs have been identified and analysed; and the artist’s series of works have been highlighted. Abstract, semi-figurative and figurative works have been examined. For the first time, an analysis was carried out of a series of the artist’s self-portraits from different years (graphic and pictorial). The irony or good humour present in a number of images was highlighted as a hitherto unexplored aspect of the artist’s work. Interesting (from an art-historical perspective) features of some of L. Yastreb’s works were identified. </w:t>
      </w:r>
    </w:p>
    <w:p w14:paraId="39610387"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The exceptional role and meaning-creating significance of the colour white in the artist’s work has been established. In her works, Lyuda Yastreb reveals to the viewer a new, unusual perception of the surrounding world and of humanity itself, as such, and its place in Nature and the Universe. With particular inspiration, the artist celebrates the image of Woman, revealing this image in an original and unique way in her graphic series and paintings.</w:t>
      </w:r>
    </w:p>
    <w:p w14:paraId="59D12B35"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 xml:space="preserve">A comparative analysis has been carried out of the paintings of V. Marynyuk (as another prominent representative of Odessa non-conformism) and L. Yastreb. </w:t>
      </w:r>
    </w:p>
    <w:p w14:paraId="48736FF0"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Parallels have been identified with the figurative and artistic language and the consistent theme of his work, namely the feminine “Bright Image” (Obraz Svitlyi) by Hryhorii Havrylenko.</w:t>
      </w:r>
    </w:p>
    <w:p w14:paraId="0F9A224E"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lastRenderedPageBreak/>
        <w:t>The influence of masters from past eras on the work of L. Yastreb has been traced.</w:t>
      </w:r>
    </w:p>
    <w:p w14:paraId="2722D531"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In particular, parallels have been analysed between the art of Fra Angelico, Paul Cézanne, Paul Klee and other artists and the artist’s own figurative and artistic explorations. A comparative analysis has been carried out of individual paintings by these masters and the artist’s works.</w:t>
      </w:r>
    </w:p>
    <w:p w14:paraId="7E597DE2"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It has been demonstrated that the artist synthesised and creatively reinterpreted various artistic traditions, ranging from the Renaissance and Baroque to the Modernists, iconography and folk art.</w:t>
      </w:r>
    </w:p>
    <w:p w14:paraId="4A3F3313"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Lyudmila Yastreb’s creative legacy has left a distinct mark on Ukrainian art of the second half of the 20th century. The significance of Lyudmila Yastreb’s artistic output and her personality is not limited to the local milieu of Odessa’s underground art scene.</w:t>
      </w:r>
    </w:p>
    <w:p w14:paraId="75972FFF" w14:textId="77777777" w:rsidR="00D93042" w:rsidRPr="009F2993" w:rsidRDefault="00D93042" w:rsidP="007D5814">
      <w:pPr>
        <w:spacing w:after="0" w:line="360" w:lineRule="auto"/>
        <w:ind w:firstLine="567"/>
        <w:jc w:val="both"/>
        <w:rPr>
          <w:rFonts w:ascii="Times New Roman" w:eastAsia="Times New Roman" w:hAnsi="Times New Roman" w:cs="Times New Roman"/>
          <w:bCs/>
          <w:color w:val="000000"/>
          <w:sz w:val="28"/>
          <w:szCs w:val="28"/>
          <w:lang w:eastAsia="uk-UA"/>
        </w:rPr>
      </w:pPr>
      <w:r w:rsidRPr="009F2993">
        <w:rPr>
          <w:rFonts w:ascii="Times New Roman" w:eastAsia="Times New Roman" w:hAnsi="Times New Roman" w:cs="Times New Roman"/>
          <w:bCs/>
          <w:color w:val="000000"/>
          <w:sz w:val="28"/>
          <w:szCs w:val="28"/>
          <w:lang w:eastAsia="uk-UA"/>
        </w:rPr>
        <w:t>The uniqueness of the artist’s contribution not only to Ukrainian underground art as a whole but also the importance of her innovative explorations for the global cultural and artistic community has been demonstrated. L. Yastreb is a unique phenomenon of the “second wave” of Ukrainian modernism, whose work today requires further integration into the European artistic context.</w:t>
      </w:r>
    </w:p>
    <w:p w14:paraId="25F19E99" w14:textId="77777777" w:rsidR="00A86468" w:rsidRPr="009F2993" w:rsidRDefault="00D93042" w:rsidP="007D5814">
      <w:pPr>
        <w:spacing w:after="0" w:line="360" w:lineRule="auto"/>
        <w:ind w:firstLine="567"/>
        <w:jc w:val="both"/>
        <w:rPr>
          <w:rFonts w:eastAsia="Times New Roman"/>
          <w:b/>
          <w:color w:val="000000"/>
          <w:lang w:eastAsia="uk-UA"/>
        </w:rPr>
      </w:pPr>
      <w:r w:rsidRPr="009F2993">
        <w:rPr>
          <w:rFonts w:ascii="Times New Roman" w:eastAsia="Times New Roman" w:hAnsi="Times New Roman" w:cs="Times New Roman"/>
          <w:b/>
          <w:color w:val="000000"/>
          <w:sz w:val="24"/>
          <w:szCs w:val="24"/>
          <w:lang w:eastAsia="uk-UA"/>
        </w:rPr>
        <w:t>Key words: Lyudmyla Yastreb; Viktor Marynyuk; non-conformism; the underground; Ukrainian art of the 1960s–70s; flat exhibitions; underground home-based events; abstract art; the second wave of the avant-garde;</w:t>
      </w:r>
      <w:r w:rsidRPr="009F2993">
        <w:rPr>
          <w:rFonts w:eastAsia="Times New Roman"/>
          <w:b/>
          <w:color w:val="000000"/>
          <w:lang w:eastAsia="uk-UA"/>
        </w:rPr>
        <w:t xml:space="preserve"> </w:t>
      </w:r>
      <w:r w:rsidRPr="009F2993">
        <w:rPr>
          <w:rFonts w:ascii="Times New Roman" w:eastAsia="Times New Roman" w:hAnsi="Times New Roman" w:cs="Times New Roman"/>
          <w:b/>
          <w:color w:val="000000"/>
          <w:sz w:val="24"/>
          <w:szCs w:val="24"/>
          <w:lang w:eastAsia="uk-UA"/>
        </w:rPr>
        <w:t>the female image in art; neo-baroque; light; the colour white; modernism; modernists.</w:t>
      </w:r>
    </w:p>
    <w:p w14:paraId="28EDB937" w14:textId="77777777" w:rsidR="0033357F" w:rsidRPr="009F2993" w:rsidRDefault="0033357F" w:rsidP="007D5814">
      <w:pPr>
        <w:spacing w:after="0" w:line="360" w:lineRule="auto"/>
        <w:ind w:left="2832" w:firstLine="708"/>
        <w:jc w:val="both"/>
        <w:rPr>
          <w:rFonts w:ascii="Times New Roman" w:hAnsi="Times New Roman" w:cs="Times New Roman"/>
          <w:b/>
          <w:bCs/>
          <w:sz w:val="28"/>
          <w:szCs w:val="28"/>
        </w:rPr>
      </w:pPr>
    </w:p>
    <w:p w14:paraId="3C0B2206" w14:textId="77777777" w:rsidR="0033357F" w:rsidRPr="009F2993" w:rsidRDefault="0033357F" w:rsidP="007D5814">
      <w:pPr>
        <w:spacing w:after="0" w:line="360" w:lineRule="auto"/>
        <w:ind w:left="2832" w:firstLine="708"/>
        <w:jc w:val="both"/>
        <w:rPr>
          <w:rFonts w:ascii="Times New Roman" w:hAnsi="Times New Roman" w:cs="Times New Roman"/>
          <w:b/>
          <w:bCs/>
          <w:sz w:val="28"/>
          <w:szCs w:val="28"/>
        </w:rPr>
      </w:pPr>
    </w:p>
    <w:p w14:paraId="361BCFB4" w14:textId="77777777" w:rsidR="0033357F" w:rsidRPr="009F2993" w:rsidRDefault="0033357F" w:rsidP="007D5814">
      <w:pPr>
        <w:spacing w:after="0" w:line="360" w:lineRule="auto"/>
        <w:ind w:left="2832" w:firstLine="708"/>
        <w:jc w:val="both"/>
        <w:rPr>
          <w:rFonts w:ascii="Times New Roman" w:hAnsi="Times New Roman" w:cs="Times New Roman"/>
          <w:b/>
          <w:bCs/>
          <w:sz w:val="28"/>
          <w:szCs w:val="28"/>
        </w:rPr>
      </w:pPr>
    </w:p>
    <w:p w14:paraId="53F594B8" w14:textId="77777777" w:rsidR="0033357F" w:rsidRPr="009F2993" w:rsidRDefault="0033357F" w:rsidP="007D5814">
      <w:pPr>
        <w:spacing w:after="0" w:line="360" w:lineRule="auto"/>
        <w:ind w:left="2832" w:firstLine="708"/>
        <w:jc w:val="both"/>
        <w:rPr>
          <w:rFonts w:ascii="Times New Roman" w:hAnsi="Times New Roman" w:cs="Times New Roman"/>
          <w:b/>
          <w:bCs/>
          <w:sz w:val="28"/>
          <w:szCs w:val="28"/>
        </w:rPr>
      </w:pPr>
    </w:p>
    <w:p w14:paraId="2254B452" w14:textId="77777777" w:rsidR="0033357F" w:rsidRPr="009F2993" w:rsidRDefault="0033357F" w:rsidP="007D5814">
      <w:pPr>
        <w:spacing w:after="0" w:line="360" w:lineRule="auto"/>
        <w:ind w:left="2832" w:firstLine="708"/>
        <w:jc w:val="both"/>
        <w:rPr>
          <w:rFonts w:ascii="Times New Roman" w:hAnsi="Times New Roman" w:cs="Times New Roman"/>
          <w:b/>
          <w:bCs/>
          <w:sz w:val="28"/>
          <w:szCs w:val="28"/>
        </w:rPr>
      </w:pPr>
    </w:p>
    <w:p w14:paraId="75E1340C" w14:textId="77777777" w:rsidR="0033357F" w:rsidRPr="009F2993" w:rsidRDefault="0033357F" w:rsidP="007D5814">
      <w:pPr>
        <w:spacing w:after="0" w:line="360" w:lineRule="auto"/>
        <w:ind w:left="2832" w:firstLine="708"/>
        <w:jc w:val="both"/>
        <w:rPr>
          <w:rFonts w:ascii="Times New Roman" w:hAnsi="Times New Roman" w:cs="Times New Roman"/>
          <w:b/>
          <w:bCs/>
          <w:sz w:val="28"/>
          <w:szCs w:val="28"/>
        </w:rPr>
      </w:pPr>
    </w:p>
    <w:p w14:paraId="3F0335DB" w14:textId="77777777" w:rsidR="0033357F" w:rsidRPr="009F2993" w:rsidRDefault="0033357F" w:rsidP="007D5814">
      <w:pPr>
        <w:spacing w:after="0" w:line="360" w:lineRule="auto"/>
        <w:ind w:left="2832" w:firstLine="708"/>
        <w:jc w:val="both"/>
        <w:rPr>
          <w:rFonts w:ascii="Times New Roman" w:hAnsi="Times New Roman" w:cs="Times New Roman"/>
          <w:b/>
          <w:bCs/>
          <w:sz w:val="28"/>
          <w:szCs w:val="28"/>
        </w:rPr>
      </w:pPr>
    </w:p>
    <w:p w14:paraId="240B7E9E" w14:textId="77777777" w:rsidR="0033357F" w:rsidRPr="009F2993" w:rsidRDefault="0033357F" w:rsidP="007D5814">
      <w:pPr>
        <w:spacing w:after="0" w:line="360" w:lineRule="auto"/>
        <w:ind w:left="2832" w:firstLine="708"/>
        <w:jc w:val="both"/>
        <w:rPr>
          <w:rFonts w:ascii="Times New Roman" w:hAnsi="Times New Roman" w:cs="Times New Roman"/>
          <w:b/>
          <w:bCs/>
          <w:sz w:val="28"/>
          <w:szCs w:val="28"/>
        </w:rPr>
      </w:pPr>
    </w:p>
    <w:p w14:paraId="18B950B3" w14:textId="7935E7D3" w:rsidR="0088486D" w:rsidRPr="009F2993" w:rsidRDefault="0088486D" w:rsidP="00811C0B">
      <w:pPr>
        <w:spacing w:after="0" w:line="240" w:lineRule="auto"/>
        <w:ind w:left="2832" w:firstLine="708"/>
        <w:jc w:val="both"/>
        <w:rPr>
          <w:rFonts w:eastAsia="Times New Roman"/>
          <w:b/>
          <w:color w:val="000000"/>
          <w:sz w:val="24"/>
          <w:szCs w:val="24"/>
          <w:lang w:eastAsia="uk-UA"/>
        </w:rPr>
      </w:pPr>
      <w:r w:rsidRPr="009F2993">
        <w:rPr>
          <w:rFonts w:ascii="Times New Roman" w:hAnsi="Times New Roman" w:cs="Times New Roman"/>
          <w:b/>
          <w:bCs/>
          <w:sz w:val="24"/>
          <w:szCs w:val="24"/>
        </w:rPr>
        <w:t>ЗМІСТ</w:t>
      </w:r>
    </w:p>
    <w:p w14:paraId="77D0F413" w14:textId="6B8AB11E" w:rsidR="006606E5"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ВСТУП</w:t>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t>8</w:t>
      </w:r>
    </w:p>
    <w:p w14:paraId="538A23AA" w14:textId="18C39CAF"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 xml:space="preserve">РОЗДІЛ 1. </w:t>
      </w:r>
      <w:bookmarkStart w:id="2" w:name="_Hlk232600846"/>
      <w:r w:rsidRPr="009F2993">
        <w:rPr>
          <w:rFonts w:ascii="Times New Roman" w:hAnsi="Times New Roman" w:cs="Times New Roman"/>
          <w:sz w:val="24"/>
          <w:szCs w:val="24"/>
        </w:rPr>
        <w:t xml:space="preserve">ІСТОРІОГРАФІЯ, ДЖЕРЕЛЬНА БАЗА, </w:t>
      </w:r>
      <w:r w:rsidR="006606E5" w:rsidRPr="009F2993">
        <w:rPr>
          <w:rFonts w:ascii="Times New Roman" w:hAnsi="Times New Roman" w:cs="Times New Roman"/>
          <w:sz w:val="24"/>
          <w:szCs w:val="24"/>
        </w:rPr>
        <w:br/>
      </w:r>
      <w:r w:rsidRPr="009F2993">
        <w:rPr>
          <w:rFonts w:ascii="Times New Roman" w:hAnsi="Times New Roman" w:cs="Times New Roman"/>
          <w:sz w:val="24"/>
          <w:szCs w:val="24"/>
        </w:rPr>
        <w:t>ПРОБЛЕМИ ДОСЛІДЖЕННЯ</w:t>
      </w:r>
      <w:r w:rsidRPr="009F2993">
        <w:rPr>
          <w:rFonts w:ascii="Times New Roman" w:hAnsi="Times New Roman" w:cs="Times New Roman"/>
          <w:sz w:val="24"/>
          <w:szCs w:val="24"/>
        </w:rPr>
        <w:tab/>
      </w:r>
      <w:r w:rsidR="00613FAB" w:rsidRPr="009F2993">
        <w:rPr>
          <w:rFonts w:ascii="Times New Roman" w:hAnsi="Times New Roman" w:cs="Times New Roman"/>
          <w:sz w:val="24"/>
          <w:szCs w:val="24"/>
        </w:rPr>
        <w:t>ТА СПАДЩИНА</w:t>
      </w:r>
      <w:bookmarkEnd w:id="2"/>
    </w:p>
    <w:p w14:paraId="7587148F" w14:textId="17D899A3" w:rsidR="0088486D" w:rsidRPr="009F2993" w:rsidRDefault="008B68C6" w:rsidP="00811C0B">
      <w:pPr>
        <w:pStyle w:val="a3"/>
        <w:numPr>
          <w:ilvl w:val="1"/>
          <w:numId w:val="14"/>
        </w:numPr>
        <w:spacing w:line="240" w:lineRule="auto"/>
        <w:rPr>
          <w:rFonts w:ascii="Times New Roman" w:hAnsi="Times New Roman" w:cs="Times New Roman"/>
          <w:sz w:val="24"/>
          <w:szCs w:val="24"/>
        </w:rPr>
      </w:pPr>
      <w:r w:rsidRPr="009F2993">
        <w:rPr>
          <w:rFonts w:ascii="Times New Roman" w:hAnsi="Times New Roman" w:cs="Times New Roman"/>
          <w:sz w:val="24"/>
          <w:szCs w:val="24"/>
        </w:rPr>
        <w:t xml:space="preserve">. </w:t>
      </w:r>
      <w:r w:rsidR="0088486D" w:rsidRPr="009F2993">
        <w:rPr>
          <w:rFonts w:ascii="Times New Roman" w:hAnsi="Times New Roman" w:cs="Times New Roman"/>
          <w:sz w:val="24"/>
          <w:szCs w:val="24"/>
        </w:rPr>
        <w:t>Історіографія</w:t>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t>14</w:t>
      </w:r>
    </w:p>
    <w:p w14:paraId="35950F64" w14:textId="572EC246" w:rsidR="00C00D7E" w:rsidRPr="009F2993" w:rsidRDefault="0088486D" w:rsidP="00811C0B">
      <w:pPr>
        <w:pStyle w:val="a3"/>
        <w:numPr>
          <w:ilvl w:val="1"/>
          <w:numId w:val="14"/>
        </w:numPr>
        <w:spacing w:line="240" w:lineRule="auto"/>
        <w:rPr>
          <w:rFonts w:ascii="Times New Roman" w:hAnsi="Times New Roman" w:cs="Times New Roman"/>
          <w:sz w:val="24"/>
          <w:szCs w:val="24"/>
        </w:rPr>
      </w:pPr>
      <w:r w:rsidRPr="009F2993">
        <w:rPr>
          <w:rFonts w:ascii="Times New Roman" w:hAnsi="Times New Roman" w:cs="Times New Roman"/>
          <w:sz w:val="24"/>
          <w:szCs w:val="24"/>
        </w:rPr>
        <w:t>. Джерельна база дослідження</w:t>
      </w:r>
      <w:r w:rsidR="008B68C6" w:rsidRPr="009F2993">
        <w:rPr>
          <w:rFonts w:ascii="Times New Roman" w:hAnsi="Times New Roman" w:cs="Times New Roman"/>
          <w:sz w:val="24"/>
          <w:szCs w:val="24"/>
        </w:rPr>
        <w:t xml:space="preserve">. </w:t>
      </w:r>
      <w:r w:rsidR="008B68C6" w:rsidRPr="009F2993">
        <w:rPr>
          <w:rFonts w:ascii="Times New Roman" w:hAnsi="Times New Roman" w:cs="Times New Roman"/>
          <w:sz w:val="24"/>
          <w:szCs w:val="24"/>
        </w:rPr>
        <w:br/>
      </w:r>
      <w:r w:rsidRPr="009F2993">
        <w:rPr>
          <w:rFonts w:ascii="Times New Roman" w:hAnsi="Times New Roman" w:cs="Times New Roman"/>
          <w:sz w:val="24"/>
          <w:szCs w:val="24"/>
        </w:rPr>
        <w:t>Проблеми дослідження та спадщина</w:t>
      </w:r>
      <w:r w:rsidR="00C00D7E" w:rsidRPr="009F2993">
        <w:rPr>
          <w:rFonts w:ascii="Times New Roman" w:hAnsi="Times New Roman" w:cs="Times New Roman"/>
          <w:sz w:val="24"/>
          <w:szCs w:val="24"/>
        </w:rPr>
        <w:t xml:space="preserve"> Л. Ястреб</w:t>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r>
      <w:r w:rsidR="006606E5" w:rsidRPr="009F2993">
        <w:rPr>
          <w:rFonts w:ascii="Times New Roman" w:hAnsi="Times New Roman" w:cs="Times New Roman"/>
          <w:sz w:val="24"/>
          <w:szCs w:val="24"/>
        </w:rPr>
        <w:tab/>
        <w:t>16</w:t>
      </w:r>
    </w:p>
    <w:p w14:paraId="40DB836D" w14:textId="3ED1D6EC"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i/>
          <w:iCs/>
          <w:sz w:val="24"/>
          <w:szCs w:val="24"/>
        </w:rPr>
        <w:t>Висновки до розділу 1</w:t>
      </w:r>
      <w:r w:rsidR="006606E5" w:rsidRPr="009F2993">
        <w:rPr>
          <w:rFonts w:ascii="Times New Roman" w:hAnsi="Times New Roman" w:cs="Times New Roman"/>
          <w:i/>
          <w:iCs/>
          <w:sz w:val="24"/>
          <w:szCs w:val="24"/>
        </w:rPr>
        <w:tab/>
      </w:r>
      <w:r w:rsidR="006606E5" w:rsidRPr="009F2993">
        <w:rPr>
          <w:rFonts w:ascii="Times New Roman" w:hAnsi="Times New Roman" w:cs="Times New Roman"/>
          <w:i/>
          <w:iCs/>
          <w:sz w:val="24"/>
          <w:szCs w:val="24"/>
        </w:rPr>
        <w:tab/>
      </w:r>
      <w:r w:rsidR="006606E5" w:rsidRPr="009F2993">
        <w:rPr>
          <w:rFonts w:ascii="Times New Roman" w:hAnsi="Times New Roman" w:cs="Times New Roman"/>
          <w:i/>
          <w:iCs/>
          <w:sz w:val="24"/>
          <w:szCs w:val="24"/>
        </w:rPr>
        <w:tab/>
      </w:r>
      <w:r w:rsidR="006606E5" w:rsidRPr="009F2993">
        <w:rPr>
          <w:rFonts w:ascii="Times New Roman" w:hAnsi="Times New Roman" w:cs="Times New Roman"/>
          <w:i/>
          <w:iCs/>
          <w:sz w:val="24"/>
          <w:szCs w:val="24"/>
        </w:rPr>
        <w:tab/>
      </w:r>
      <w:r w:rsidR="006606E5" w:rsidRPr="009F2993">
        <w:rPr>
          <w:rFonts w:ascii="Times New Roman" w:hAnsi="Times New Roman" w:cs="Times New Roman"/>
          <w:i/>
          <w:iCs/>
          <w:sz w:val="24"/>
          <w:szCs w:val="24"/>
        </w:rPr>
        <w:tab/>
      </w:r>
      <w:r w:rsidR="006606E5" w:rsidRPr="009F2993">
        <w:rPr>
          <w:rFonts w:ascii="Times New Roman" w:hAnsi="Times New Roman" w:cs="Times New Roman"/>
          <w:i/>
          <w:iCs/>
          <w:sz w:val="24"/>
          <w:szCs w:val="24"/>
        </w:rPr>
        <w:tab/>
      </w:r>
      <w:r w:rsidR="006606E5" w:rsidRPr="009F2993">
        <w:rPr>
          <w:rFonts w:ascii="Times New Roman" w:hAnsi="Times New Roman" w:cs="Times New Roman"/>
          <w:i/>
          <w:iCs/>
          <w:sz w:val="24"/>
          <w:szCs w:val="24"/>
        </w:rPr>
        <w:tab/>
      </w:r>
      <w:r w:rsidR="006606E5" w:rsidRPr="009F2993">
        <w:rPr>
          <w:rFonts w:ascii="Times New Roman" w:hAnsi="Times New Roman" w:cs="Times New Roman"/>
          <w:i/>
          <w:iCs/>
          <w:sz w:val="24"/>
          <w:szCs w:val="24"/>
        </w:rPr>
        <w:tab/>
      </w:r>
      <w:r w:rsidR="006606E5" w:rsidRPr="009F2993">
        <w:rPr>
          <w:rFonts w:ascii="Times New Roman" w:hAnsi="Times New Roman" w:cs="Times New Roman"/>
          <w:i/>
          <w:iCs/>
          <w:sz w:val="24"/>
          <w:szCs w:val="24"/>
        </w:rPr>
        <w:tab/>
      </w:r>
      <w:r w:rsidR="006606E5" w:rsidRPr="009F2993">
        <w:rPr>
          <w:rFonts w:ascii="Times New Roman" w:hAnsi="Times New Roman" w:cs="Times New Roman"/>
          <w:sz w:val="24"/>
          <w:szCs w:val="24"/>
        </w:rPr>
        <w:t>18</w:t>
      </w:r>
    </w:p>
    <w:p w14:paraId="404DD2BA" w14:textId="43F4AB07" w:rsidR="0088486D" w:rsidRPr="009F2993" w:rsidRDefault="0088486D" w:rsidP="00811C0B">
      <w:pPr>
        <w:spacing w:line="240" w:lineRule="auto"/>
        <w:rPr>
          <w:rFonts w:ascii="Times New Roman" w:hAnsi="Times New Roman" w:cs="Times New Roman"/>
          <w:i/>
          <w:iCs/>
          <w:sz w:val="24"/>
          <w:szCs w:val="24"/>
        </w:rPr>
      </w:pPr>
      <w:r w:rsidRPr="009F2993">
        <w:rPr>
          <w:rFonts w:ascii="Times New Roman" w:hAnsi="Times New Roman" w:cs="Times New Roman"/>
          <w:sz w:val="24"/>
          <w:szCs w:val="24"/>
        </w:rPr>
        <w:t xml:space="preserve">РОЗДІЛ 2. БІОГРАФІЧНІ ВІДОМОСТІ, КОНТЕКСТ ЧАСУ, </w:t>
      </w:r>
      <w:r w:rsidR="008B68C6" w:rsidRPr="009F2993">
        <w:rPr>
          <w:rFonts w:ascii="Times New Roman" w:hAnsi="Times New Roman" w:cs="Times New Roman"/>
          <w:sz w:val="24"/>
          <w:szCs w:val="24"/>
        </w:rPr>
        <w:br/>
      </w:r>
      <w:r w:rsidRPr="009F2993">
        <w:rPr>
          <w:rFonts w:ascii="Times New Roman" w:hAnsi="Times New Roman" w:cs="Times New Roman"/>
          <w:sz w:val="24"/>
          <w:szCs w:val="24"/>
        </w:rPr>
        <w:t>ОГЛЯД ТВОРЧОСТІ ЛЮДМИЛИ ЯСТРЕБ</w:t>
      </w:r>
    </w:p>
    <w:p w14:paraId="0499F327" w14:textId="247A66E2"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2.1. Біографічні відомості про художницю</w:t>
      </w:r>
      <w:r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t>20</w:t>
      </w:r>
    </w:p>
    <w:p w14:paraId="2111E0E2" w14:textId="197BE133"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2.2. Контекст часу і коло спілкування. Феномен квартирних виставок</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t>23</w:t>
      </w:r>
    </w:p>
    <w:p w14:paraId="45ECFD0B" w14:textId="2A603038"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i/>
          <w:iCs/>
          <w:sz w:val="24"/>
          <w:szCs w:val="24"/>
        </w:rPr>
        <w:t>Висновки до розділу 2</w:t>
      </w:r>
      <w:r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sz w:val="24"/>
          <w:szCs w:val="24"/>
        </w:rPr>
        <w:t>31</w:t>
      </w:r>
    </w:p>
    <w:p w14:paraId="2FB458A7" w14:textId="1C520C6E" w:rsidR="0088486D" w:rsidRPr="009F2993" w:rsidRDefault="0088486D" w:rsidP="00811C0B">
      <w:pPr>
        <w:spacing w:line="240" w:lineRule="auto"/>
        <w:rPr>
          <w:rFonts w:ascii="Times New Roman" w:hAnsi="Times New Roman" w:cs="Times New Roman"/>
          <w:i/>
          <w:iCs/>
          <w:sz w:val="24"/>
          <w:szCs w:val="24"/>
        </w:rPr>
      </w:pPr>
      <w:bookmarkStart w:id="3" w:name="_Hlk227930400"/>
      <w:bookmarkStart w:id="4" w:name="_Hlk228707673"/>
      <w:r w:rsidRPr="009F2993">
        <w:rPr>
          <w:rFonts w:ascii="Times New Roman" w:hAnsi="Times New Roman" w:cs="Times New Roman"/>
          <w:sz w:val="24"/>
          <w:szCs w:val="24"/>
        </w:rPr>
        <w:t xml:space="preserve">РОЗДІЛ 3. </w:t>
      </w:r>
      <w:bookmarkStart w:id="5" w:name="_Hlk228707896"/>
      <w:bookmarkEnd w:id="3"/>
      <w:r w:rsidRPr="009F2993">
        <w:rPr>
          <w:rFonts w:ascii="Times New Roman" w:hAnsi="Times New Roman" w:cs="Times New Roman"/>
          <w:sz w:val="24"/>
          <w:szCs w:val="24"/>
        </w:rPr>
        <w:t xml:space="preserve">ТВОРЧІСТЬ ЛЮДМИЛИ ЯСТРЕБ: ОСОБЛИВОСТІ </w:t>
      </w:r>
      <w:r w:rsidR="008B68C6" w:rsidRPr="009F2993">
        <w:rPr>
          <w:rFonts w:ascii="Times New Roman" w:hAnsi="Times New Roman" w:cs="Times New Roman"/>
          <w:sz w:val="24"/>
          <w:szCs w:val="24"/>
        </w:rPr>
        <w:br/>
      </w:r>
      <w:r w:rsidRPr="009F2993">
        <w:rPr>
          <w:rFonts w:ascii="Times New Roman" w:hAnsi="Times New Roman" w:cs="Times New Roman"/>
          <w:sz w:val="24"/>
          <w:szCs w:val="24"/>
        </w:rPr>
        <w:t>ОБРАЗОТВОРЧОЇ МОВИ ХУДОЖНИЦІ</w:t>
      </w:r>
      <w:bookmarkEnd w:id="4"/>
      <w:bookmarkEnd w:id="5"/>
      <w:r w:rsidRPr="009F2993">
        <w:rPr>
          <w:rFonts w:ascii="Times New Roman" w:hAnsi="Times New Roman" w:cs="Times New Roman"/>
          <w:sz w:val="24"/>
          <w:szCs w:val="24"/>
        </w:rPr>
        <w:tab/>
      </w:r>
    </w:p>
    <w:p w14:paraId="34B9C759" w14:textId="42B9C0DD"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 xml:space="preserve">3.1. </w:t>
      </w:r>
      <w:bookmarkStart w:id="6" w:name="_Hlk228707944"/>
      <w:r w:rsidRPr="009F2993">
        <w:rPr>
          <w:rFonts w:ascii="Times New Roman" w:hAnsi="Times New Roman" w:cs="Times New Roman"/>
          <w:sz w:val="24"/>
          <w:szCs w:val="24"/>
        </w:rPr>
        <w:t>Загальний огляд творчості мисткині</w:t>
      </w:r>
      <w:r w:rsidR="00C06E5E" w:rsidRPr="009F2993">
        <w:rPr>
          <w:rFonts w:ascii="Times New Roman" w:hAnsi="Times New Roman" w:cs="Times New Roman"/>
          <w:sz w:val="24"/>
          <w:szCs w:val="24"/>
        </w:rPr>
        <w:t>. Періоди творчості</w:t>
      </w:r>
      <w:bookmarkEnd w:id="6"/>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11C0B" w:rsidRPr="009F2993">
        <w:rPr>
          <w:rFonts w:ascii="Times New Roman" w:hAnsi="Times New Roman" w:cs="Times New Roman"/>
          <w:sz w:val="24"/>
          <w:szCs w:val="24"/>
        </w:rPr>
        <w:tab/>
      </w:r>
      <w:r w:rsidR="008B68C6" w:rsidRPr="009F2993">
        <w:rPr>
          <w:rFonts w:ascii="Times New Roman" w:hAnsi="Times New Roman" w:cs="Times New Roman"/>
          <w:sz w:val="24"/>
          <w:szCs w:val="24"/>
        </w:rPr>
        <w:t>33</w:t>
      </w:r>
    </w:p>
    <w:p w14:paraId="56218283" w14:textId="6B28A697" w:rsidR="0088486D" w:rsidRPr="009F2993" w:rsidRDefault="0088486D" w:rsidP="00811C0B">
      <w:pPr>
        <w:spacing w:line="240" w:lineRule="auto"/>
        <w:rPr>
          <w:rFonts w:ascii="Times New Roman" w:hAnsi="Times New Roman" w:cs="Times New Roman"/>
          <w:sz w:val="24"/>
          <w:szCs w:val="24"/>
        </w:rPr>
      </w:pPr>
      <w:bookmarkStart w:id="7" w:name="_Hlk228708044"/>
      <w:r w:rsidRPr="009F2993">
        <w:rPr>
          <w:rFonts w:ascii="Times New Roman" w:hAnsi="Times New Roman" w:cs="Times New Roman"/>
          <w:sz w:val="24"/>
          <w:szCs w:val="24"/>
        </w:rPr>
        <w:t>3.2. Провідні теми та серії робіт; абстракції і фігуративні картини</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11C0B" w:rsidRPr="009F2993">
        <w:rPr>
          <w:rFonts w:ascii="Times New Roman" w:hAnsi="Times New Roman" w:cs="Times New Roman"/>
          <w:sz w:val="24"/>
          <w:szCs w:val="24"/>
        </w:rPr>
        <w:tab/>
      </w:r>
      <w:r w:rsidR="008B68C6" w:rsidRPr="009F2993">
        <w:rPr>
          <w:rFonts w:ascii="Times New Roman" w:hAnsi="Times New Roman" w:cs="Times New Roman"/>
          <w:sz w:val="24"/>
          <w:szCs w:val="24"/>
        </w:rPr>
        <w:t>37</w:t>
      </w:r>
    </w:p>
    <w:p w14:paraId="5E98CBFB" w14:textId="118BD390" w:rsidR="0088486D" w:rsidRPr="009F2993" w:rsidRDefault="0088486D" w:rsidP="00811C0B">
      <w:pPr>
        <w:spacing w:line="240" w:lineRule="auto"/>
        <w:rPr>
          <w:rFonts w:ascii="Times New Roman" w:hAnsi="Times New Roman" w:cs="Times New Roman"/>
          <w:sz w:val="24"/>
          <w:szCs w:val="24"/>
        </w:rPr>
      </w:pPr>
      <w:bookmarkStart w:id="8" w:name="_Hlk228712224"/>
      <w:bookmarkEnd w:id="7"/>
      <w:r w:rsidRPr="009F2993">
        <w:rPr>
          <w:rFonts w:ascii="Times New Roman" w:hAnsi="Times New Roman" w:cs="Times New Roman"/>
          <w:sz w:val="24"/>
          <w:szCs w:val="24"/>
        </w:rPr>
        <w:t xml:space="preserve">3.3. Особливості творчої мови художниці; </w:t>
      </w:r>
      <w:bookmarkStart w:id="9" w:name="_Hlk229484712"/>
      <w:r w:rsidRPr="009F2993">
        <w:rPr>
          <w:rFonts w:ascii="Times New Roman" w:hAnsi="Times New Roman" w:cs="Times New Roman"/>
          <w:sz w:val="24"/>
          <w:szCs w:val="24"/>
        </w:rPr>
        <w:t>засоби вира</w:t>
      </w:r>
      <w:r w:rsidR="007E7694" w:rsidRPr="009F2993">
        <w:rPr>
          <w:rFonts w:ascii="Times New Roman" w:hAnsi="Times New Roman" w:cs="Times New Roman"/>
          <w:sz w:val="24"/>
          <w:szCs w:val="24"/>
        </w:rPr>
        <w:t>зності</w:t>
      </w:r>
      <w:bookmarkEnd w:id="9"/>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11C0B" w:rsidRPr="009F2993">
        <w:rPr>
          <w:rFonts w:ascii="Times New Roman" w:hAnsi="Times New Roman" w:cs="Times New Roman"/>
          <w:sz w:val="24"/>
          <w:szCs w:val="24"/>
        </w:rPr>
        <w:tab/>
      </w:r>
      <w:r w:rsidR="008B68C6" w:rsidRPr="009F2993">
        <w:rPr>
          <w:rFonts w:ascii="Times New Roman" w:hAnsi="Times New Roman" w:cs="Times New Roman"/>
          <w:sz w:val="24"/>
          <w:szCs w:val="24"/>
        </w:rPr>
        <w:t>50</w:t>
      </w:r>
    </w:p>
    <w:p w14:paraId="26D647B5" w14:textId="5651F5D7" w:rsidR="0088486D" w:rsidRPr="009F2993" w:rsidRDefault="0088486D" w:rsidP="00811C0B">
      <w:pPr>
        <w:spacing w:line="240" w:lineRule="auto"/>
        <w:rPr>
          <w:rFonts w:ascii="Times New Roman" w:hAnsi="Times New Roman" w:cs="Times New Roman"/>
          <w:i/>
          <w:iCs/>
          <w:sz w:val="24"/>
          <w:szCs w:val="24"/>
        </w:rPr>
      </w:pPr>
      <w:bookmarkStart w:id="10" w:name="_Hlk228043307"/>
      <w:bookmarkEnd w:id="8"/>
      <w:r w:rsidRPr="009F2993">
        <w:rPr>
          <w:rFonts w:ascii="Times New Roman" w:hAnsi="Times New Roman" w:cs="Times New Roman"/>
          <w:i/>
          <w:iCs/>
          <w:sz w:val="24"/>
          <w:szCs w:val="24"/>
        </w:rPr>
        <w:t>Висновки до розділу 3</w:t>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sz w:val="24"/>
          <w:szCs w:val="24"/>
        </w:rPr>
        <w:t>56</w:t>
      </w:r>
      <w:r w:rsidRPr="009F2993">
        <w:rPr>
          <w:rFonts w:ascii="Times New Roman" w:hAnsi="Times New Roman" w:cs="Times New Roman"/>
          <w:i/>
          <w:iCs/>
          <w:sz w:val="24"/>
          <w:szCs w:val="24"/>
        </w:rPr>
        <w:tab/>
      </w:r>
    </w:p>
    <w:bookmarkEnd w:id="10"/>
    <w:p w14:paraId="0589B756" w14:textId="77777777"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 xml:space="preserve">РОЗДІЛ 4.  </w:t>
      </w:r>
      <w:bookmarkStart w:id="11" w:name="_Hlk228713537"/>
      <w:r w:rsidRPr="009F2993">
        <w:rPr>
          <w:rFonts w:ascii="Times New Roman" w:hAnsi="Times New Roman" w:cs="Times New Roman"/>
          <w:sz w:val="24"/>
          <w:szCs w:val="24"/>
        </w:rPr>
        <w:t>МИСТЕЦЬКІ ВПЛИВИ</w:t>
      </w:r>
      <w:bookmarkEnd w:id="11"/>
      <w:r w:rsidRPr="009F2993">
        <w:rPr>
          <w:rFonts w:ascii="Times New Roman" w:hAnsi="Times New Roman" w:cs="Times New Roman"/>
          <w:sz w:val="24"/>
          <w:szCs w:val="24"/>
        </w:rPr>
        <w:tab/>
      </w:r>
    </w:p>
    <w:p w14:paraId="1D71906D" w14:textId="4B18E5BC" w:rsidR="003B4071" w:rsidRPr="009F2993" w:rsidRDefault="003B4071"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4.1. Впливи кола одеських митців – сучасників</w:t>
      </w:r>
      <w:r w:rsidR="00A81591" w:rsidRPr="009F2993">
        <w:rPr>
          <w:rFonts w:ascii="Times New Roman" w:hAnsi="Times New Roman" w:cs="Times New Roman"/>
          <w:sz w:val="24"/>
          <w:szCs w:val="24"/>
        </w:rPr>
        <w:t>. М. Жаркова</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11C0B" w:rsidRPr="009F2993">
        <w:rPr>
          <w:rFonts w:ascii="Times New Roman" w:hAnsi="Times New Roman" w:cs="Times New Roman"/>
          <w:sz w:val="24"/>
          <w:szCs w:val="24"/>
        </w:rPr>
        <w:tab/>
      </w:r>
      <w:r w:rsidR="008B68C6" w:rsidRPr="009F2993">
        <w:rPr>
          <w:rFonts w:ascii="Times New Roman" w:hAnsi="Times New Roman" w:cs="Times New Roman"/>
          <w:sz w:val="24"/>
          <w:szCs w:val="24"/>
        </w:rPr>
        <w:t>5</w:t>
      </w:r>
      <w:r w:rsidR="00D92549" w:rsidRPr="009F2993">
        <w:rPr>
          <w:rFonts w:ascii="Times New Roman" w:hAnsi="Times New Roman" w:cs="Times New Roman"/>
          <w:sz w:val="24"/>
          <w:szCs w:val="24"/>
        </w:rPr>
        <w:t>9</w:t>
      </w:r>
    </w:p>
    <w:p w14:paraId="0F4B03C9" w14:textId="423ACE3B"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4.</w:t>
      </w:r>
      <w:r w:rsidR="003B4071" w:rsidRPr="009F2993">
        <w:rPr>
          <w:rFonts w:ascii="Times New Roman" w:hAnsi="Times New Roman" w:cs="Times New Roman"/>
          <w:sz w:val="24"/>
          <w:szCs w:val="24"/>
        </w:rPr>
        <w:t>2</w:t>
      </w:r>
      <w:r w:rsidRPr="009F2993">
        <w:rPr>
          <w:rFonts w:ascii="Times New Roman" w:hAnsi="Times New Roman" w:cs="Times New Roman"/>
          <w:sz w:val="24"/>
          <w:szCs w:val="24"/>
        </w:rPr>
        <w:t>. Порівняння картин Л. Ястреб з роботами В. Маринюка</w:t>
      </w:r>
      <w:r w:rsidR="00827995" w:rsidRPr="009F2993">
        <w:rPr>
          <w:rFonts w:ascii="Times New Roman" w:hAnsi="Times New Roman" w:cs="Times New Roman"/>
          <w:sz w:val="24"/>
          <w:szCs w:val="24"/>
        </w:rPr>
        <w:t xml:space="preserve"> </w:t>
      </w:r>
      <w:r w:rsidR="008B68C6" w:rsidRPr="009F2993">
        <w:rPr>
          <w:rFonts w:ascii="Times New Roman" w:hAnsi="Times New Roman" w:cs="Times New Roman"/>
          <w:sz w:val="24"/>
          <w:szCs w:val="24"/>
        </w:rPr>
        <w:br/>
      </w:r>
      <w:r w:rsidR="00827995" w:rsidRPr="009F2993">
        <w:rPr>
          <w:rFonts w:ascii="Times New Roman" w:hAnsi="Times New Roman" w:cs="Times New Roman"/>
          <w:sz w:val="24"/>
          <w:szCs w:val="24"/>
        </w:rPr>
        <w:t>та В. Стрельникова</w:t>
      </w:r>
      <w:r w:rsidR="00666CD2" w:rsidRPr="009F2993">
        <w:rPr>
          <w:rFonts w:ascii="Times New Roman" w:hAnsi="Times New Roman" w:cs="Times New Roman"/>
          <w:sz w:val="24"/>
          <w:szCs w:val="24"/>
        </w:rPr>
        <w:t>, В. Цюпка</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t>6</w:t>
      </w:r>
      <w:r w:rsidR="00D92549" w:rsidRPr="009F2993">
        <w:rPr>
          <w:rFonts w:ascii="Times New Roman" w:hAnsi="Times New Roman" w:cs="Times New Roman"/>
          <w:sz w:val="24"/>
          <w:szCs w:val="24"/>
        </w:rPr>
        <w:t>3</w:t>
      </w:r>
    </w:p>
    <w:p w14:paraId="645E7119" w14:textId="1E43B297" w:rsidR="00A72B0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4.3. Вплив майстрів минулих епох</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11C0B" w:rsidRPr="009F2993">
        <w:rPr>
          <w:rFonts w:ascii="Times New Roman" w:hAnsi="Times New Roman" w:cs="Times New Roman"/>
          <w:sz w:val="24"/>
          <w:szCs w:val="24"/>
        </w:rPr>
        <w:tab/>
      </w:r>
      <w:r w:rsidR="008B68C6" w:rsidRPr="009F2993">
        <w:rPr>
          <w:rFonts w:ascii="Times New Roman" w:hAnsi="Times New Roman" w:cs="Times New Roman"/>
          <w:sz w:val="24"/>
          <w:szCs w:val="24"/>
        </w:rPr>
        <w:t>6</w:t>
      </w:r>
      <w:r w:rsidR="00D92549" w:rsidRPr="009F2993">
        <w:rPr>
          <w:rFonts w:ascii="Times New Roman" w:hAnsi="Times New Roman" w:cs="Times New Roman"/>
          <w:sz w:val="24"/>
          <w:szCs w:val="24"/>
        </w:rPr>
        <w:t>8</w:t>
      </w:r>
    </w:p>
    <w:p w14:paraId="74F95EAD" w14:textId="33665EBC" w:rsidR="0088486D" w:rsidRPr="009F2993" w:rsidRDefault="00A72B0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 xml:space="preserve">4.4. </w:t>
      </w:r>
      <w:r w:rsidR="00AF45D7" w:rsidRPr="009F2993">
        <w:rPr>
          <w:rFonts w:ascii="Times New Roman" w:hAnsi="Times New Roman" w:cs="Times New Roman"/>
          <w:sz w:val="24"/>
          <w:szCs w:val="24"/>
        </w:rPr>
        <w:t>В</w:t>
      </w:r>
      <w:r w:rsidR="005A3D22" w:rsidRPr="009F2993">
        <w:rPr>
          <w:rFonts w:ascii="Times New Roman" w:hAnsi="Times New Roman" w:cs="Times New Roman"/>
          <w:sz w:val="24"/>
          <w:szCs w:val="24"/>
        </w:rPr>
        <w:t>ідлуння</w:t>
      </w:r>
      <w:r w:rsidR="00AF45D7" w:rsidRPr="009F2993">
        <w:rPr>
          <w:rFonts w:ascii="Times New Roman" w:hAnsi="Times New Roman" w:cs="Times New Roman"/>
          <w:sz w:val="24"/>
          <w:szCs w:val="24"/>
        </w:rPr>
        <w:t xml:space="preserve"> творч</w:t>
      </w:r>
      <w:r w:rsidR="00A6473F" w:rsidRPr="009F2993">
        <w:rPr>
          <w:rFonts w:ascii="Times New Roman" w:hAnsi="Times New Roman" w:cs="Times New Roman"/>
          <w:sz w:val="24"/>
          <w:szCs w:val="24"/>
        </w:rPr>
        <w:t>о</w:t>
      </w:r>
      <w:r w:rsidR="00AF45D7" w:rsidRPr="009F2993">
        <w:rPr>
          <w:rFonts w:ascii="Times New Roman" w:hAnsi="Times New Roman" w:cs="Times New Roman"/>
          <w:sz w:val="24"/>
          <w:szCs w:val="24"/>
        </w:rPr>
        <w:t xml:space="preserve">сті Л. Ястреб </w:t>
      </w:r>
      <w:r w:rsidR="005A3D22" w:rsidRPr="009F2993">
        <w:rPr>
          <w:rFonts w:ascii="Times New Roman" w:hAnsi="Times New Roman" w:cs="Times New Roman"/>
          <w:sz w:val="24"/>
          <w:szCs w:val="24"/>
        </w:rPr>
        <w:t>у сучасності</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11C0B" w:rsidRPr="009F2993">
        <w:rPr>
          <w:rFonts w:ascii="Times New Roman" w:hAnsi="Times New Roman" w:cs="Times New Roman"/>
          <w:sz w:val="24"/>
          <w:szCs w:val="24"/>
        </w:rPr>
        <w:tab/>
      </w:r>
      <w:r w:rsidR="00A6473F" w:rsidRPr="009F2993">
        <w:rPr>
          <w:rFonts w:ascii="Times New Roman" w:hAnsi="Times New Roman" w:cs="Times New Roman"/>
          <w:sz w:val="24"/>
          <w:szCs w:val="24"/>
        </w:rPr>
        <w:t>79</w:t>
      </w:r>
    </w:p>
    <w:p w14:paraId="1DB20E7B" w14:textId="1DCEACFB"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i/>
          <w:iCs/>
          <w:sz w:val="24"/>
          <w:szCs w:val="24"/>
        </w:rPr>
        <w:t>Висновки до розділу 4</w:t>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i/>
          <w:iCs/>
          <w:sz w:val="24"/>
          <w:szCs w:val="24"/>
        </w:rPr>
        <w:tab/>
      </w:r>
      <w:r w:rsidR="008B68C6" w:rsidRPr="009F2993">
        <w:rPr>
          <w:rFonts w:ascii="Times New Roman" w:hAnsi="Times New Roman" w:cs="Times New Roman"/>
          <w:sz w:val="24"/>
          <w:szCs w:val="24"/>
        </w:rPr>
        <w:t>8</w:t>
      </w:r>
      <w:r w:rsidR="00A6473F" w:rsidRPr="009F2993">
        <w:rPr>
          <w:rFonts w:ascii="Times New Roman" w:hAnsi="Times New Roman" w:cs="Times New Roman"/>
          <w:sz w:val="24"/>
          <w:szCs w:val="24"/>
        </w:rPr>
        <w:t>0</w:t>
      </w:r>
    </w:p>
    <w:p w14:paraId="52E2536F" w14:textId="48F82264" w:rsidR="0088486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ВИСНОВКИ</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11C0B" w:rsidRPr="009F2993">
        <w:rPr>
          <w:rFonts w:ascii="Times New Roman" w:hAnsi="Times New Roman" w:cs="Times New Roman"/>
          <w:sz w:val="24"/>
          <w:szCs w:val="24"/>
        </w:rPr>
        <w:tab/>
      </w:r>
      <w:r w:rsidR="008B68C6" w:rsidRPr="009F2993">
        <w:rPr>
          <w:rFonts w:ascii="Times New Roman" w:hAnsi="Times New Roman" w:cs="Times New Roman"/>
          <w:sz w:val="24"/>
          <w:szCs w:val="24"/>
        </w:rPr>
        <w:t>8</w:t>
      </w:r>
      <w:r w:rsidR="00D92549" w:rsidRPr="009F2993">
        <w:rPr>
          <w:rFonts w:ascii="Times New Roman" w:hAnsi="Times New Roman" w:cs="Times New Roman"/>
          <w:sz w:val="24"/>
          <w:szCs w:val="24"/>
        </w:rPr>
        <w:t>3</w:t>
      </w:r>
    </w:p>
    <w:p w14:paraId="6C9E7A44" w14:textId="1214042A" w:rsidR="0088486D" w:rsidRPr="009F2993" w:rsidRDefault="004E0E25"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СПИСОК ВИКОРИСТАНИХ ДЖЕРЕЛ</w:t>
      </w:r>
      <w:r w:rsidR="008B68C6" w:rsidRPr="009F2993">
        <w:rPr>
          <w:rFonts w:ascii="Times New Roman" w:hAnsi="Times New Roman" w:cs="Times New Roman"/>
          <w:sz w:val="24"/>
          <w:szCs w:val="24"/>
        </w:rPr>
        <w:tab/>
      </w:r>
      <w:r w:rsidRPr="009F2993">
        <w:rPr>
          <w:rFonts w:ascii="Times New Roman" w:hAnsi="Times New Roman" w:cs="Times New Roman"/>
          <w:sz w:val="24"/>
          <w:szCs w:val="24"/>
        </w:rPr>
        <w:t xml:space="preserve">                                                                       88</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Pr="009F2993">
        <w:rPr>
          <w:rFonts w:ascii="Times New Roman" w:hAnsi="Times New Roman" w:cs="Times New Roman"/>
          <w:sz w:val="24"/>
          <w:szCs w:val="24"/>
        </w:rPr>
        <w:t xml:space="preserve">                                                                                                                   </w:t>
      </w:r>
      <w:r w:rsidR="0088486D" w:rsidRPr="009F2993">
        <w:rPr>
          <w:rFonts w:ascii="Times New Roman" w:hAnsi="Times New Roman" w:cs="Times New Roman"/>
          <w:sz w:val="24"/>
          <w:szCs w:val="24"/>
        </w:rPr>
        <w:t>ДОДАТКИ:</w:t>
      </w:r>
    </w:p>
    <w:p w14:paraId="2D119CB3" w14:textId="77777777" w:rsidR="00A8621D"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Додаток А. Ілюстрації:</w:t>
      </w:r>
      <w:r w:rsidR="00237518" w:rsidRPr="009F2993">
        <w:rPr>
          <w:rFonts w:ascii="Times New Roman" w:hAnsi="Times New Roman" w:cs="Times New Roman"/>
          <w:sz w:val="24"/>
          <w:szCs w:val="24"/>
        </w:rPr>
        <w:t xml:space="preserve"> </w:t>
      </w:r>
    </w:p>
    <w:p w14:paraId="5BCEC111" w14:textId="4B47C82E" w:rsidR="00A8621D" w:rsidRPr="009F2993" w:rsidRDefault="00D92549"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ab/>
      </w:r>
      <w:r w:rsidR="0088486D" w:rsidRPr="009F2993">
        <w:rPr>
          <w:rFonts w:ascii="Times New Roman" w:hAnsi="Times New Roman" w:cs="Times New Roman"/>
          <w:sz w:val="24"/>
          <w:szCs w:val="24"/>
        </w:rPr>
        <w:t>Анотований список ілюстрацій</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Pr="009F2993">
        <w:rPr>
          <w:rFonts w:ascii="Times New Roman" w:hAnsi="Times New Roman" w:cs="Times New Roman"/>
          <w:sz w:val="24"/>
          <w:szCs w:val="24"/>
        </w:rPr>
        <w:t>92</w:t>
      </w:r>
    </w:p>
    <w:p w14:paraId="38C980FF" w14:textId="316F01EE" w:rsidR="008B68C6" w:rsidRPr="009F2993" w:rsidRDefault="00D92549"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ab/>
      </w:r>
      <w:r w:rsidR="0088486D" w:rsidRPr="009F2993">
        <w:rPr>
          <w:rFonts w:ascii="Times New Roman" w:hAnsi="Times New Roman" w:cs="Times New Roman"/>
          <w:sz w:val="24"/>
          <w:szCs w:val="24"/>
        </w:rPr>
        <w:t>Ілюстрації</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t>9</w:t>
      </w:r>
      <w:r w:rsidRPr="009F2993">
        <w:rPr>
          <w:rFonts w:ascii="Times New Roman" w:hAnsi="Times New Roman" w:cs="Times New Roman"/>
          <w:sz w:val="24"/>
          <w:szCs w:val="24"/>
        </w:rPr>
        <w:t>4</w:t>
      </w:r>
    </w:p>
    <w:p w14:paraId="5890FCFE" w14:textId="3154E2BC" w:rsidR="00811C0B" w:rsidRPr="009F2993" w:rsidRDefault="0088486D"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Додаток Б. Персональні виставк</w:t>
      </w:r>
      <w:r w:rsidR="008B68C6" w:rsidRPr="009F2993">
        <w:rPr>
          <w:rFonts w:ascii="Times New Roman" w:hAnsi="Times New Roman" w:cs="Times New Roman"/>
          <w:sz w:val="24"/>
          <w:szCs w:val="24"/>
        </w:rPr>
        <w:t>и</w:t>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B68C6" w:rsidRPr="009F2993">
        <w:rPr>
          <w:rFonts w:ascii="Times New Roman" w:hAnsi="Times New Roman" w:cs="Times New Roman"/>
          <w:sz w:val="24"/>
          <w:szCs w:val="24"/>
        </w:rPr>
        <w:tab/>
      </w:r>
      <w:r w:rsidR="00811C0B" w:rsidRPr="009F2993">
        <w:rPr>
          <w:rFonts w:ascii="Times New Roman" w:hAnsi="Times New Roman" w:cs="Times New Roman"/>
          <w:sz w:val="24"/>
          <w:szCs w:val="24"/>
        </w:rPr>
        <w:tab/>
      </w:r>
      <w:r w:rsidR="004F5C2B" w:rsidRPr="009F2993">
        <w:rPr>
          <w:rFonts w:ascii="Times New Roman" w:hAnsi="Times New Roman" w:cs="Times New Roman"/>
          <w:sz w:val="24"/>
          <w:szCs w:val="24"/>
        </w:rPr>
        <w:t>1</w:t>
      </w:r>
      <w:r w:rsidR="008B68C6" w:rsidRPr="009F2993">
        <w:rPr>
          <w:rFonts w:ascii="Times New Roman" w:hAnsi="Times New Roman" w:cs="Times New Roman"/>
          <w:sz w:val="24"/>
          <w:szCs w:val="24"/>
        </w:rPr>
        <w:t>3</w:t>
      </w:r>
      <w:r w:rsidR="00D92549" w:rsidRPr="009F2993">
        <w:rPr>
          <w:rFonts w:ascii="Times New Roman" w:hAnsi="Times New Roman" w:cs="Times New Roman"/>
          <w:sz w:val="24"/>
          <w:szCs w:val="24"/>
        </w:rPr>
        <w:t>2</w:t>
      </w:r>
      <w:r w:rsidRPr="009F2993">
        <w:rPr>
          <w:rFonts w:ascii="Times New Roman" w:hAnsi="Times New Roman" w:cs="Times New Roman"/>
          <w:sz w:val="24"/>
          <w:szCs w:val="24"/>
        </w:rPr>
        <w:tab/>
      </w:r>
    </w:p>
    <w:p w14:paraId="7ED18A12" w14:textId="0C0AE39C" w:rsidR="00811C0B" w:rsidRPr="009F2993" w:rsidRDefault="00811C0B" w:rsidP="00811C0B">
      <w:pPr>
        <w:spacing w:line="240" w:lineRule="auto"/>
        <w:rPr>
          <w:rFonts w:ascii="Times New Roman" w:hAnsi="Times New Roman" w:cs="Times New Roman"/>
          <w:sz w:val="24"/>
          <w:szCs w:val="24"/>
        </w:rPr>
      </w:pPr>
      <w:r w:rsidRPr="009F2993">
        <w:rPr>
          <w:rFonts w:ascii="Times New Roman" w:hAnsi="Times New Roman" w:cs="Times New Roman"/>
          <w:sz w:val="24"/>
          <w:szCs w:val="24"/>
        </w:rPr>
        <w:t>Додаток В</w:t>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t>13</w:t>
      </w:r>
      <w:r w:rsidR="00D92549" w:rsidRPr="009F2993">
        <w:rPr>
          <w:rFonts w:ascii="Times New Roman" w:hAnsi="Times New Roman" w:cs="Times New Roman"/>
          <w:sz w:val="24"/>
          <w:szCs w:val="24"/>
        </w:rPr>
        <w:t>3</w:t>
      </w:r>
    </w:p>
    <w:p w14:paraId="6C5A0C78" w14:textId="2E93939B" w:rsidR="0088486D" w:rsidRPr="009F2993" w:rsidRDefault="00811C0B" w:rsidP="00811C0B">
      <w:pPr>
        <w:spacing w:line="240" w:lineRule="auto"/>
        <w:rPr>
          <w:rFonts w:ascii="Times New Roman" w:hAnsi="Times New Roman" w:cs="Times New Roman"/>
          <w:sz w:val="26"/>
          <w:szCs w:val="26"/>
        </w:rPr>
      </w:pPr>
      <w:r w:rsidRPr="009F2993">
        <w:rPr>
          <w:rFonts w:ascii="Times New Roman" w:hAnsi="Times New Roman" w:cs="Times New Roman"/>
          <w:sz w:val="24"/>
          <w:szCs w:val="24"/>
        </w:rPr>
        <w:t>Додаток Г</w:t>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r>
      <w:r w:rsidRPr="009F2993">
        <w:rPr>
          <w:rFonts w:ascii="Times New Roman" w:hAnsi="Times New Roman" w:cs="Times New Roman"/>
          <w:sz w:val="24"/>
          <w:szCs w:val="24"/>
        </w:rPr>
        <w:tab/>
        <w:t>14</w:t>
      </w:r>
      <w:r w:rsidR="00D92549" w:rsidRPr="009F2993">
        <w:rPr>
          <w:rFonts w:ascii="Times New Roman" w:hAnsi="Times New Roman" w:cs="Times New Roman"/>
          <w:sz w:val="24"/>
          <w:szCs w:val="24"/>
        </w:rPr>
        <w:t>1</w:t>
      </w:r>
      <w:r w:rsidR="0088486D" w:rsidRPr="009F2993">
        <w:rPr>
          <w:rFonts w:ascii="Times New Roman" w:hAnsi="Times New Roman" w:cs="Times New Roman"/>
          <w:sz w:val="24"/>
          <w:szCs w:val="24"/>
        </w:rPr>
        <w:tab/>
      </w:r>
      <w:r w:rsidR="0088486D" w:rsidRPr="009F2993">
        <w:rPr>
          <w:rFonts w:ascii="Times New Roman" w:hAnsi="Times New Roman" w:cs="Times New Roman"/>
          <w:sz w:val="26"/>
          <w:szCs w:val="26"/>
        </w:rPr>
        <w:tab/>
      </w:r>
      <w:r w:rsidR="0088486D" w:rsidRPr="009F2993">
        <w:rPr>
          <w:rFonts w:ascii="Times New Roman" w:hAnsi="Times New Roman" w:cs="Times New Roman"/>
          <w:sz w:val="26"/>
          <w:szCs w:val="26"/>
        </w:rPr>
        <w:tab/>
      </w:r>
      <w:r w:rsidR="0088486D" w:rsidRPr="009F2993">
        <w:rPr>
          <w:rFonts w:ascii="Times New Roman" w:hAnsi="Times New Roman" w:cs="Times New Roman"/>
          <w:sz w:val="28"/>
          <w:szCs w:val="28"/>
        </w:rPr>
        <w:tab/>
      </w:r>
    </w:p>
    <w:p w14:paraId="31BC02E8" w14:textId="4F81C15A"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ВСТУП</w:t>
      </w:r>
    </w:p>
    <w:p w14:paraId="14C8452B" w14:textId="77777777"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Актуальність дослідження.</w:t>
      </w:r>
      <w:r w:rsidRPr="009F2993">
        <w:rPr>
          <w:rFonts w:ascii="Times New Roman" w:hAnsi="Times New Roman" w:cs="Times New Roman"/>
          <w:sz w:val="28"/>
          <w:szCs w:val="28"/>
        </w:rPr>
        <w:t xml:space="preserve"> </w:t>
      </w:r>
    </w:p>
    <w:p w14:paraId="62122FA7" w14:textId="5192DE63"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Творчість Людмили Ястреб (1945–1980), яскравої представниці течії одеського нонконформізму 1960 - 70-х років, посідає особливе місце в історії українського мистецтва другої половини ХХ століття. В умовах великого ідеологічного тиску та домінування методу та </w:t>
      </w:r>
      <w:r w:rsidR="003D2F56" w:rsidRPr="009F2993">
        <w:rPr>
          <w:rFonts w:ascii="Times New Roman" w:hAnsi="Times New Roman" w:cs="Times New Roman"/>
          <w:sz w:val="28"/>
          <w:szCs w:val="28"/>
        </w:rPr>
        <w:t xml:space="preserve">напряму </w:t>
      </w:r>
      <w:r w:rsidRPr="009F2993">
        <w:rPr>
          <w:rFonts w:ascii="Times New Roman" w:hAnsi="Times New Roman" w:cs="Times New Roman"/>
          <w:sz w:val="28"/>
          <w:szCs w:val="28"/>
        </w:rPr>
        <w:t xml:space="preserve">соцреалізму, художниця обрала шлях творчої свободи, яка невід’ємно поставала зі свободи внутрішньої. </w:t>
      </w:r>
      <w:r w:rsidR="00013147" w:rsidRPr="009F2993">
        <w:rPr>
          <w:rFonts w:ascii="Times New Roman" w:hAnsi="Times New Roman" w:cs="Times New Roman"/>
          <w:sz w:val="28"/>
          <w:szCs w:val="28"/>
        </w:rPr>
        <w:t xml:space="preserve">Художниця, що мала академічну освіту, зуміла поєднати пошуки у царині авангарду з глибоким знанням світового класичного мистецтва. </w:t>
      </w:r>
      <w:r w:rsidR="00400032" w:rsidRPr="009F2993">
        <w:rPr>
          <w:rFonts w:ascii="Times New Roman" w:hAnsi="Times New Roman" w:cs="Times New Roman"/>
          <w:sz w:val="28"/>
          <w:szCs w:val="28"/>
        </w:rPr>
        <w:t xml:space="preserve">Мисткиня </w:t>
      </w:r>
      <w:r w:rsidRPr="009F2993">
        <w:rPr>
          <w:rFonts w:ascii="Times New Roman" w:hAnsi="Times New Roman" w:cs="Times New Roman"/>
          <w:sz w:val="28"/>
          <w:szCs w:val="28"/>
        </w:rPr>
        <w:t xml:space="preserve">створила роботи, що вирізняються незвичайною образністю, філософічністю, своєю  унікальною художньою мовою. Крім того, </w:t>
      </w:r>
      <w:bookmarkStart w:id="12" w:name="_Hlk200696205"/>
      <w:r w:rsidRPr="009F2993">
        <w:rPr>
          <w:rFonts w:ascii="Times New Roman" w:hAnsi="Times New Roman" w:cs="Times New Roman"/>
          <w:sz w:val="28"/>
          <w:szCs w:val="28"/>
        </w:rPr>
        <w:t xml:space="preserve">на  сучасному культурологічно-мистецтвознавчому етапі відбувається переосмислення вітчизняної мистецької спадщини, зокрема періоду андеграунду, </w:t>
      </w:r>
      <w:r w:rsidR="00DD68C8" w:rsidRPr="009F2993">
        <w:rPr>
          <w:rFonts w:ascii="Times New Roman" w:hAnsi="Times New Roman" w:cs="Times New Roman"/>
          <w:sz w:val="28"/>
          <w:szCs w:val="28"/>
        </w:rPr>
        <w:t xml:space="preserve">активізується </w:t>
      </w:r>
      <w:r w:rsidRPr="009F2993">
        <w:rPr>
          <w:rFonts w:ascii="Times New Roman" w:hAnsi="Times New Roman" w:cs="Times New Roman"/>
          <w:sz w:val="28"/>
          <w:szCs w:val="28"/>
        </w:rPr>
        <w:t>дослідження творчості митців, які працювали поза офіційними рамками</w:t>
      </w:r>
      <w:bookmarkEnd w:id="12"/>
      <w:r w:rsidR="00DD68C8"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r w:rsidR="00DD68C8" w:rsidRPr="009F2993">
        <w:rPr>
          <w:rFonts w:ascii="Times New Roman" w:hAnsi="Times New Roman" w:cs="Times New Roman"/>
          <w:sz w:val="28"/>
          <w:szCs w:val="28"/>
        </w:rPr>
        <w:t>у даному контексті</w:t>
      </w:r>
      <w:r w:rsidRPr="009F2993">
        <w:rPr>
          <w:rFonts w:ascii="Times New Roman" w:hAnsi="Times New Roman" w:cs="Times New Roman"/>
          <w:sz w:val="28"/>
          <w:szCs w:val="28"/>
        </w:rPr>
        <w:t xml:space="preserve"> </w:t>
      </w:r>
      <w:bookmarkStart w:id="13" w:name="_Hlk200696265"/>
      <w:r w:rsidRPr="009F2993">
        <w:rPr>
          <w:rFonts w:ascii="Times New Roman" w:hAnsi="Times New Roman" w:cs="Times New Roman"/>
          <w:sz w:val="28"/>
          <w:szCs w:val="28"/>
        </w:rPr>
        <w:t xml:space="preserve">творчість </w:t>
      </w:r>
      <w:r w:rsidR="00DD68C8" w:rsidRPr="009F2993">
        <w:rPr>
          <w:rFonts w:ascii="Times New Roman" w:hAnsi="Times New Roman" w:cs="Times New Roman"/>
          <w:sz w:val="28"/>
          <w:szCs w:val="28"/>
        </w:rPr>
        <w:t xml:space="preserve">Людмили Ястреб </w:t>
      </w:r>
      <w:r w:rsidRPr="009F2993">
        <w:rPr>
          <w:rFonts w:ascii="Times New Roman" w:hAnsi="Times New Roman" w:cs="Times New Roman"/>
          <w:sz w:val="28"/>
          <w:szCs w:val="28"/>
        </w:rPr>
        <w:t xml:space="preserve">набуває особливого значення, а процес пізнання і переосмислення  вартує зусиль. </w:t>
      </w:r>
      <w:bookmarkEnd w:id="13"/>
    </w:p>
    <w:p w14:paraId="6EBAF9E0" w14:textId="77777777" w:rsidR="00395473" w:rsidRPr="009F2993" w:rsidRDefault="00395473" w:rsidP="007D5814">
      <w:pPr>
        <w:spacing w:line="360" w:lineRule="auto"/>
        <w:jc w:val="both"/>
        <w:rPr>
          <w:rFonts w:ascii="Times New Roman" w:hAnsi="Times New Roman" w:cs="Times New Roman"/>
          <w:sz w:val="28"/>
          <w:szCs w:val="28"/>
        </w:rPr>
      </w:pPr>
      <w:bookmarkStart w:id="14" w:name="_Hlk200696483"/>
      <w:r w:rsidRPr="009F2993">
        <w:rPr>
          <w:rFonts w:ascii="Times New Roman" w:hAnsi="Times New Roman" w:cs="Times New Roman"/>
          <w:sz w:val="28"/>
          <w:szCs w:val="28"/>
        </w:rPr>
        <w:t xml:space="preserve">На даний момент існують розрізненні публікації минулих років, таких авторів-мистецтвознавців, як </w:t>
      </w:r>
      <w:bookmarkStart w:id="15" w:name="_Hlk200482666"/>
      <w:r w:rsidRPr="009F2993">
        <w:rPr>
          <w:rFonts w:ascii="Times New Roman" w:hAnsi="Times New Roman" w:cs="Times New Roman"/>
          <w:sz w:val="28"/>
          <w:szCs w:val="28"/>
        </w:rPr>
        <w:t>Т. Басанець, В. Савченко, І. Павельчук,  В. Алейникова, Л. Данішевської, М. Степанова</w:t>
      </w:r>
      <w:bookmarkEnd w:id="14"/>
      <w:r w:rsidRPr="009F2993">
        <w:rPr>
          <w:rFonts w:ascii="Times New Roman" w:hAnsi="Times New Roman" w:cs="Times New Roman"/>
          <w:sz w:val="28"/>
          <w:szCs w:val="28"/>
        </w:rPr>
        <w:t xml:space="preserve">. </w:t>
      </w:r>
      <w:bookmarkEnd w:id="15"/>
      <w:r w:rsidRPr="009F2993">
        <w:rPr>
          <w:rFonts w:ascii="Times New Roman" w:hAnsi="Times New Roman" w:cs="Times New Roman"/>
          <w:sz w:val="28"/>
          <w:szCs w:val="28"/>
        </w:rPr>
        <w:t>Немає (</w:t>
      </w:r>
      <w:bookmarkStart w:id="16" w:name="_Hlk200696499"/>
      <w:r w:rsidRPr="009F2993">
        <w:rPr>
          <w:rFonts w:ascii="Times New Roman" w:hAnsi="Times New Roman" w:cs="Times New Roman"/>
          <w:sz w:val="28"/>
          <w:szCs w:val="28"/>
        </w:rPr>
        <w:t>і дуже бракує) монографії чи іншої окремої об'ємної праці, присвяченої саме цій мисткині</w:t>
      </w:r>
      <w:bookmarkEnd w:id="16"/>
      <w:r w:rsidRPr="009F2993">
        <w:rPr>
          <w:rFonts w:ascii="Times New Roman" w:hAnsi="Times New Roman" w:cs="Times New Roman"/>
          <w:sz w:val="28"/>
          <w:szCs w:val="28"/>
        </w:rPr>
        <w:t>.</w:t>
      </w:r>
    </w:p>
    <w:p w14:paraId="1610E8E9" w14:textId="77777777"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Вивчення творчих серій художниці, особливостей її художньої мови, а також доторк до біографії та кола спілкування дозволить глибше зрозуміти не лише особисту творчу стезю мисткині, але й специфіку неофіційного мистецького життя в Україні певного періоду.</w:t>
      </w:r>
    </w:p>
    <w:p w14:paraId="21C3E0BA" w14:textId="6C581E8A" w:rsidR="00395473" w:rsidRPr="009F2993" w:rsidRDefault="00395473" w:rsidP="007D5814">
      <w:pPr>
        <w:spacing w:line="360" w:lineRule="auto"/>
        <w:jc w:val="both"/>
        <w:rPr>
          <w:rFonts w:ascii="Times New Roman" w:hAnsi="Times New Roman" w:cs="Times New Roman"/>
          <w:sz w:val="28"/>
          <w:szCs w:val="28"/>
        </w:rPr>
      </w:pPr>
      <w:bookmarkStart w:id="17" w:name="_Hlk200696572"/>
      <w:r w:rsidRPr="009F2993">
        <w:rPr>
          <w:rFonts w:ascii="Times New Roman" w:hAnsi="Times New Roman" w:cs="Times New Roman"/>
          <w:sz w:val="28"/>
          <w:szCs w:val="28"/>
        </w:rPr>
        <w:t xml:space="preserve">Недостатня вивченість </w:t>
      </w:r>
      <w:r w:rsidR="003D2F56" w:rsidRPr="009F2993">
        <w:rPr>
          <w:rFonts w:ascii="Times New Roman" w:hAnsi="Times New Roman" w:cs="Times New Roman"/>
          <w:sz w:val="28"/>
          <w:szCs w:val="28"/>
        </w:rPr>
        <w:t xml:space="preserve">багатьох </w:t>
      </w:r>
      <w:r w:rsidRPr="009F2993">
        <w:rPr>
          <w:rFonts w:ascii="Times New Roman" w:hAnsi="Times New Roman" w:cs="Times New Roman"/>
          <w:sz w:val="28"/>
          <w:szCs w:val="28"/>
        </w:rPr>
        <w:t xml:space="preserve">аспектів творчого доробку Людмили Ястреб, так само і мистецької спадщини художниці в цілому, її внеску в контекст одеського нонконформізму та українського мистецтва загалом, а також потреба у введенні її спадщини в ширший мистецтвознавчий контекст зумовлюють актуальність даного дослідження. </w:t>
      </w:r>
    </w:p>
    <w:bookmarkEnd w:id="17"/>
    <w:p w14:paraId="72910E3E" w14:textId="764D244C"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Мета дослідження</w:t>
      </w:r>
      <w:r w:rsidRPr="009F2993">
        <w:rPr>
          <w:rFonts w:ascii="Times New Roman" w:hAnsi="Times New Roman" w:cs="Times New Roman"/>
          <w:sz w:val="28"/>
          <w:szCs w:val="28"/>
        </w:rPr>
        <w:t xml:space="preserve"> полягає у комплексному </w:t>
      </w:r>
      <w:r w:rsidR="00547168" w:rsidRPr="009F2993">
        <w:rPr>
          <w:rFonts w:ascii="Times New Roman" w:hAnsi="Times New Roman" w:cs="Times New Roman"/>
          <w:sz w:val="28"/>
          <w:szCs w:val="28"/>
        </w:rPr>
        <w:t xml:space="preserve">системному </w:t>
      </w:r>
      <w:r w:rsidRPr="009F2993">
        <w:rPr>
          <w:rFonts w:ascii="Times New Roman" w:hAnsi="Times New Roman" w:cs="Times New Roman"/>
          <w:sz w:val="28"/>
          <w:szCs w:val="28"/>
        </w:rPr>
        <w:t>аналізі творчого доробку</w:t>
      </w:r>
      <w:r w:rsidR="00547168" w:rsidRPr="009F2993">
        <w:rPr>
          <w:rFonts w:ascii="Times New Roman" w:hAnsi="Times New Roman" w:cs="Times New Roman"/>
          <w:sz w:val="28"/>
          <w:szCs w:val="28"/>
        </w:rPr>
        <w:t xml:space="preserve">, дослідженні </w:t>
      </w:r>
      <w:r w:rsidR="00573C77" w:rsidRPr="009F2993">
        <w:rPr>
          <w:rFonts w:ascii="Times New Roman" w:hAnsi="Times New Roman" w:cs="Times New Roman"/>
          <w:sz w:val="28"/>
          <w:szCs w:val="28"/>
        </w:rPr>
        <w:t xml:space="preserve">ключових </w:t>
      </w:r>
      <w:r w:rsidR="00547168" w:rsidRPr="009F2993">
        <w:rPr>
          <w:rFonts w:ascii="Times New Roman" w:hAnsi="Times New Roman" w:cs="Times New Roman"/>
          <w:sz w:val="28"/>
          <w:szCs w:val="28"/>
        </w:rPr>
        <w:t xml:space="preserve">подій творчого життя </w:t>
      </w:r>
      <w:r w:rsidRPr="009F2993">
        <w:rPr>
          <w:rFonts w:ascii="Times New Roman" w:hAnsi="Times New Roman" w:cs="Times New Roman"/>
          <w:sz w:val="28"/>
          <w:szCs w:val="28"/>
        </w:rPr>
        <w:t xml:space="preserve"> Людмили Ястреб та визначенні її місця і значення в контексті українського нонконформістського мистецтва </w:t>
      </w:r>
      <w:r w:rsidR="00F83AEE" w:rsidRPr="009F2993">
        <w:rPr>
          <w:rFonts w:ascii="Times New Roman" w:hAnsi="Times New Roman" w:cs="Times New Roman"/>
          <w:sz w:val="28"/>
          <w:szCs w:val="28"/>
        </w:rPr>
        <w:t>1960-</w:t>
      </w:r>
      <w:r w:rsidRPr="009F2993">
        <w:rPr>
          <w:rFonts w:ascii="Times New Roman" w:hAnsi="Times New Roman" w:cs="Times New Roman"/>
          <w:sz w:val="28"/>
          <w:szCs w:val="28"/>
        </w:rPr>
        <w:t xml:space="preserve">1970-х років. Для досягнення поставленої мети передбачається вирішення таких </w:t>
      </w:r>
      <w:r w:rsidRPr="009F2993">
        <w:rPr>
          <w:rFonts w:ascii="Times New Roman" w:hAnsi="Times New Roman" w:cs="Times New Roman"/>
          <w:b/>
          <w:bCs/>
          <w:sz w:val="28"/>
          <w:szCs w:val="28"/>
        </w:rPr>
        <w:t>завдань</w:t>
      </w:r>
      <w:r w:rsidRPr="009F2993">
        <w:rPr>
          <w:rFonts w:ascii="Times New Roman" w:hAnsi="Times New Roman" w:cs="Times New Roman"/>
          <w:sz w:val="28"/>
          <w:szCs w:val="28"/>
        </w:rPr>
        <w:t>:</w:t>
      </w:r>
    </w:p>
    <w:p w14:paraId="41DC5616" w14:textId="6ABCC79F" w:rsidR="00395473" w:rsidRPr="009F2993" w:rsidRDefault="00395473"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проаналізувати наукову літературу та стан вивченості теми</w:t>
      </w:r>
    </w:p>
    <w:p w14:paraId="67431EE3" w14:textId="7E59F772" w:rsidR="009463A4" w:rsidRPr="009F2993" w:rsidRDefault="009463A4" w:rsidP="007D5814">
      <w:pPr>
        <w:numPr>
          <w:ilvl w:val="0"/>
          <w:numId w:val="4"/>
        </w:numPr>
        <w:spacing w:line="360" w:lineRule="auto"/>
        <w:jc w:val="both"/>
        <w:rPr>
          <w:rFonts w:ascii="Times New Roman" w:hAnsi="Times New Roman" w:cs="Times New Roman"/>
          <w:bCs/>
          <w:sz w:val="28"/>
          <w:szCs w:val="28"/>
        </w:rPr>
      </w:pPr>
      <w:r w:rsidRPr="009F2993">
        <w:rPr>
          <w:rFonts w:ascii="Times New Roman" w:hAnsi="Times New Roman" w:cs="Times New Roman"/>
          <w:bCs/>
          <w:sz w:val="28"/>
          <w:szCs w:val="28"/>
        </w:rPr>
        <w:t>висвітлити проблеми дослідження творчої спадщини художниці та сучасний стан цієї спадщини.</w:t>
      </w:r>
    </w:p>
    <w:p w14:paraId="3CDF63AF" w14:textId="77777777" w:rsidR="00395473" w:rsidRPr="009F2993" w:rsidRDefault="00395473"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дослідити біографічні відомості про художницю;</w:t>
      </w:r>
    </w:p>
    <w:p w14:paraId="60FFF44F" w14:textId="01F8A5DD" w:rsidR="00395473" w:rsidRPr="009F2993" w:rsidRDefault="00395473"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охарактеризувати соціокультурний контекст часу та коло спілкування мисткині, розглянути феномен квартирних виставок та їхню роль в житті творчого подружжя В. Маринюка  і Л. Ястреб;</w:t>
      </w:r>
    </w:p>
    <w:p w14:paraId="3AFFBDD1" w14:textId="78469409" w:rsidR="005C1C26" w:rsidRPr="009F2993" w:rsidRDefault="005C1C26"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здійснити загальний огляд творчості Л. Ястреб, виявити провідні та характерні </w:t>
      </w:r>
      <w:r w:rsidR="00BF6BF8" w:rsidRPr="009F2993">
        <w:rPr>
          <w:rFonts w:ascii="Times New Roman" w:hAnsi="Times New Roman" w:cs="Times New Roman"/>
          <w:sz w:val="28"/>
          <w:szCs w:val="28"/>
        </w:rPr>
        <w:t>особливості</w:t>
      </w:r>
      <w:r w:rsidRPr="009F2993">
        <w:rPr>
          <w:rFonts w:ascii="Times New Roman" w:hAnsi="Times New Roman" w:cs="Times New Roman"/>
          <w:sz w:val="28"/>
          <w:szCs w:val="28"/>
        </w:rPr>
        <w:t>, притаманні її творчості;</w:t>
      </w:r>
    </w:p>
    <w:p w14:paraId="777BE32C" w14:textId="6E389B8E" w:rsidR="005C1C26" w:rsidRPr="009F2993" w:rsidRDefault="005C1C26"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запропонувати періодизацію  творчості мисткині</w:t>
      </w:r>
    </w:p>
    <w:p w14:paraId="569071BF" w14:textId="5ED52194" w:rsidR="00642BCF" w:rsidRPr="009F2993" w:rsidRDefault="005C1C26"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визначити</w:t>
      </w:r>
      <w:r w:rsidR="008007AC"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провідні теми </w:t>
      </w:r>
      <w:r w:rsidR="008007AC" w:rsidRPr="009F2993">
        <w:rPr>
          <w:rFonts w:ascii="Times New Roman" w:hAnsi="Times New Roman" w:cs="Times New Roman"/>
          <w:sz w:val="28"/>
          <w:szCs w:val="28"/>
        </w:rPr>
        <w:t xml:space="preserve">та сюжети </w:t>
      </w:r>
      <w:r w:rsidRPr="009F2993">
        <w:rPr>
          <w:rFonts w:ascii="Times New Roman" w:hAnsi="Times New Roman" w:cs="Times New Roman"/>
          <w:sz w:val="28"/>
          <w:szCs w:val="28"/>
        </w:rPr>
        <w:t>творчості</w:t>
      </w:r>
      <w:r w:rsidR="008007AC" w:rsidRPr="009F2993">
        <w:rPr>
          <w:rFonts w:ascii="Times New Roman" w:hAnsi="Times New Roman" w:cs="Times New Roman"/>
          <w:sz w:val="28"/>
          <w:szCs w:val="28"/>
        </w:rPr>
        <w:t xml:space="preserve"> Л. Ястреб</w:t>
      </w:r>
      <w:r w:rsidR="00BA7316" w:rsidRPr="009F2993">
        <w:rPr>
          <w:rFonts w:ascii="Times New Roman" w:hAnsi="Times New Roman" w:cs="Times New Roman"/>
          <w:sz w:val="28"/>
          <w:szCs w:val="28"/>
        </w:rPr>
        <w:t>;</w:t>
      </w:r>
      <w:r w:rsidRPr="009F2993">
        <w:rPr>
          <w:rFonts w:ascii="Times New Roman" w:hAnsi="Times New Roman" w:cs="Times New Roman"/>
          <w:i/>
          <w:iCs/>
          <w:sz w:val="28"/>
          <w:szCs w:val="28"/>
        </w:rPr>
        <w:t xml:space="preserve"> </w:t>
      </w:r>
      <w:r w:rsidR="00395473" w:rsidRPr="009F2993">
        <w:rPr>
          <w:rFonts w:ascii="Times New Roman" w:hAnsi="Times New Roman" w:cs="Times New Roman"/>
          <w:sz w:val="28"/>
          <w:szCs w:val="28"/>
        </w:rPr>
        <w:t>виокремити та проаналізувати основні творчі серії робіт</w:t>
      </w:r>
      <w:r w:rsidR="00642BCF" w:rsidRPr="009F2993">
        <w:rPr>
          <w:rFonts w:ascii="Times New Roman" w:hAnsi="Times New Roman" w:cs="Times New Roman"/>
          <w:sz w:val="28"/>
          <w:szCs w:val="28"/>
        </w:rPr>
        <w:t>.</w:t>
      </w:r>
    </w:p>
    <w:p w14:paraId="74BA9B0A" w14:textId="0069AF87" w:rsidR="00747B86" w:rsidRPr="009F2993" w:rsidRDefault="00747B86"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провести аналіз низки автопортретів художниці</w:t>
      </w:r>
      <w:r w:rsidR="008007AC" w:rsidRPr="009F2993">
        <w:rPr>
          <w:rFonts w:ascii="Times New Roman" w:hAnsi="Times New Roman" w:cs="Times New Roman"/>
          <w:sz w:val="28"/>
          <w:szCs w:val="28"/>
        </w:rPr>
        <w:t>, визначити стилістичні особливості</w:t>
      </w:r>
      <w:r w:rsidR="00A53E81" w:rsidRPr="009F2993">
        <w:rPr>
          <w:rFonts w:ascii="Times New Roman" w:hAnsi="Times New Roman" w:cs="Times New Roman"/>
          <w:sz w:val="28"/>
          <w:szCs w:val="28"/>
        </w:rPr>
        <w:t xml:space="preserve"> кожної роботи</w:t>
      </w:r>
      <w:r w:rsidR="008007AC" w:rsidRPr="009F2993">
        <w:rPr>
          <w:rFonts w:ascii="Times New Roman" w:hAnsi="Times New Roman" w:cs="Times New Roman"/>
          <w:sz w:val="28"/>
          <w:szCs w:val="28"/>
        </w:rPr>
        <w:t>;</w:t>
      </w:r>
    </w:p>
    <w:p w14:paraId="2587C74D" w14:textId="1B00144C" w:rsidR="0025795D" w:rsidRPr="009F2993" w:rsidRDefault="0025795D" w:rsidP="007D5814">
      <w:pPr>
        <w:pStyle w:val="a3"/>
        <w:numPr>
          <w:ilvl w:val="0"/>
          <w:numId w:val="4"/>
        </w:numPr>
        <w:spacing w:line="360" w:lineRule="auto"/>
        <w:rPr>
          <w:rFonts w:ascii="Times New Roman" w:hAnsi="Times New Roman" w:cs="Times New Roman"/>
          <w:sz w:val="28"/>
          <w:szCs w:val="28"/>
        </w:rPr>
      </w:pPr>
      <w:r w:rsidRPr="009F2993">
        <w:rPr>
          <w:rFonts w:ascii="Times New Roman" w:hAnsi="Times New Roman" w:cs="Times New Roman"/>
          <w:sz w:val="28"/>
          <w:szCs w:val="28"/>
        </w:rPr>
        <w:t>дослідити серії абстрактних робіт мисткині;</w:t>
      </w:r>
    </w:p>
    <w:p w14:paraId="564C5C54" w14:textId="57D95DBA" w:rsidR="00395473" w:rsidRPr="009F2993" w:rsidRDefault="00F71AF4"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розкрити роль зображуваних арок в її образно-художній системі та висвітлити важливі особливості творчої мови; проаналізувати </w:t>
      </w:r>
      <w:r w:rsidR="00E75B44" w:rsidRPr="009F2993">
        <w:rPr>
          <w:rFonts w:ascii="Times New Roman" w:hAnsi="Times New Roman" w:cs="Times New Roman"/>
          <w:sz w:val="28"/>
          <w:szCs w:val="28"/>
        </w:rPr>
        <w:t xml:space="preserve"> засоби </w:t>
      </w:r>
      <w:r w:rsidR="00907847" w:rsidRPr="009F2993">
        <w:rPr>
          <w:rFonts w:ascii="Times New Roman" w:hAnsi="Times New Roman" w:cs="Times New Roman"/>
          <w:sz w:val="28"/>
          <w:szCs w:val="28"/>
        </w:rPr>
        <w:t xml:space="preserve">художньої </w:t>
      </w:r>
      <w:r w:rsidR="00E75B44" w:rsidRPr="009F2993">
        <w:rPr>
          <w:rFonts w:ascii="Times New Roman" w:hAnsi="Times New Roman" w:cs="Times New Roman"/>
          <w:sz w:val="28"/>
          <w:szCs w:val="28"/>
        </w:rPr>
        <w:t>виразності</w:t>
      </w:r>
      <w:r w:rsidR="00907847" w:rsidRPr="009F2993">
        <w:rPr>
          <w:rFonts w:ascii="Times New Roman" w:hAnsi="Times New Roman" w:cs="Times New Roman"/>
          <w:sz w:val="28"/>
          <w:szCs w:val="28"/>
        </w:rPr>
        <w:t xml:space="preserve"> на прикладі живописної та графічної роботи «Трійця»</w:t>
      </w:r>
      <w:r w:rsidR="00D74B82" w:rsidRPr="009F2993">
        <w:rPr>
          <w:rFonts w:ascii="Times New Roman" w:hAnsi="Times New Roman" w:cs="Times New Roman"/>
          <w:sz w:val="28"/>
          <w:szCs w:val="28"/>
        </w:rPr>
        <w:t>;</w:t>
      </w:r>
    </w:p>
    <w:p w14:paraId="27A1D2DE" w14:textId="77777777" w:rsidR="00915DE7" w:rsidRPr="009F2993" w:rsidRDefault="00915DE7" w:rsidP="007D5814">
      <w:pPr>
        <w:spacing w:line="360" w:lineRule="auto"/>
        <w:ind w:left="360"/>
        <w:jc w:val="both"/>
        <w:rPr>
          <w:rFonts w:ascii="Times New Roman" w:hAnsi="Times New Roman" w:cs="Times New Roman"/>
          <w:bCs/>
          <w:sz w:val="28"/>
          <w:szCs w:val="28"/>
        </w:rPr>
      </w:pPr>
    </w:p>
    <w:p w14:paraId="71DDA0F0" w14:textId="3708CC09" w:rsidR="00FB2012" w:rsidRPr="009F2993" w:rsidRDefault="00FB2012" w:rsidP="007D5814">
      <w:pPr>
        <w:numPr>
          <w:ilvl w:val="0"/>
          <w:numId w:val="4"/>
        </w:numPr>
        <w:spacing w:line="360" w:lineRule="auto"/>
        <w:jc w:val="both"/>
        <w:rPr>
          <w:rFonts w:ascii="Times New Roman" w:hAnsi="Times New Roman" w:cs="Times New Roman"/>
          <w:bCs/>
          <w:sz w:val="28"/>
          <w:szCs w:val="28"/>
        </w:rPr>
      </w:pPr>
      <w:r w:rsidRPr="009F2993">
        <w:rPr>
          <w:rFonts w:ascii="Times New Roman" w:hAnsi="Times New Roman" w:cs="Times New Roman"/>
          <w:sz w:val="28"/>
          <w:szCs w:val="28"/>
        </w:rPr>
        <w:t xml:space="preserve">здійснити порівняльний аналіз </w:t>
      </w:r>
      <w:r w:rsidRPr="009F2993">
        <w:rPr>
          <w:rFonts w:ascii="Times New Roman" w:hAnsi="Times New Roman" w:cs="Times New Roman"/>
          <w:bCs/>
          <w:sz w:val="28"/>
          <w:szCs w:val="28"/>
        </w:rPr>
        <w:t>наскрізної теми творчості двох митців: Л. Ястреб та її сучасника, київського художника Григорія Гавриленка, а саме теми  світлого Жіночого Образу</w:t>
      </w:r>
      <w:r w:rsidR="00D74B82" w:rsidRPr="009F2993">
        <w:rPr>
          <w:rFonts w:ascii="Times New Roman" w:hAnsi="Times New Roman" w:cs="Times New Roman"/>
          <w:bCs/>
          <w:sz w:val="28"/>
          <w:szCs w:val="28"/>
        </w:rPr>
        <w:t>;</w:t>
      </w:r>
    </w:p>
    <w:p w14:paraId="6637484D" w14:textId="7DF7D148" w:rsidR="00FB2012" w:rsidRPr="009F2993" w:rsidRDefault="002F37C1"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визначити роль білого кольору у творчості художниці;</w:t>
      </w:r>
    </w:p>
    <w:p w14:paraId="2724A66D" w14:textId="27F12263" w:rsidR="00915DE7" w:rsidRPr="009F2993" w:rsidRDefault="00915DE7" w:rsidP="007D5814">
      <w:pPr>
        <w:numPr>
          <w:ilvl w:val="0"/>
          <w:numId w:val="4"/>
        </w:numPr>
        <w:spacing w:line="360" w:lineRule="auto"/>
        <w:jc w:val="both"/>
        <w:rPr>
          <w:rFonts w:ascii="Times New Roman" w:hAnsi="Times New Roman" w:cs="Times New Roman"/>
          <w:bCs/>
          <w:sz w:val="28"/>
          <w:szCs w:val="28"/>
        </w:rPr>
      </w:pPr>
      <w:r w:rsidRPr="009F2993">
        <w:rPr>
          <w:rFonts w:ascii="Times New Roman" w:hAnsi="Times New Roman" w:cs="Times New Roman"/>
          <w:bCs/>
          <w:sz w:val="28"/>
          <w:szCs w:val="28"/>
        </w:rPr>
        <w:t>навести стилістичні особливості одеського мистецького нонконформізму з прикладами робіт Л. Ястреб;</w:t>
      </w:r>
    </w:p>
    <w:p w14:paraId="2918CE7D" w14:textId="68F33F32" w:rsidR="00C64DE1" w:rsidRPr="009F2993" w:rsidRDefault="00915DE7" w:rsidP="007D5814">
      <w:pPr>
        <w:numPr>
          <w:ilvl w:val="0"/>
          <w:numId w:val="4"/>
        </w:numPr>
        <w:spacing w:line="360" w:lineRule="auto"/>
        <w:jc w:val="both"/>
        <w:rPr>
          <w:rFonts w:ascii="Times New Roman" w:hAnsi="Times New Roman" w:cs="Times New Roman"/>
          <w:sz w:val="28"/>
          <w:szCs w:val="28"/>
        </w:rPr>
      </w:pPr>
      <w:bookmarkStart w:id="18" w:name="_Hlk232457703"/>
      <w:r w:rsidRPr="009F2993">
        <w:rPr>
          <w:rFonts w:ascii="Times New Roman" w:hAnsi="Times New Roman" w:cs="Times New Roman"/>
          <w:sz w:val="28"/>
          <w:szCs w:val="28"/>
        </w:rPr>
        <w:t xml:space="preserve">розглянути роль М. Жаркової у розвитку мистецького одеського осередку та </w:t>
      </w:r>
      <w:r w:rsidR="00C64DE1" w:rsidRPr="009F2993">
        <w:rPr>
          <w:rFonts w:ascii="Times New Roman" w:hAnsi="Times New Roman" w:cs="Times New Roman"/>
          <w:sz w:val="28"/>
          <w:szCs w:val="28"/>
        </w:rPr>
        <w:t>здійснити порівняльний аналіз творів М. Жаркової та Л. Ястреб</w:t>
      </w:r>
      <w:r w:rsidRPr="009F2993">
        <w:rPr>
          <w:rFonts w:ascii="Times New Roman" w:hAnsi="Times New Roman" w:cs="Times New Roman"/>
          <w:sz w:val="28"/>
          <w:szCs w:val="28"/>
        </w:rPr>
        <w:t>;</w:t>
      </w:r>
    </w:p>
    <w:p w14:paraId="59347D0E" w14:textId="0E6BF027" w:rsidR="000648DF" w:rsidRPr="009F2993" w:rsidRDefault="00395473"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здійснити порівняльний аналіз </w:t>
      </w:r>
      <w:bookmarkEnd w:id="18"/>
      <w:r w:rsidRPr="009F2993">
        <w:rPr>
          <w:rFonts w:ascii="Times New Roman" w:hAnsi="Times New Roman" w:cs="Times New Roman"/>
          <w:sz w:val="28"/>
          <w:szCs w:val="28"/>
        </w:rPr>
        <w:t>картин Людмили Ястреб з картинами художника Віктора Маринюка</w:t>
      </w:r>
      <w:r w:rsidR="009A6F4A" w:rsidRPr="009F2993">
        <w:rPr>
          <w:rFonts w:ascii="Times New Roman" w:hAnsi="Times New Roman" w:cs="Times New Roman"/>
          <w:sz w:val="28"/>
          <w:szCs w:val="28"/>
        </w:rPr>
        <w:t>,</w:t>
      </w:r>
      <w:r w:rsidR="00FE5B60" w:rsidRPr="009F2993">
        <w:rPr>
          <w:rFonts w:ascii="Times New Roman" w:hAnsi="Times New Roman" w:cs="Times New Roman"/>
          <w:sz w:val="28"/>
          <w:szCs w:val="28"/>
        </w:rPr>
        <w:t xml:space="preserve"> </w:t>
      </w:r>
      <w:r w:rsidR="000648DF" w:rsidRPr="009F2993">
        <w:rPr>
          <w:rFonts w:ascii="Times New Roman" w:hAnsi="Times New Roman" w:cs="Times New Roman"/>
          <w:sz w:val="28"/>
          <w:szCs w:val="28"/>
        </w:rPr>
        <w:t xml:space="preserve">яскравого представника </w:t>
      </w:r>
      <w:bookmarkStart w:id="19" w:name="_Hlk232457532"/>
      <w:r w:rsidR="000648DF" w:rsidRPr="009F2993">
        <w:rPr>
          <w:rFonts w:ascii="Times New Roman" w:hAnsi="Times New Roman" w:cs="Times New Roman"/>
          <w:sz w:val="28"/>
          <w:szCs w:val="28"/>
        </w:rPr>
        <w:t>нонконформістської течії</w:t>
      </w:r>
      <w:bookmarkEnd w:id="19"/>
      <w:r w:rsidR="000648DF" w:rsidRPr="009F2993">
        <w:rPr>
          <w:rFonts w:ascii="Times New Roman" w:hAnsi="Times New Roman" w:cs="Times New Roman"/>
          <w:sz w:val="28"/>
          <w:szCs w:val="28"/>
        </w:rPr>
        <w:t>, до якої належала і Людмила</w:t>
      </w:r>
      <w:r w:rsidR="00C84539" w:rsidRPr="009F2993">
        <w:rPr>
          <w:rFonts w:ascii="Times New Roman" w:hAnsi="Times New Roman" w:cs="Times New Roman"/>
          <w:sz w:val="28"/>
          <w:szCs w:val="28"/>
        </w:rPr>
        <w:t xml:space="preserve"> Ястреб</w:t>
      </w:r>
      <w:r w:rsidR="00B10310" w:rsidRPr="009F2993">
        <w:rPr>
          <w:rFonts w:ascii="Times New Roman" w:hAnsi="Times New Roman" w:cs="Times New Roman"/>
          <w:sz w:val="28"/>
          <w:szCs w:val="28"/>
        </w:rPr>
        <w:t xml:space="preserve">, та </w:t>
      </w:r>
      <w:r w:rsidR="00C84539" w:rsidRPr="009F2993">
        <w:rPr>
          <w:rFonts w:ascii="Times New Roman" w:hAnsi="Times New Roman" w:cs="Times New Roman"/>
          <w:sz w:val="28"/>
          <w:szCs w:val="28"/>
        </w:rPr>
        <w:t xml:space="preserve">з картинами </w:t>
      </w:r>
      <w:r w:rsidR="00B10310" w:rsidRPr="009F2993">
        <w:rPr>
          <w:rFonts w:ascii="Times New Roman" w:hAnsi="Times New Roman" w:cs="Times New Roman"/>
          <w:sz w:val="28"/>
          <w:szCs w:val="28"/>
        </w:rPr>
        <w:t>В. Стрельникова</w:t>
      </w:r>
      <w:r w:rsidR="00530561" w:rsidRPr="009F2993">
        <w:rPr>
          <w:rFonts w:ascii="Times New Roman" w:hAnsi="Times New Roman" w:cs="Times New Roman"/>
          <w:sz w:val="28"/>
          <w:szCs w:val="28"/>
        </w:rPr>
        <w:t xml:space="preserve"> і В. Цюпка</w:t>
      </w:r>
      <w:r w:rsidR="00922110" w:rsidRPr="009F2993">
        <w:rPr>
          <w:rFonts w:ascii="Times New Roman" w:hAnsi="Times New Roman" w:cs="Times New Roman"/>
          <w:sz w:val="28"/>
          <w:szCs w:val="28"/>
        </w:rPr>
        <w:t xml:space="preserve"> </w:t>
      </w:r>
      <w:r w:rsidR="00A436FE" w:rsidRPr="009F2993">
        <w:rPr>
          <w:rFonts w:ascii="Times New Roman" w:hAnsi="Times New Roman" w:cs="Times New Roman"/>
          <w:sz w:val="28"/>
          <w:szCs w:val="28"/>
        </w:rPr>
        <w:t xml:space="preserve">(двох </w:t>
      </w:r>
      <w:r w:rsidR="00B10310" w:rsidRPr="009F2993">
        <w:rPr>
          <w:rFonts w:ascii="Times New Roman" w:hAnsi="Times New Roman" w:cs="Times New Roman"/>
          <w:sz w:val="28"/>
          <w:szCs w:val="28"/>
        </w:rPr>
        <w:t>художник</w:t>
      </w:r>
      <w:r w:rsidR="00530561" w:rsidRPr="009F2993">
        <w:rPr>
          <w:rFonts w:ascii="Times New Roman" w:hAnsi="Times New Roman" w:cs="Times New Roman"/>
          <w:sz w:val="28"/>
          <w:szCs w:val="28"/>
        </w:rPr>
        <w:t>ів</w:t>
      </w:r>
      <w:r w:rsidR="00B10310" w:rsidRPr="009F2993">
        <w:rPr>
          <w:rFonts w:ascii="Times New Roman" w:hAnsi="Times New Roman" w:cs="Times New Roman"/>
          <w:sz w:val="28"/>
          <w:szCs w:val="28"/>
        </w:rPr>
        <w:t xml:space="preserve"> нонконформістського осередк</w:t>
      </w:r>
      <w:r w:rsidR="00D74B82" w:rsidRPr="009F2993">
        <w:rPr>
          <w:rFonts w:ascii="Times New Roman" w:hAnsi="Times New Roman" w:cs="Times New Roman"/>
          <w:sz w:val="28"/>
          <w:szCs w:val="28"/>
        </w:rPr>
        <w:t>у</w:t>
      </w:r>
      <w:r w:rsidR="00A436FE" w:rsidRPr="009F2993">
        <w:rPr>
          <w:rFonts w:ascii="Times New Roman" w:hAnsi="Times New Roman" w:cs="Times New Roman"/>
          <w:sz w:val="28"/>
          <w:szCs w:val="28"/>
        </w:rPr>
        <w:t>)</w:t>
      </w:r>
      <w:r w:rsidR="00D74B82" w:rsidRPr="009F2993">
        <w:rPr>
          <w:rFonts w:ascii="Times New Roman" w:hAnsi="Times New Roman" w:cs="Times New Roman"/>
          <w:sz w:val="28"/>
          <w:szCs w:val="28"/>
        </w:rPr>
        <w:t>;</w:t>
      </w:r>
    </w:p>
    <w:p w14:paraId="3DE9A467" w14:textId="6A344B05" w:rsidR="001E1B8E" w:rsidRPr="009F2993" w:rsidRDefault="000648DF"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порівняти </w:t>
      </w:r>
      <w:r w:rsidR="00395473"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твори Л. Ястреб з </w:t>
      </w:r>
      <w:r w:rsidR="00395473" w:rsidRPr="009F2993">
        <w:rPr>
          <w:rFonts w:ascii="Times New Roman" w:hAnsi="Times New Roman" w:cs="Times New Roman"/>
          <w:sz w:val="28"/>
          <w:szCs w:val="28"/>
        </w:rPr>
        <w:t xml:space="preserve">окремими творами майстрів минулих епох, </w:t>
      </w:r>
      <w:r w:rsidR="00BD04D8" w:rsidRPr="009F2993">
        <w:rPr>
          <w:rFonts w:ascii="Times New Roman" w:hAnsi="Times New Roman" w:cs="Times New Roman"/>
          <w:sz w:val="28"/>
          <w:szCs w:val="28"/>
        </w:rPr>
        <w:t xml:space="preserve">а саме П. Рубенса, П. Сезанна, </w:t>
      </w:r>
      <w:r w:rsidR="00B10310" w:rsidRPr="009F2993">
        <w:rPr>
          <w:rFonts w:ascii="Times New Roman" w:hAnsi="Times New Roman" w:cs="Times New Roman"/>
          <w:sz w:val="28"/>
          <w:szCs w:val="28"/>
        </w:rPr>
        <w:t xml:space="preserve">П. Пікассо, </w:t>
      </w:r>
      <w:r w:rsidR="007C4398" w:rsidRPr="009F2993">
        <w:rPr>
          <w:rFonts w:ascii="Times New Roman" w:hAnsi="Times New Roman" w:cs="Times New Roman"/>
          <w:sz w:val="28"/>
          <w:szCs w:val="28"/>
        </w:rPr>
        <w:t>об’єднанні спільн</w:t>
      </w:r>
      <w:r w:rsidR="003D5CD1" w:rsidRPr="009F2993">
        <w:rPr>
          <w:rFonts w:ascii="Times New Roman" w:hAnsi="Times New Roman" w:cs="Times New Roman"/>
          <w:sz w:val="28"/>
          <w:szCs w:val="28"/>
        </w:rPr>
        <w:t>ими</w:t>
      </w:r>
      <w:r w:rsidR="007C4398" w:rsidRPr="009F2993">
        <w:rPr>
          <w:rFonts w:ascii="Times New Roman" w:hAnsi="Times New Roman" w:cs="Times New Roman"/>
          <w:sz w:val="28"/>
          <w:szCs w:val="28"/>
        </w:rPr>
        <w:t xml:space="preserve"> тем</w:t>
      </w:r>
      <w:r w:rsidR="003D5CD1" w:rsidRPr="009F2993">
        <w:rPr>
          <w:rFonts w:ascii="Times New Roman" w:hAnsi="Times New Roman" w:cs="Times New Roman"/>
          <w:sz w:val="28"/>
          <w:szCs w:val="28"/>
        </w:rPr>
        <w:t>ами</w:t>
      </w:r>
      <w:r w:rsidR="007C4398" w:rsidRPr="009F2993">
        <w:rPr>
          <w:rFonts w:ascii="Times New Roman" w:hAnsi="Times New Roman" w:cs="Times New Roman"/>
          <w:sz w:val="28"/>
          <w:szCs w:val="28"/>
        </w:rPr>
        <w:t>, а також з творами</w:t>
      </w:r>
      <w:r w:rsidR="009A2003" w:rsidRPr="009F2993">
        <w:rPr>
          <w:rFonts w:ascii="Times New Roman" w:hAnsi="Times New Roman" w:cs="Times New Roman"/>
          <w:sz w:val="28"/>
          <w:szCs w:val="28"/>
        </w:rPr>
        <w:t xml:space="preserve"> </w:t>
      </w:r>
      <w:r w:rsidR="00334AF7" w:rsidRPr="009F2993">
        <w:rPr>
          <w:rFonts w:ascii="Times New Roman" w:hAnsi="Times New Roman" w:cs="Times New Roman"/>
          <w:sz w:val="28"/>
          <w:szCs w:val="28"/>
        </w:rPr>
        <w:t>Ніколя де Сталь</w:t>
      </w:r>
      <w:r w:rsidR="009A2003" w:rsidRPr="009F2993">
        <w:rPr>
          <w:rFonts w:ascii="Times New Roman" w:hAnsi="Times New Roman" w:cs="Times New Roman"/>
          <w:sz w:val="28"/>
          <w:szCs w:val="28"/>
        </w:rPr>
        <w:t xml:space="preserve">, </w:t>
      </w:r>
      <w:r w:rsidR="005C1C26" w:rsidRPr="009F2993">
        <w:rPr>
          <w:rFonts w:ascii="Times New Roman" w:hAnsi="Times New Roman" w:cs="Times New Roman"/>
          <w:sz w:val="28"/>
          <w:szCs w:val="28"/>
        </w:rPr>
        <w:t xml:space="preserve">М. Тобі, </w:t>
      </w:r>
      <w:r w:rsidR="009A2003" w:rsidRPr="009F2993">
        <w:rPr>
          <w:rFonts w:ascii="Times New Roman" w:hAnsi="Times New Roman" w:cs="Times New Roman"/>
          <w:sz w:val="28"/>
          <w:szCs w:val="28"/>
        </w:rPr>
        <w:t>П. Клеє</w:t>
      </w:r>
      <w:r w:rsidR="00D71D1A" w:rsidRPr="009F2993">
        <w:rPr>
          <w:rFonts w:ascii="Times New Roman" w:hAnsi="Times New Roman" w:cs="Times New Roman"/>
          <w:sz w:val="28"/>
          <w:szCs w:val="28"/>
        </w:rPr>
        <w:t xml:space="preserve">, </w:t>
      </w:r>
      <w:r w:rsidR="003B0161" w:rsidRPr="009F2993">
        <w:rPr>
          <w:rFonts w:ascii="Times New Roman" w:hAnsi="Times New Roman" w:cs="Times New Roman"/>
          <w:sz w:val="28"/>
          <w:szCs w:val="28"/>
        </w:rPr>
        <w:t>художників</w:t>
      </w:r>
      <w:r w:rsidR="00BD04D8" w:rsidRPr="009F2993">
        <w:rPr>
          <w:rFonts w:ascii="Times New Roman" w:hAnsi="Times New Roman" w:cs="Times New Roman"/>
          <w:sz w:val="28"/>
          <w:szCs w:val="28"/>
        </w:rPr>
        <w:t xml:space="preserve">, </w:t>
      </w:r>
      <w:r w:rsidR="00395473" w:rsidRPr="009F2993">
        <w:rPr>
          <w:rFonts w:ascii="Times New Roman" w:hAnsi="Times New Roman" w:cs="Times New Roman"/>
          <w:sz w:val="28"/>
          <w:szCs w:val="28"/>
        </w:rPr>
        <w:t>що мали</w:t>
      </w:r>
      <w:r w:rsidRPr="009F2993">
        <w:rPr>
          <w:rFonts w:ascii="Times New Roman" w:hAnsi="Times New Roman" w:cs="Times New Roman"/>
          <w:sz w:val="28"/>
          <w:szCs w:val="28"/>
        </w:rPr>
        <w:t>, або могли мати</w:t>
      </w:r>
      <w:r w:rsidR="00395473" w:rsidRPr="009F2993">
        <w:rPr>
          <w:rFonts w:ascii="Times New Roman" w:hAnsi="Times New Roman" w:cs="Times New Roman"/>
          <w:sz w:val="28"/>
          <w:szCs w:val="28"/>
        </w:rPr>
        <w:t xml:space="preserve">  вплив на її художнє бачення;</w:t>
      </w:r>
      <w:r w:rsidR="00642BCF" w:rsidRPr="009F2993">
        <w:rPr>
          <w:rFonts w:ascii="Times New Roman" w:hAnsi="Times New Roman" w:cs="Times New Roman"/>
          <w:sz w:val="28"/>
          <w:szCs w:val="28"/>
        </w:rPr>
        <w:t xml:space="preserve"> прослідкувати мистецькі впливи</w:t>
      </w:r>
      <w:r w:rsidR="00887F9C" w:rsidRPr="009F2993">
        <w:rPr>
          <w:rFonts w:ascii="Times New Roman" w:hAnsi="Times New Roman" w:cs="Times New Roman"/>
          <w:sz w:val="28"/>
          <w:szCs w:val="28"/>
        </w:rPr>
        <w:t xml:space="preserve"> і взаємозв’язки</w:t>
      </w:r>
      <w:r w:rsidR="00EF26A3" w:rsidRPr="009F2993">
        <w:rPr>
          <w:rFonts w:ascii="Times New Roman" w:hAnsi="Times New Roman" w:cs="Times New Roman"/>
          <w:sz w:val="28"/>
          <w:szCs w:val="28"/>
        </w:rPr>
        <w:t xml:space="preserve">, </w:t>
      </w:r>
      <w:r w:rsidR="001E1B8E" w:rsidRPr="009F2993">
        <w:rPr>
          <w:rFonts w:ascii="Times New Roman" w:hAnsi="Times New Roman" w:cs="Times New Roman"/>
          <w:sz w:val="28"/>
          <w:szCs w:val="28"/>
        </w:rPr>
        <w:t>дов</w:t>
      </w:r>
      <w:r w:rsidR="00EF26A3" w:rsidRPr="009F2993">
        <w:rPr>
          <w:rFonts w:ascii="Times New Roman" w:hAnsi="Times New Roman" w:cs="Times New Roman"/>
          <w:sz w:val="28"/>
          <w:szCs w:val="28"/>
        </w:rPr>
        <w:t>ести</w:t>
      </w:r>
      <w:r w:rsidR="001E1B8E" w:rsidRPr="009F2993">
        <w:rPr>
          <w:rFonts w:ascii="Times New Roman" w:hAnsi="Times New Roman" w:cs="Times New Roman"/>
          <w:sz w:val="28"/>
          <w:szCs w:val="28"/>
        </w:rPr>
        <w:t xml:space="preserve"> зв’язок творчості мисткині з усім європейським мистецтвом</w:t>
      </w:r>
      <w:r w:rsidR="00D74B82" w:rsidRPr="009F2993">
        <w:rPr>
          <w:rFonts w:ascii="Times New Roman" w:hAnsi="Times New Roman" w:cs="Times New Roman"/>
          <w:sz w:val="28"/>
          <w:szCs w:val="28"/>
        </w:rPr>
        <w:t>;</w:t>
      </w:r>
    </w:p>
    <w:p w14:paraId="68BC91D2" w14:textId="1C4B9C9E" w:rsidR="00915DE7" w:rsidRPr="009F2993" w:rsidRDefault="00A53E81" w:rsidP="007D5814">
      <w:pPr>
        <w:numPr>
          <w:ilvl w:val="0"/>
          <w:numId w:val="4"/>
        </w:num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простежити вплив творчості мисткині  на сьогодення</w:t>
      </w:r>
      <w:r w:rsidR="00F541AD" w:rsidRPr="009F2993">
        <w:rPr>
          <w:rFonts w:ascii="Times New Roman" w:hAnsi="Times New Roman" w:cs="Times New Roman"/>
          <w:sz w:val="28"/>
          <w:szCs w:val="28"/>
        </w:rPr>
        <w:t>.</w:t>
      </w:r>
    </w:p>
    <w:p w14:paraId="24754763" w14:textId="09242ADD"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Об’єктом дослідження</w:t>
      </w:r>
      <w:r w:rsidRPr="009F2993">
        <w:rPr>
          <w:rFonts w:ascii="Times New Roman" w:hAnsi="Times New Roman" w:cs="Times New Roman"/>
          <w:sz w:val="28"/>
          <w:szCs w:val="28"/>
        </w:rPr>
        <w:t xml:space="preserve"> є творчий доробок Людмили Ястреб у контексті українського неофіційного мистецтва другої половини ХХ століття, зокрема одеського нонконформістського руху</w:t>
      </w:r>
      <w:r w:rsidR="00002FCD" w:rsidRPr="009F2993">
        <w:rPr>
          <w:rFonts w:ascii="Times New Roman" w:hAnsi="Times New Roman" w:cs="Times New Roman"/>
          <w:sz w:val="28"/>
          <w:szCs w:val="28"/>
        </w:rPr>
        <w:t>.</w:t>
      </w:r>
    </w:p>
    <w:p w14:paraId="424057BD" w14:textId="37085A33"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 xml:space="preserve">Предметом дослідження </w:t>
      </w:r>
      <w:r w:rsidRPr="009F2993">
        <w:rPr>
          <w:rFonts w:ascii="Times New Roman" w:hAnsi="Times New Roman" w:cs="Times New Roman"/>
          <w:sz w:val="28"/>
          <w:szCs w:val="28"/>
        </w:rPr>
        <w:t>є</w:t>
      </w:r>
      <w:r w:rsidR="004509A4" w:rsidRPr="009F2993">
        <w:rPr>
          <w:rFonts w:ascii="Times New Roman" w:hAnsi="Times New Roman" w:cs="Times New Roman"/>
          <w:sz w:val="28"/>
          <w:szCs w:val="28"/>
        </w:rPr>
        <w:t xml:space="preserve"> особливості художньої мови Л. Ястреб та мистецькі впливи, а також </w:t>
      </w:r>
      <w:r w:rsidRPr="009F2993">
        <w:rPr>
          <w:rFonts w:ascii="Times New Roman" w:hAnsi="Times New Roman" w:cs="Times New Roman"/>
          <w:sz w:val="28"/>
          <w:szCs w:val="28"/>
        </w:rPr>
        <w:t xml:space="preserve">нонконформістський характер творчості мисткині та </w:t>
      </w:r>
      <w:r w:rsidR="0032199D" w:rsidRPr="009F2993">
        <w:rPr>
          <w:rFonts w:ascii="Times New Roman" w:hAnsi="Times New Roman" w:cs="Times New Roman"/>
          <w:sz w:val="28"/>
          <w:szCs w:val="28"/>
        </w:rPr>
        <w:t xml:space="preserve">форми </w:t>
      </w:r>
      <w:r w:rsidRPr="009F2993">
        <w:rPr>
          <w:rFonts w:ascii="Times New Roman" w:hAnsi="Times New Roman" w:cs="Times New Roman"/>
          <w:sz w:val="28"/>
          <w:szCs w:val="28"/>
        </w:rPr>
        <w:t>його реалізації у мистецтві</w:t>
      </w:r>
      <w:r w:rsidR="004509A4" w:rsidRPr="009F2993">
        <w:rPr>
          <w:rFonts w:ascii="Times New Roman" w:hAnsi="Times New Roman" w:cs="Times New Roman"/>
          <w:sz w:val="28"/>
          <w:szCs w:val="28"/>
        </w:rPr>
        <w:t>.</w:t>
      </w:r>
    </w:p>
    <w:p w14:paraId="3972BF08" w14:textId="77777777"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Методологія дослідження</w:t>
      </w:r>
      <w:r w:rsidRPr="009F2993">
        <w:rPr>
          <w:rFonts w:ascii="Times New Roman" w:hAnsi="Times New Roman" w:cs="Times New Roman"/>
          <w:sz w:val="28"/>
          <w:szCs w:val="28"/>
        </w:rPr>
        <w:t xml:space="preserve"> базується на комплексному підході із застосуванням таких методів: </w:t>
      </w:r>
      <w:r w:rsidRPr="009F2993">
        <w:rPr>
          <w:rFonts w:ascii="Times New Roman" w:hAnsi="Times New Roman" w:cs="Times New Roman"/>
          <w:b/>
          <w:bCs/>
          <w:sz w:val="28"/>
          <w:szCs w:val="28"/>
        </w:rPr>
        <w:t>історико-культурний метод</w:t>
      </w:r>
      <w:r w:rsidRPr="009F2993">
        <w:rPr>
          <w:rFonts w:ascii="Times New Roman" w:hAnsi="Times New Roman" w:cs="Times New Roman"/>
          <w:sz w:val="28"/>
          <w:szCs w:val="28"/>
        </w:rPr>
        <w:t xml:space="preserve"> – для аналізу творчості художниці в контексті тогочасних соціокультурних та ідеологічних умов; </w:t>
      </w:r>
      <w:r w:rsidRPr="009F2993">
        <w:rPr>
          <w:rFonts w:ascii="Times New Roman" w:hAnsi="Times New Roman" w:cs="Times New Roman"/>
          <w:b/>
          <w:bCs/>
          <w:sz w:val="28"/>
          <w:szCs w:val="28"/>
        </w:rPr>
        <w:t>біографічний метод</w:t>
      </w:r>
      <w:r w:rsidRPr="009F2993">
        <w:rPr>
          <w:rFonts w:ascii="Times New Roman" w:hAnsi="Times New Roman" w:cs="Times New Roman"/>
          <w:sz w:val="28"/>
          <w:szCs w:val="28"/>
        </w:rPr>
        <w:t xml:space="preserve"> для розгляду віх життя художниці та її творчого оточення; </w:t>
      </w:r>
      <w:r w:rsidRPr="009F2993">
        <w:rPr>
          <w:rFonts w:ascii="Times New Roman" w:hAnsi="Times New Roman" w:cs="Times New Roman"/>
          <w:b/>
          <w:bCs/>
          <w:sz w:val="28"/>
          <w:szCs w:val="28"/>
        </w:rPr>
        <w:t>художньо-стилістичний аналіз</w:t>
      </w:r>
      <w:r w:rsidRPr="009F2993">
        <w:rPr>
          <w:rFonts w:ascii="Times New Roman" w:hAnsi="Times New Roman" w:cs="Times New Roman"/>
          <w:sz w:val="28"/>
          <w:szCs w:val="28"/>
        </w:rPr>
        <w:t xml:space="preserve"> – для дослідження художньо-виражальних засобів, композиційних, колористичних та технічних особливостей творів мисткині; </w:t>
      </w:r>
      <w:r w:rsidRPr="009F2993">
        <w:rPr>
          <w:rFonts w:ascii="Times New Roman" w:hAnsi="Times New Roman" w:cs="Times New Roman"/>
          <w:b/>
          <w:bCs/>
          <w:sz w:val="28"/>
          <w:szCs w:val="28"/>
        </w:rPr>
        <w:t>порівняльний аналіз</w:t>
      </w:r>
      <w:r w:rsidRPr="009F2993">
        <w:rPr>
          <w:rFonts w:ascii="Times New Roman" w:hAnsi="Times New Roman" w:cs="Times New Roman"/>
          <w:sz w:val="28"/>
          <w:szCs w:val="28"/>
        </w:rPr>
        <w:t xml:space="preserve"> – для зіставлення робіт Л. Ястреб з творами Віктора Маринюка, а також майстрів минулих епох з метою виявлення можливих паралелей та впливів; </w:t>
      </w:r>
      <w:r w:rsidRPr="009F2993">
        <w:rPr>
          <w:rFonts w:ascii="Times New Roman" w:hAnsi="Times New Roman" w:cs="Times New Roman"/>
          <w:b/>
          <w:bCs/>
          <w:sz w:val="28"/>
          <w:szCs w:val="28"/>
        </w:rPr>
        <w:t>іконографічний аналіз</w:t>
      </w:r>
      <w:r w:rsidRPr="009F2993">
        <w:rPr>
          <w:rFonts w:ascii="Times New Roman" w:hAnsi="Times New Roman" w:cs="Times New Roman"/>
          <w:sz w:val="28"/>
          <w:szCs w:val="28"/>
        </w:rPr>
        <w:t xml:space="preserve"> – для спроби інтерпретації тематики, символіки та образної системи живопису художниці;</w:t>
      </w:r>
    </w:p>
    <w:p w14:paraId="021779CA" w14:textId="77777777"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Відповідно завданням дослідження для цілісного розгляду творчості художниці використано</w:t>
      </w:r>
      <w:r w:rsidRPr="009F2993">
        <w:rPr>
          <w:rFonts w:ascii="Times New Roman" w:hAnsi="Times New Roman" w:cs="Times New Roman"/>
          <w:b/>
          <w:bCs/>
          <w:sz w:val="28"/>
          <w:szCs w:val="28"/>
        </w:rPr>
        <w:t xml:space="preserve"> системний підхід</w:t>
      </w:r>
      <w:r w:rsidRPr="009F2993">
        <w:rPr>
          <w:rFonts w:ascii="Times New Roman" w:hAnsi="Times New Roman" w:cs="Times New Roman"/>
          <w:sz w:val="28"/>
          <w:szCs w:val="28"/>
        </w:rPr>
        <w:t xml:space="preserve">. </w:t>
      </w:r>
    </w:p>
    <w:p w14:paraId="59A7F2BA" w14:textId="27BD9F02"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Дане дослідження спиратиметься на наявні мистецтвознавчі публікації, спогади та роздуми сучасників про Людмилу Ястреб, популярні публікації в періодиці різних літ, відеоматеріали, інтерв’ю </w:t>
      </w:r>
      <w:r w:rsidR="00BD60E0" w:rsidRPr="009F2993">
        <w:rPr>
          <w:rFonts w:ascii="Times New Roman" w:hAnsi="Times New Roman" w:cs="Times New Roman"/>
          <w:sz w:val="28"/>
          <w:szCs w:val="28"/>
        </w:rPr>
        <w:t xml:space="preserve">та відео інтерв’ю </w:t>
      </w:r>
      <w:r w:rsidRPr="009F2993">
        <w:rPr>
          <w:rFonts w:ascii="Times New Roman" w:hAnsi="Times New Roman" w:cs="Times New Roman"/>
          <w:sz w:val="28"/>
          <w:szCs w:val="28"/>
        </w:rPr>
        <w:t xml:space="preserve">з В. Маринюком різних років, каталоги виставок, </w:t>
      </w:r>
      <w:r w:rsidR="00BD60E0" w:rsidRPr="009F2993">
        <w:rPr>
          <w:rFonts w:ascii="Times New Roman" w:hAnsi="Times New Roman" w:cs="Times New Roman"/>
          <w:sz w:val="28"/>
          <w:szCs w:val="28"/>
        </w:rPr>
        <w:t xml:space="preserve">матеріали кураторських екскурсій виставками </w:t>
      </w:r>
      <w:r w:rsidRPr="009F2993">
        <w:rPr>
          <w:rFonts w:ascii="Times New Roman" w:hAnsi="Times New Roman" w:cs="Times New Roman"/>
          <w:sz w:val="28"/>
          <w:szCs w:val="28"/>
        </w:rPr>
        <w:t>та аналіз репродукцій творів художниці.</w:t>
      </w:r>
    </w:p>
    <w:p w14:paraId="784EB480" w14:textId="37956F90"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Наукова новизна</w:t>
      </w:r>
      <w:r w:rsidRPr="009F2993">
        <w:rPr>
          <w:rFonts w:ascii="Times New Roman" w:hAnsi="Times New Roman" w:cs="Times New Roman"/>
          <w:sz w:val="28"/>
          <w:szCs w:val="28"/>
        </w:rPr>
        <w:t xml:space="preserve"> даної </w:t>
      </w:r>
      <w:r w:rsidR="009A285C" w:rsidRPr="009F2993">
        <w:rPr>
          <w:rFonts w:ascii="Times New Roman" w:hAnsi="Times New Roman" w:cs="Times New Roman"/>
          <w:sz w:val="28"/>
          <w:szCs w:val="28"/>
        </w:rPr>
        <w:t xml:space="preserve">бакалаврської роботи </w:t>
      </w:r>
      <w:r w:rsidRPr="009F2993">
        <w:rPr>
          <w:rFonts w:ascii="Times New Roman" w:hAnsi="Times New Roman" w:cs="Times New Roman"/>
          <w:sz w:val="28"/>
          <w:szCs w:val="28"/>
        </w:rPr>
        <w:t xml:space="preserve">полягає </w:t>
      </w:r>
      <w:r w:rsidR="009A285C" w:rsidRPr="009F2993">
        <w:rPr>
          <w:rFonts w:ascii="Times New Roman" w:hAnsi="Times New Roman" w:cs="Times New Roman"/>
          <w:sz w:val="28"/>
          <w:szCs w:val="28"/>
        </w:rPr>
        <w:t>в тому, що</w:t>
      </w:r>
      <w:r w:rsidRPr="009F2993">
        <w:rPr>
          <w:rFonts w:ascii="Times New Roman" w:hAnsi="Times New Roman" w:cs="Times New Roman"/>
          <w:sz w:val="28"/>
          <w:szCs w:val="28"/>
        </w:rPr>
        <w:t xml:space="preserve"> </w:t>
      </w:r>
      <w:r w:rsidR="009A285C" w:rsidRPr="009F2993">
        <w:rPr>
          <w:rFonts w:ascii="Times New Roman" w:hAnsi="Times New Roman" w:cs="Times New Roman"/>
          <w:sz w:val="28"/>
          <w:szCs w:val="28"/>
        </w:rPr>
        <w:t xml:space="preserve">у дослідженні </w:t>
      </w:r>
      <w:r w:rsidR="005E5612" w:rsidRPr="009F2993">
        <w:rPr>
          <w:rFonts w:ascii="Times New Roman" w:hAnsi="Times New Roman" w:cs="Times New Roman"/>
          <w:sz w:val="28"/>
          <w:szCs w:val="28"/>
        </w:rPr>
        <w:t xml:space="preserve">вперше </w:t>
      </w:r>
      <w:r w:rsidRPr="009F2993">
        <w:rPr>
          <w:rFonts w:ascii="Times New Roman" w:hAnsi="Times New Roman" w:cs="Times New Roman"/>
          <w:sz w:val="28"/>
          <w:szCs w:val="28"/>
        </w:rPr>
        <w:t>здійснено комплексн</w:t>
      </w:r>
      <w:r w:rsidR="005E5612" w:rsidRPr="009F2993">
        <w:rPr>
          <w:rFonts w:ascii="Times New Roman" w:hAnsi="Times New Roman" w:cs="Times New Roman"/>
          <w:sz w:val="28"/>
          <w:szCs w:val="28"/>
        </w:rPr>
        <w:t>ий</w:t>
      </w:r>
      <w:r w:rsidRPr="009F2993">
        <w:rPr>
          <w:rFonts w:ascii="Times New Roman" w:hAnsi="Times New Roman" w:cs="Times New Roman"/>
          <w:sz w:val="28"/>
          <w:szCs w:val="28"/>
        </w:rPr>
        <w:t xml:space="preserve"> аналіз та </w:t>
      </w:r>
      <w:r w:rsidR="005E5612" w:rsidRPr="009F2993">
        <w:rPr>
          <w:rFonts w:ascii="Times New Roman" w:hAnsi="Times New Roman" w:cs="Times New Roman"/>
          <w:sz w:val="28"/>
          <w:szCs w:val="28"/>
        </w:rPr>
        <w:t xml:space="preserve">проведена </w:t>
      </w:r>
      <w:r w:rsidRPr="009F2993">
        <w:rPr>
          <w:rFonts w:ascii="Times New Roman" w:hAnsi="Times New Roman" w:cs="Times New Roman"/>
          <w:sz w:val="28"/>
          <w:szCs w:val="28"/>
        </w:rPr>
        <w:t>систематизаці</w:t>
      </w:r>
      <w:r w:rsidR="005E5612" w:rsidRPr="009F2993">
        <w:rPr>
          <w:rFonts w:ascii="Times New Roman" w:hAnsi="Times New Roman" w:cs="Times New Roman"/>
          <w:sz w:val="28"/>
          <w:szCs w:val="28"/>
        </w:rPr>
        <w:t>я</w:t>
      </w:r>
      <w:r w:rsidRPr="009F2993">
        <w:rPr>
          <w:rFonts w:ascii="Times New Roman" w:hAnsi="Times New Roman" w:cs="Times New Roman"/>
          <w:sz w:val="28"/>
          <w:szCs w:val="28"/>
        </w:rPr>
        <w:t xml:space="preserve"> творчого доробку Людмили Ястреб</w:t>
      </w:r>
      <w:r w:rsidR="009A285C"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 на основі узагальнення розрізнених джерел, зокрема мистецтвознавчих публікацій, спогадів сучасників,</w:t>
      </w:r>
      <w:r w:rsidR="0082116B" w:rsidRPr="009F2993">
        <w:rPr>
          <w:rFonts w:ascii="Times New Roman" w:hAnsi="Times New Roman" w:cs="Times New Roman"/>
          <w:sz w:val="28"/>
          <w:szCs w:val="28"/>
        </w:rPr>
        <w:t xml:space="preserve"> опублікованих</w:t>
      </w:r>
      <w:r w:rsidRPr="009F2993">
        <w:rPr>
          <w:rFonts w:ascii="Times New Roman" w:hAnsi="Times New Roman" w:cs="Times New Roman"/>
          <w:sz w:val="28"/>
          <w:szCs w:val="28"/>
        </w:rPr>
        <w:t xml:space="preserve"> </w:t>
      </w:r>
      <w:r w:rsidR="0082116B" w:rsidRPr="009F2993">
        <w:rPr>
          <w:rFonts w:ascii="Times New Roman" w:hAnsi="Times New Roman" w:cs="Times New Roman"/>
          <w:sz w:val="28"/>
          <w:szCs w:val="28"/>
        </w:rPr>
        <w:t xml:space="preserve">інтерв’ю з мистецтвознавицею Т. Басанець, художником В. Маринюком, </w:t>
      </w:r>
      <w:r w:rsidR="004F6E0B" w:rsidRPr="009F2993">
        <w:rPr>
          <w:rFonts w:ascii="Times New Roman" w:hAnsi="Times New Roman" w:cs="Times New Roman"/>
          <w:sz w:val="28"/>
          <w:szCs w:val="28"/>
        </w:rPr>
        <w:t xml:space="preserve">відеоінтерв’ю, кураторських екскурсій, </w:t>
      </w:r>
      <w:r w:rsidRPr="009F2993">
        <w:rPr>
          <w:rFonts w:ascii="Times New Roman" w:hAnsi="Times New Roman" w:cs="Times New Roman"/>
          <w:sz w:val="28"/>
          <w:szCs w:val="28"/>
        </w:rPr>
        <w:t>каталогів виставок та візуальних матеріалів</w:t>
      </w:r>
      <w:r w:rsidR="005E5612" w:rsidRPr="009F2993">
        <w:rPr>
          <w:rFonts w:ascii="Times New Roman" w:hAnsi="Times New Roman" w:cs="Times New Roman"/>
          <w:sz w:val="28"/>
          <w:szCs w:val="28"/>
        </w:rPr>
        <w:t xml:space="preserve"> (репродукцій, світлин)</w:t>
      </w:r>
      <w:r w:rsidRPr="009F2993">
        <w:rPr>
          <w:rFonts w:ascii="Times New Roman" w:hAnsi="Times New Roman" w:cs="Times New Roman"/>
          <w:sz w:val="28"/>
          <w:szCs w:val="28"/>
        </w:rPr>
        <w:t>, що дозволило створити більш цілісне уявлення про її мистецьку спадщину, яка досі залишається недостатньо вивченою.</w:t>
      </w:r>
    </w:p>
    <w:p w14:paraId="7F4828A5" w14:textId="17AAC736" w:rsidR="009A285C" w:rsidRPr="009F2993" w:rsidRDefault="009A285C"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Новизна роботи у поглибленому та систематизованому вивченні творчої спадщини художниці Людмили Ястреб, а також в аналітичному погляді на творчість і мистецьку долю художниці в цілому, з огляду на контекст часів, в які їй випало жити і творити.</w:t>
      </w:r>
    </w:p>
    <w:p w14:paraId="7E6F965F" w14:textId="4DA9C504" w:rsidR="00395473" w:rsidRPr="009F2993" w:rsidRDefault="00C57A58"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З усього творчого доробку виділено провідні теми та серії робіт. </w:t>
      </w:r>
      <w:r w:rsidR="00395473" w:rsidRPr="009F2993">
        <w:rPr>
          <w:rFonts w:ascii="Times New Roman" w:hAnsi="Times New Roman" w:cs="Times New Roman"/>
          <w:sz w:val="28"/>
          <w:szCs w:val="28"/>
        </w:rPr>
        <w:t xml:space="preserve">Поглиблено уявлення </w:t>
      </w:r>
      <w:r w:rsidR="003A7A98" w:rsidRPr="009F2993">
        <w:rPr>
          <w:rFonts w:ascii="Times New Roman" w:hAnsi="Times New Roman" w:cs="Times New Roman"/>
          <w:sz w:val="28"/>
          <w:szCs w:val="28"/>
        </w:rPr>
        <w:t xml:space="preserve">стосовно </w:t>
      </w:r>
      <w:r w:rsidR="00395473" w:rsidRPr="009F2993">
        <w:rPr>
          <w:rFonts w:ascii="Times New Roman" w:hAnsi="Times New Roman" w:cs="Times New Roman"/>
          <w:sz w:val="28"/>
          <w:szCs w:val="28"/>
        </w:rPr>
        <w:t>особливост</w:t>
      </w:r>
      <w:r w:rsidR="003A7A98" w:rsidRPr="009F2993">
        <w:rPr>
          <w:rFonts w:ascii="Times New Roman" w:hAnsi="Times New Roman" w:cs="Times New Roman"/>
          <w:sz w:val="28"/>
          <w:szCs w:val="28"/>
        </w:rPr>
        <w:t>ей</w:t>
      </w:r>
      <w:r w:rsidR="00395473" w:rsidRPr="009F2993">
        <w:rPr>
          <w:rFonts w:ascii="Times New Roman" w:hAnsi="Times New Roman" w:cs="Times New Roman"/>
          <w:sz w:val="28"/>
          <w:szCs w:val="28"/>
        </w:rPr>
        <w:t xml:space="preserve"> художньої мови мисткині. Зокрема, обґрунтовано концептуальне значення світла та білого кольору в її живописній системі, проаналізовано домінантну роль образу Жінки як центральної теми.</w:t>
      </w:r>
      <w:r w:rsidRPr="009F2993">
        <w:rPr>
          <w:rFonts w:ascii="Times New Roman" w:hAnsi="Times New Roman" w:cs="Times New Roman"/>
          <w:sz w:val="28"/>
          <w:szCs w:val="28"/>
        </w:rPr>
        <w:t xml:space="preserve"> Визначено такі риси творчості Л. Ястреб, як особлива своєрідність, впізнавана стилістика, барвистість кольорів, особлива організація незаповнених просторів картини, майстерність у оперуванні білим кольором.</w:t>
      </w:r>
    </w:p>
    <w:p w14:paraId="04F81A1A" w14:textId="41D9F22E" w:rsidR="00AF2468" w:rsidRPr="009F2993" w:rsidRDefault="00AF2468"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Вперше проведено аналіз переважної більшості автопортретів художниці у хронологічній послідовності і розкрито стилістичні особливості кожного з них.</w:t>
      </w:r>
    </w:p>
    <w:p w14:paraId="612C9C2F" w14:textId="6531D9C4" w:rsidR="006224DB" w:rsidRPr="009F2993" w:rsidRDefault="006224DB"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Розглянуто серію абстрактних робіт Л. Ястреб</w:t>
      </w:r>
      <w:r w:rsidR="00ED3162" w:rsidRPr="009F2993">
        <w:rPr>
          <w:rFonts w:ascii="Times New Roman" w:hAnsi="Times New Roman" w:cs="Times New Roman"/>
          <w:sz w:val="28"/>
          <w:szCs w:val="28"/>
        </w:rPr>
        <w:t xml:space="preserve"> і виявлено спорідненість  з американським  абстрактним експресіонізмом. </w:t>
      </w:r>
    </w:p>
    <w:p w14:paraId="447C1E74" w14:textId="05085CA1" w:rsidR="00ED3162" w:rsidRPr="009F2993" w:rsidRDefault="00ED3162"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Проведено паралелі з творчістю Григорія Гавриленка.</w:t>
      </w:r>
    </w:p>
    <w:p w14:paraId="19E8AEBA" w14:textId="73EF0786"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Проведено порівняльний аналіз творів Людмили Ястреб та  Віктора Маринюка, що виявило одночасно і спільність світоглядних позицій,  і індивідуальні риси творчого методу кожного з митців. Також виявлено та систематизовано  творчі зв’язки художниці з мистецтвом минулих епох (Ренесанс, бароко) та модерними течіями, що доводить її глибоку інтегрованість у </w:t>
      </w:r>
      <w:r w:rsidR="00C8644A" w:rsidRPr="009F2993">
        <w:rPr>
          <w:rFonts w:ascii="Times New Roman" w:hAnsi="Times New Roman" w:cs="Times New Roman"/>
          <w:sz w:val="28"/>
          <w:szCs w:val="28"/>
        </w:rPr>
        <w:t xml:space="preserve">загальноєвропейський та </w:t>
      </w:r>
      <w:r w:rsidRPr="009F2993">
        <w:rPr>
          <w:rFonts w:ascii="Times New Roman" w:hAnsi="Times New Roman" w:cs="Times New Roman"/>
          <w:sz w:val="28"/>
          <w:szCs w:val="28"/>
        </w:rPr>
        <w:t xml:space="preserve">світовий мистецький </w:t>
      </w:r>
      <w:r w:rsidR="00C8644A" w:rsidRPr="009F2993">
        <w:rPr>
          <w:rFonts w:ascii="Times New Roman" w:hAnsi="Times New Roman" w:cs="Times New Roman"/>
          <w:sz w:val="28"/>
          <w:szCs w:val="28"/>
        </w:rPr>
        <w:t>дискурс</w:t>
      </w:r>
      <w:r w:rsidRPr="009F2993">
        <w:rPr>
          <w:rFonts w:ascii="Times New Roman" w:hAnsi="Times New Roman" w:cs="Times New Roman"/>
          <w:sz w:val="28"/>
          <w:szCs w:val="28"/>
        </w:rPr>
        <w:t xml:space="preserve">. </w:t>
      </w:r>
      <w:r w:rsidR="00E67F0A" w:rsidRPr="009F2993">
        <w:rPr>
          <w:rFonts w:ascii="Times New Roman" w:hAnsi="Times New Roman" w:cs="Times New Roman"/>
          <w:sz w:val="28"/>
          <w:szCs w:val="28"/>
        </w:rPr>
        <w:t xml:space="preserve">На особливу увагу заслуговує </w:t>
      </w:r>
      <w:r w:rsidRPr="009F2993">
        <w:rPr>
          <w:rFonts w:ascii="Times New Roman" w:hAnsi="Times New Roman" w:cs="Times New Roman"/>
          <w:sz w:val="28"/>
          <w:szCs w:val="28"/>
        </w:rPr>
        <w:t>вкоріненість мисткині у національні мистецькі традиції</w:t>
      </w:r>
      <w:r w:rsidR="00D742C8" w:rsidRPr="009F2993">
        <w:rPr>
          <w:rFonts w:ascii="Times New Roman" w:hAnsi="Times New Roman" w:cs="Times New Roman"/>
          <w:sz w:val="28"/>
          <w:szCs w:val="28"/>
        </w:rPr>
        <w:t>, такі як іконопис, народне малярство</w:t>
      </w:r>
      <w:r w:rsidR="00F020D5" w:rsidRPr="009F2993">
        <w:rPr>
          <w:rFonts w:ascii="Times New Roman" w:hAnsi="Times New Roman" w:cs="Times New Roman"/>
          <w:sz w:val="28"/>
          <w:szCs w:val="28"/>
        </w:rPr>
        <w:t>, українська  вишивка</w:t>
      </w:r>
      <w:r w:rsidR="00D0784D" w:rsidRPr="009F2993">
        <w:rPr>
          <w:rFonts w:ascii="Times New Roman" w:hAnsi="Times New Roman" w:cs="Times New Roman"/>
          <w:sz w:val="28"/>
          <w:szCs w:val="28"/>
        </w:rPr>
        <w:t>; а також паралелі з бойчуківським наївом та вітражним мистецтвом.</w:t>
      </w:r>
    </w:p>
    <w:p w14:paraId="4B5F8892" w14:textId="77777777" w:rsidR="00ED3162" w:rsidRPr="009F2993" w:rsidRDefault="00ED3162"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Вперше проведено  порівняльний аналіз творів П. Сезанна, П. Пікассо і Л. Ястреб на основі спільного сюжету Купальниць який є традиційним для західноєвропейського мистецтва. Вперше проведено порівняльний аналіз творів П. Рубенса і Л. Ястреб на основі спільного сюжету Трьох Грацій. </w:t>
      </w:r>
    </w:p>
    <w:p w14:paraId="3D2240EA" w14:textId="76C4F28D" w:rsidR="009D1422"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Актуалізовано проблеми дослідження спадщини художниці, пов'язані з розпорошеністю її робіт по приватних колекціях та частковою втратою </w:t>
      </w:r>
      <w:r w:rsidR="00C64353" w:rsidRPr="009F2993">
        <w:rPr>
          <w:rFonts w:ascii="Times New Roman" w:hAnsi="Times New Roman" w:cs="Times New Roman"/>
          <w:sz w:val="28"/>
          <w:szCs w:val="28"/>
        </w:rPr>
        <w:t xml:space="preserve">або невідомим місцезнаходженням </w:t>
      </w:r>
      <w:r w:rsidRPr="009F2993">
        <w:rPr>
          <w:rFonts w:ascii="Times New Roman" w:hAnsi="Times New Roman" w:cs="Times New Roman"/>
          <w:sz w:val="28"/>
          <w:szCs w:val="28"/>
        </w:rPr>
        <w:t xml:space="preserve">деяких творів. Введено до мистецтвознавчого обігу інформацію про новітні джерела, зокрема </w:t>
      </w:r>
      <w:r w:rsidRPr="009F2993">
        <w:rPr>
          <w:rFonts w:ascii="Times New Roman" w:hAnsi="Times New Roman" w:cs="Times New Roman"/>
          <w:sz w:val="28"/>
          <w:szCs w:val="28"/>
          <w:u w:val="single"/>
        </w:rPr>
        <w:t>книгу - каталог</w:t>
      </w:r>
      <w:r w:rsidRPr="009F2993">
        <w:rPr>
          <w:rFonts w:ascii="Times New Roman" w:hAnsi="Times New Roman" w:cs="Times New Roman"/>
          <w:sz w:val="28"/>
          <w:szCs w:val="28"/>
        </w:rPr>
        <w:t xml:space="preserve"> «Люда Ястреб. Живопис. Графіка» 2024 року, як важливий крок до подолання цих проблем та повноцінного введення  доробку мисткині у коло  українського мистецтва ХХ</w:t>
      </w:r>
      <w:r w:rsidR="009D1422"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r w:rsidR="00233C09" w:rsidRPr="009F2993">
        <w:rPr>
          <w:rFonts w:ascii="Times New Roman" w:hAnsi="Times New Roman" w:cs="Times New Roman"/>
          <w:b/>
          <w:sz w:val="28"/>
          <w:szCs w:val="28"/>
        </w:rPr>
        <w:t>Практичне значення</w:t>
      </w:r>
      <w:r w:rsidR="00233C09" w:rsidRPr="009F2993">
        <w:rPr>
          <w:rFonts w:ascii="Times New Roman" w:hAnsi="Times New Roman" w:cs="Times New Roman"/>
          <w:sz w:val="28"/>
          <w:szCs w:val="28"/>
        </w:rPr>
        <w:t xml:space="preserve"> отриманих результатів дослідження полягає в тому, що матеріали дослідження можливо впроваджувати у курсах лекцій з теорії та історії українського мистецтва другої половини ХХ століття</w:t>
      </w:r>
      <w:r w:rsidR="009D1422" w:rsidRPr="009F2993">
        <w:rPr>
          <w:rFonts w:ascii="Times New Roman" w:hAnsi="Times New Roman" w:cs="Times New Roman"/>
          <w:sz w:val="28"/>
          <w:szCs w:val="28"/>
        </w:rPr>
        <w:t>, використовувати у  подальших публікаціях, присвячених творчості Л. Ястреб та художникам її кола, як науковим, так и науково – популярним, що слугуватиме для розкриття феномену творчості художниці у контексті нонконформістського руху, як в Україні, так і у світі.</w:t>
      </w:r>
    </w:p>
    <w:p w14:paraId="380DD972" w14:textId="756B1B3C" w:rsidR="00FA4997" w:rsidRPr="009F2993" w:rsidRDefault="00FA4997" w:rsidP="007D5814">
      <w:pPr>
        <w:spacing w:line="360" w:lineRule="auto"/>
        <w:jc w:val="both"/>
        <w:rPr>
          <w:rFonts w:ascii="Times New Roman" w:hAnsi="Times New Roman" w:cs="Times New Roman"/>
          <w:b/>
          <w:bCs/>
          <w:sz w:val="28"/>
          <w:szCs w:val="28"/>
        </w:rPr>
      </w:pPr>
      <w:r w:rsidRPr="009F2993">
        <w:rPr>
          <w:rFonts w:ascii="Times New Roman" w:hAnsi="Times New Roman" w:cs="Times New Roman"/>
          <w:b/>
          <w:bCs/>
          <w:sz w:val="28"/>
          <w:szCs w:val="28"/>
        </w:rPr>
        <w:t>Апробація результатів</w:t>
      </w:r>
      <w:r w:rsidR="006606E5" w:rsidRPr="009F2993">
        <w:rPr>
          <w:rFonts w:ascii="Times New Roman" w:hAnsi="Times New Roman" w:cs="Times New Roman"/>
          <w:b/>
          <w:bCs/>
          <w:sz w:val="28"/>
          <w:szCs w:val="28"/>
        </w:rPr>
        <w:t xml:space="preserve">. </w:t>
      </w:r>
      <w:r w:rsidRPr="009F2993">
        <w:rPr>
          <w:rFonts w:ascii="Times New Roman" w:hAnsi="Times New Roman" w:cs="Times New Roman"/>
          <w:sz w:val="28"/>
          <w:szCs w:val="28"/>
        </w:rPr>
        <w:t xml:space="preserve">Апробацію результатів дослідження здійснено </w:t>
      </w:r>
      <w:r w:rsidR="00AC7CDA" w:rsidRPr="009F2993">
        <w:rPr>
          <w:rFonts w:ascii="Times New Roman" w:hAnsi="Times New Roman" w:cs="Times New Roman"/>
          <w:sz w:val="28"/>
          <w:szCs w:val="28"/>
        </w:rPr>
        <w:t>у</w:t>
      </w:r>
      <w:r w:rsidRPr="009F2993">
        <w:rPr>
          <w:rFonts w:ascii="Times New Roman" w:hAnsi="Times New Roman" w:cs="Times New Roman"/>
          <w:sz w:val="28"/>
          <w:szCs w:val="28"/>
        </w:rPr>
        <w:t xml:space="preserve"> межах доповіді «Творчість Людмили Ястреб: особливості художньої мови та мистецькі впливи» на V Міжнародної науково-практичної конференції «Інновації в архітектурі, дизайні та мистецтві»</w:t>
      </w:r>
      <w:r w:rsidR="00A526D1" w:rsidRPr="009F2993">
        <w:rPr>
          <w:rFonts w:ascii="Times New Roman" w:hAnsi="Times New Roman" w:cs="Times New Roman"/>
          <w:sz w:val="28"/>
          <w:szCs w:val="28"/>
        </w:rPr>
        <w:t xml:space="preserve"> [</w:t>
      </w:r>
      <w:r w:rsidR="00A526D1" w:rsidRPr="009F2993">
        <w:rPr>
          <w:rFonts w:ascii="Times New Roman" w:hAnsi="Times New Roman" w:cs="Times New Roman"/>
          <w:b/>
          <w:bCs/>
          <w:sz w:val="28"/>
          <w:szCs w:val="28"/>
        </w:rPr>
        <w:t>4</w:t>
      </w:r>
      <w:r w:rsidR="00A526D1" w:rsidRPr="009F2993">
        <w:rPr>
          <w:rFonts w:ascii="Times New Roman" w:hAnsi="Times New Roman" w:cs="Times New Roman"/>
          <w:sz w:val="28"/>
          <w:szCs w:val="28"/>
        </w:rPr>
        <w:t>]</w:t>
      </w:r>
      <w:r w:rsidRPr="009F2993">
        <w:rPr>
          <w:rFonts w:ascii="Times New Roman" w:hAnsi="Times New Roman" w:cs="Times New Roman"/>
          <w:sz w:val="28"/>
          <w:szCs w:val="28"/>
        </w:rPr>
        <w:t>, що відбулася 13 - 15 травня 2026 року</w:t>
      </w:r>
      <w:r w:rsidRPr="009F2993">
        <w:rPr>
          <w:rFonts w:ascii="Times New Roman" w:hAnsi="Times New Roman" w:cs="Times New Roman"/>
          <w:b/>
          <w:bCs/>
          <w:sz w:val="28"/>
          <w:szCs w:val="28"/>
        </w:rPr>
        <w:t xml:space="preserve"> </w:t>
      </w:r>
      <w:r w:rsidRPr="009F2993">
        <w:rPr>
          <w:rFonts w:ascii="Times New Roman" w:hAnsi="Times New Roman" w:cs="Times New Roman"/>
          <w:sz w:val="28"/>
          <w:szCs w:val="28"/>
        </w:rPr>
        <w:t>в Національній академії образотворчого мистецтва і архітектури, Київ, Україна.</w:t>
      </w:r>
    </w:p>
    <w:p w14:paraId="74F1F2EB" w14:textId="0BE51FA5" w:rsidR="00395473" w:rsidRPr="009F2993" w:rsidRDefault="00395473"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 xml:space="preserve">Структура та обсяг роботи. </w:t>
      </w:r>
      <w:r w:rsidRPr="009F2993">
        <w:rPr>
          <w:rFonts w:ascii="Times New Roman" w:hAnsi="Times New Roman" w:cs="Times New Roman"/>
          <w:sz w:val="28"/>
          <w:szCs w:val="28"/>
        </w:rPr>
        <w:t>Робота складається зі вступу, чотирьох розділів і висновків, бібліографії (3</w:t>
      </w:r>
      <w:r w:rsidR="001C2F0D" w:rsidRPr="009F2993">
        <w:rPr>
          <w:rFonts w:ascii="Times New Roman" w:hAnsi="Times New Roman" w:cs="Times New Roman"/>
          <w:sz w:val="28"/>
          <w:szCs w:val="28"/>
        </w:rPr>
        <w:t>9</w:t>
      </w:r>
      <w:r w:rsidRPr="009F2993">
        <w:rPr>
          <w:rFonts w:ascii="Times New Roman" w:hAnsi="Times New Roman" w:cs="Times New Roman"/>
          <w:sz w:val="28"/>
          <w:szCs w:val="28"/>
        </w:rPr>
        <w:t xml:space="preserve"> позиці</w:t>
      </w:r>
      <w:r w:rsidR="00E60823" w:rsidRPr="009F2993">
        <w:rPr>
          <w:rFonts w:ascii="Times New Roman" w:hAnsi="Times New Roman" w:cs="Times New Roman"/>
          <w:sz w:val="28"/>
          <w:szCs w:val="28"/>
        </w:rPr>
        <w:t>й</w:t>
      </w:r>
      <w:r w:rsidRPr="009F2993">
        <w:rPr>
          <w:rFonts w:ascii="Times New Roman" w:hAnsi="Times New Roman" w:cs="Times New Roman"/>
          <w:sz w:val="28"/>
          <w:szCs w:val="28"/>
        </w:rPr>
        <w:t xml:space="preserve">), анотованого списку ілюстрацій та </w:t>
      </w:r>
      <w:r w:rsidR="005E5D15" w:rsidRPr="009F2993">
        <w:rPr>
          <w:rFonts w:ascii="Times New Roman" w:hAnsi="Times New Roman" w:cs="Times New Roman"/>
          <w:sz w:val="28"/>
          <w:szCs w:val="28"/>
        </w:rPr>
        <w:t xml:space="preserve">чотирьох </w:t>
      </w:r>
      <w:r w:rsidRPr="009F2993">
        <w:rPr>
          <w:rFonts w:ascii="Times New Roman" w:hAnsi="Times New Roman" w:cs="Times New Roman"/>
          <w:sz w:val="28"/>
          <w:szCs w:val="28"/>
        </w:rPr>
        <w:t>додатків, які містять світлини та ілюстрації (</w:t>
      </w:r>
      <w:r w:rsidR="00696251" w:rsidRPr="009F2993">
        <w:rPr>
          <w:rFonts w:ascii="Times New Roman" w:hAnsi="Times New Roman" w:cs="Times New Roman"/>
          <w:sz w:val="28"/>
          <w:szCs w:val="28"/>
        </w:rPr>
        <w:t>56</w:t>
      </w:r>
      <w:r w:rsidRPr="009F2993">
        <w:rPr>
          <w:rFonts w:ascii="Times New Roman" w:hAnsi="Times New Roman" w:cs="Times New Roman"/>
          <w:sz w:val="28"/>
          <w:szCs w:val="28"/>
        </w:rPr>
        <w:t xml:space="preserve"> позицій</w:t>
      </w:r>
      <w:r w:rsidR="00221F63" w:rsidRPr="009F2993">
        <w:rPr>
          <w:rFonts w:ascii="Times New Roman" w:hAnsi="Times New Roman" w:cs="Times New Roman"/>
          <w:sz w:val="28"/>
          <w:szCs w:val="28"/>
        </w:rPr>
        <w:t>)</w:t>
      </w:r>
      <w:r w:rsidR="005E5D15" w:rsidRPr="009F2993">
        <w:rPr>
          <w:rFonts w:ascii="Times New Roman" w:hAnsi="Times New Roman" w:cs="Times New Roman"/>
          <w:sz w:val="28"/>
          <w:szCs w:val="28"/>
        </w:rPr>
        <w:t>,</w:t>
      </w:r>
      <w:r w:rsidR="00221F63" w:rsidRPr="009F2993">
        <w:rPr>
          <w:rFonts w:ascii="Times New Roman" w:hAnsi="Times New Roman" w:cs="Times New Roman"/>
          <w:sz w:val="28"/>
          <w:szCs w:val="28"/>
        </w:rPr>
        <w:t xml:space="preserve"> </w:t>
      </w:r>
      <w:r w:rsidRPr="009F2993">
        <w:rPr>
          <w:rFonts w:ascii="Times New Roman" w:hAnsi="Times New Roman" w:cs="Times New Roman"/>
          <w:sz w:val="28"/>
          <w:szCs w:val="28"/>
        </w:rPr>
        <w:t>список персональних виставок</w:t>
      </w:r>
      <w:r w:rsidR="005E5D15" w:rsidRPr="009F2993">
        <w:rPr>
          <w:rFonts w:ascii="Times New Roman" w:hAnsi="Times New Roman" w:cs="Times New Roman"/>
          <w:sz w:val="28"/>
          <w:szCs w:val="28"/>
        </w:rPr>
        <w:t>, переклади публікацій.</w:t>
      </w:r>
      <w:r w:rsidR="00C915AC" w:rsidRPr="009F2993">
        <w:rPr>
          <w:rFonts w:ascii="Times New Roman" w:hAnsi="Times New Roman" w:cs="Times New Roman"/>
          <w:sz w:val="28"/>
          <w:szCs w:val="28"/>
        </w:rPr>
        <w:t xml:space="preserve"> Загальний обсяг роботи з додатками 1</w:t>
      </w:r>
      <w:r w:rsidR="005E5D15" w:rsidRPr="009F2993">
        <w:rPr>
          <w:rFonts w:ascii="Times New Roman" w:hAnsi="Times New Roman" w:cs="Times New Roman"/>
          <w:sz w:val="28"/>
          <w:szCs w:val="28"/>
        </w:rPr>
        <w:t>4</w:t>
      </w:r>
      <w:r w:rsidR="00A76849">
        <w:rPr>
          <w:rFonts w:ascii="Times New Roman" w:hAnsi="Times New Roman" w:cs="Times New Roman"/>
          <w:sz w:val="28"/>
          <w:szCs w:val="28"/>
        </w:rPr>
        <w:t xml:space="preserve">2 </w:t>
      </w:r>
      <w:r w:rsidR="00C915AC" w:rsidRPr="009F2993">
        <w:rPr>
          <w:rFonts w:ascii="Times New Roman" w:hAnsi="Times New Roman" w:cs="Times New Roman"/>
          <w:sz w:val="28"/>
          <w:szCs w:val="28"/>
        </w:rPr>
        <w:t>сторі</w:t>
      </w:r>
      <w:r w:rsidR="00FA4997" w:rsidRPr="009F2993">
        <w:rPr>
          <w:rFonts w:ascii="Times New Roman" w:hAnsi="Times New Roman" w:cs="Times New Roman"/>
          <w:sz w:val="28"/>
          <w:szCs w:val="28"/>
        </w:rPr>
        <w:t>н</w:t>
      </w:r>
      <w:r w:rsidR="004E171E" w:rsidRPr="009F2993">
        <w:rPr>
          <w:rFonts w:ascii="Times New Roman" w:hAnsi="Times New Roman" w:cs="Times New Roman"/>
          <w:sz w:val="28"/>
          <w:szCs w:val="28"/>
        </w:rPr>
        <w:t>к</w:t>
      </w:r>
      <w:r w:rsidR="00A76849">
        <w:rPr>
          <w:rFonts w:ascii="Times New Roman" w:hAnsi="Times New Roman" w:cs="Times New Roman"/>
          <w:sz w:val="28"/>
          <w:szCs w:val="28"/>
        </w:rPr>
        <w:t>и</w:t>
      </w:r>
      <w:r w:rsidR="00C915AC" w:rsidRPr="009F2993">
        <w:rPr>
          <w:rFonts w:ascii="Times New Roman" w:hAnsi="Times New Roman" w:cs="Times New Roman"/>
          <w:sz w:val="28"/>
          <w:szCs w:val="28"/>
        </w:rPr>
        <w:t xml:space="preserve">; обсяг основного тексту </w:t>
      </w:r>
      <w:r w:rsidR="00FB44DC" w:rsidRPr="009F2993">
        <w:rPr>
          <w:rFonts w:ascii="Times New Roman" w:hAnsi="Times New Roman" w:cs="Times New Roman"/>
          <w:sz w:val="28"/>
          <w:szCs w:val="28"/>
        </w:rPr>
        <w:t>8</w:t>
      </w:r>
      <w:r w:rsidR="00741AD2" w:rsidRPr="009F2993">
        <w:rPr>
          <w:rFonts w:ascii="Times New Roman" w:hAnsi="Times New Roman" w:cs="Times New Roman"/>
          <w:sz w:val="28"/>
          <w:szCs w:val="28"/>
        </w:rPr>
        <w:t>7</w:t>
      </w:r>
      <w:r w:rsidR="00FB44DC" w:rsidRPr="009F2993">
        <w:rPr>
          <w:rFonts w:ascii="Times New Roman" w:hAnsi="Times New Roman" w:cs="Times New Roman"/>
          <w:sz w:val="28"/>
          <w:szCs w:val="28"/>
        </w:rPr>
        <w:t xml:space="preserve"> сторінок.</w:t>
      </w:r>
      <w:r w:rsidR="00C915AC" w:rsidRPr="009F2993">
        <w:rPr>
          <w:rFonts w:ascii="Times New Roman" w:hAnsi="Times New Roman" w:cs="Times New Roman"/>
          <w:sz w:val="28"/>
          <w:szCs w:val="28"/>
        </w:rPr>
        <w:t xml:space="preserve"> </w:t>
      </w:r>
      <w:r w:rsidR="00F6638F" w:rsidRPr="009F2993">
        <w:rPr>
          <w:rFonts w:ascii="Times New Roman" w:hAnsi="Times New Roman" w:cs="Times New Roman"/>
          <w:sz w:val="28"/>
          <w:szCs w:val="28"/>
        </w:rPr>
        <w:t>Робота виконана самостійно</w:t>
      </w:r>
      <w:r w:rsidR="00096273" w:rsidRPr="009F2993">
        <w:rPr>
          <w:rFonts w:ascii="Times New Roman" w:hAnsi="Times New Roman" w:cs="Times New Roman"/>
          <w:sz w:val="28"/>
          <w:szCs w:val="28"/>
        </w:rPr>
        <w:t xml:space="preserve"> та не містить плагіату.</w:t>
      </w:r>
    </w:p>
    <w:p w14:paraId="686E4AE7" w14:textId="61202375" w:rsidR="0067408C" w:rsidRPr="009F2993" w:rsidRDefault="009502A1" w:rsidP="009502A1">
      <w:pPr>
        <w:spacing w:line="360" w:lineRule="auto"/>
        <w:rPr>
          <w:rFonts w:ascii="Times New Roman" w:hAnsi="Times New Roman" w:cs="Times New Roman"/>
          <w:sz w:val="28"/>
          <w:szCs w:val="28"/>
        </w:rPr>
      </w:pPr>
      <w:r w:rsidRPr="009F2993">
        <w:rPr>
          <w:rFonts w:ascii="Times New Roman" w:hAnsi="Times New Roman" w:cs="Times New Roman"/>
          <w:sz w:val="28"/>
          <w:szCs w:val="28"/>
        </w:rPr>
        <w:t>РОЗДІЛ 1.</w:t>
      </w:r>
      <w:r w:rsidRPr="009F2993">
        <w:t xml:space="preserve"> </w:t>
      </w:r>
      <w:r w:rsidRPr="009F2993">
        <w:rPr>
          <w:rFonts w:ascii="Times New Roman" w:hAnsi="Times New Roman" w:cs="Times New Roman"/>
          <w:sz w:val="28"/>
          <w:szCs w:val="28"/>
        </w:rPr>
        <w:t>ІСТОРІОГРАФІЯ, ДЖЕРЕЛЬНА БАЗА, ПРОБЛЕМИ ДОСЛІДЖЕННЯ ТА СПАДЩИНА Л. ЯСТРЕБ</w:t>
      </w:r>
    </w:p>
    <w:p w14:paraId="28032330" w14:textId="3F883BE3" w:rsidR="006968E1" w:rsidRPr="009F2993" w:rsidRDefault="0072610A" w:rsidP="007D5814">
      <w:pPr>
        <w:spacing w:line="360" w:lineRule="auto"/>
        <w:jc w:val="both"/>
        <w:rPr>
          <w:rFonts w:ascii="Times New Roman" w:hAnsi="Times New Roman" w:cs="Times New Roman"/>
          <w:b/>
          <w:bCs/>
          <w:sz w:val="28"/>
          <w:szCs w:val="28"/>
        </w:rPr>
      </w:pPr>
      <w:r w:rsidRPr="009F2993">
        <w:rPr>
          <w:rFonts w:ascii="Times New Roman" w:hAnsi="Times New Roman" w:cs="Times New Roman"/>
          <w:b/>
          <w:bCs/>
          <w:sz w:val="28"/>
          <w:szCs w:val="28"/>
        </w:rPr>
        <w:t xml:space="preserve"> </w:t>
      </w:r>
      <w:r w:rsidR="008A5149" w:rsidRPr="009F2993">
        <w:rPr>
          <w:rFonts w:ascii="Times New Roman" w:hAnsi="Times New Roman" w:cs="Times New Roman"/>
          <w:b/>
          <w:bCs/>
          <w:sz w:val="28"/>
          <w:szCs w:val="28"/>
        </w:rPr>
        <w:t xml:space="preserve">1.1. </w:t>
      </w:r>
      <w:r w:rsidR="00980437" w:rsidRPr="009F2993">
        <w:rPr>
          <w:rFonts w:ascii="Times New Roman" w:hAnsi="Times New Roman" w:cs="Times New Roman"/>
          <w:b/>
          <w:bCs/>
          <w:sz w:val="28"/>
          <w:szCs w:val="28"/>
        </w:rPr>
        <w:t>Історіографія</w:t>
      </w:r>
    </w:p>
    <w:p w14:paraId="08E1B28A" w14:textId="2B3C19CB" w:rsidR="00A31364" w:rsidRPr="009F2993" w:rsidRDefault="00A31364"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Дослідження творчості Людмили Ястреб є відносно новим і недостатньо висвітленим в українському мистецтвознавстві. На відміну від офіційно визнаних художників радянського періоду, спадщина Людмили Ястреб, як представниці неофіційного мистецтва, довго залишалася на периферії наукового інтересу. На сьогоднішній день відсутні ґрунтовні монографічні дослідження, присвячені її життю та творчості.</w:t>
      </w:r>
    </w:p>
    <w:p w14:paraId="664981C9" w14:textId="04F5F6D0" w:rsidR="006968E1" w:rsidRPr="009F2993" w:rsidRDefault="00980437"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 xml:space="preserve"> </w:t>
      </w:r>
      <w:r w:rsidR="00A31364" w:rsidRPr="009F2993">
        <w:rPr>
          <w:rFonts w:ascii="Times New Roman" w:hAnsi="Times New Roman" w:cs="Times New Roman"/>
          <w:b/>
          <w:bCs/>
          <w:sz w:val="28"/>
          <w:szCs w:val="28"/>
        </w:rPr>
        <w:tab/>
      </w:r>
      <w:r w:rsidR="006968E1" w:rsidRPr="009F2993">
        <w:rPr>
          <w:rFonts w:ascii="Times New Roman" w:hAnsi="Times New Roman" w:cs="Times New Roman"/>
          <w:sz w:val="28"/>
          <w:szCs w:val="28"/>
        </w:rPr>
        <w:t>Творчість Людмили Ястреб, що тяжіла до неформальних пошуків</w:t>
      </w:r>
      <w:r w:rsidR="00A31364" w:rsidRPr="009F2993">
        <w:rPr>
          <w:rFonts w:ascii="Times New Roman" w:hAnsi="Times New Roman" w:cs="Times New Roman"/>
          <w:sz w:val="28"/>
          <w:szCs w:val="28"/>
        </w:rPr>
        <w:t xml:space="preserve"> та абстракціонізму</w:t>
      </w:r>
      <w:r w:rsidR="006968E1" w:rsidRPr="009F2993">
        <w:rPr>
          <w:rFonts w:ascii="Times New Roman" w:hAnsi="Times New Roman" w:cs="Times New Roman"/>
          <w:sz w:val="28"/>
          <w:szCs w:val="28"/>
        </w:rPr>
        <w:t>, йшла врозріз із панівним каноном соціалістичного реалізму. Ці творчі  пошуки і водночас переконання мисткині автоматично витісняли її</w:t>
      </w:r>
      <w:r w:rsidR="006A3A09" w:rsidRPr="009F2993">
        <w:rPr>
          <w:rFonts w:ascii="Times New Roman" w:hAnsi="Times New Roman" w:cs="Times New Roman"/>
          <w:sz w:val="28"/>
          <w:szCs w:val="28"/>
        </w:rPr>
        <w:t xml:space="preserve"> за межі офіційного мистецтва, </w:t>
      </w:r>
      <w:r w:rsidR="006968E1" w:rsidRPr="009F2993">
        <w:rPr>
          <w:rFonts w:ascii="Times New Roman" w:hAnsi="Times New Roman" w:cs="Times New Roman"/>
          <w:sz w:val="28"/>
          <w:szCs w:val="28"/>
        </w:rPr>
        <w:t xml:space="preserve"> до кола митців андеграунду.</w:t>
      </w:r>
    </w:p>
    <w:p w14:paraId="063F463D" w14:textId="4E4B4F47" w:rsidR="00980437" w:rsidRPr="009F2993" w:rsidRDefault="006968E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За життя художниця не мала персональних виставок (за винятком «квартирних» і ще однієї невеликої в приміщенні редакції газети), її твори не закуповували державні музеї, а її ім'я не згадувалося в офіційній мистецькій пресі. Це створило інформаційн</w:t>
      </w:r>
      <w:r w:rsidR="00BC04C4" w:rsidRPr="009F2993">
        <w:rPr>
          <w:rFonts w:ascii="Times New Roman" w:hAnsi="Times New Roman" w:cs="Times New Roman"/>
          <w:sz w:val="28"/>
          <w:szCs w:val="28"/>
        </w:rPr>
        <w:t>і лакуни</w:t>
      </w:r>
      <w:r w:rsidRPr="009F2993">
        <w:rPr>
          <w:rFonts w:ascii="Times New Roman" w:hAnsi="Times New Roman" w:cs="Times New Roman"/>
          <w:sz w:val="28"/>
          <w:szCs w:val="28"/>
        </w:rPr>
        <w:t>, як</w:t>
      </w:r>
      <w:r w:rsidR="00BC04C4" w:rsidRPr="009F2993">
        <w:rPr>
          <w:rFonts w:ascii="Times New Roman" w:hAnsi="Times New Roman" w:cs="Times New Roman"/>
          <w:sz w:val="28"/>
          <w:szCs w:val="28"/>
        </w:rPr>
        <w:t>і</w:t>
      </w:r>
      <w:r w:rsidRPr="009F2993">
        <w:rPr>
          <w:rFonts w:ascii="Times New Roman" w:hAnsi="Times New Roman" w:cs="Times New Roman"/>
          <w:sz w:val="28"/>
          <w:szCs w:val="28"/>
        </w:rPr>
        <w:t xml:space="preserve"> </w:t>
      </w:r>
      <w:r w:rsidR="00055E99" w:rsidRPr="009F2993">
        <w:rPr>
          <w:rFonts w:ascii="Times New Roman" w:hAnsi="Times New Roman" w:cs="Times New Roman"/>
          <w:sz w:val="28"/>
          <w:szCs w:val="28"/>
        </w:rPr>
        <w:t>складно</w:t>
      </w:r>
      <w:r w:rsidRPr="009F2993">
        <w:rPr>
          <w:rFonts w:ascii="Times New Roman" w:hAnsi="Times New Roman" w:cs="Times New Roman"/>
          <w:sz w:val="28"/>
          <w:szCs w:val="28"/>
        </w:rPr>
        <w:t xml:space="preserve"> </w:t>
      </w:r>
      <w:r w:rsidR="00055E99" w:rsidRPr="009F2993">
        <w:rPr>
          <w:rFonts w:ascii="Times New Roman" w:hAnsi="Times New Roman" w:cs="Times New Roman"/>
          <w:sz w:val="28"/>
          <w:szCs w:val="28"/>
        </w:rPr>
        <w:t xml:space="preserve">було </w:t>
      </w:r>
      <w:r w:rsidRPr="009F2993">
        <w:rPr>
          <w:rFonts w:ascii="Times New Roman" w:hAnsi="Times New Roman" w:cs="Times New Roman"/>
          <w:sz w:val="28"/>
          <w:szCs w:val="28"/>
        </w:rPr>
        <w:t>заповнити.</w:t>
      </w:r>
      <w:r w:rsidR="00055E99" w:rsidRPr="009F2993">
        <w:rPr>
          <w:rFonts w:ascii="Times New Roman" w:hAnsi="Times New Roman" w:cs="Times New Roman"/>
          <w:sz w:val="28"/>
          <w:szCs w:val="28"/>
        </w:rPr>
        <w:t xml:space="preserve"> Але сьогодні цей процес </w:t>
      </w:r>
      <w:r w:rsidR="00A31364" w:rsidRPr="009F2993">
        <w:rPr>
          <w:rFonts w:ascii="Times New Roman" w:hAnsi="Times New Roman" w:cs="Times New Roman"/>
          <w:sz w:val="28"/>
          <w:szCs w:val="28"/>
        </w:rPr>
        <w:t xml:space="preserve">вже </w:t>
      </w:r>
      <w:r w:rsidR="00055E99" w:rsidRPr="009F2993">
        <w:rPr>
          <w:rFonts w:ascii="Times New Roman" w:hAnsi="Times New Roman" w:cs="Times New Roman"/>
          <w:sz w:val="28"/>
          <w:szCs w:val="28"/>
        </w:rPr>
        <w:t>відбувається і частково відбувся у минулі десятиліття.</w:t>
      </w:r>
    </w:p>
    <w:p w14:paraId="24DC6B37" w14:textId="04B98471" w:rsidR="00A31364" w:rsidRPr="009F2993" w:rsidRDefault="00055E99"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Перші згадки про Людмилу Ястреб та її роботи з'являються у контексті публікацій, що стосуються феномену українського андеграунду 1960-1980-х років. Зокрема, у дослідженнях, присвячених нонконформістському мистецтву Одеси та Києва</w:t>
      </w:r>
      <w:r w:rsidR="008E1208" w:rsidRPr="009F2993">
        <w:rPr>
          <w:rFonts w:ascii="Times New Roman" w:hAnsi="Times New Roman" w:cs="Times New Roman"/>
          <w:sz w:val="28"/>
          <w:szCs w:val="28"/>
        </w:rPr>
        <w:t xml:space="preserve"> </w:t>
      </w:r>
      <w:r w:rsidR="009B04A7" w:rsidRPr="009F2993">
        <w:rPr>
          <w:rFonts w:ascii="Times New Roman" w:hAnsi="Times New Roman" w:cs="Times New Roman"/>
          <w:sz w:val="28"/>
          <w:szCs w:val="28"/>
        </w:rPr>
        <w:t>[</w:t>
      </w:r>
      <w:r w:rsidR="00962B82" w:rsidRPr="009F2993">
        <w:rPr>
          <w:rFonts w:ascii="Times New Roman" w:hAnsi="Times New Roman" w:cs="Times New Roman"/>
          <w:b/>
          <w:bCs/>
          <w:sz w:val="28"/>
          <w:szCs w:val="28"/>
        </w:rPr>
        <w:t>6</w:t>
      </w:r>
      <w:r w:rsidR="009B04A7" w:rsidRPr="009F2993">
        <w:rPr>
          <w:rFonts w:ascii="Times New Roman" w:hAnsi="Times New Roman" w:cs="Times New Roman"/>
          <w:sz w:val="28"/>
          <w:szCs w:val="28"/>
        </w:rPr>
        <w:t>],[</w:t>
      </w:r>
      <w:r w:rsidR="009B04A7" w:rsidRPr="009F2993">
        <w:rPr>
          <w:rFonts w:ascii="Times New Roman" w:hAnsi="Times New Roman" w:cs="Times New Roman"/>
          <w:b/>
          <w:bCs/>
          <w:sz w:val="28"/>
          <w:szCs w:val="28"/>
        </w:rPr>
        <w:t>8</w:t>
      </w:r>
      <w:r w:rsidR="009B04A7" w:rsidRPr="009F2993">
        <w:rPr>
          <w:rFonts w:ascii="Times New Roman" w:hAnsi="Times New Roman" w:cs="Times New Roman"/>
          <w:sz w:val="28"/>
          <w:szCs w:val="28"/>
        </w:rPr>
        <w:t>],</w:t>
      </w:r>
      <w:r w:rsidR="008E1208" w:rsidRPr="009F2993">
        <w:rPr>
          <w:rFonts w:ascii="Times New Roman" w:hAnsi="Times New Roman" w:cs="Times New Roman"/>
          <w:sz w:val="28"/>
          <w:szCs w:val="28"/>
        </w:rPr>
        <w:t>[</w:t>
      </w:r>
      <w:r w:rsidR="008E1208" w:rsidRPr="009F2993">
        <w:rPr>
          <w:rFonts w:ascii="Times New Roman" w:hAnsi="Times New Roman" w:cs="Times New Roman"/>
          <w:b/>
          <w:bCs/>
          <w:sz w:val="28"/>
          <w:szCs w:val="28"/>
        </w:rPr>
        <w:t>1</w:t>
      </w:r>
      <w:r w:rsidR="00DB7265" w:rsidRPr="009F2993">
        <w:rPr>
          <w:rFonts w:ascii="Times New Roman" w:hAnsi="Times New Roman" w:cs="Times New Roman"/>
          <w:b/>
          <w:bCs/>
          <w:sz w:val="28"/>
          <w:szCs w:val="28"/>
        </w:rPr>
        <w:t>0</w:t>
      </w:r>
      <w:r w:rsidR="008E1208" w:rsidRPr="009F2993">
        <w:rPr>
          <w:rFonts w:ascii="Times New Roman" w:hAnsi="Times New Roman" w:cs="Times New Roman"/>
          <w:sz w:val="28"/>
          <w:szCs w:val="28"/>
        </w:rPr>
        <w:t>]</w:t>
      </w:r>
      <w:r w:rsidRPr="009F2993">
        <w:rPr>
          <w:rFonts w:ascii="Times New Roman" w:hAnsi="Times New Roman" w:cs="Times New Roman"/>
          <w:sz w:val="28"/>
          <w:szCs w:val="28"/>
        </w:rPr>
        <w:t>,</w:t>
      </w:r>
      <w:r w:rsidR="008E1208" w:rsidRPr="009F2993">
        <w:rPr>
          <w:rFonts w:ascii="Times New Roman" w:hAnsi="Times New Roman" w:cs="Times New Roman"/>
          <w:sz w:val="28"/>
          <w:szCs w:val="28"/>
        </w:rPr>
        <w:t>[</w:t>
      </w:r>
      <w:r w:rsidR="00DB7265" w:rsidRPr="009F2993">
        <w:rPr>
          <w:rFonts w:ascii="Times New Roman" w:hAnsi="Times New Roman" w:cs="Times New Roman"/>
          <w:b/>
          <w:bCs/>
          <w:sz w:val="28"/>
          <w:szCs w:val="28"/>
        </w:rPr>
        <w:t>11</w:t>
      </w:r>
      <w:r w:rsidR="008E1208" w:rsidRPr="009F2993">
        <w:rPr>
          <w:rFonts w:ascii="Times New Roman" w:hAnsi="Times New Roman" w:cs="Times New Roman"/>
          <w:sz w:val="28"/>
          <w:szCs w:val="28"/>
        </w:rPr>
        <w:t>]</w:t>
      </w:r>
      <w:r w:rsidR="009B04A7" w:rsidRPr="009F2993">
        <w:rPr>
          <w:rFonts w:ascii="Times New Roman" w:hAnsi="Times New Roman" w:cs="Times New Roman"/>
          <w:sz w:val="28"/>
          <w:szCs w:val="28"/>
        </w:rPr>
        <w:t>,</w:t>
      </w:r>
      <w:r w:rsidR="00B93AE8" w:rsidRPr="009F2993">
        <w:rPr>
          <w:rFonts w:ascii="Times New Roman" w:hAnsi="Times New Roman" w:cs="Times New Roman"/>
          <w:sz w:val="28"/>
          <w:szCs w:val="28"/>
        </w:rPr>
        <w:t>[</w:t>
      </w:r>
      <w:r w:rsidR="00B93AE8" w:rsidRPr="009F2993">
        <w:rPr>
          <w:rFonts w:ascii="Times New Roman" w:hAnsi="Times New Roman" w:cs="Times New Roman"/>
          <w:b/>
          <w:bCs/>
          <w:sz w:val="28"/>
          <w:szCs w:val="28"/>
        </w:rPr>
        <w:t>27</w:t>
      </w:r>
      <w:r w:rsidR="00B93AE8"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її ім'я епізодично згадується поряд з іншими представниками неофіційного художнього середовища. </w:t>
      </w:r>
    </w:p>
    <w:p w14:paraId="651825A5" w14:textId="092AC649" w:rsidR="00055E99" w:rsidRPr="009F2993" w:rsidRDefault="00055E99"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Серед таких робіт можна виділити статті в спеціалізованих мистецтвознавчих журналах</w:t>
      </w:r>
      <w:bookmarkStart w:id="20" w:name="_Hlk232618588"/>
      <w:r w:rsidR="006606E5" w:rsidRPr="009F2993">
        <w:rPr>
          <w:rFonts w:ascii="Times New Roman" w:hAnsi="Times New Roman" w:cs="Times New Roman"/>
          <w:sz w:val="28"/>
          <w:szCs w:val="28"/>
        </w:rPr>
        <w:t xml:space="preserve"> </w:t>
      </w:r>
      <w:r w:rsidR="00436374" w:rsidRPr="009F2993">
        <w:rPr>
          <w:rFonts w:ascii="Times New Roman" w:hAnsi="Times New Roman" w:cs="Times New Roman"/>
          <w:sz w:val="28"/>
          <w:szCs w:val="28"/>
        </w:rPr>
        <w:t>[</w:t>
      </w:r>
      <w:r w:rsidR="00436374" w:rsidRPr="009F2993">
        <w:rPr>
          <w:rFonts w:ascii="Times New Roman" w:hAnsi="Times New Roman" w:cs="Times New Roman"/>
          <w:b/>
          <w:bCs/>
          <w:sz w:val="28"/>
          <w:szCs w:val="28"/>
        </w:rPr>
        <w:t>1</w:t>
      </w:r>
      <w:r w:rsidR="00436374" w:rsidRPr="009F2993">
        <w:rPr>
          <w:rFonts w:ascii="Times New Roman" w:hAnsi="Times New Roman" w:cs="Times New Roman"/>
          <w:sz w:val="28"/>
          <w:szCs w:val="28"/>
        </w:rPr>
        <w:t xml:space="preserve">], </w:t>
      </w:r>
      <w:bookmarkEnd w:id="20"/>
      <w:r w:rsidR="007933DE" w:rsidRPr="009F2993">
        <w:rPr>
          <w:rFonts w:ascii="Times New Roman" w:hAnsi="Times New Roman" w:cs="Times New Roman"/>
          <w:sz w:val="28"/>
          <w:szCs w:val="28"/>
        </w:rPr>
        <w:t>[</w:t>
      </w:r>
      <w:r w:rsidR="009671A6" w:rsidRPr="009F2993">
        <w:rPr>
          <w:rFonts w:ascii="Times New Roman" w:hAnsi="Times New Roman" w:cs="Times New Roman"/>
          <w:b/>
          <w:bCs/>
          <w:sz w:val="28"/>
          <w:szCs w:val="28"/>
        </w:rPr>
        <w:t>1</w:t>
      </w:r>
      <w:r w:rsidR="00202268" w:rsidRPr="009F2993">
        <w:rPr>
          <w:rFonts w:ascii="Times New Roman" w:hAnsi="Times New Roman" w:cs="Times New Roman"/>
          <w:b/>
          <w:bCs/>
          <w:sz w:val="28"/>
          <w:szCs w:val="28"/>
        </w:rPr>
        <w:t>9</w:t>
      </w:r>
      <w:r w:rsidR="007933DE" w:rsidRPr="009F2993">
        <w:rPr>
          <w:rFonts w:ascii="Times New Roman" w:hAnsi="Times New Roman" w:cs="Times New Roman"/>
          <w:sz w:val="28"/>
          <w:szCs w:val="28"/>
        </w:rPr>
        <w:t>],</w:t>
      </w:r>
      <w:r w:rsidR="00BD5B1A" w:rsidRPr="009F2993">
        <w:rPr>
          <w:rFonts w:ascii="Times New Roman" w:hAnsi="Times New Roman" w:cs="Times New Roman"/>
          <w:sz w:val="28"/>
          <w:szCs w:val="28"/>
        </w:rPr>
        <w:t xml:space="preserve"> [</w:t>
      </w:r>
      <w:r w:rsidR="00BD5B1A" w:rsidRPr="009F2993">
        <w:rPr>
          <w:rFonts w:ascii="Times New Roman" w:hAnsi="Times New Roman" w:cs="Times New Roman"/>
          <w:b/>
          <w:bCs/>
          <w:sz w:val="28"/>
          <w:szCs w:val="28"/>
        </w:rPr>
        <w:t>2</w:t>
      </w:r>
      <w:r w:rsidR="004421A7" w:rsidRPr="009F2993">
        <w:rPr>
          <w:rFonts w:ascii="Times New Roman" w:hAnsi="Times New Roman" w:cs="Times New Roman"/>
          <w:b/>
          <w:bCs/>
          <w:sz w:val="28"/>
          <w:szCs w:val="28"/>
        </w:rPr>
        <w:t>3</w:t>
      </w:r>
      <w:r w:rsidR="00BD5B1A" w:rsidRPr="009F2993">
        <w:rPr>
          <w:rFonts w:ascii="Times New Roman" w:hAnsi="Times New Roman" w:cs="Times New Roman"/>
          <w:sz w:val="28"/>
          <w:szCs w:val="28"/>
        </w:rPr>
        <w:t xml:space="preserve">]. </w:t>
      </w:r>
      <w:r w:rsidR="007933DE" w:rsidRPr="009F2993">
        <w:rPr>
          <w:rFonts w:ascii="Times New Roman" w:hAnsi="Times New Roman" w:cs="Times New Roman"/>
          <w:sz w:val="28"/>
          <w:szCs w:val="28"/>
        </w:rPr>
        <w:t xml:space="preserve"> </w:t>
      </w:r>
      <w:r w:rsidRPr="009F2993">
        <w:rPr>
          <w:rFonts w:ascii="Times New Roman" w:hAnsi="Times New Roman" w:cs="Times New Roman"/>
          <w:sz w:val="28"/>
          <w:szCs w:val="28"/>
        </w:rPr>
        <w:t>а також окремі розділи в загальних працях з історії українського мистецтва XX століття</w:t>
      </w:r>
      <w:r w:rsidR="00515FCD" w:rsidRPr="009F2993">
        <w:rPr>
          <w:rFonts w:ascii="Times New Roman" w:hAnsi="Times New Roman" w:cs="Times New Roman"/>
          <w:sz w:val="28"/>
          <w:szCs w:val="28"/>
        </w:rPr>
        <w:t xml:space="preserve"> [</w:t>
      </w:r>
      <w:r w:rsidR="00515FCD" w:rsidRPr="009F2993">
        <w:rPr>
          <w:rFonts w:ascii="Times New Roman" w:hAnsi="Times New Roman" w:cs="Times New Roman"/>
          <w:b/>
          <w:bCs/>
          <w:sz w:val="28"/>
          <w:szCs w:val="28"/>
        </w:rPr>
        <w:t>2</w:t>
      </w:r>
      <w:r w:rsidR="0010536B" w:rsidRPr="009F2993">
        <w:rPr>
          <w:rFonts w:ascii="Times New Roman" w:hAnsi="Times New Roman" w:cs="Times New Roman"/>
          <w:b/>
          <w:bCs/>
          <w:sz w:val="28"/>
          <w:szCs w:val="28"/>
        </w:rPr>
        <w:t>2</w:t>
      </w:r>
      <w:r w:rsidR="00515FCD" w:rsidRPr="009F2993">
        <w:rPr>
          <w:rFonts w:ascii="Times New Roman" w:hAnsi="Times New Roman" w:cs="Times New Roman"/>
          <w:sz w:val="28"/>
          <w:szCs w:val="28"/>
        </w:rPr>
        <w:t>]</w:t>
      </w:r>
      <w:r w:rsidRPr="009F2993">
        <w:rPr>
          <w:rFonts w:ascii="Times New Roman" w:hAnsi="Times New Roman" w:cs="Times New Roman"/>
          <w:sz w:val="28"/>
          <w:szCs w:val="28"/>
        </w:rPr>
        <w:t>,</w:t>
      </w:r>
      <w:r w:rsidR="003211CD" w:rsidRPr="009F2993">
        <w:rPr>
          <w:rFonts w:ascii="Times New Roman" w:hAnsi="Times New Roman" w:cs="Times New Roman"/>
          <w:sz w:val="28"/>
          <w:szCs w:val="28"/>
        </w:rPr>
        <w:t xml:space="preserve"> [</w:t>
      </w:r>
      <w:r w:rsidR="003211CD" w:rsidRPr="009F2993">
        <w:rPr>
          <w:rFonts w:ascii="Times New Roman" w:hAnsi="Times New Roman" w:cs="Times New Roman"/>
          <w:b/>
          <w:bCs/>
          <w:sz w:val="28"/>
          <w:szCs w:val="28"/>
        </w:rPr>
        <w:t>2</w:t>
      </w:r>
      <w:r w:rsidR="00962B9E" w:rsidRPr="009F2993">
        <w:rPr>
          <w:rFonts w:ascii="Times New Roman" w:hAnsi="Times New Roman" w:cs="Times New Roman"/>
          <w:b/>
          <w:bCs/>
          <w:sz w:val="28"/>
          <w:szCs w:val="28"/>
        </w:rPr>
        <w:t>6</w:t>
      </w:r>
      <w:r w:rsidR="003211CD"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 які торкаються періоду «застою» </w:t>
      </w:r>
      <w:r w:rsidR="00A31364" w:rsidRPr="009F2993">
        <w:rPr>
          <w:rFonts w:ascii="Times New Roman" w:hAnsi="Times New Roman" w:cs="Times New Roman"/>
          <w:sz w:val="28"/>
          <w:szCs w:val="28"/>
        </w:rPr>
        <w:t xml:space="preserve">і «відлиги» </w:t>
      </w:r>
      <w:r w:rsidRPr="009F2993">
        <w:rPr>
          <w:rFonts w:ascii="Times New Roman" w:hAnsi="Times New Roman" w:cs="Times New Roman"/>
          <w:sz w:val="28"/>
          <w:szCs w:val="28"/>
        </w:rPr>
        <w:t>та дисидентського руху в культурі</w:t>
      </w:r>
      <w:r w:rsidR="00A31364" w:rsidRPr="009F2993">
        <w:rPr>
          <w:rFonts w:ascii="Times New Roman" w:hAnsi="Times New Roman" w:cs="Times New Roman"/>
          <w:sz w:val="28"/>
          <w:szCs w:val="28"/>
        </w:rPr>
        <w:t xml:space="preserve"> та </w:t>
      </w:r>
      <w:r w:rsidR="00E40C05" w:rsidRPr="009F2993">
        <w:rPr>
          <w:rFonts w:ascii="Times New Roman" w:hAnsi="Times New Roman" w:cs="Times New Roman"/>
          <w:sz w:val="28"/>
          <w:szCs w:val="28"/>
        </w:rPr>
        <w:t xml:space="preserve">нонконформістського – у </w:t>
      </w:r>
      <w:r w:rsidR="00A31364" w:rsidRPr="009F2993">
        <w:rPr>
          <w:rFonts w:ascii="Times New Roman" w:hAnsi="Times New Roman" w:cs="Times New Roman"/>
          <w:sz w:val="28"/>
          <w:szCs w:val="28"/>
        </w:rPr>
        <w:t>мистецтві, каталоги виставок неофіційного мистецтва.</w:t>
      </w:r>
      <w:r w:rsidRPr="009F2993">
        <w:rPr>
          <w:rFonts w:ascii="Times New Roman" w:hAnsi="Times New Roman" w:cs="Times New Roman"/>
          <w:sz w:val="28"/>
          <w:szCs w:val="28"/>
        </w:rPr>
        <w:t xml:space="preserve"> Важливе значення мають спогади сучасників та колег по мистецькому цеху</w:t>
      </w:r>
      <w:r w:rsidR="005F5534" w:rsidRPr="009F2993">
        <w:rPr>
          <w:rFonts w:ascii="Times New Roman" w:hAnsi="Times New Roman" w:cs="Times New Roman"/>
          <w:sz w:val="28"/>
          <w:szCs w:val="28"/>
        </w:rPr>
        <w:t xml:space="preserve"> </w:t>
      </w:r>
      <w:r w:rsidR="008770B8" w:rsidRPr="009F2993">
        <w:rPr>
          <w:rFonts w:ascii="Times New Roman" w:hAnsi="Times New Roman" w:cs="Times New Roman"/>
          <w:sz w:val="28"/>
          <w:szCs w:val="28"/>
        </w:rPr>
        <w:t>[</w:t>
      </w:r>
      <w:r w:rsidR="008770B8" w:rsidRPr="009F2993">
        <w:rPr>
          <w:rFonts w:ascii="Times New Roman" w:hAnsi="Times New Roman" w:cs="Times New Roman"/>
          <w:b/>
          <w:bCs/>
          <w:sz w:val="28"/>
          <w:szCs w:val="28"/>
        </w:rPr>
        <w:t>1</w:t>
      </w:r>
      <w:r w:rsidR="008770B8" w:rsidRPr="009F2993">
        <w:rPr>
          <w:rFonts w:ascii="Times New Roman" w:hAnsi="Times New Roman" w:cs="Times New Roman"/>
          <w:sz w:val="28"/>
          <w:szCs w:val="28"/>
        </w:rPr>
        <w:t>], [</w:t>
      </w:r>
      <w:r w:rsidR="008770B8" w:rsidRPr="009F2993">
        <w:rPr>
          <w:rFonts w:ascii="Times New Roman" w:hAnsi="Times New Roman" w:cs="Times New Roman"/>
          <w:b/>
          <w:bCs/>
          <w:sz w:val="28"/>
          <w:szCs w:val="28"/>
        </w:rPr>
        <w:t>5</w:t>
      </w:r>
      <w:r w:rsidR="008770B8" w:rsidRPr="009F2993">
        <w:rPr>
          <w:rFonts w:ascii="Times New Roman" w:hAnsi="Times New Roman" w:cs="Times New Roman"/>
          <w:sz w:val="28"/>
          <w:szCs w:val="28"/>
        </w:rPr>
        <w:t>],</w:t>
      </w:r>
      <w:r w:rsidR="002907F4" w:rsidRPr="009F2993">
        <w:rPr>
          <w:rFonts w:ascii="Times New Roman" w:hAnsi="Times New Roman" w:cs="Times New Roman"/>
          <w:sz w:val="28"/>
          <w:szCs w:val="28"/>
        </w:rPr>
        <w:t xml:space="preserve"> [</w:t>
      </w:r>
      <w:r w:rsidR="002907F4" w:rsidRPr="009F2993">
        <w:rPr>
          <w:rFonts w:ascii="Times New Roman" w:hAnsi="Times New Roman" w:cs="Times New Roman"/>
          <w:b/>
          <w:bCs/>
          <w:sz w:val="28"/>
          <w:szCs w:val="28"/>
        </w:rPr>
        <w:t>2</w:t>
      </w:r>
      <w:r w:rsidR="00FB23A0" w:rsidRPr="009F2993">
        <w:rPr>
          <w:rFonts w:ascii="Times New Roman" w:hAnsi="Times New Roman" w:cs="Times New Roman"/>
          <w:b/>
          <w:bCs/>
          <w:sz w:val="28"/>
          <w:szCs w:val="28"/>
        </w:rPr>
        <w:t>5</w:t>
      </w:r>
      <w:r w:rsidR="002907F4" w:rsidRPr="009F2993">
        <w:rPr>
          <w:rFonts w:ascii="Times New Roman" w:hAnsi="Times New Roman" w:cs="Times New Roman"/>
          <w:sz w:val="28"/>
          <w:szCs w:val="28"/>
        </w:rPr>
        <w:t>],</w:t>
      </w:r>
      <w:r w:rsidR="00845F01" w:rsidRPr="009F2993">
        <w:rPr>
          <w:rFonts w:ascii="Times New Roman" w:hAnsi="Times New Roman" w:cs="Times New Roman"/>
          <w:sz w:val="28"/>
          <w:szCs w:val="28"/>
        </w:rPr>
        <w:t xml:space="preserve"> (</w:t>
      </w:r>
      <w:r w:rsidR="00845F01" w:rsidRPr="009F2993">
        <w:rPr>
          <w:rFonts w:ascii="Times New Roman" w:hAnsi="Times New Roman" w:cs="Times New Roman"/>
          <w:b/>
          <w:bCs/>
          <w:sz w:val="28"/>
          <w:szCs w:val="28"/>
        </w:rPr>
        <w:t>Додаток В</w:t>
      </w:r>
      <w:r w:rsidR="00845F01" w:rsidRPr="009F2993">
        <w:rPr>
          <w:rFonts w:ascii="Times New Roman" w:hAnsi="Times New Roman" w:cs="Times New Roman"/>
          <w:sz w:val="28"/>
          <w:szCs w:val="28"/>
        </w:rPr>
        <w:t>)</w:t>
      </w:r>
      <w:r w:rsidR="002907F4"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r w:rsidR="00A31364" w:rsidRPr="009F2993">
        <w:rPr>
          <w:rFonts w:ascii="Times New Roman" w:hAnsi="Times New Roman" w:cs="Times New Roman"/>
          <w:sz w:val="28"/>
          <w:szCs w:val="28"/>
        </w:rPr>
        <w:t>особливо спогади Віктора Маринюка, чоловіка і однодумця художниці</w:t>
      </w:r>
      <w:r w:rsidR="00436374" w:rsidRPr="009F2993">
        <w:rPr>
          <w:rFonts w:ascii="Times New Roman" w:hAnsi="Times New Roman" w:cs="Times New Roman"/>
          <w:sz w:val="28"/>
          <w:szCs w:val="28"/>
        </w:rPr>
        <w:t xml:space="preserve"> </w:t>
      </w:r>
      <w:r w:rsidR="008770B8" w:rsidRPr="009F2993">
        <w:rPr>
          <w:rFonts w:ascii="Times New Roman" w:hAnsi="Times New Roman" w:cs="Times New Roman"/>
          <w:sz w:val="28"/>
          <w:szCs w:val="28"/>
        </w:rPr>
        <w:t>[</w:t>
      </w:r>
      <w:r w:rsidR="008770B8" w:rsidRPr="009F2993">
        <w:rPr>
          <w:rFonts w:ascii="Times New Roman" w:hAnsi="Times New Roman" w:cs="Times New Roman"/>
          <w:b/>
          <w:bCs/>
          <w:sz w:val="28"/>
          <w:szCs w:val="28"/>
        </w:rPr>
        <w:t>12</w:t>
      </w:r>
      <w:r w:rsidR="008770B8" w:rsidRPr="009F2993">
        <w:rPr>
          <w:rFonts w:ascii="Times New Roman" w:hAnsi="Times New Roman" w:cs="Times New Roman"/>
          <w:sz w:val="28"/>
          <w:szCs w:val="28"/>
        </w:rPr>
        <w:t xml:space="preserve">], </w:t>
      </w:r>
      <w:r w:rsidR="007337C9" w:rsidRPr="009F2993">
        <w:rPr>
          <w:rFonts w:ascii="Times New Roman" w:hAnsi="Times New Roman" w:cs="Times New Roman"/>
          <w:sz w:val="28"/>
          <w:szCs w:val="28"/>
        </w:rPr>
        <w:t>[</w:t>
      </w:r>
      <w:r w:rsidR="007337C9" w:rsidRPr="009F2993">
        <w:rPr>
          <w:rFonts w:ascii="Times New Roman" w:hAnsi="Times New Roman" w:cs="Times New Roman"/>
          <w:b/>
          <w:bCs/>
          <w:sz w:val="28"/>
          <w:szCs w:val="28"/>
        </w:rPr>
        <w:t>13</w:t>
      </w:r>
      <w:r w:rsidR="007337C9" w:rsidRPr="009F2993">
        <w:rPr>
          <w:rFonts w:ascii="Times New Roman" w:hAnsi="Times New Roman" w:cs="Times New Roman"/>
          <w:sz w:val="28"/>
          <w:szCs w:val="28"/>
        </w:rPr>
        <w:t xml:space="preserve">], </w:t>
      </w:r>
      <w:r w:rsidR="008770B8" w:rsidRPr="009F2993">
        <w:rPr>
          <w:rFonts w:ascii="Times New Roman" w:hAnsi="Times New Roman" w:cs="Times New Roman"/>
          <w:sz w:val="28"/>
          <w:szCs w:val="28"/>
        </w:rPr>
        <w:t>[</w:t>
      </w:r>
      <w:r w:rsidR="008770B8" w:rsidRPr="009F2993">
        <w:rPr>
          <w:rFonts w:ascii="Times New Roman" w:hAnsi="Times New Roman" w:cs="Times New Roman"/>
          <w:b/>
          <w:bCs/>
          <w:sz w:val="28"/>
          <w:szCs w:val="28"/>
        </w:rPr>
        <w:t>15</w:t>
      </w:r>
      <w:r w:rsidR="008770B8" w:rsidRPr="009F2993">
        <w:rPr>
          <w:rFonts w:ascii="Times New Roman" w:hAnsi="Times New Roman" w:cs="Times New Roman"/>
          <w:sz w:val="28"/>
          <w:szCs w:val="28"/>
        </w:rPr>
        <w:t xml:space="preserve">], </w:t>
      </w:r>
      <w:r w:rsidR="00436374" w:rsidRPr="009F2993">
        <w:rPr>
          <w:rFonts w:ascii="Times New Roman" w:hAnsi="Times New Roman" w:cs="Times New Roman"/>
          <w:sz w:val="28"/>
          <w:szCs w:val="28"/>
        </w:rPr>
        <w:t>[</w:t>
      </w:r>
      <w:r w:rsidR="00436374" w:rsidRPr="009F2993">
        <w:rPr>
          <w:rFonts w:ascii="Times New Roman" w:hAnsi="Times New Roman" w:cs="Times New Roman"/>
          <w:b/>
          <w:bCs/>
          <w:sz w:val="28"/>
          <w:szCs w:val="28"/>
        </w:rPr>
        <w:t>1</w:t>
      </w:r>
      <w:r w:rsidR="00E1072C" w:rsidRPr="009F2993">
        <w:rPr>
          <w:rFonts w:ascii="Times New Roman" w:hAnsi="Times New Roman" w:cs="Times New Roman"/>
          <w:b/>
          <w:bCs/>
          <w:sz w:val="28"/>
          <w:szCs w:val="28"/>
        </w:rPr>
        <w:t>8</w:t>
      </w:r>
      <w:r w:rsidR="00436374" w:rsidRPr="009F2993">
        <w:rPr>
          <w:rFonts w:ascii="Times New Roman" w:hAnsi="Times New Roman" w:cs="Times New Roman"/>
          <w:sz w:val="28"/>
          <w:szCs w:val="28"/>
        </w:rPr>
        <w:t>],</w:t>
      </w:r>
      <w:r w:rsidR="008770B8" w:rsidRPr="009F2993">
        <w:rPr>
          <w:rFonts w:ascii="Times New Roman" w:hAnsi="Times New Roman" w:cs="Times New Roman"/>
          <w:sz w:val="28"/>
          <w:szCs w:val="28"/>
        </w:rPr>
        <w:t xml:space="preserve"> [</w:t>
      </w:r>
      <w:r w:rsidR="00D76477" w:rsidRPr="009F2993">
        <w:rPr>
          <w:rFonts w:ascii="Times New Roman" w:hAnsi="Times New Roman" w:cs="Times New Roman"/>
          <w:b/>
          <w:bCs/>
          <w:sz w:val="28"/>
          <w:szCs w:val="28"/>
        </w:rPr>
        <w:t>33, с. 327-331</w:t>
      </w:r>
      <w:r w:rsidR="008770B8" w:rsidRPr="009F2993">
        <w:rPr>
          <w:rFonts w:ascii="Times New Roman" w:hAnsi="Times New Roman" w:cs="Times New Roman"/>
          <w:sz w:val="28"/>
          <w:szCs w:val="28"/>
        </w:rPr>
        <w:t>]</w:t>
      </w:r>
      <w:r w:rsidR="00822391" w:rsidRPr="009F2993">
        <w:rPr>
          <w:rFonts w:ascii="Times New Roman" w:hAnsi="Times New Roman" w:cs="Times New Roman"/>
          <w:sz w:val="28"/>
          <w:szCs w:val="28"/>
        </w:rPr>
        <w:t xml:space="preserve">. </w:t>
      </w:r>
      <w:r w:rsidR="00A31364" w:rsidRPr="009F2993">
        <w:rPr>
          <w:rFonts w:ascii="Times New Roman" w:hAnsi="Times New Roman" w:cs="Times New Roman"/>
          <w:sz w:val="28"/>
          <w:szCs w:val="28"/>
        </w:rPr>
        <w:t xml:space="preserve">Такі спогади </w:t>
      </w:r>
      <w:r w:rsidRPr="009F2993">
        <w:rPr>
          <w:rFonts w:ascii="Times New Roman" w:hAnsi="Times New Roman" w:cs="Times New Roman"/>
          <w:sz w:val="28"/>
          <w:szCs w:val="28"/>
        </w:rPr>
        <w:t>є цінним джерелом інформації про її особистість та творчий шлях. Однак ці згадки, як правило, носять фрагментарний характер і не дають цілісної картини творчості художниці.</w:t>
      </w:r>
    </w:p>
    <w:p w14:paraId="3A8D9850" w14:textId="680EB614" w:rsidR="00191A4E" w:rsidRPr="009F2993" w:rsidRDefault="00191A4E"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Книга</w:t>
      </w:r>
      <w:r w:rsidR="0065760F" w:rsidRPr="009F2993">
        <w:rPr>
          <w:rFonts w:ascii="Times New Roman" w:hAnsi="Times New Roman" w:cs="Times New Roman"/>
          <w:sz w:val="28"/>
          <w:szCs w:val="28"/>
        </w:rPr>
        <w:t xml:space="preserve"> під упорядкуванням </w:t>
      </w:r>
      <w:r w:rsidRPr="009F2993">
        <w:rPr>
          <w:rFonts w:ascii="Times New Roman" w:hAnsi="Times New Roman" w:cs="Times New Roman"/>
          <w:sz w:val="28"/>
          <w:szCs w:val="28"/>
        </w:rPr>
        <w:t xml:space="preserve">В. Маринюка «Люда Ястреб. Живопис Графіка» </w:t>
      </w:r>
      <w:r w:rsidR="00D015D2" w:rsidRPr="009F2993">
        <w:rPr>
          <w:rFonts w:ascii="Times New Roman" w:hAnsi="Times New Roman" w:cs="Times New Roman"/>
          <w:sz w:val="28"/>
          <w:szCs w:val="28"/>
        </w:rPr>
        <w:t>[</w:t>
      </w:r>
      <w:r w:rsidR="00D015D2" w:rsidRPr="009F2993">
        <w:rPr>
          <w:rFonts w:ascii="Times New Roman" w:hAnsi="Times New Roman" w:cs="Times New Roman"/>
          <w:b/>
          <w:bCs/>
          <w:sz w:val="28"/>
          <w:szCs w:val="28"/>
        </w:rPr>
        <w:t>15</w:t>
      </w:r>
      <w:r w:rsidR="00D015D2" w:rsidRPr="009F2993">
        <w:rPr>
          <w:rFonts w:ascii="Times New Roman" w:hAnsi="Times New Roman" w:cs="Times New Roman"/>
          <w:sz w:val="28"/>
          <w:szCs w:val="28"/>
        </w:rPr>
        <w:t xml:space="preserve">] </w:t>
      </w:r>
      <w:r w:rsidRPr="009F2993">
        <w:rPr>
          <w:rFonts w:ascii="Times New Roman" w:hAnsi="Times New Roman" w:cs="Times New Roman"/>
          <w:sz w:val="28"/>
          <w:szCs w:val="28"/>
        </w:rPr>
        <w:t>містить деякі мистецтвознавчі публікації минулих років про Люду Ястреб, а саме публікації В. Маринюка, О.Савицької, Т.Басанець, М. Степанова. В цьому виданні можна ознайомитись з есе самої Л. Ястреб: «Духовний стоїцизм художника в радянському суспільстві», написане в 1979 р., яке є має безперечну цінність, як свідчення художниці про її погляди, про місце і роль художника у суспільстві, його велику відповідальність і особистий голос.</w:t>
      </w:r>
    </w:p>
    <w:p w14:paraId="74D45D5F" w14:textId="6950D0F8" w:rsidR="00191A4E" w:rsidRPr="009F2993" w:rsidRDefault="00191A4E"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Нещодавно вийшла книга есеїв Д. Клочко «Автопортрети тринадцяти українок»</w:t>
      </w:r>
      <w:r w:rsidR="007337C9" w:rsidRPr="009F2993">
        <w:rPr>
          <w:rFonts w:ascii="Times New Roman" w:hAnsi="Times New Roman" w:cs="Times New Roman"/>
          <w:sz w:val="28"/>
          <w:szCs w:val="28"/>
        </w:rPr>
        <w:t xml:space="preserve"> [</w:t>
      </w:r>
      <w:r w:rsidR="00341625" w:rsidRPr="009F2993">
        <w:rPr>
          <w:rFonts w:ascii="Times New Roman" w:hAnsi="Times New Roman" w:cs="Times New Roman"/>
          <w:b/>
          <w:bCs/>
          <w:sz w:val="28"/>
          <w:szCs w:val="28"/>
        </w:rPr>
        <w:t>9</w:t>
      </w:r>
      <w:r w:rsidR="007337C9" w:rsidRPr="009F2993">
        <w:rPr>
          <w:rFonts w:ascii="Times New Roman" w:hAnsi="Times New Roman" w:cs="Times New Roman"/>
          <w:sz w:val="28"/>
          <w:szCs w:val="28"/>
        </w:rPr>
        <w:t>],</w:t>
      </w:r>
      <w:r w:rsidRPr="009F2993">
        <w:rPr>
          <w:rFonts w:ascii="Times New Roman" w:hAnsi="Times New Roman" w:cs="Times New Roman"/>
          <w:sz w:val="28"/>
          <w:szCs w:val="28"/>
        </w:rPr>
        <w:t xml:space="preserve"> невеличк</w:t>
      </w:r>
      <w:r w:rsidR="003C1FE1" w:rsidRPr="009F2993">
        <w:rPr>
          <w:rFonts w:ascii="Times New Roman" w:hAnsi="Times New Roman" w:cs="Times New Roman"/>
          <w:sz w:val="28"/>
          <w:szCs w:val="28"/>
        </w:rPr>
        <w:t>ий</w:t>
      </w:r>
      <w:r w:rsidRPr="009F2993">
        <w:rPr>
          <w:rFonts w:ascii="Times New Roman" w:hAnsi="Times New Roman" w:cs="Times New Roman"/>
          <w:sz w:val="28"/>
          <w:szCs w:val="28"/>
        </w:rPr>
        <w:t xml:space="preserve"> есе</w:t>
      </w:r>
      <w:r w:rsidR="003C1FE1" w:rsidRPr="009F2993">
        <w:rPr>
          <w:rFonts w:ascii="Times New Roman" w:hAnsi="Times New Roman" w:cs="Times New Roman"/>
          <w:sz w:val="28"/>
          <w:szCs w:val="28"/>
        </w:rPr>
        <w:t>й</w:t>
      </w:r>
      <w:r w:rsidRPr="009F2993">
        <w:rPr>
          <w:rFonts w:ascii="Times New Roman" w:hAnsi="Times New Roman" w:cs="Times New Roman"/>
          <w:sz w:val="28"/>
          <w:szCs w:val="28"/>
        </w:rPr>
        <w:t xml:space="preserve"> присвячено Л. Ястреб, але здебільшого</w:t>
      </w:r>
      <w:r w:rsidR="003C1FE1" w:rsidRPr="009F2993">
        <w:rPr>
          <w:rFonts w:ascii="Times New Roman" w:hAnsi="Times New Roman" w:cs="Times New Roman"/>
          <w:sz w:val="28"/>
          <w:szCs w:val="28"/>
        </w:rPr>
        <w:t xml:space="preserve"> </w:t>
      </w:r>
      <w:r w:rsidR="00DE7794" w:rsidRPr="009F2993">
        <w:rPr>
          <w:rFonts w:ascii="Times New Roman" w:hAnsi="Times New Roman" w:cs="Times New Roman"/>
          <w:sz w:val="28"/>
          <w:szCs w:val="28"/>
        </w:rPr>
        <w:t xml:space="preserve">у ньому </w:t>
      </w:r>
      <w:r w:rsidR="003C1FE1" w:rsidRPr="009F2993">
        <w:rPr>
          <w:rFonts w:ascii="Times New Roman" w:hAnsi="Times New Roman" w:cs="Times New Roman"/>
          <w:sz w:val="28"/>
          <w:szCs w:val="28"/>
        </w:rPr>
        <w:t xml:space="preserve">йдеться </w:t>
      </w:r>
      <w:r w:rsidRPr="009F2993">
        <w:rPr>
          <w:rFonts w:ascii="Times New Roman" w:hAnsi="Times New Roman" w:cs="Times New Roman"/>
          <w:sz w:val="28"/>
          <w:szCs w:val="28"/>
        </w:rPr>
        <w:t xml:space="preserve"> лише </w:t>
      </w:r>
      <w:r w:rsidR="003C1FE1" w:rsidRPr="009F2993">
        <w:rPr>
          <w:rFonts w:ascii="Times New Roman" w:hAnsi="Times New Roman" w:cs="Times New Roman"/>
          <w:sz w:val="28"/>
          <w:szCs w:val="28"/>
        </w:rPr>
        <w:t xml:space="preserve">про один </w:t>
      </w:r>
      <w:r w:rsidRPr="009F2993">
        <w:rPr>
          <w:rFonts w:ascii="Times New Roman" w:hAnsi="Times New Roman" w:cs="Times New Roman"/>
          <w:sz w:val="28"/>
          <w:szCs w:val="28"/>
        </w:rPr>
        <w:t xml:space="preserve">автопортрет мисткині. </w:t>
      </w:r>
    </w:p>
    <w:p w14:paraId="120EE9B2" w14:textId="2D067A88" w:rsidR="00191A4E" w:rsidRPr="009F2993" w:rsidRDefault="00191A4E"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Цінними джерелами є інтерв'ю та спогади художників, мистецтвознавців, колекціонерів, які були знайомі з Людмилою Ястреб або досліджували неофіційне мистецтво того періоду. Ці джерела дозволяють відтворити контекст часу, атмосфери квартирних виставок та неформальних зустрічей, що мали великий вплив на творчість художниці</w:t>
      </w:r>
      <w:bookmarkStart w:id="21" w:name="_Hlk232620571"/>
      <w:r w:rsidR="00500D72" w:rsidRPr="009F2993">
        <w:rPr>
          <w:rFonts w:ascii="Times New Roman" w:hAnsi="Times New Roman" w:cs="Times New Roman"/>
          <w:sz w:val="28"/>
          <w:szCs w:val="28"/>
        </w:rPr>
        <w:t xml:space="preserve"> [</w:t>
      </w:r>
      <w:r w:rsidR="00500D72" w:rsidRPr="009F2993">
        <w:rPr>
          <w:rFonts w:ascii="Times New Roman" w:hAnsi="Times New Roman" w:cs="Times New Roman"/>
          <w:b/>
          <w:bCs/>
          <w:sz w:val="28"/>
          <w:szCs w:val="28"/>
        </w:rPr>
        <w:t>15</w:t>
      </w:r>
      <w:r w:rsidR="00500D72" w:rsidRPr="009F2993">
        <w:rPr>
          <w:rFonts w:ascii="Times New Roman" w:hAnsi="Times New Roman" w:cs="Times New Roman"/>
          <w:sz w:val="28"/>
          <w:szCs w:val="28"/>
        </w:rPr>
        <w:t>],[</w:t>
      </w:r>
      <w:r w:rsidR="00500D72" w:rsidRPr="009F2993">
        <w:rPr>
          <w:rFonts w:ascii="Times New Roman" w:hAnsi="Times New Roman" w:cs="Times New Roman"/>
          <w:b/>
          <w:bCs/>
          <w:sz w:val="28"/>
          <w:szCs w:val="28"/>
        </w:rPr>
        <w:t>16</w:t>
      </w:r>
      <w:r w:rsidR="00500D72" w:rsidRPr="009F2993">
        <w:rPr>
          <w:rFonts w:ascii="Times New Roman" w:hAnsi="Times New Roman" w:cs="Times New Roman"/>
          <w:sz w:val="28"/>
          <w:szCs w:val="28"/>
        </w:rPr>
        <w:t>],</w:t>
      </w:r>
      <w:r w:rsidR="009671A6" w:rsidRPr="009F2993">
        <w:rPr>
          <w:rFonts w:ascii="Times New Roman" w:hAnsi="Times New Roman" w:cs="Times New Roman"/>
          <w:sz w:val="28"/>
          <w:szCs w:val="28"/>
        </w:rPr>
        <w:t>[</w:t>
      </w:r>
      <w:r w:rsidR="009671A6" w:rsidRPr="009F2993">
        <w:rPr>
          <w:rFonts w:ascii="Times New Roman" w:hAnsi="Times New Roman" w:cs="Times New Roman"/>
          <w:b/>
          <w:bCs/>
          <w:sz w:val="28"/>
          <w:szCs w:val="28"/>
        </w:rPr>
        <w:t>2</w:t>
      </w:r>
      <w:r w:rsidR="00223EE6" w:rsidRPr="009F2993">
        <w:rPr>
          <w:rFonts w:ascii="Times New Roman" w:hAnsi="Times New Roman" w:cs="Times New Roman"/>
          <w:b/>
          <w:bCs/>
          <w:sz w:val="28"/>
          <w:szCs w:val="28"/>
        </w:rPr>
        <w:t>8</w:t>
      </w:r>
      <w:r w:rsidR="009671A6" w:rsidRPr="009F2993">
        <w:rPr>
          <w:rFonts w:ascii="Times New Roman" w:hAnsi="Times New Roman" w:cs="Times New Roman"/>
          <w:sz w:val="28"/>
          <w:szCs w:val="28"/>
        </w:rPr>
        <w:t>]</w:t>
      </w:r>
      <w:bookmarkEnd w:id="21"/>
      <w:r w:rsidR="000B1BE1" w:rsidRPr="009F2993">
        <w:rPr>
          <w:rFonts w:ascii="Times New Roman" w:hAnsi="Times New Roman" w:cs="Times New Roman"/>
          <w:sz w:val="28"/>
          <w:szCs w:val="28"/>
        </w:rPr>
        <w:t>, [</w:t>
      </w:r>
      <w:r w:rsidR="000B1BE1" w:rsidRPr="009F2993">
        <w:rPr>
          <w:rFonts w:ascii="Times New Roman" w:hAnsi="Times New Roman" w:cs="Times New Roman"/>
          <w:b/>
          <w:bCs/>
          <w:sz w:val="28"/>
          <w:szCs w:val="28"/>
        </w:rPr>
        <w:t>35</w:t>
      </w:r>
      <w:r w:rsidR="000B1BE1" w:rsidRPr="009F2993">
        <w:rPr>
          <w:rFonts w:ascii="Times New Roman" w:hAnsi="Times New Roman" w:cs="Times New Roman"/>
          <w:sz w:val="28"/>
          <w:szCs w:val="28"/>
        </w:rPr>
        <w:t>]</w:t>
      </w:r>
      <w:r w:rsidR="001D5CD7" w:rsidRPr="009F2993">
        <w:rPr>
          <w:rFonts w:ascii="Times New Roman" w:hAnsi="Times New Roman" w:cs="Times New Roman"/>
          <w:sz w:val="28"/>
          <w:szCs w:val="28"/>
        </w:rPr>
        <w:t>, (</w:t>
      </w:r>
      <w:r w:rsidR="001D5CD7" w:rsidRPr="009F2993">
        <w:rPr>
          <w:rFonts w:ascii="Times New Roman" w:hAnsi="Times New Roman" w:cs="Times New Roman"/>
          <w:b/>
          <w:bCs/>
          <w:sz w:val="28"/>
          <w:szCs w:val="28"/>
        </w:rPr>
        <w:t>Додаток В</w:t>
      </w:r>
      <w:r w:rsidR="001D5CD7" w:rsidRPr="009F2993">
        <w:rPr>
          <w:rFonts w:ascii="Times New Roman" w:hAnsi="Times New Roman" w:cs="Times New Roman"/>
          <w:sz w:val="28"/>
          <w:szCs w:val="28"/>
        </w:rPr>
        <w:t>)</w:t>
      </w:r>
      <w:r w:rsidR="000B1BE1" w:rsidRPr="009F2993">
        <w:rPr>
          <w:rFonts w:ascii="Times New Roman" w:hAnsi="Times New Roman" w:cs="Times New Roman"/>
          <w:sz w:val="28"/>
          <w:szCs w:val="28"/>
        </w:rPr>
        <w:t xml:space="preserve">. </w:t>
      </w:r>
      <w:r w:rsidR="001C155A" w:rsidRPr="009F2993">
        <w:rPr>
          <w:rFonts w:ascii="Times New Roman" w:hAnsi="Times New Roman" w:cs="Times New Roman"/>
          <w:sz w:val="28"/>
          <w:szCs w:val="28"/>
        </w:rPr>
        <w:t xml:space="preserve"> </w:t>
      </w:r>
      <w:r w:rsidR="00671CEA" w:rsidRPr="009F2993">
        <w:rPr>
          <w:rFonts w:ascii="Times New Roman" w:hAnsi="Times New Roman" w:cs="Times New Roman"/>
          <w:sz w:val="28"/>
          <w:szCs w:val="28"/>
        </w:rPr>
        <w:t xml:space="preserve"> Також цікаві </w:t>
      </w:r>
      <w:r w:rsidR="00F56B4D" w:rsidRPr="009F2993">
        <w:rPr>
          <w:rFonts w:ascii="Times New Roman" w:hAnsi="Times New Roman" w:cs="Times New Roman"/>
          <w:sz w:val="28"/>
          <w:szCs w:val="28"/>
        </w:rPr>
        <w:t xml:space="preserve">та інформативні </w:t>
      </w:r>
      <w:r w:rsidR="00671CEA" w:rsidRPr="009F2993">
        <w:rPr>
          <w:rFonts w:ascii="Times New Roman" w:hAnsi="Times New Roman" w:cs="Times New Roman"/>
          <w:sz w:val="28"/>
          <w:szCs w:val="28"/>
        </w:rPr>
        <w:t>тематичні зустрічі, які іноді проходять у музеях Одеси, де знавці та куратори виставок розповідають про митців [</w:t>
      </w:r>
      <w:r w:rsidR="00671CEA" w:rsidRPr="009F2993">
        <w:rPr>
          <w:rFonts w:ascii="Times New Roman" w:hAnsi="Times New Roman" w:cs="Times New Roman"/>
          <w:b/>
          <w:bCs/>
          <w:sz w:val="28"/>
          <w:szCs w:val="28"/>
        </w:rPr>
        <w:t>2</w:t>
      </w:r>
      <w:r w:rsidR="001513BC" w:rsidRPr="009F2993">
        <w:rPr>
          <w:rFonts w:ascii="Times New Roman" w:hAnsi="Times New Roman" w:cs="Times New Roman"/>
          <w:b/>
          <w:bCs/>
          <w:sz w:val="28"/>
          <w:szCs w:val="28"/>
        </w:rPr>
        <w:t>9</w:t>
      </w:r>
      <w:r w:rsidR="00671CEA" w:rsidRPr="009F2993">
        <w:rPr>
          <w:rFonts w:ascii="Times New Roman" w:hAnsi="Times New Roman" w:cs="Times New Roman"/>
          <w:sz w:val="28"/>
          <w:szCs w:val="28"/>
        </w:rPr>
        <w:t>].</w:t>
      </w:r>
      <w:r w:rsidR="00EE4753" w:rsidRPr="009F2993">
        <w:rPr>
          <w:rFonts w:ascii="Times New Roman" w:hAnsi="Times New Roman" w:cs="Times New Roman"/>
          <w:sz w:val="28"/>
          <w:szCs w:val="28"/>
        </w:rPr>
        <w:t xml:space="preserve"> Сторінками наукових та літературно-художніх видань </w:t>
      </w:r>
      <w:r w:rsidR="00B80070" w:rsidRPr="009F2993">
        <w:rPr>
          <w:rFonts w:ascii="Times New Roman" w:hAnsi="Times New Roman" w:cs="Times New Roman"/>
          <w:sz w:val="28"/>
          <w:szCs w:val="28"/>
        </w:rPr>
        <w:t xml:space="preserve">присвячених одеським художникам - нонконформістам, </w:t>
      </w:r>
      <w:r w:rsidR="00EE4753" w:rsidRPr="009F2993">
        <w:rPr>
          <w:rFonts w:ascii="Times New Roman" w:hAnsi="Times New Roman" w:cs="Times New Roman"/>
          <w:sz w:val="28"/>
          <w:szCs w:val="28"/>
        </w:rPr>
        <w:t>проведе стаття Д. В. Заболотної [</w:t>
      </w:r>
      <w:r w:rsidR="00EE4753" w:rsidRPr="009F2993">
        <w:rPr>
          <w:rFonts w:ascii="Times New Roman" w:hAnsi="Times New Roman" w:cs="Times New Roman"/>
          <w:b/>
          <w:bCs/>
          <w:sz w:val="28"/>
          <w:szCs w:val="28"/>
        </w:rPr>
        <w:t>8</w:t>
      </w:r>
      <w:r w:rsidR="00EE4753" w:rsidRPr="009F2993">
        <w:rPr>
          <w:rFonts w:ascii="Times New Roman" w:hAnsi="Times New Roman" w:cs="Times New Roman"/>
          <w:sz w:val="28"/>
          <w:szCs w:val="28"/>
        </w:rPr>
        <w:t>].</w:t>
      </w:r>
    </w:p>
    <w:p w14:paraId="6127FF98" w14:textId="63DEC54E" w:rsidR="00191A4E" w:rsidRPr="009F2993" w:rsidRDefault="00191A4E"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Є декілька інтерв’ю художника В. Маринюка</w:t>
      </w:r>
      <w:r w:rsidR="007337C9" w:rsidRPr="009F2993">
        <w:rPr>
          <w:rFonts w:ascii="Times New Roman" w:hAnsi="Times New Roman" w:cs="Times New Roman"/>
          <w:sz w:val="28"/>
          <w:szCs w:val="28"/>
        </w:rPr>
        <w:t xml:space="preserve"> [</w:t>
      </w:r>
      <w:r w:rsidR="007337C9" w:rsidRPr="009F2993">
        <w:rPr>
          <w:rFonts w:ascii="Times New Roman" w:hAnsi="Times New Roman" w:cs="Times New Roman"/>
          <w:b/>
          <w:bCs/>
          <w:sz w:val="28"/>
          <w:szCs w:val="28"/>
        </w:rPr>
        <w:t>12</w:t>
      </w:r>
      <w:r w:rsidR="007337C9" w:rsidRPr="009F2993">
        <w:rPr>
          <w:rFonts w:ascii="Times New Roman" w:hAnsi="Times New Roman" w:cs="Times New Roman"/>
          <w:sz w:val="28"/>
          <w:szCs w:val="28"/>
        </w:rPr>
        <w:t>], [</w:t>
      </w:r>
      <w:r w:rsidR="007337C9" w:rsidRPr="009F2993">
        <w:rPr>
          <w:rFonts w:ascii="Times New Roman" w:hAnsi="Times New Roman" w:cs="Times New Roman"/>
          <w:b/>
          <w:bCs/>
          <w:sz w:val="28"/>
          <w:szCs w:val="28"/>
        </w:rPr>
        <w:t>13</w:t>
      </w:r>
      <w:r w:rsidR="007337C9"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 </w:t>
      </w:r>
      <w:r w:rsidR="007337C9" w:rsidRPr="009F2993">
        <w:rPr>
          <w:rFonts w:ascii="Times New Roman" w:hAnsi="Times New Roman" w:cs="Times New Roman"/>
          <w:sz w:val="28"/>
          <w:szCs w:val="28"/>
        </w:rPr>
        <w:t>[</w:t>
      </w:r>
      <w:r w:rsidR="00131EC1" w:rsidRPr="009F2993">
        <w:rPr>
          <w:rFonts w:ascii="Times New Roman" w:hAnsi="Times New Roman" w:cs="Times New Roman"/>
          <w:b/>
          <w:bCs/>
          <w:sz w:val="28"/>
          <w:szCs w:val="28"/>
        </w:rPr>
        <w:t>20</w:t>
      </w:r>
      <w:r w:rsidR="007337C9"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де митець розповідає про Люду Ястреб, їх спільне мистецьке коло і творчість. (В даному дослідженні нами також буде вживатися така форма імені художниці: Люда Ястреб, </w:t>
      </w:r>
      <w:r w:rsidR="00B213A7" w:rsidRPr="009F2993">
        <w:rPr>
          <w:rFonts w:ascii="Times New Roman" w:hAnsi="Times New Roman" w:cs="Times New Roman"/>
          <w:sz w:val="28"/>
          <w:szCs w:val="28"/>
        </w:rPr>
        <w:t>поряд</w:t>
      </w:r>
      <w:r w:rsidR="00B213A7" w:rsidRPr="009F2993">
        <w:rPr>
          <w:rFonts w:ascii="Times New Roman" w:hAnsi="Times New Roman" w:cs="Times New Roman"/>
          <w:i/>
          <w:iCs/>
          <w:sz w:val="28"/>
          <w:szCs w:val="28"/>
        </w:rPr>
        <w:t xml:space="preserve"> </w:t>
      </w:r>
      <w:r w:rsidRPr="009F2993">
        <w:rPr>
          <w:rFonts w:ascii="Times New Roman" w:hAnsi="Times New Roman" w:cs="Times New Roman"/>
          <w:sz w:val="28"/>
          <w:szCs w:val="28"/>
        </w:rPr>
        <w:t>з ім’ям Людмила Ястреб, оскільки перша форма дуже часто зустрічається, як в назвах каталогів, так і в інших публікаціях,  в тому числі мистецтвознавчих).</w:t>
      </w:r>
    </w:p>
    <w:p w14:paraId="487CBFBC" w14:textId="23DAC4BC" w:rsidR="00191A4E" w:rsidRPr="009F2993" w:rsidRDefault="00191A4E"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Стосовно об’єкту дослідження, а саме нонконформістського руху, стане у нагоді дослідникам ґрунтовна праця – дисертація О. Гуляєвої  «Художньо-стилістичні домінанти культурних процесів на півдні України в 1960-1980 роках».</w:t>
      </w:r>
      <w:r w:rsidR="00E24F6C" w:rsidRPr="009F2993">
        <w:rPr>
          <w:rFonts w:ascii="Times New Roman" w:hAnsi="Times New Roman" w:cs="Times New Roman"/>
          <w:sz w:val="28"/>
          <w:szCs w:val="28"/>
        </w:rPr>
        <w:t xml:space="preserve"> [</w:t>
      </w:r>
      <w:r w:rsidR="00E24F6C" w:rsidRPr="009F2993">
        <w:rPr>
          <w:rFonts w:ascii="Times New Roman" w:hAnsi="Times New Roman" w:cs="Times New Roman"/>
          <w:b/>
          <w:bCs/>
          <w:sz w:val="28"/>
          <w:szCs w:val="28"/>
        </w:rPr>
        <w:t>6</w:t>
      </w:r>
      <w:r w:rsidR="00E24F6C" w:rsidRPr="009F2993">
        <w:rPr>
          <w:rFonts w:ascii="Times New Roman" w:hAnsi="Times New Roman" w:cs="Times New Roman"/>
          <w:sz w:val="28"/>
          <w:szCs w:val="28"/>
        </w:rPr>
        <w:t>]</w:t>
      </w:r>
    </w:p>
    <w:p w14:paraId="6EAF6FEC" w14:textId="663B6584" w:rsidR="00A31364" w:rsidRPr="009F2993" w:rsidRDefault="00A31364"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 xml:space="preserve">Таким чином, історіографічна база з дослідження творчості Людмили Ястреб перебуває на етапі становлення. Переважна більшість інформації розсіяна в джерелах, які не є першочергово присвяченими її творчості, що підкреслює актуальність даного </w:t>
      </w:r>
      <w:r w:rsidR="007D7037" w:rsidRPr="009F2993">
        <w:rPr>
          <w:rFonts w:ascii="Times New Roman" w:hAnsi="Times New Roman" w:cs="Times New Roman"/>
          <w:sz w:val="28"/>
          <w:szCs w:val="28"/>
        </w:rPr>
        <w:t xml:space="preserve">кваліфікаційного </w:t>
      </w:r>
      <w:r w:rsidRPr="009F2993">
        <w:rPr>
          <w:rFonts w:ascii="Times New Roman" w:hAnsi="Times New Roman" w:cs="Times New Roman"/>
          <w:sz w:val="28"/>
          <w:szCs w:val="28"/>
        </w:rPr>
        <w:t>дослідження як спроби систематизації та аналізу наявних даних.</w:t>
      </w:r>
    </w:p>
    <w:p w14:paraId="5598BB6E" w14:textId="77777777" w:rsidR="001A4A27" w:rsidRPr="009F2993" w:rsidRDefault="00D71CAD" w:rsidP="007D5814">
      <w:pPr>
        <w:spacing w:line="360" w:lineRule="auto"/>
        <w:jc w:val="both"/>
        <w:rPr>
          <w:rFonts w:ascii="Times New Roman" w:hAnsi="Times New Roman" w:cs="Times New Roman"/>
          <w:b/>
          <w:bCs/>
          <w:sz w:val="28"/>
          <w:szCs w:val="28"/>
        </w:rPr>
      </w:pPr>
      <w:r w:rsidRPr="009F2993">
        <w:rPr>
          <w:rFonts w:ascii="Times New Roman" w:hAnsi="Times New Roman" w:cs="Times New Roman"/>
          <w:b/>
          <w:bCs/>
          <w:sz w:val="28"/>
          <w:szCs w:val="28"/>
        </w:rPr>
        <w:t xml:space="preserve">1.2. </w:t>
      </w:r>
      <w:r w:rsidR="003C207F" w:rsidRPr="009F2993">
        <w:rPr>
          <w:rFonts w:ascii="Times New Roman" w:hAnsi="Times New Roman" w:cs="Times New Roman"/>
          <w:b/>
          <w:bCs/>
          <w:sz w:val="28"/>
          <w:szCs w:val="28"/>
        </w:rPr>
        <w:t>Джерельна база дослідження</w:t>
      </w:r>
      <w:r w:rsidR="001A4A27" w:rsidRPr="009F2993">
        <w:rPr>
          <w:rFonts w:ascii="Times New Roman" w:hAnsi="Times New Roman" w:cs="Times New Roman"/>
          <w:b/>
          <w:bCs/>
          <w:sz w:val="28"/>
          <w:szCs w:val="28"/>
        </w:rPr>
        <w:t>. Проблеми дослідження та спадщина Л. Ястреб</w:t>
      </w:r>
    </w:p>
    <w:p w14:paraId="39C3F2ED" w14:textId="002A7780" w:rsidR="00CB111B" w:rsidRPr="009F2993" w:rsidRDefault="00723536"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До джерельної бази дослідження відносяться публікації таких мистецтвознавців, як Т. Басанець, В. Савченко, І. Павельчук,  В. Алейникова, Л. Данішевської, М. Степанова в мистецьких виданнях («Музейний провулок», Fine art, «Образотворче мистецтво», «Артанія»); публікації в періодиці (газета «День»,</w:t>
      </w:r>
      <w:r w:rsidR="00C858AA" w:rsidRPr="009F2993">
        <w:rPr>
          <w:rFonts w:ascii="Times New Roman" w:hAnsi="Times New Roman" w:cs="Times New Roman"/>
          <w:sz w:val="28"/>
          <w:szCs w:val="28"/>
        </w:rPr>
        <w:t xml:space="preserve"> «Вечірня Одеса», </w:t>
      </w:r>
      <w:r w:rsidR="009A4333" w:rsidRPr="009F2993">
        <w:rPr>
          <w:rFonts w:ascii="Times New Roman" w:hAnsi="Times New Roman" w:cs="Times New Roman"/>
          <w:sz w:val="28"/>
          <w:szCs w:val="28"/>
        </w:rPr>
        <w:t xml:space="preserve">«Чорноморські новини» </w:t>
      </w:r>
      <w:r w:rsidRPr="009F2993">
        <w:rPr>
          <w:rFonts w:ascii="Times New Roman" w:hAnsi="Times New Roman" w:cs="Times New Roman"/>
          <w:sz w:val="28"/>
          <w:szCs w:val="28"/>
        </w:rPr>
        <w:t xml:space="preserve">та ін.), спогади сучасників (Є. Голубовського), статті в онлайн  енциклопедіях (Encyclopedia of Modern Ukraine). </w:t>
      </w:r>
      <w:r w:rsidR="00CB111B" w:rsidRPr="009F2993">
        <w:rPr>
          <w:rFonts w:ascii="Times New Roman" w:hAnsi="Times New Roman" w:cs="Times New Roman"/>
          <w:sz w:val="28"/>
          <w:szCs w:val="28"/>
        </w:rPr>
        <w:t>Публікації згадуваних авторів – мистецтвознавців здебільшого доступні лише в читальних залах деяких бібліотек, у вільному доступі їх немає.</w:t>
      </w:r>
    </w:p>
    <w:p w14:paraId="58642AC2" w14:textId="7E29067E" w:rsidR="00BC0B54" w:rsidRPr="009F2993" w:rsidRDefault="00723536"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 xml:space="preserve">У 2024 р. вийшов </w:t>
      </w:r>
      <w:r w:rsidRPr="009F2993">
        <w:rPr>
          <w:rFonts w:ascii="Times New Roman" w:hAnsi="Times New Roman" w:cs="Times New Roman"/>
          <w:sz w:val="28"/>
          <w:szCs w:val="28"/>
          <w:u w:val="single"/>
        </w:rPr>
        <w:t>Каталог живопису і графіки</w:t>
      </w:r>
      <w:r w:rsidRPr="009F2993">
        <w:rPr>
          <w:rFonts w:ascii="Times New Roman" w:hAnsi="Times New Roman" w:cs="Times New Roman"/>
          <w:sz w:val="28"/>
          <w:szCs w:val="28"/>
        </w:rPr>
        <w:t xml:space="preserve"> Л. Ястреб</w:t>
      </w:r>
      <w:r w:rsidR="00C858AA" w:rsidRPr="009F2993">
        <w:rPr>
          <w:rFonts w:ascii="Times New Roman" w:hAnsi="Times New Roman" w:cs="Times New Roman"/>
          <w:sz w:val="28"/>
          <w:szCs w:val="28"/>
        </w:rPr>
        <w:t>, обсягом 382 сторінки,</w:t>
      </w:r>
      <w:r w:rsidRPr="009F2993">
        <w:rPr>
          <w:rFonts w:ascii="Times New Roman" w:hAnsi="Times New Roman" w:cs="Times New Roman"/>
          <w:sz w:val="28"/>
          <w:szCs w:val="28"/>
        </w:rPr>
        <w:t xml:space="preserve"> який майже одразу став бібліографічною рідкістю</w:t>
      </w:r>
      <w:r w:rsidR="00C858AA" w:rsidRPr="009F2993">
        <w:rPr>
          <w:rFonts w:ascii="Times New Roman" w:hAnsi="Times New Roman" w:cs="Times New Roman"/>
          <w:sz w:val="28"/>
          <w:szCs w:val="28"/>
        </w:rPr>
        <w:t xml:space="preserve">. Автор – упорядник В. Маринюк, назва: </w:t>
      </w:r>
      <w:bookmarkStart w:id="22" w:name="_Hlk200494378"/>
      <w:r w:rsidR="00C858AA" w:rsidRPr="009F2993">
        <w:rPr>
          <w:rFonts w:ascii="Times New Roman" w:hAnsi="Times New Roman" w:cs="Times New Roman"/>
          <w:sz w:val="28"/>
          <w:szCs w:val="28"/>
        </w:rPr>
        <w:t>«Люда Ястреб. Живопис Графіка</w:t>
      </w:r>
      <w:bookmarkEnd w:id="22"/>
      <w:r w:rsidR="00191A4E" w:rsidRPr="009F2993">
        <w:rPr>
          <w:rFonts w:ascii="Times New Roman" w:hAnsi="Times New Roman" w:cs="Times New Roman"/>
          <w:sz w:val="28"/>
          <w:szCs w:val="28"/>
        </w:rPr>
        <w:t>».</w:t>
      </w:r>
    </w:p>
    <w:p w14:paraId="55ADD868" w14:textId="16FF915E" w:rsidR="006948CF" w:rsidRPr="009F2993" w:rsidRDefault="00723536"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З каталогів попередніх років доступним є лише один (чорно-білий)</w:t>
      </w:r>
      <w:r w:rsidR="00CB111B" w:rsidRPr="009F2993">
        <w:rPr>
          <w:rFonts w:ascii="Times New Roman" w:hAnsi="Times New Roman" w:cs="Times New Roman"/>
          <w:sz w:val="28"/>
          <w:szCs w:val="28"/>
        </w:rPr>
        <w:t xml:space="preserve">, </w:t>
      </w:r>
      <w:r w:rsidR="00E6169C" w:rsidRPr="009F2993">
        <w:rPr>
          <w:rFonts w:ascii="Times New Roman" w:hAnsi="Times New Roman" w:cs="Times New Roman"/>
          <w:sz w:val="28"/>
          <w:szCs w:val="28"/>
        </w:rPr>
        <w:t xml:space="preserve">1983 р., </w:t>
      </w:r>
      <w:r w:rsidR="00CB111B" w:rsidRPr="009F2993">
        <w:rPr>
          <w:rFonts w:ascii="Times New Roman" w:hAnsi="Times New Roman" w:cs="Times New Roman"/>
          <w:sz w:val="28"/>
          <w:szCs w:val="28"/>
        </w:rPr>
        <w:t xml:space="preserve">в ньому цінним є </w:t>
      </w:r>
      <w:r w:rsidR="00D96871" w:rsidRPr="009F2993">
        <w:rPr>
          <w:rFonts w:ascii="Times New Roman" w:hAnsi="Times New Roman" w:cs="Times New Roman"/>
          <w:sz w:val="28"/>
          <w:szCs w:val="28"/>
        </w:rPr>
        <w:t xml:space="preserve">перелік </w:t>
      </w:r>
      <w:r w:rsidR="00CB111B" w:rsidRPr="009F2993">
        <w:rPr>
          <w:rFonts w:ascii="Times New Roman" w:hAnsi="Times New Roman" w:cs="Times New Roman"/>
          <w:sz w:val="28"/>
          <w:szCs w:val="28"/>
        </w:rPr>
        <w:t>робіт Л. Ястреб, розподілений по роках</w:t>
      </w:r>
      <w:r w:rsidR="001E1B8E" w:rsidRPr="009F2993">
        <w:rPr>
          <w:rFonts w:ascii="Times New Roman" w:hAnsi="Times New Roman" w:cs="Times New Roman"/>
          <w:sz w:val="28"/>
          <w:szCs w:val="28"/>
        </w:rPr>
        <w:t>.</w:t>
      </w:r>
    </w:p>
    <w:p w14:paraId="4AD9C1DE" w14:textId="7B5A63A6" w:rsidR="00E6169C" w:rsidRPr="009F2993" w:rsidRDefault="00E6169C"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Інформація в таких каталогах обмежена, але вони є важливим підтвердженням фактів виставкової діяльності та містять короткі релізи та переліки робіт.</w:t>
      </w:r>
    </w:p>
    <w:p w14:paraId="78CA8B18" w14:textId="6DA2FDE8" w:rsidR="006A531C" w:rsidRPr="009F2993" w:rsidRDefault="006A531C"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З живописом та графікою Л. Ястреб є можливість ознайомитись на сайтах</w:t>
      </w:r>
      <w:r w:rsidR="006D34BC" w:rsidRPr="009F2993">
        <w:rPr>
          <w:rFonts w:ascii="Times New Roman" w:hAnsi="Times New Roman" w:cs="Times New Roman"/>
          <w:sz w:val="28"/>
          <w:szCs w:val="28"/>
        </w:rPr>
        <w:t xml:space="preserve"> та сторінках </w:t>
      </w:r>
      <w:r w:rsidR="00B16C5E" w:rsidRPr="009F2993">
        <w:rPr>
          <w:rFonts w:ascii="Times New Roman" w:hAnsi="Times New Roman" w:cs="Times New Roman"/>
          <w:color w:val="080809"/>
          <w:sz w:val="28"/>
          <w:szCs w:val="28"/>
          <w:shd w:val="clear" w:color="auto" w:fill="FFFFFF"/>
        </w:rPr>
        <w:t>Одеського національного художнього музею</w:t>
      </w:r>
      <w:r w:rsidR="006D34BC" w:rsidRPr="009F2993">
        <w:rPr>
          <w:rFonts w:ascii="Times New Roman" w:hAnsi="Times New Roman" w:cs="Times New Roman"/>
          <w:color w:val="080809"/>
          <w:sz w:val="28"/>
          <w:szCs w:val="28"/>
          <w:shd w:val="clear" w:color="auto" w:fill="FFFFFF"/>
        </w:rPr>
        <w:t xml:space="preserve"> </w:t>
      </w:r>
      <w:r w:rsidR="00B16C5E" w:rsidRPr="009F2993">
        <w:rPr>
          <w:rFonts w:ascii="Times New Roman" w:hAnsi="Times New Roman" w:cs="Times New Roman"/>
          <w:color w:val="080809"/>
          <w:sz w:val="28"/>
          <w:szCs w:val="28"/>
          <w:shd w:val="clear" w:color="auto" w:fill="FFFFFF"/>
        </w:rPr>
        <w:t xml:space="preserve">(ONFAM) та </w:t>
      </w:r>
      <w:r w:rsidR="00B16C5E" w:rsidRPr="009F2993">
        <w:rPr>
          <w:rFonts w:ascii="Times New Roman" w:hAnsi="Times New Roman" w:cs="Times New Roman"/>
          <w:sz w:val="28"/>
          <w:szCs w:val="28"/>
        </w:rPr>
        <w:t>Національного музею Тараса Шевченка (у розділі Цифрові колекції)</w:t>
      </w:r>
      <w:r w:rsidR="006D34BC" w:rsidRPr="009F2993">
        <w:rPr>
          <w:rFonts w:ascii="Times New Roman" w:hAnsi="Times New Roman" w:cs="Times New Roman"/>
          <w:sz w:val="28"/>
          <w:szCs w:val="28"/>
        </w:rPr>
        <w:t xml:space="preserve">, </w:t>
      </w:r>
      <w:r w:rsidR="006409E0" w:rsidRPr="009F2993">
        <w:rPr>
          <w:rFonts w:ascii="Times New Roman" w:hAnsi="Times New Roman" w:cs="Times New Roman"/>
          <w:sz w:val="28"/>
          <w:szCs w:val="28"/>
        </w:rPr>
        <w:t xml:space="preserve">платформі «Сучасні художники Одеси», </w:t>
      </w:r>
      <w:r w:rsidR="000B3741" w:rsidRPr="009F2993">
        <w:rPr>
          <w:rFonts w:ascii="Times New Roman" w:hAnsi="Times New Roman" w:cs="Times New Roman"/>
          <w:sz w:val="28"/>
          <w:szCs w:val="28"/>
        </w:rPr>
        <w:t xml:space="preserve">на сайті Хмельницького обласного національного музею (ХОХМ), на </w:t>
      </w:r>
      <w:r w:rsidR="006D34BC" w:rsidRPr="009F2993">
        <w:rPr>
          <w:rFonts w:ascii="Times New Roman" w:hAnsi="Times New Roman" w:cs="Times New Roman"/>
          <w:sz w:val="28"/>
          <w:szCs w:val="28"/>
        </w:rPr>
        <w:t>с</w:t>
      </w:r>
      <w:r w:rsidR="006409E0" w:rsidRPr="009F2993">
        <w:rPr>
          <w:rFonts w:ascii="Times New Roman" w:hAnsi="Times New Roman" w:cs="Times New Roman"/>
          <w:sz w:val="28"/>
          <w:szCs w:val="28"/>
        </w:rPr>
        <w:t>торінках</w:t>
      </w:r>
      <w:r w:rsidR="006D34BC" w:rsidRPr="009F2993">
        <w:rPr>
          <w:rFonts w:ascii="Times New Roman" w:hAnsi="Times New Roman" w:cs="Times New Roman"/>
          <w:sz w:val="28"/>
          <w:szCs w:val="28"/>
        </w:rPr>
        <w:t xml:space="preserve"> приватних галерей (аукціонних домів)</w:t>
      </w:r>
      <w:r w:rsidR="006409E0" w:rsidRPr="009F2993">
        <w:rPr>
          <w:rFonts w:ascii="Times New Roman" w:hAnsi="Times New Roman" w:cs="Times New Roman"/>
          <w:sz w:val="28"/>
          <w:szCs w:val="28"/>
        </w:rPr>
        <w:t>,</w:t>
      </w:r>
      <w:r w:rsidR="004872F6" w:rsidRPr="009F2993">
        <w:rPr>
          <w:rFonts w:ascii="Times New Roman" w:hAnsi="Times New Roman" w:cs="Times New Roman"/>
          <w:sz w:val="28"/>
          <w:szCs w:val="28"/>
        </w:rPr>
        <w:t xml:space="preserve"> </w:t>
      </w:r>
      <w:r w:rsidR="006D34BC" w:rsidRPr="009F2993">
        <w:rPr>
          <w:rFonts w:ascii="Times New Roman" w:hAnsi="Times New Roman" w:cs="Times New Roman"/>
          <w:sz w:val="28"/>
          <w:szCs w:val="28"/>
        </w:rPr>
        <w:t>а</w:t>
      </w:r>
      <w:r w:rsidR="006409E0" w:rsidRPr="009F2993">
        <w:rPr>
          <w:rFonts w:ascii="Times New Roman" w:hAnsi="Times New Roman" w:cs="Times New Roman"/>
          <w:sz w:val="28"/>
          <w:szCs w:val="28"/>
        </w:rPr>
        <w:t>ле</w:t>
      </w:r>
      <w:r w:rsidR="006D34BC" w:rsidRPr="009F2993">
        <w:rPr>
          <w:rFonts w:ascii="Times New Roman" w:hAnsi="Times New Roman" w:cs="Times New Roman"/>
          <w:sz w:val="28"/>
          <w:szCs w:val="28"/>
        </w:rPr>
        <w:t xml:space="preserve"> найповніше її творчість представлена у </w:t>
      </w:r>
      <w:r w:rsidR="00F35733" w:rsidRPr="009F2993">
        <w:rPr>
          <w:rFonts w:ascii="Times New Roman" w:hAnsi="Times New Roman" w:cs="Times New Roman"/>
          <w:sz w:val="28"/>
          <w:szCs w:val="28"/>
        </w:rPr>
        <w:t xml:space="preserve">вигляді кольорових ілюстрацій у </w:t>
      </w:r>
      <w:r w:rsidR="006D34BC" w:rsidRPr="009F2993">
        <w:rPr>
          <w:rFonts w:ascii="Times New Roman" w:hAnsi="Times New Roman" w:cs="Times New Roman"/>
          <w:sz w:val="28"/>
          <w:szCs w:val="28"/>
        </w:rPr>
        <w:t>вищезгаданому Каталозі «Люда Ястреб. Живопис Графіка» 2024 року.</w:t>
      </w:r>
    </w:p>
    <w:p w14:paraId="03D855A6" w14:textId="7FA3FEA0" w:rsidR="00900C37" w:rsidRPr="009F2993" w:rsidRDefault="00900C37" w:rsidP="007D5814">
      <w:pPr>
        <w:spacing w:line="360" w:lineRule="auto"/>
        <w:ind w:firstLine="420"/>
        <w:jc w:val="both"/>
        <w:rPr>
          <w:rFonts w:ascii="Times New Roman" w:hAnsi="Times New Roman" w:cs="Times New Roman"/>
          <w:sz w:val="28"/>
          <w:szCs w:val="28"/>
        </w:rPr>
      </w:pPr>
      <w:r w:rsidRPr="009F2993">
        <w:rPr>
          <w:rFonts w:ascii="Times New Roman" w:hAnsi="Times New Roman" w:cs="Times New Roman"/>
          <w:sz w:val="28"/>
          <w:szCs w:val="28"/>
        </w:rPr>
        <w:t xml:space="preserve">Збір та систематизація цих різнорідних джерел дозволяє </w:t>
      </w:r>
      <w:r w:rsidR="00470447" w:rsidRPr="009F2993">
        <w:rPr>
          <w:rFonts w:ascii="Times New Roman" w:hAnsi="Times New Roman" w:cs="Times New Roman"/>
          <w:sz w:val="28"/>
          <w:szCs w:val="28"/>
        </w:rPr>
        <w:t xml:space="preserve">повніше </w:t>
      </w:r>
      <w:r w:rsidRPr="009F2993">
        <w:rPr>
          <w:rFonts w:ascii="Times New Roman" w:hAnsi="Times New Roman" w:cs="Times New Roman"/>
          <w:sz w:val="28"/>
          <w:szCs w:val="28"/>
        </w:rPr>
        <w:t>відтворити картину життя та творчості Людмили Ястреб, компенсуючи нестачу мистецтвознавчих публікацій.</w:t>
      </w:r>
    </w:p>
    <w:p w14:paraId="6B52F1D8" w14:textId="13C6FC94" w:rsidR="004D0135" w:rsidRPr="009F2993" w:rsidRDefault="00191A4E"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b/>
          <w:bCs/>
          <w:sz w:val="28"/>
          <w:szCs w:val="28"/>
        </w:rPr>
        <w:t xml:space="preserve"> </w:t>
      </w:r>
      <w:r w:rsidR="003C207F" w:rsidRPr="009F2993">
        <w:rPr>
          <w:rFonts w:ascii="Times New Roman" w:hAnsi="Times New Roman" w:cs="Times New Roman"/>
          <w:sz w:val="28"/>
          <w:szCs w:val="28"/>
          <w:u w:val="single"/>
        </w:rPr>
        <w:t>Проблеми дослідження та спадщина</w:t>
      </w:r>
      <w:r w:rsidR="008749A2" w:rsidRPr="009F2993">
        <w:rPr>
          <w:rFonts w:ascii="Times New Roman" w:hAnsi="Times New Roman" w:cs="Times New Roman"/>
          <w:sz w:val="28"/>
          <w:szCs w:val="28"/>
          <w:u w:val="single"/>
        </w:rPr>
        <w:t xml:space="preserve"> Людмили Ястреб</w:t>
      </w:r>
    </w:p>
    <w:p w14:paraId="78A31535" w14:textId="1796FB5B" w:rsidR="002A5919" w:rsidRPr="009F2993" w:rsidRDefault="002A5919"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ab/>
      </w:r>
      <w:r w:rsidRPr="009F2993">
        <w:rPr>
          <w:rFonts w:ascii="Times New Roman" w:hAnsi="Times New Roman" w:cs="Times New Roman"/>
          <w:sz w:val="28"/>
          <w:szCs w:val="28"/>
        </w:rPr>
        <w:t xml:space="preserve">Основна проблема дослідження спадщини Людмили Ястреб полягає в суттєвій диспропорції між масштабністю її художнього феномену та недостатністю достовірної джерельної бази. </w:t>
      </w:r>
      <w:r w:rsidR="0058675E" w:rsidRPr="009F2993">
        <w:rPr>
          <w:rFonts w:ascii="Times New Roman" w:hAnsi="Times New Roman" w:cs="Times New Roman"/>
          <w:sz w:val="28"/>
          <w:szCs w:val="28"/>
        </w:rPr>
        <w:t xml:space="preserve">Неофіційний </w:t>
      </w:r>
      <w:r w:rsidRPr="009F2993">
        <w:rPr>
          <w:rFonts w:ascii="Times New Roman" w:hAnsi="Times New Roman" w:cs="Times New Roman"/>
          <w:sz w:val="28"/>
          <w:szCs w:val="28"/>
        </w:rPr>
        <w:t xml:space="preserve">статус </w:t>
      </w:r>
      <w:r w:rsidR="0058675E" w:rsidRPr="009F2993">
        <w:rPr>
          <w:rFonts w:ascii="Times New Roman" w:hAnsi="Times New Roman" w:cs="Times New Roman"/>
          <w:sz w:val="28"/>
          <w:szCs w:val="28"/>
        </w:rPr>
        <w:t>художниці у</w:t>
      </w:r>
      <w:r w:rsidRPr="009F2993">
        <w:rPr>
          <w:rFonts w:ascii="Times New Roman" w:hAnsi="Times New Roman" w:cs="Times New Roman"/>
          <w:sz w:val="28"/>
          <w:szCs w:val="28"/>
        </w:rPr>
        <w:t xml:space="preserve"> радянський період та фрагментарність збережених матеріалів </w:t>
      </w:r>
      <w:r w:rsidR="0058675E" w:rsidRPr="009F2993">
        <w:rPr>
          <w:rFonts w:ascii="Times New Roman" w:hAnsi="Times New Roman" w:cs="Times New Roman"/>
          <w:sz w:val="28"/>
          <w:szCs w:val="28"/>
        </w:rPr>
        <w:t xml:space="preserve">потребують </w:t>
      </w:r>
      <w:r w:rsidRPr="009F2993">
        <w:rPr>
          <w:rFonts w:ascii="Times New Roman" w:hAnsi="Times New Roman" w:cs="Times New Roman"/>
          <w:sz w:val="28"/>
          <w:szCs w:val="28"/>
        </w:rPr>
        <w:t xml:space="preserve">застосування комплексного методологічного інструментарію, що поєднує архівно-пошукову роботу, текстологічний аналіз та експертну атрибуцію робіт. Системне опрацювання цих лакун є необхідною умовою для фактологічної реконструкції творчої біографії </w:t>
      </w:r>
      <w:r w:rsidR="0058675E" w:rsidRPr="009F2993">
        <w:rPr>
          <w:rFonts w:ascii="Times New Roman" w:hAnsi="Times New Roman" w:cs="Times New Roman"/>
          <w:sz w:val="28"/>
          <w:szCs w:val="28"/>
        </w:rPr>
        <w:t xml:space="preserve">художниці </w:t>
      </w:r>
      <w:r w:rsidRPr="009F2993">
        <w:rPr>
          <w:rFonts w:ascii="Times New Roman" w:hAnsi="Times New Roman" w:cs="Times New Roman"/>
          <w:sz w:val="28"/>
          <w:szCs w:val="28"/>
        </w:rPr>
        <w:t xml:space="preserve">та повноцінної інтеграції доробку </w:t>
      </w:r>
      <w:r w:rsidR="0058675E" w:rsidRPr="009F2993">
        <w:rPr>
          <w:rFonts w:ascii="Times New Roman" w:hAnsi="Times New Roman" w:cs="Times New Roman"/>
          <w:sz w:val="28"/>
          <w:szCs w:val="28"/>
        </w:rPr>
        <w:t xml:space="preserve">мисткині </w:t>
      </w:r>
      <w:r w:rsidRPr="009F2993">
        <w:rPr>
          <w:rFonts w:ascii="Times New Roman" w:hAnsi="Times New Roman" w:cs="Times New Roman"/>
          <w:sz w:val="28"/>
          <w:szCs w:val="28"/>
        </w:rPr>
        <w:t xml:space="preserve">до </w:t>
      </w:r>
      <w:r w:rsidR="0058675E" w:rsidRPr="009F2993">
        <w:rPr>
          <w:rFonts w:ascii="Times New Roman" w:hAnsi="Times New Roman" w:cs="Times New Roman"/>
          <w:sz w:val="28"/>
          <w:szCs w:val="28"/>
        </w:rPr>
        <w:t xml:space="preserve">українського </w:t>
      </w:r>
      <w:r w:rsidRPr="009F2993">
        <w:rPr>
          <w:rFonts w:ascii="Times New Roman" w:hAnsi="Times New Roman" w:cs="Times New Roman"/>
          <w:sz w:val="28"/>
          <w:szCs w:val="28"/>
        </w:rPr>
        <w:t>історико-мистецького канону ХХ століття.</w:t>
      </w:r>
    </w:p>
    <w:p w14:paraId="762AA86D" w14:textId="4358579F" w:rsidR="006A7E05" w:rsidRPr="009F2993" w:rsidRDefault="003475F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Порівняно невелика частка робіт Людмили Ястреб знаходиться в музейних установах: Одеському національному художньому  музеї</w:t>
      </w:r>
      <w:r w:rsidRPr="009F2993">
        <w:t xml:space="preserve"> (</w:t>
      </w:r>
      <w:r w:rsidRPr="009F2993">
        <w:rPr>
          <w:rFonts w:ascii="Times New Roman" w:hAnsi="Times New Roman" w:cs="Times New Roman"/>
          <w:sz w:val="28"/>
          <w:szCs w:val="28"/>
        </w:rPr>
        <w:t xml:space="preserve">ONFAM), Музеї сучасного мистецтва Одеси, Одеському літературному музеї, Хмельницькому художньому музеї, </w:t>
      </w:r>
      <w:r w:rsidR="00604B39" w:rsidRPr="009F2993">
        <w:rPr>
          <w:rFonts w:ascii="Times New Roman" w:hAnsi="Times New Roman" w:cs="Times New Roman"/>
          <w:sz w:val="28"/>
          <w:szCs w:val="28"/>
        </w:rPr>
        <w:t>Національному художньому музеї України (НХМУ), інших музейних інституціях.</w:t>
      </w:r>
    </w:p>
    <w:p w14:paraId="1F751755" w14:textId="1E48FAD1" w:rsidR="0049719A" w:rsidRPr="009F2993" w:rsidRDefault="00DD4303"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Так само, як і в </w:t>
      </w:r>
      <w:r w:rsidR="0049719A" w:rsidRPr="009F2993">
        <w:rPr>
          <w:rFonts w:ascii="Times New Roman" w:hAnsi="Times New Roman" w:cs="Times New Roman"/>
          <w:sz w:val="28"/>
          <w:szCs w:val="28"/>
        </w:rPr>
        <w:t xml:space="preserve">багатьох </w:t>
      </w:r>
      <w:r w:rsidRPr="009F2993">
        <w:rPr>
          <w:rFonts w:ascii="Times New Roman" w:hAnsi="Times New Roman" w:cs="Times New Roman"/>
          <w:sz w:val="28"/>
          <w:szCs w:val="28"/>
        </w:rPr>
        <w:t xml:space="preserve">інших </w:t>
      </w:r>
      <w:r w:rsidR="0049719A" w:rsidRPr="009F2993">
        <w:rPr>
          <w:rFonts w:ascii="Times New Roman" w:hAnsi="Times New Roman" w:cs="Times New Roman"/>
          <w:sz w:val="28"/>
          <w:szCs w:val="28"/>
        </w:rPr>
        <w:t>художників-нонконформістів, значна частина робіт Людмили Ястреб розпорошена по приватних колекціях,</w:t>
      </w:r>
      <w:r w:rsidR="00604B39" w:rsidRPr="009F2993">
        <w:rPr>
          <w:rFonts w:ascii="Times New Roman" w:hAnsi="Times New Roman" w:cs="Times New Roman"/>
          <w:sz w:val="28"/>
          <w:szCs w:val="28"/>
        </w:rPr>
        <w:t xml:space="preserve"> вітчизняних та закордонних, </w:t>
      </w:r>
      <w:r w:rsidR="0049719A" w:rsidRPr="009F2993">
        <w:rPr>
          <w:rFonts w:ascii="Times New Roman" w:hAnsi="Times New Roman" w:cs="Times New Roman"/>
          <w:sz w:val="28"/>
          <w:szCs w:val="28"/>
        </w:rPr>
        <w:t xml:space="preserve"> що ускладнює цілісне вивчення її спадщини.</w:t>
      </w:r>
    </w:p>
    <w:p w14:paraId="70CAD3F4" w14:textId="0E0F595B" w:rsidR="00245E2D" w:rsidRPr="009F2993" w:rsidRDefault="00245E2D"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Творчість Людмили Ястреб раннього періоду зберіглася лише частково, так само не збереглися деякі роботи пізнішого часу творчості, або їхнє місцезнаходження невідоме. Те, що такі роботи існували, доводять збережені чорно-білі фотографії. </w:t>
      </w:r>
    </w:p>
    <w:p w14:paraId="6A0CCC67" w14:textId="747E1B47" w:rsidR="0049719A" w:rsidRPr="009F2993" w:rsidRDefault="0049719A"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Каталогізація та дослідження її творчості активізувалися переважно в останні десятиліття. Важливу роль у цьому відіграють музейні інституції (</w:t>
      </w:r>
      <w:r w:rsidR="00470447" w:rsidRPr="009F2993">
        <w:rPr>
          <w:rFonts w:ascii="Times New Roman" w:hAnsi="Times New Roman" w:cs="Times New Roman"/>
          <w:sz w:val="28"/>
          <w:szCs w:val="28"/>
        </w:rPr>
        <w:t xml:space="preserve">наприклад, </w:t>
      </w:r>
      <w:r w:rsidRPr="009F2993">
        <w:rPr>
          <w:rFonts w:ascii="Times New Roman" w:hAnsi="Times New Roman" w:cs="Times New Roman"/>
          <w:sz w:val="28"/>
          <w:szCs w:val="28"/>
        </w:rPr>
        <w:t>Одеський художній музей, Хмельницький обласний художній музей, Національний музей Тараса Шевченка у Києві, інші музеї) та приватні ініціативи.</w:t>
      </w:r>
    </w:p>
    <w:p w14:paraId="24E97AB7" w14:textId="0808D05C" w:rsidR="005024EE" w:rsidRPr="009F2993" w:rsidRDefault="005024E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Починаючи з 80 – х років, а особливо останнє десятиріччя (до 2025 року включно) самовіддано і системно популяризував творчість мисткині художник Віктор Маринюк. Щороку проводилися зустрічі</w:t>
      </w:r>
      <w:r w:rsidR="00256C20" w:rsidRPr="009F2993">
        <w:rPr>
          <w:rFonts w:ascii="Times New Roman" w:hAnsi="Times New Roman" w:cs="Times New Roman"/>
          <w:sz w:val="28"/>
          <w:szCs w:val="28"/>
        </w:rPr>
        <w:t xml:space="preserve"> у різних музейних інституціях Одеси та у Києві</w:t>
      </w:r>
      <w:r w:rsidRPr="009F2993">
        <w:rPr>
          <w:rFonts w:ascii="Times New Roman" w:hAnsi="Times New Roman" w:cs="Times New Roman"/>
          <w:sz w:val="28"/>
          <w:szCs w:val="28"/>
        </w:rPr>
        <w:t xml:space="preserve">, присвячені  творчості Людмили Ястреб, на яких В. Маринюк цікаво та змістовно розповідав про </w:t>
      </w:r>
      <w:r w:rsidR="00256C20" w:rsidRPr="009F2993">
        <w:rPr>
          <w:rFonts w:ascii="Times New Roman" w:hAnsi="Times New Roman" w:cs="Times New Roman"/>
          <w:sz w:val="28"/>
          <w:szCs w:val="28"/>
        </w:rPr>
        <w:t xml:space="preserve">мисткиню. </w:t>
      </w:r>
      <w:r w:rsidR="009C200F" w:rsidRPr="009F2993">
        <w:rPr>
          <w:rFonts w:ascii="Times New Roman" w:hAnsi="Times New Roman" w:cs="Times New Roman"/>
          <w:sz w:val="28"/>
          <w:szCs w:val="28"/>
        </w:rPr>
        <w:t>У 2026 році художник пішов з життя, подібні зустрічі проводити немає кому.</w:t>
      </w:r>
    </w:p>
    <w:p w14:paraId="1FCE6D76" w14:textId="77777777" w:rsidR="00BF13A4" w:rsidRPr="009F2993" w:rsidRDefault="002D5C3A" w:rsidP="007D5814">
      <w:pPr>
        <w:spacing w:line="360" w:lineRule="auto"/>
        <w:jc w:val="both"/>
        <w:rPr>
          <w:rFonts w:ascii="Times New Roman" w:hAnsi="Times New Roman" w:cs="Times New Roman"/>
          <w:b/>
          <w:bCs/>
          <w:i/>
          <w:iCs/>
          <w:sz w:val="28"/>
          <w:szCs w:val="28"/>
        </w:rPr>
      </w:pPr>
      <w:r w:rsidRPr="009F2993">
        <w:rPr>
          <w:rFonts w:ascii="Times New Roman" w:hAnsi="Times New Roman" w:cs="Times New Roman"/>
          <w:b/>
          <w:bCs/>
          <w:i/>
          <w:iCs/>
          <w:sz w:val="28"/>
          <w:szCs w:val="28"/>
        </w:rPr>
        <w:t xml:space="preserve">Висновки до Розділу 1 </w:t>
      </w:r>
    </w:p>
    <w:p w14:paraId="50FF91C8" w14:textId="3BF42223" w:rsidR="002D5C3A" w:rsidRPr="009F2993" w:rsidRDefault="00741B7E" w:rsidP="007D5814">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В</w:t>
      </w:r>
      <w:r w:rsidR="002D5C3A" w:rsidRPr="009F2993">
        <w:rPr>
          <w:rFonts w:ascii="Times New Roman" w:hAnsi="Times New Roman" w:cs="Times New Roman"/>
          <w:i/>
          <w:iCs/>
          <w:sz w:val="28"/>
          <w:szCs w:val="28"/>
        </w:rPr>
        <w:t xml:space="preserve">икладене </w:t>
      </w:r>
      <w:r w:rsidRPr="009F2993">
        <w:rPr>
          <w:rFonts w:ascii="Times New Roman" w:hAnsi="Times New Roman" w:cs="Times New Roman"/>
          <w:i/>
          <w:iCs/>
          <w:sz w:val="28"/>
          <w:szCs w:val="28"/>
        </w:rPr>
        <w:t xml:space="preserve">в даному розділі </w:t>
      </w:r>
      <w:r w:rsidR="002D5C3A" w:rsidRPr="009F2993">
        <w:rPr>
          <w:rFonts w:ascii="Times New Roman" w:hAnsi="Times New Roman" w:cs="Times New Roman"/>
          <w:i/>
          <w:iCs/>
          <w:sz w:val="28"/>
          <w:szCs w:val="28"/>
        </w:rPr>
        <w:t>доводить: творчість Людмили Ястреб є недостатньо вивченою в українському мистецтвознавстві, що визначає актуальність даного дослідження. Наявна історіографічна база представлена переважно окремими, невеликими за обсягом публікаціями мистецтвознавців, і спогадами тих, хто був причетний до її художнього кола чи оточення; а також фрагментарними згадками у контексті досліджень українського неофіційного мистецтва. Джерельна база формується з різнорідних матеріалів: каталогу виставки, каталогу живопису і графіки, публікацій мистецтвознавців різних років, архівних документів (переважно фрагментів, поданих в публікаціях), спогадів сучасників художниці, а також візуальних джерел, що вимагає ретельної систематизації та критичного аналізу для реконструкції повної картини творчості художниці.</w:t>
      </w:r>
    </w:p>
    <w:p w14:paraId="0161FB00" w14:textId="77777777" w:rsidR="00A36D12" w:rsidRPr="009F2993" w:rsidRDefault="00A36D12" w:rsidP="007D5814">
      <w:pPr>
        <w:spacing w:line="360" w:lineRule="auto"/>
        <w:jc w:val="both"/>
        <w:rPr>
          <w:rFonts w:ascii="Times New Roman" w:hAnsi="Times New Roman" w:cs="Times New Roman"/>
          <w:b/>
          <w:bCs/>
          <w:sz w:val="28"/>
          <w:szCs w:val="28"/>
        </w:rPr>
      </w:pPr>
    </w:p>
    <w:p w14:paraId="00EA66C0" w14:textId="77777777" w:rsidR="00A36D12" w:rsidRPr="009F2993" w:rsidRDefault="00A36D12" w:rsidP="007D5814">
      <w:pPr>
        <w:spacing w:line="360" w:lineRule="auto"/>
        <w:jc w:val="both"/>
        <w:rPr>
          <w:rFonts w:ascii="Times New Roman" w:hAnsi="Times New Roman" w:cs="Times New Roman"/>
          <w:b/>
          <w:bCs/>
          <w:sz w:val="28"/>
          <w:szCs w:val="28"/>
        </w:rPr>
      </w:pPr>
    </w:p>
    <w:p w14:paraId="7FACC6BA" w14:textId="77777777" w:rsidR="00A36D12" w:rsidRPr="009F2993" w:rsidRDefault="00A36D12" w:rsidP="007D5814">
      <w:pPr>
        <w:spacing w:line="360" w:lineRule="auto"/>
        <w:jc w:val="both"/>
        <w:rPr>
          <w:rFonts w:ascii="Times New Roman" w:hAnsi="Times New Roman" w:cs="Times New Roman"/>
          <w:b/>
          <w:bCs/>
          <w:sz w:val="28"/>
          <w:szCs w:val="28"/>
        </w:rPr>
      </w:pPr>
    </w:p>
    <w:p w14:paraId="1268A5DE" w14:textId="77777777" w:rsidR="00A36D12" w:rsidRPr="009F2993" w:rsidRDefault="00A36D12" w:rsidP="007D5814">
      <w:pPr>
        <w:spacing w:line="360" w:lineRule="auto"/>
        <w:jc w:val="both"/>
        <w:rPr>
          <w:rFonts w:ascii="Times New Roman" w:hAnsi="Times New Roman" w:cs="Times New Roman"/>
          <w:b/>
          <w:bCs/>
          <w:sz w:val="28"/>
          <w:szCs w:val="28"/>
        </w:rPr>
      </w:pPr>
    </w:p>
    <w:p w14:paraId="1FBD14B8" w14:textId="77777777" w:rsidR="00A36D12" w:rsidRPr="009F2993" w:rsidRDefault="00A36D12" w:rsidP="007D5814">
      <w:pPr>
        <w:spacing w:line="360" w:lineRule="auto"/>
        <w:jc w:val="both"/>
        <w:rPr>
          <w:rFonts w:ascii="Times New Roman" w:hAnsi="Times New Roman" w:cs="Times New Roman"/>
          <w:b/>
          <w:bCs/>
          <w:sz w:val="28"/>
          <w:szCs w:val="28"/>
        </w:rPr>
      </w:pPr>
    </w:p>
    <w:p w14:paraId="666AAE83" w14:textId="77777777" w:rsidR="00A36D12" w:rsidRPr="009F2993" w:rsidRDefault="00A36D12" w:rsidP="007D5814">
      <w:pPr>
        <w:spacing w:line="360" w:lineRule="auto"/>
        <w:jc w:val="both"/>
        <w:rPr>
          <w:rFonts w:ascii="Times New Roman" w:hAnsi="Times New Roman" w:cs="Times New Roman"/>
          <w:b/>
          <w:bCs/>
          <w:sz w:val="28"/>
          <w:szCs w:val="28"/>
        </w:rPr>
      </w:pPr>
    </w:p>
    <w:p w14:paraId="4C1BB8CE" w14:textId="77777777" w:rsidR="00A36D12" w:rsidRPr="009F2993" w:rsidRDefault="00A36D12" w:rsidP="007D5814">
      <w:pPr>
        <w:spacing w:line="360" w:lineRule="auto"/>
        <w:jc w:val="both"/>
        <w:rPr>
          <w:rFonts w:ascii="Times New Roman" w:hAnsi="Times New Roman" w:cs="Times New Roman"/>
          <w:b/>
          <w:bCs/>
          <w:sz w:val="28"/>
          <w:szCs w:val="28"/>
        </w:rPr>
      </w:pPr>
    </w:p>
    <w:p w14:paraId="79BD19F4" w14:textId="77777777" w:rsidR="00A36D12" w:rsidRPr="009F2993" w:rsidRDefault="00A36D12" w:rsidP="007D5814">
      <w:pPr>
        <w:spacing w:line="360" w:lineRule="auto"/>
        <w:jc w:val="both"/>
        <w:rPr>
          <w:rFonts w:ascii="Times New Roman" w:hAnsi="Times New Roman" w:cs="Times New Roman"/>
          <w:b/>
          <w:bCs/>
          <w:sz w:val="28"/>
          <w:szCs w:val="28"/>
        </w:rPr>
      </w:pPr>
    </w:p>
    <w:p w14:paraId="2EF50738" w14:textId="77777777" w:rsidR="00A36D12" w:rsidRPr="009F2993" w:rsidRDefault="00A36D12" w:rsidP="007D5814">
      <w:pPr>
        <w:spacing w:line="360" w:lineRule="auto"/>
        <w:jc w:val="both"/>
        <w:rPr>
          <w:rFonts w:ascii="Times New Roman" w:hAnsi="Times New Roman" w:cs="Times New Roman"/>
          <w:b/>
          <w:bCs/>
          <w:sz w:val="28"/>
          <w:szCs w:val="28"/>
        </w:rPr>
      </w:pPr>
    </w:p>
    <w:p w14:paraId="16C37F4B" w14:textId="77777777" w:rsidR="00A36D12" w:rsidRPr="009F2993" w:rsidRDefault="00A36D12" w:rsidP="007D5814">
      <w:pPr>
        <w:spacing w:line="360" w:lineRule="auto"/>
        <w:jc w:val="both"/>
        <w:rPr>
          <w:rFonts w:ascii="Times New Roman" w:hAnsi="Times New Roman" w:cs="Times New Roman"/>
          <w:b/>
          <w:bCs/>
          <w:sz w:val="28"/>
          <w:szCs w:val="28"/>
        </w:rPr>
      </w:pPr>
    </w:p>
    <w:p w14:paraId="756ED55E" w14:textId="77777777" w:rsidR="00A36D12" w:rsidRPr="009F2993" w:rsidRDefault="00A36D12" w:rsidP="007D5814">
      <w:pPr>
        <w:spacing w:line="360" w:lineRule="auto"/>
        <w:jc w:val="both"/>
        <w:rPr>
          <w:rFonts w:ascii="Times New Roman" w:hAnsi="Times New Roman" w:cs="Times New Roman"/>
          <w:b/>
          <w:bCs/>
          <w:sz w:val="28"/>
          <w:szCs w:val="28"/>
        </w:rPr>
      </w:pPr>
    </w:p>
    <w:p w14:paraId="6AD7B0E3" w14:textId="77777777" w:rsidR="00A36D12" w:rsidRPr="009F2993" w:rsidRDefault="00A36D12" w:rsidP="007D5814">
      <w:pPr>
        <w:spacing w:line="360" w:lineRule="auto"/>
        <w:jc w:val="both"/>
        <w:rPr>
          <w:rFonts w:ascii="Times New Roman" w:hAnsi="Times New Roman" w:cs="Times New Roman"/>
          <w:b/>
          <w:bCs/>
          <w:sz w:val="28"/>
          <w:szCs w:val="28"/>
        </w:rPr>
      </w:pPr>
    </w:p>
    <w:p w14:paraId="6316D8BB" w14:textId="77777777" w:rsidR="00A36D12" w:rsidRPr="009F2993" w:rsidRDefault="00A36D12" w:rsidP="007D5814">
      <w:pPr>
        <w:spacing w:line="360" w:lineRule="auto"/>
        <w:jc w:val="both"/>
        <w:rPr>
          <w:rFonts w:ascii="Times New Roman" w:hAnsi="Times New Roman" w:cs="Times New Roman"/>
          <w:b/>
          <w:bCs/>
          <w:sz w:val="28"/>
          <w:szCs w:val="28"/>
        </w:rPr>
      </w:pPr>
    </w:p>
    <w:p w14:paraId="6F728004" w14:textId="77777777" w:rsidR="00B85DAF" w:rsidRPr="009F2993" w:rsidRDefault="00B85DAF" w:rsidP="007D5814">
      <w:pPr>
        <w:spacing w:line="360" w:lineRule="auto"/>
        <w:jc w:val="both"/>
        <w:rPr>
          <w:rFonts w:ascii="Times New Roman" w:hAnsi="Times New Roman" w:cs="Times New Roman"/>
          <w:b/>
          <w:bCs/>
          <w:sz w:val="28"/>
          <w:szCs w:val="28"/>
        </w:rPr>
      </w:pPr>
    </w:p>
    <w:p w14:paraId="79871DFD" w14:textId="77777777" w:rsidR="00B85DAF" w:rsidRPr="009F2993" w:rsidRDefault="00B85DAF" w:rsidP="007D5814">
      <w:pPr>
        <w:spacing w:line="360" w:lineRule="auto"/>
        <w:jc w:val="both"/>
        <w:rPr>
          <w:rFonts w:ascii="Times New Roman" w:hAnsi="Times New Roman" w:cs="Times New Roman"/>
          <w:b/>
          <w:bCs/>
          <w:sz w:val="28"/>
          <w:szCs w:val="28"/>
        </w:rPr>
      </w:pPr>
    </w:p>
    <w:p w14:paraId="5A7489BA" w14:textId="77777777" w:rsidR="00B85DAF" w:rsidRPr="009F2993" w:rsidRDefault="00B85DAF" w:rsidP="007D5814">
      <w:pPr>
        <w:spacing w:line="360" w:lineRule="auto"/>
        <w:jc w:val="both"/>
        <w:rPr>
          <w:rFonts w:ascii="Times New Roman" w:hAnsi="Times New Roman" w:cs="Times New Roman"/>
          <w:b/>
          <w:bCs/>
          <w:sz w:val="28"/>
          <w:szCs w:val="28"/>
        </w:rPr>
      </w:pPr>
    </w:p>
    <w:p w14:paraId="4A1672E9" w14:textId="77777777" w:rsidR="00B85DAF" w:rsidRPr="009F2993" w:rsidRDefault="00B85DAF" w:rsidP="007D5814">
      <w:pPr>
        <w:spacing w:line="360" w:lineRule="auto"/>
        <w:jc w:val="both"/>
        <w:rPr>
          <w:rFonts w:ascii="Times New Roman" w:hAnsi="Times New Roman" w:cs="Times New Roman"/>
          <w:b/>
          <w:bCs/>
          <w:sz w:val="28"/>
          <w:szCs w:val="28"/>
        </w:rPr>
      </w:pPr>
    </w:p>
    <w:p w14:paraId="5FB6ED12" w14:textId="77777777" w:rsidR="00B85DAF" w:rsidRPr="009F2993" w:rsidRDefault="00B85DAF" w:rsidP="007D5814">
      <w:pPr>
        <w:spacing w:line="360" w:lineRule="auto"/>
        <w:jc w:val="both"/>
        <w:rPr>
          <w:rFonts w:ascii="Times New Roman" w:hAnsi="Times New Roman" w:cs="Times New Roman"/>
          <w:b/>
          <w:bCs/>
          <w:sz w:val="28"/>
          <w:szCs w:val="28"/>
        </w:rPr>
      </w:pPr>
    </w:p>
    <w:p w14:paraId="1CC46B47" w14:textId="1E629AC5" w:rsidR="00633D57" w:rsidRPr="009F2993" w:rsidRDefault="009502A1" w:rsidP="009502A1">
      <w:pPr>
        <w:spacing w:line="360" w:lineRule="auto"/>
        <w:rPr>
          <w:rFonts w:ascii="Times New Roman" w:hAnsi="Times New Roman" w:cs="Times New Roman"/>
          <w:sz w:val="28"/>
          <w:szCs w:val="28"/>
        </w:rPr>
      </w:pPr>
      <w:r w:rsidRPr="009F2993">
        <w:rPr>
          <w:rFonts w:ascii="Times New Roman" w:hAnsi="Times New Roman" w:cs="Times New Roman"/>
          <w:sz w:val="28"/>
          <w:szCs w:val="28"/>
        </w:rPr>
        <w:t>РОЗДІЛ 2. БІОГРАФІЧНІ ВІДОМОСТІ, КОНТЕКСТ ЧАСУ, ОГЛЯД ТВОРЧОСТІ</w:t>
      </w:r>
    </w:p>
    <w:p w14:paraId="2C75E533" w14:textId="00433293" w:rsidR="006A272C" w:rsidRPr="009F2993" w:rsidRDefault="006A272C" w:rsidP="007D5814">
      <w:pPr>
        <w:numPr>
          <w:ilvl w:val="1"/>
          <w:numId w:val="10"/>
        </w:numPr>
        <w:spacing w:line="360" w:lineRule="auto"/>
        <w:jc w:val="both"/>
        <w:rPr>
          <w:rFonts w:ascii="Times New Roman" w:hAnsi="Times New Roman" w:cs="Times New Roman"/>
          <w:b/>
          <w:bCs/>
          <w:sz w:val="28"/>
          <w:szCs w:val="28"/>
        </w:rPr>
      </w:pPr>
      <w:r w:rsidRPr="009F2993">
        <w:rPr>
          <w:rFonts w:ascii="Times New Roman" w:hAnsi="Times New Roman" w:cs="Times New Roman"/>
          <w:b/>
          <w:bCs/>
          <w:sz w:val="28"/>
          <w:szCs w:val="28"/>
        </w:rPr>
        <w:t>. Біографічні відомості про художницю</w:t>
      </w:r>
    </w:p>
    <w:p w14:paraId="7FAF59AA" w14:textId="77777777" w:rsidR="006A272C" w:rsidRPr="009F2993" w:rsidRDefault="006A272C" w:rsidP="007D5814">
      <w:pPr>
        <w:spacing w:line="360" w:lineRule="auto"/>
        <w:jc w:val="both"/>
        <w:rPr>
          <w:rFonts w:ascii="Times New Roman" w:hAnsi="Times New Roman" w:cs="Times New Roman"/>
          <w:b/>
          <w:bCs/>
          <w:sz w:val="28"/>
          <w:szCs w:val="28"/>
        </w:rPr>
      </w:pPr>
    </w:p>
    <w:p w14:paraId="63B647E7" w14:textId="459A0115" w:rsidR="003351E9" w:rsidRPr="009F2993" w:rsidRDefault="003351E9" w:rsidP="007D5814">
      <w:pPr>
        <w:spacing w:line="360" w:lineRule="auto"/>
        <w:jc w:val="right"/>
        <w:rPr>
          <w:rFonts w:ascii="Times New Roman" w:hAnsi="Times New Roman" w:cs="Times New Roman"/>
          <w:i/>
          <w:iCs/>
          <w:sz w:val="28"/>
          <w:szCs w:val="28"/>
        </w:rPr>
      </w:pPr>
      <w:r w:rsidRPr="009F2993">
        <w:rPr>
          <w:rFonts w:ascii="Times New Roman" w:hAnsi="Times New Roman" w:cs="Times New Roman"/>
          <w:b/>
          <w:bCs/>
          <w:sz w:val="28"/>
          <w:szCs w:val="28"/>
        </w:rPr>
        <w:t xml:space="preserve">                                                                             </w:t>
      </w:r>
      <w:r w:rsidR="00AC7AB3" w:rsidRPr="009F2993">
        <w:rPr>
          <w:rFonts w:ascii="Times New Roman" w:hAnsi="Times New Roman" w:cs="Times New Roman"/>
          <w:b/>
          <w:bCs/>
          <w:sz w:val="28"/>
          <w:szCs w:val="28"/>
        </w:rPr>
        <w:t xml:space="preserve">… </w:t>
      </w:r>
      <w:r w:rsidRPr="009F2993">
        <w:rPr>
          <w:rFonts w:ascii="Times New Roman" w:hAnsi="Times New Roman" w:cs="Times New Roman"/>
          <w:i/>
          <w:iCs/>
          <w:sz w:val="28"/>
          <w:szCs w:val="28"/>
        </w:rPr>
        <w:t>бо не стоїть хвилина на хвилині</w:t>
      </w:r>
      <w:r w:rsidR="00AC7AB3" w:rsidRPr="009F2993">
        <w:rPr>
          <w:rFonts w:ascii="Times New Roman" w:hAnsi="Times New Roman" w:cs="Times New Roman"/>
          <w:i/>
          <w:iCs/>
          <w:sz w:val="28"/>
          <w:szCs w:val="28"/>
        </w:rPr>
        <w:br/>
      </w:r>
      <w:r w:rsidRPr="009F2993">
        <w:rPr>
          <w:rFonts w:ascii="Times New Roman" w:hAnsi="Times New Roman" w:cs="Times New Roman"/>
          <w:i/>
          <w:iCs/>
          <w:sz w:val="28"/>
          <w:szCs w:val="28"/>
        </w:rPr>
        <w:t>В. Стус</w:t>
      </w:r>
    </w:p>
    <w:p w14:paraId="7B2E3D91" w14:textId="428C03E4" w:rsidR="00ED4C9E" w:rsidRPr="009F2993" w:rsidRDefault="00A878C7"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Для даної роботи </w:t>
      </w:r>
      <w:r w:rsidR="00145FBD" w:rsidRPr="009F2993">
        <w:rPr>
          <w:rFonts w:ascii="Times New Roman" w:hAnsi="Times New Roman" w:cs="Times New Roman"/>
          <w:sz w:val="28"/>
          <w:szCs w:val="28"/>
        </w:rPr>
        <w:t>бул</w:t>
      </w:r>
      <w:r w:rsidR="00C23C77" w:rsidRPr="009F2993">
        <w:rPr>
          <w:rFonts w:ascii="Times New Roman" w:hAnsi="Times New Roman" w:cs="Times New Roman"/>
          <w:sz w:val="28"/>
          <w:szCs w:val="28"/>
        </w:rPr>
        <w:t>а</w:t>
      </w:r>
      <w:r w:rsidRPr="009F2993">
        <w:rPr>
          <w:rFonts w:ascii="Times New Roman" w:hAnsi="Times New Roman" w:cs="Times New Roman"/>
          <w:sz w:val="28"/>
          <w:szCs w:val="28"/>
        </w:rPr>
        <w:t xml:space="preserve"> обран</w:t>
      </w:r>
      <w:r w:rsidR="00C23C77" w:rsidRPr="009F2993">
        <w:rPr>
          <w:rFonts w:ascii="Times New Roman" w:hAnsi="Times New Roman" w:cs="Times New Roman"/>
          <w:sz w:val="28"/>
          <w:szCs w:val="28"/>
        </w:rPr>
        <w:t>а</w:t>
      </w:r>
      <w:r w:rsidR="00145FBD" w:rsidRPr="009F2993">
        <w:rPr>
          <w:rFonts w:ascii="Times New Roman" w:hAnsi="Times New Roman" w:cs="Times New Roman"/>
          <w:sz w:val="28"/>
          <w:szCs w:val="28"/>
        </w:rPr>
        <w:t xml:space="preserve"> </w:t>
      </w:r>
      <w:r w:rsidRPr="009F2993">
        <w:rPr>
          <w:rFonts w:ascii="Times New Roman" w:hAnsi="Times New Roman" w:cs="Times New Roman"/>
          <w:sz w:val="28"/>
          <w:szCs w:val="28"/>
        </w:rPr>
        <w:t>тем</w:t>
      </w:r>
      <w:r w:rsidR="00C23C77" w:rsidRPr="009F2993">
        <w:rPr>
          <w:rFonts w:ascii="Times New Roman" w:hAnsi="Times New Roman" w:cs="Times New Roman"/>
          <w:sz w:val="28"/>
          <w:szCs w:val="28"/>
        </w:rPr>
        <w:t>а</w:t>
      </w:r>
      <w:r w:rsidRPr="009F2993">
        <w:rPr>
          <w:rFonts w:ascii="Times New Roman" w:hAnsi="Times New Roman" w:cs="Times New Roman"/>
          <w:sz w:val="28"/>
          <w:szCs w:val="28"/>
        </w:rPr>
        <w:t xml:space="preserve"> творчості одеської художниці</w:t>
      </w:r>
      <w:r w:rsidR="00ED09AE" w:rsidRPr="009F2993">
        <w:rPr>
          <w:rFonts w:ascii="Times New Roman" w:hAnsi="Times New Roman" w:cs="Times New Roman"/>
          <w:sz w:val="28"/>
          <w:szCs w:val="28"/>
        </w:rPr>
        <w:t>, живопис</w:t>
      </w:r>
      <w:r w:rsidR="00EF5C2E" w:rsidRPr="009F2993">
        <w:rPr>
          <w:rFonts w:ascii="Times New Roman" w:hAnsi="Times New Roman" w:cs="Times New Roman"/>
          <w:sz w:val="28"/>
          <w:szCs w:val="28"/>
        </w:rPr>
        <w:t>ця</w:t>
      </w:r>
      <w:r w:rsidR="00ED09AE" w:rsidRPr="009F2993">
        <w:rPr>
          <w:rFonts w:ascii="Times New Roman" w:hAnsi="Times New Roman" w:cs="Times New Roman"/>
          <w:sz w:val="28"/>
          <w:szCs w:val="28"/>
        </w:rPr>
        <w:t xml:space="preserve"> і графікині </w:t>
      </w:r>
      <w:r w:rsidRPr="009F2993">
        <w:rPr>
          <w:rFonts w:ascii="Times New Roman" w:hAnsi="Times New Roman" w:cs="Times New Roman"/>
          <w:sz w:val="28"/>
          <w:szCs w:val="28"/>
        </w:rPr>
        <w:t>Людмили</w:t>
      </w:r>
      <w:r w:rsidR="00F831A3" w:rsidRPr="009F2993">
        <w:rPr>
          <w:rFonts w:ascii="Times New Roman" w:hAnsi="Times New Roman" w:cs="Times New Roman"/>
          <w:sz w:val="28"/>
          <w:szCs w:val="28"/>
        </w:rPr>
        <w:t xml:space="preserve"> </w:t>
      </w:r>
      <w:r w:rsidRPr="009F2993">
        <w:rPr>
          <w:rFonts w:ascii="Times New Roman" w:hAnsi="Times New Roman" w:cs="Times New Roman"/>
          <w:sz w:val="28"/>
          <w:szCs w:val="28"/>
        </w:rPr>
        <w:t>Ястреб</w:t>
      </w:r>
      <w:r w:rsidR="00ED09AE" w:rsidRPr="009F2993">
        <w:rPr>
          <w:rFonts w:ascii="Times New Roman" w:hAnsi="Times New Roman" w:cs="Times New Roman"/>
          <w:sz w:val="28"/>
          <w:szCs w:val="28"/>
        </w:rPr>
        <w:t>, яка розглядатиметься у</w:t>
      </w:r>
      <w:r w:rsidRPr="009F2993">
        <w:rPr>
          <w:rFonts w:ascii="Times New Roman" w:hAnsi="Times New Roman" w:cs="Times New Roman"/>
          <w:sz w:val="28"/>
          <w:szCs w:val="28"/>
        </w:rPr>
        <w:t xml:space="preserve"> контексті епохи. Роки її творчості припали на 60ті – 70ті минулого століття. Художниця прожила на світі лише 35 років, але за короткий період нею було втілено в живописних творах та графіці велике різноманіття художніх образів, які хвилюють, бентежать і надихають так само, як надихали колись дружнє коло поціновувачів нешаблонного образно-художнього мислення та неофіційного мистецького руху в ті далекі часи, коли «офіціоз» душив прояв буд</w:t>
      </w:r>
      <w:r w:rsidR="00191A4E" w:rsidRPr="009F2993">
        <w:rPr>
          <w:rFonts w:ascii="Times New Roman" w:hAnsi="Times New Roman" w:cs="Times New Roman"/>
          <w:sz w:val="28"/>
          <w:szCs w:val="28"/>
        </w:rPr>
        <w:t>ь-</w:t>
      </w:r>
      <w:r w:rsidRPr="009F2993">
        <w:rPr>
          <w:rFonts w:ascii="Times New Roman" w:hAnsi="Times New Roman" w:cs="Times New Roman"/>
          <w:sz w:val="28"/>
          <w:szCs w:val="28"/>
        </w:rPr>
        <w:t>якої вільної думки митця.</w:t>
      </w:r>
    </w:p>
    <w:p w14:paraId="66806E95" w14:textId="34538EBA" w:rsidR="00ED4C9E" w:rsidRPr="009F2993" w:rsidRDefault="00A878C7"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Так само</w:t>
      </w:r>
      <w:r w:rsidR="00ED4C9E" w:rsidRPr="009F2993">
        <w:rPr>
          <w:rFonts w:ascii="Times New Roman" w:hAnsi="Times New Roman" w:cs="Times New Roman"/>
          <w:sz w:val="28"/>
          <w:szCs w:val="28"/>
        </w:rPr>
        <w:t xml:space="preserve">, як і в ті часи, </w:t>
      </w:r>
      <w:r w:rsidRPr="009F2993">
        <w:rPr>
          <w:rFonts w:ascii="Times New Roman" w:hAnsi="Times New Roman" w:cs="Times New Roman"/>
          <w:sz w:val="28"/>
          <w:szCs w:val="28"/>
        </w:rPr>
        <w:t xml:space="preserve">на цьому історичному витку, </w:t>
      </w:r>
      <w:r w:rsidR="00ED4C9E" w:rsidRPr="009F2993">
        <w:rPr>
          <w:rFonts w:ascii="Times New Roman" w:hAnsi="Times New Roman" w:cs="Times New Roman"/>
          <w:sz w:val="28"/>
          <w:szCs w:val="28"/>
        </w:rPr>
        <w:t xml:space="preserve">у сьогоденні, </w:t>
      </w:r>
      <w:r w:rsidRPr="009F2993">
        <w:rPr>
          <w:rFonts w:ascii="Times New Roman" w:hAnsi="Times New Roman" w:cs="Times New Roman"/>
          <w:sz w:val="28"/>
          <w:szCs w:val="28"/>
        </w:rPr>
        <w:t xml:space="preserve">коли ми так уважно приглядаємось до надбань недалекого минулого, намагаємось плекати ці «скарби», </w:t>
      </w:r>
      <w:r w:rsidR="00ED4C9E"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роботи художниці </w:t>
      </w:r>
      <w:r w:rsidR="00ED4C9E" w:rsidRPr="009F2993">
        <w:rPr>
          <w:rFonts w:ascii="Times New Roman" w:hAnsi="Times New Roman" w:cs="Times New Roman"/>
          <w:sz w:val="28"/>
          <w:szCs w:val="28"/>
        </w:rPr>
        <w:t xml:space="preserve">не втрачають силу </w:t>
      </w:r>
      <w:r w:rsidRPr="009F2993">
        <w:rPr>
          <w:rFonts w:ascii="Times New Roman" w:hAnsi="Times New Roman" w:cs="Times New Roman"/>
          <w:sz w:val="28"/>
          <w:szCs w:val="28"/>
        </w:rPr>
        <w:t>вплив</w:t>
      </w:r>
      <w:r w:rsidR="00ED4C9E" w:rsidRPr="009F2993">
        <w:rPr>
          <w:rFonts w:ascii="Times New Roman" w:hAnsi="Times New Roman" w:cs="Times New Roman"/>
          <w:sz w:val="28"/>
          <w:szCs w:val="28"/>
        </w:rPr>
        <w:t>у:</w:t>
      </w:r>
      <w:r w:rsidRPr="009F2993">
        <w:rPr>
          <w:rFonts w:ascii="Times New Roman" w:hAnsi="Times New Roman" w:cs="Times New Roman"/>
          <w:sz w:val="28"/>
          <w:szCs w:val="28"/>
        </w:rPr>
        <w:t xml:space="preserve"> привертають </w:t>
      </w:r>
      <w:r w:rsidR="00ED4C9E" w:rsidRPr="009F2993">
        <w:rPr>
          <w:rFonts w:ascii="Times New Roman" w:hAnsi="Times New Roman" w:cs="Times New Roman"/>
          <w:sz w:val="28"/>
          <w:szCs w:val="28"/>
        </w:rPr>
        <w:t xml:space="preserve">всебічну </w:t>
      </w:r>
      <w:r w:rsidRPr="009F2993">
        <w:rPr>
          <w:rFonts w:ascii="Times New Roman" w:hAnsi="Times New Roman" w:cs="Times New Roman"/>
          <w:sz w:val="28"/>
          <w:szCs w:val="28"/>
        </w:rPr>
        <w:t>увагу, надихають</w:t>
      </w:r>
      <w:r w:rsidR="00ED4C9E" w:rsidRPr="009F2993">
        <w:t xml:space="preserve"> </w:t>
      </w:r>
      <w:r w:rsidR="00ED4C9E" w:rsidRPr="009F2993">
        <w:rPr>
          <w:rFonts w:ascii="Times New Roman" w:hAnsi="Times New Roman" w:cs="Times New Roman"/>
          <w:sz w:val="28"/>
          <w:szCs w:val="28"/>
        </w:rPr>
        <w:t>сучасного вдумливого  глядача, підштовхують до</w:t>
      </w:r>
      <w:r w:rsidRPr="009F2993">
        <w:rPr>
          <w:rFonts w:ascii="Times New Roman" w:hAnsi="Times New Roman" w:cs="Times New Roman"/>
          <w:sz w:val="28"/>
          <w:szCs w:val="28"/>
        </w:rPr>
        <w:t xml:space="preserve"> внутрішн</w:t>
      </w:r>
      <w:r w:rsidR="00ED4C9E" w:rsidRPr="009F2993">
        <w:rPr>
          <w:rFonts w:ascii="Times New Roman" w:hAnsi="Times New Roman" w:cs="Times New Roman"/>
          <w:sz w:val="28"/>
          <w:szCs w:val="28"/>
        </w:rPr>
        <w:t>ьої</w:t>
      </w:r>
      <w:r w:rsidRPr="009F2993">
        <w:rPr>
          <w:rFonts w:ascii="Times New Roman" w:hAnsi="Times New Roman" w:cs="Times New Roman"/>
          <w:sz w:val="28"/>
          <w:szCs w:val="28"/>
        </w:rPr>
        <w:t xml:space="preserve"> робот</w:t>
      </w:r>
      <w:r w:rsidR="00ED4C9E" w:rsidRPr="009F2993">
        <w:rPr>
          <w:rFonts w:ascii="Times New Roman" w:hAnsi="Times New Roman" w:cs="Times New Roman"/>
          <w:sz w:val="28"/>
          <w:szCs w:val="28"/>
        </w:rPr>
        <w:t>и</w:t>
      </w:r>
      <w:r w:rsidRPr="009F2993">
        <w:rPr>
          <w:rFonts w:ascii="Times New Roman" w:hAnsi="Times New Roman" w:cs="Times New Roman"/>
          <w:sz w:val="28"/>
          <w:szCs w:val="28"/>
        </w:rPr>
        <w:t xml:space="preserve"> споглядання </w:t>
      </w:r>
      <w:r w:rsidR="00ED4C9E" w:rsidRPr="009F2993">
        <w:rPr>
          <w:rFonts w:ascii="Times New Roman" w:hAnsi="Times New Roman" w:cs="Times New Roman"/>
          <w:sz w:val="28"/>
          <w:szCs w:val="28"/>
        </w:rPr>
        <w:t>та усвідомлення цілого творчого пласту епохи.</w:t>
      </w:r>
    </w:p>
    <w:p w14:paraId="4E13E82D" w14:textId="3D199AC1" w:rsidR="00A878C7" w:rsidRPr="009F2993" w:rsidRDefault="002720B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Тож для початку доторкнемось до віх життя художниці</w:t>
      </w:r>
      <w:r w:rsidR="00032E46" w:rsidRPr="009F2993">
        <w:rPr>
          <w:rFonts w:ascii="Times New Roman" w:hAnsi="Times New Roman" w:cs="Times New Roman"/>
          <w:sz w:val="28"/>
          <w:szCs w:val="28"/>
        </w:rPr>
        <w:t xml:space="preserve">, а далі роздивимось контекст часу, в якому жила мисткиня, та коло її творчого спілкування. </w:t>
      </w:r>
    </w:p>
    <w:p w14:paraId="2CA5009F" w14:textId="4BCF7B92" w:rsidR="00ED1E3A" w:rsidRPr="009F2993" w:rsidRDefault="006A5C2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Людмила</w:t>
      </w:r>
      <w:r w:rsidR="00F831A3" w:rsidRPr="009F2993">
        <w:rPr>
          <w:rFonts w:ascii="Times New Roman" w:hAnsi="Times New Roman" w:cs="Times New Roman"/>
          <w:sz w:val="28"/>
          <w:szCs w:val="28"/>
        </w:rPr>
        <w:t xml:space="preserve"> Луківна</w:t>
      </w:r>
      <w:r w:rsidRPr="009F2993">
        <w:rPr>
          <w:rFonts w:ascii="Times New Roman" w:hAnsi="Times New Roman" w:cs="Times New Roman"/>
          <w:sz w:val="28"/>
          <w:szCs w:val="28"/>
        </w:rPr>
        <w:t xml:space="preserve"> Ястреб</w:t>
      </w:r>
      <w:r w:rsidR="00F831A3"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народилася 10 квітня 1945 року в селі Квесниківка саратовської області, батько </w:t>
      </w:r>
      <w:r w:rsidR="00ED1E3A" w:rsidRPr="009F2993">
        <w:rPr>
          <w:rFonts w:ascii="Times New Roman" w:hAnsi="Times New Roman" w:cs="Times New Roman"/>
          <w:sz w:val="28"/>
          <w:szCs w:val="28"/>
        </w:rPr>
        <w:t xml:space="preserve">(військовий) </w:t>
      </w:r>
      <w:r w:rsidRPr="009F2993">
        <w:rPr>
          <w:rFonts w:ascii="Times New Roman" w:hAnsi="Times New Roman" w:cs="Times New Roman"/>
          <w:sz w:val="28"/>
          <w:szCs w:val="28"/>
        </w:rPr>
        <w:t>був уродженцем Херсонської</w:t>
      </w:r>
      <w:r w:rsidR="00ED1E3A" w:rsidRPr="009F2993">
        <w:rPr>
          <w:rFonts w:ascii="Times New Roman" w:hAnsi="Times New Roman" w:cs="Times New Roman"/>
          <w:sz w:val="28"/>
          <w:szCs w:val="28"/>
        </w:rPr>
        <w:t xml:space="preserve"> </w:t>
      </w:r>
      <w:r w:rsidRPr="009F2993">
        <w:rPr>
          <w:rFonts w:ascii="Times New Roman" w:hAnsi="Times New Roman" w:cs="Times New Roman"/>
          <w:sz w:val="28"/>
          <w:szCs w:val="28"/>
        </w:rPr>
        <w:t>області, а мати родом з сім'ї переселенців з-під Харкова.</w:t>
      </w:r>
      <w:r w:rsidR="00003CD3" w:rsidRPr="009F2993">
        <w:rPr>
          <w:rFonts w:ascii="Times New Roman" w:hAnsi="Times New Roman" w:cs="Times New Roman"/>
          <w:sz w:val="28"/>
          <w:szCs w:val="28"/>
        </w:rPr>
        <w:t xml:space="preserve"> [</w:t>
      </w:r>
      <w:r w:rsidR="00003CD3" w:rsidRPr="009F2993">
        <w:rPr>
          <w:rFonts w:ascii="Times New Roman" w:hAnsi="Times New Roman" w:cs="Times New Roman"/>
          <w:b/>
          <w:bCs/>
          <w:sz w:val="28"/>
          <w:szCs w:val="28"/>
        </w:rPr>
        <w:t>15, с.6</w:t>
      </w:r>
      <w:r w:rsidR="00003CD3"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r w:rsidR="00ED1E3A" w:rsidRPr="009F2993">
        <w:rPr>
          <w:rFonts w:ascii="Times New Roman" w:hAnsi="Times New Roman" w:cs="Times New Roman"/>
          <w:sz w:val="28"/>
          <w:szCs w:val="28"/>
        </w:rPr>
        <w:t>Змалку не розставалася з олівцем і папером, весь час малювала</w:t>
      </w:r>
      <w:r w:rsidR="00C13BDD" w:rsidRPr="009F2993">
        <w:rPr>
          <w:rFonts w:ascii="Times New Roman" w:hAnsi="Times New Roman" w:cs="Times New Roman"/>
          <w:sz w:val="28"/>
          <w:szCs w:val="28"/>
        </w:rPr>
        <w:t xml:space="preserve">, – </w:t>
      </w:r>
      <w:r w:rsidR="00D93A31" w:rsidRPr="009F2993">
        <w:rPr>
          <w:rFonts w:ascii="Times New Roman" w:hAnsi="Times New Roman" w:cs="Times New Roman"/>
          <w:sz w:val="28"/>
          <w:szCs w:val="28"/>
        </w:rPr>
        <w:t>розповідає Т. Басанець</w:t>
      </w:r>
      <w:r w:rsidR="00C13BDD" w:rsidRPr="009F2993">
        <w:rPr>
          <w:rFonts w:ascii="Times New Roman" w:hAnsi="Times New Roman" w:cs="Times New Roman"/>
          <w:sz w:val="28"/>
          <w:szCs w:val="28"/>
        </w:rPr>
        <w:t xml:space="preserve"> (Додаток В, с.1</w:t>
      </w:r>
      <w:r w:rsidR="00D93A31" w:rsidRPr="009F2993">
        <w:rPr>
          <w:rFonts w:ascii="Times New Roman" w:hAnsi="Times New Roman" w:cs="Times New Roman"/>
          <w:sz w:val="28"/>
          <w:szCs w:val="28"/>
        </w:rPr>
        <w:t>).</w:t>
      </w:r>
      <w:r w:rsidR="00ED1E3A" w:rsidRPr="009F2993">
        <w:rPr>
          <w:rFonts w:ascii="Times New Roman" w:hAnsi="Times New Roman" w:cs="Times New Roman"/>
          <w:sz w:val="28"/>
          <w:szCs w:val="28"/>
        </w:rPr>
        <w:t xml:space="preserve"> </w:t>
      </w:r>
      <w:r w:rsidRPr="009F2993">
        <w:rPr>
          <w:rFonts w:ascii="Times New Roman" w:hAnsi="Times New Roman" w:cs="Times New Roman"/>
          <w:sz w:val="28"/>
          <w:szCs w:val="28"/>
        </w:rPr>
        <w:t>З раннього дитинства Люда</w:t>
      </w:r>
      <w:r w:rsidRPr="009F2993">
        <w:t xml:space="preserve"> </w:t>
      </w:r>
      <w:r w:rsidRPr="009F2993">
        <w:rPr>
          <w:rFonts w:ascii="Times New Roman" w:hAnsi="Times New Roman" w:cs="Times New Roman"/>
          <w:sz w:val="28"/>
          <w:szCs w:val="28"/>
        </w:rPr>
        <w:t xml:space="preserve">з родиною </w:t>
      </w:r>
      <w:r w:rsidR="00ED1E3A" w:rsidRPr="009F2993">
        <w:rPr>
          <w:rFonts w:ascii="Times New Roman" w:hAnsi="Times New Roman" w:cs="Times New Roman"/>
          <w:sz w:val="28"/>
          <w:szCs w:val="28"/>
        </w:rPr>
        <w:t xml:space="preserve">поселилася і </w:t>
      </w:r>
      <w:r w:rsidRPr="009F2993">
        <w:rPr>
          <w:rFonts w:ascii="Times New Roman" w:hAnsi="Times New Roman" w:cs="Times New Roman"/>
          <w:sz w:val="28"/>
          <w:szCs w:val="28"/>
        </w:rPr>
        <w:t xml:space="preserve">жила в Одесі і загалом все її творче життя також було пов'язане з цим містом. Художниця прожила в Одесі майже все життя. </w:t>
      </w:r>
      <w:r w:rsidR="003F0754" w:rsidRPr="009F2993">
        <w:rPr>
          <w:rFonts w:ascii="Times New Roman" w:hAnsi="Times New Roman" w:cs="Times New Roman"/>
          <w:sz w:val="28"/>
          <w:szCs w:val="28"/>
        </w:rPr>
        <w:t>(</w:t>
      </w:r>
      <w:r w:rsidR="00A61EE9" w:rsidRPr="009F2993">
        <w:rPr>
          <w:rFonts w:ascii="Times New Roman" w:hAnsi="Times New Roman" w:cs="Times New Roman"/>
          <w:b/>
          <w:bCs/>
          <w:sz w:val="28"/>
          <w:szCs w:val="28"/>
        </w:rPr>
        <w:t>Іл. 2.</w:t>
      </w:r>
      <w:r w:rsidR="003F0754" w:rsidRPr="009F2993">
        <w:rPr>
          <w:rFonts w:ascii="Times New Roman" w:hAnsi="Times New Roman" w:cs="Times New Roman"/>
          <w:b/>
          <w:bCs/>
          <w:sz w:val="28"/>
          <w:szCs w:val="28"/>
        </w:rPr>
        <w:t>1</w:t>
      </w:r>
      <w:r w:rsidR="003F0754" w:rsidRPr="009F2993">
        <w:rPr>
          <w:rFonts w:ascii="Times New Roman" w:hAnsi="Times New Roman" w:cs="Times New Roman"/>
          <w:sz w:val="28"/>
          <w:szCs w:val="28"/>
        </w:rPr>
        <w:t>)</w:t>
      </w:r>
    </w:p>
    <w:p w14:paraId="6AE93562" w14:textId="4A40B235" w:rsidR="006A5C24" w:rsidRPr="009F2993" w:rsidRDefault="006A5C2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Художню освіту здобула Одеському художньому училищі ім. Грекова, де навчалася в майстерні Діни Фруміної (роки життя 1914-2005),</w:t>
      </w:r>
      <w:r w:rsidR="00324DD7" w:rsidRPr="009F2993">
        <w:rPr>
          <w:rFonts w:ascii="Times New Roman" w:hAnsi="Times New Roman" w:cs="Times New Roman"/>
          <w:sz w:val="28"/>
          <w:szCs w:val="28"/>
        </w:rPr>
        <w:t xml:space="preserve"> мисткині з імпресіоністичною манерою живопису [</w:t>
      </w:r>
      <w:r w:rsidR="00324DD7" w:rsidRPr="009F2993">
        <w:rPr>
          <w:rFonts w:ascii="Times New Roman" w:hAnsi="Times New Roman" w:cs="Times New Roman"/>
          <w:b/>
          <w:bCs/>
          <w:sz w:val="28"/>
          <w:szCs w:val="28"/>
        </w:rPr>
        <w:t>21</w:t>
      </w:r>
      <w:r w:rsidR="00324DD7" w:rsidRPr="009F2993">
        <w:rPr>
          <w:rFonts w:ascii="Times New Roman" w:hAnsi="Times New Roman" w:cs="Times New Roman"/>
          <w:sz w:val="28"/>
          <w:szCs w:val="28"/>
        </w:rPr>
        <w:t xml:space="preserve">], </w:t>
      </w:r>
      <w:r w:rsidRPr="009F2993">
        <w:rPr>
          <w:rFonts w:ascii="Times New Roman" w:hAnsi="Times New Roman" w:cs="Times New Roman"/>
          <w:sz w:val="28"/>
          <w:szCs w:val="28"/>
        </w:rPr>
        <w:t>яка вплинула на багатьох знакових художників–одеситів (Лев Межберг, Олександр Фрейдін, Віктор Маринюк</w:t>
      </w:r>
      <w:r w:rsidR="004801DC" w:rsidRPr="009F2993">
        <w:rPr>
          <w:rFonts w:ascii="Times New Roman" w:hAnsi="Times New Roman" w:cs="Times New Roman"/>
          <w:sz w:val="28"/>
          <w:szCs w:val="28"/>
        </w:rPr>
        <w:t>, О. Ануфрієв, В. Басанець</w:t>
      </w:r>
      <w:r w:rsidRPr="009F2993">
        <w:rPr>
          <w:rFonts w:ascii="Times New Roman" w:hAnsi="Times New Roman" w:cs="Times New Roman"/>
          <w:sz w:val="28"/>
          <w:szCs w:val="28"/>
        </w:rPr>
        <w:t xml:space="preserve"> та інші)</w:t>
      </w:r>
      <w:r w:rsidR="00192ECD" w:rsidRPr="009F2993">
        <w:rPr>
          <w:rFonts w:ascii="Times New Roman" w:hAnsi="Times New Roman" w:cs="Times New Roman"/>
          <w:sz w:val="28"/>
          <w:szCs w:val="28"/>
        </w:rPr>
        <w:t xml:space="preserve"> </w:t>
      </w:r>
      <w:bookmarkStart w:id="23" w:name="_Hlk232964613"/>
      <w:r w:rsidR="00192ECD" w:rsidRPr="009F2993">
        <w:rPr>
          <w:rFonts w:ascii="Times New Roman" w:hAnsi="Times New Roman" w:cs="Times New Roman"/>
          <w:sz w:val="28"/>
          <w:szCs w:val="28"/>
        </w:rPr>
        <w:t>[</w:t>
      </w:r>
      <w:r w:rsidR="00192ECD" w:rsidRPr="009F2993">
        <w:rPr>
          <w:rFonts w:ascii="Times New Roman" w:hAnsi="Times New Roman" w:cs="Times New Roman"/>
          <w:b/>
          <w:bCs/>
          <w:sz w:val="28"/>
          <w:szCs w:val="28"/>
        </w:rPr>
        <w:t>21</w:t>
      </w:r>
      <w:r w:rsidR="00192ECD"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bookmarkEnd w:id="23"/>
      <w:r w:rsidR="002A60B9" w:rsidRPr="009F2993">
        <w:rPr>
          <w:rFonts w:ascii="Times New Roman" w:hAnsi="Times New Roman" w:cs="Times New Roman"/>
          <w:sz w:val="28"/>
          <w:szCs w:val="28"/>
        </w:rPr>
        <w:t xml:space="preserve">Викладала </w:t>
      </w:r>
      <w:r w:rsidR="00CE2869" w:rsidRPr="009F2993">
        <w:rPr>
          <w:rFonts w:ascii="Times New Roman" w:hAnsi="Times New Roman" w:cs="Times New Roman"/>
          <w:sz w:val="28"/>
          <w:szCs w:val="28"/>
        </w:rPr>
        <w:t xml:space="preserve">тоді </w:t>
      </w:r>
      <w:r w:rsidR="002A60B9" w:rsidRPr="009F2993">
        <w:rPr>
          <w:rFonts w:ascii="Times New Roman" w:hAnsi="Times New Roman" w:cs="Times New Roman"/>
          <w:sz w:val="28"/>
          <w:szCs w:val="28"/>
        </w:rPr>
        <w:t>також Л. Токарева-Александрович</w:t>
      </w:r>
      <w:r w:rsidR="00191A4E" w:rsidRPr="009F2993">
        <w:rPr>
          <w:rFonts w:ascii="Times New Roman" w:hAnsi="Times New Roman" w:cs="Times New Roman"/>
          <w:sz w:val="28"/>
          <w:szCs w:val="28"/>
        </w:rPr>
        <w:t xml:space="preserve"> </w:t>
      </w:r>
      <w:r w:rsidR="004E3803" w:rsidRPr="009F2993">
        <w:rPr>
          <w:rFonts w:ascii="Times New Roman" w:hAnsi="Times New Roman" w:cs="Times New Roman"/>
          <w:sz w:val="28"/>
          <w:szCs w:val="28"/>
        </w:rPr>
        <w:t>[</w:t>
      </w:r>
      <w:r w:rsidR="00586C98" w:rsidRPr="009F2993">
        <w:rPr>
          <w:rFonts w:ascii="Times New Roman" w:hAnsi="Times New Roman" w:cs="Times New Roman"/>
          <w:b/>
          <w:bCs/>
          <w:sz w:val="28"/>
          <w:szCs w:val="28"/>
        </w:rPr>
        <w:t>2</w:t>
      </w:r>
      <w:r w:rsidR="004E3803" w:rsidRPr="009F2993">
        <w:rPr>
          <w:rFonts w:ascii="Times New Roman" w:hAnsi="Times New Roman" w:cs="Times New Roman"/>
          <w:sz w:val="28"/>
          <w:szCs w:val="28"/>
        </w:rPr>
        <w:t>]</w:t>
      </w:r>
      <w:r w:rsidR="00191A4E" w:rsidRPr="009F2993">
        <w:rPr>
          <w:rFonts w:ascii="Times New Roman" w:hAnsi="Times New Roman" w:cs="Times New Roman"/>
          <w:sz w:val="28"/>
          <w:szCs w:val="28"/>
        </w:rPr>
        <w:t>.</w:t>
      </w:r>
      <w:r w:rsidR="002A60B9" w:rsidRPr="009F2993">
        <w:rPr>
          <w:rFonts w:ascii="Times New Roman" w:hAnsi="Times New Roman" w:cs="Times New Roman"/>
          <w:sz w:val="28"/>
          <w:szCs w:val="28"/>
        </w:rPr>
        <w:t xml:space="preserve"> </w:t>
      </w:r>
      <w:r w:rsidR="00EC195B" w:rsidRPr="009F2993">
        <w:rPr>
          <w:rFonts w:ascii="Times New Roman" w:hAnsi="Times New Roman" w:cs="Times New Roman"/>
          <w:sz w:val="28"/>
          <w:szCs w:val="28"/>
        </w:rPr>
        <w:t xml:space="preserve">На той час освіта в цьому закладі була однією з найкращих </w:t>
      </w:r>
      <w:r w:rsidR="00C577AC" w:rsidRPr="009F2993">
        <w:rPr>
          <w:rFonts w:ascii="Times New Roman" w:hAnsi="Times New Roman" w:cs="Times New Roman"/>
          <w:sz w:val="28"/>
          <w:szCs w:val="28"/>
        </w:rPr>
        <w:t>в</w:t>
      </w:r>
      <w:r w:rsidR="00EC195B" w:rsidRPr="009F2993">
        <w:rPr>
          <w:rFonts w:ascii="Times New Roman" w:hAnsi="Times New Roman" w:cs="Times New Roman"/>
          <w:sz w:val="28"/>
          <w:szCs w:val="28"/>
        </w:rPr>
        <w:t xml:space="preserve"> країні. </w:t>
      </w:r>
      <w:bookmarkStart w:id="24" w:name="_Hlk232608996"/>
      <w:r w:rsidR="00EC195B" w:rsidRPr="009F2993">
        <w:rPr>
          <w:rFonts w:ascii="Times New Roman" w:hAnsi="Times New Roman" w:cs="Times New Roman"/>
          <w:sz w:val="28"/>
          <w:szCs w:val="28"/>
        </w:rPr>
        <w:t>[</w:t>
      </w:r>
      <w:r w:rsidR="00EC195B" w:rsidRPr="009F2993">
        <w:rPr>
          <w:rFonts w:ascii="Times New Roman" w:hAnsi="Times New Roman" w:cs="Times New Roman"/>
          <w:b/>
          <w:bCs/>
          <w:sz w:val="28"/>
          <w:szCs w:val="28"/>
        </w:rPr>
        <w:t>15, с.6</w:t>
      </w:r>
      <w:r w:rsidR="00EC195B" w:rsidRPr="009F2993">
        <w:rPr>
          <w:rFonts w:ascii="Times New Roman" w:hAnsi="Times New Roman" w:cs="Times New Roman"/>
          <w:sz w:val="28"/>
          <w:szCs w:val="28"/>
        </w:rPr>
        <w:t xml:space="preserve">]. </w:t>
      </w:r>
      <w:bookmarkEnd w:id="24"/>
      <w:r w:rsidRPr="009F2993">
        <w:rPr>
          <w:rFonts w:ascii="Times New Roman" w:hAnsi="Times New Roman" w:cs="Times New Roman"/>
          <w:sz w:val="28"/>
          <w:szCs w:val="28"/>
        </w:rPr>
        <w:t xml:space="preserve">Отримавши академічну базу та успішно закінчивши навчання у 1964 році, молода Люда Ястреб шукала і формувала особисту художню мову, </w:t>
      </w:r>
      <w:r w:rsidR="00003CD3" w:rsidRPr="009F2993">
        <w:rPr>
          <w:rFonts w:ascii="Times New Roman" w:hAnsi="Times New Roman" w:cs="Times New Roman"/>
          <w:sz w:val="28"/>
          <w:szCs w:val="28"/>
        </w:rPr>
        <w:t>«</w:t>
      </w:r>
      <w:r w:rsidRPr="009F2993">
        <w:rPr>
          <w:rFonts w:ascii="Times New Roman" w:hAnsi="Times New Roman" w:cs="Times New Roman"/>
          <w:sz w:val="28"/>
          <w:szCs w:val="28"/>
        </w:rPr>
        <w:t>поступово звільняючись від тиску стереотипів та упереджень</w:t>
      </w:r>
      <w:r w:rsidR="00003CD3" w:rsidRPr="009F2993">
        <w:rPr>
          <w:rFonts w:ascii="Times New Roman" w:hAnsi="Times New Roman" w:cs="Times New Roman"/>
          <w:sz w:val="28"/>
          <w:szCs w:val="28"/>
        </w:rPr>
        <w:t>»</w:t>
      </w:r>
      <w:r w:rsidRPr="009F2993">
        <w:rPr>
          <w:rFonts w:ascii="Times New Roman" w:hAnsi="Times New Roman" w:cs="Times New Roman"/>
          <w:sz w:val="28"/>
          <w:szCs w:val="28"/>
        </w:rPr>
        <w:t>, які були частиною радянської освітньої системи</w:t>
      </w:r>
      <w:bookmarkStart w:id="25" w:name="_Hlk199629019"/>
      <w:r w:rsidR="00191A4E" w:rsidRPr="009F2993">
        <w:rPr>
          <w:rFonts w:ascii="Times New Roman" w:hAnsi="Times New Roman" w:cs="Times New Roman"/>
          <w:sz w:val="28"/>
          <w:szCs w:val="28"/>
        </w:rPr>
        <w:t xml:space="preserve"> </w:t>
      </w:r>
      <w:bookmarkStart w:id="26" w:name="_Hlk232608515"/>
      <w:r w:rsidRPr="009F2993">
        <w:rPr>
          <w:rFonts w:ascii="Times New Roman" w:hAnsi="Times New Roman" w:cs="Times New Roman"/>
          <w:sz w:val="28"/>
          <w:szCs w:val="28"/>
        </w:rPr>
        <w:t>[</w:t>
      </w:r>
      <w:bookmarkStart w:id="27" w:name="_Hlk199623139"/>
      <w:r w:rsidR="00DD7B8E" w:rsidRPr="009F2993">
        <w:rPr>
          <w:rFonts w:ascii="Times New Roman" w:hAnsi="Times New Roman" w:cs="Times New Roman"/>
          <w:b/>
          <w:bCs/>
          <w:sz w:val="28"/>
          <w:szCs w:val="28"/>
        </w:rPr>
        <w:t>2</w:t>
      </w:r>
      <w:r w:rsidR="000A0B30" w:rsidRPr="009F2993">
        <w:rPr>
          <w:rFonts w:ascii="Times New Roman" w:hAnsi="Times New Roman" w:cs="Times New Roman"/>
          <w:b/>
          <w:bCs/>
          <w:sz w:val="28"/>
          <w:szCs w:val="28"/>
        </w:rPr>
        <w:t>4</w:t>
      </w:r>
      <w:r w:rsidRPr="009F2993">
        <w:rPr>
          <w:rFonts w:ascii="Times New Roman" w:hAnsi="Times New Roman" w:cs="Times New Roman"/>
          <w:sz w:val="28"/>
          <w:szCs w:val="28"/>
        </w:rPr>
        <w:t>]</w:t>
      </w:r>
      <w:bookmarkEnd w:id="25"/>
      <w:bookmarkEnd w:id="27"/>
      <w:r w:rsidR="00191A4E" w:rsidRPr="009F2993">
        <w:rPr>
          <w:rFonts w:ascii="Times New Roman" w:hAnsi="Times New Roman" w:cs="Times New Roman"/>
          <w:sz w:val="28"/>
          <w:szCs w:val="28"/>
        </w:rPr>
        <w:t>.</w:t>
      </w:r>
      <w:bookmarkEnd w:id="26"/>
    </w:p>
    <w:p w14:paraId="4B4C68BF" w14:textId="1A7953E5" w:rsidR="00D30B8B" w:rsidRPr="009F2993" w:rsidRDefault="00191A4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Мисткиня н</w:t>
      </w:r>
      <w:r w:rsidR="00D30B8B" w:rsidRPr="009F2993">
        <w:rPr>
          <w:rFonts w:ascii="Times New Roman" w:hAnsi="Times New Roman" w:cs="Times New Roman"/>
          <w:sz w:val="28"/>
          <w:szCs w:val="28"/>
        </w:rPr>
        <w:t>авчалася в Одеському художньому училищі в той час, коли там займалися багато художників, які не бажали підкорятися канонам соцреалізму і пристосовуватися до жорстких вимог офіці</w:t>
      </w:r>
      <w:r w:rsidRPr="009F2993">
        <w:rPr>
          <w:rFonts w:ascii="Times New Roman" w:hAnsi="Times New Roman" w:cs="Times New Roman"/>
          <w:sz w:val="28"/>
          <w:szCs w:val="28"/>
        </w:rPr>
        <w:t>йного</w:t>
      </w:r>
      <w:r w:rsidR="00D30B8B" w:rsidRPr="009F2993">
        <w:rPr>
          <w:rFonts w:ascii="Times New Roman" w:hAnsi="Times New Roman" w:cs="Times New Roman"/>
          <w:sz w:val="28"/>
          <w:szCs w:val="28"/>
        </w:rPr>
        <w:t xml:space="preserve"> мистецтва (вони у майбутньому увійшли до кола нонконформістів). Серед них був і митець Віктор Маринюк, майбутній чоловік</w:t>
      </w:r>
      <w:r w:rsidR="004F0C9C" w:rsidRPr="009F2993">
        <w:rPr>
          <w:rFonts w:ascii="Times New Roman" w:hAnsi="Times New Roman" w:cs="Times New Roman"/>
          <w:sz w:val="28"/>
          <w:szCs w:val="28"/>
        </w:rPr>
        <w:t xml:space="preserve"> художниці</w:t>
      </w:r>
      <w:r w:rsidR="00D30B8B" w:rsidRPr="009F2993">
        <w:rPr>
          <w:rFonts w:ascii="Times New Roman" w:hAnsi="Times New Roman" w:cs="Times New Roman"/>
          <w:sz w:val="28"/>
          <w:szCs w:val="28"/>
        </w:rPr>
        <w:t xml:space="preserve">, що поділяв її погляди. </w:t>
      </w:r>
      <w:r w:rsidR="009F5245" w:rsidRPr="009F2993">
        <w:rPr>
          <w:rFonts w:ascii="Times New Roman" w:hAnsi="Times New Roman" w:cs="Times New Roman"/>
          <w:sz w:val="28"/>
          <w:szCs w:val="28"/>
        </w:rPr>
        <w:t xml:space="preserve">Тож на початку 1970-х рр. </w:t>
      </w:r>
      <w:r w:rsidR="00444DC2" w:rsidRPr="009F2993">
        <w:rPr>
          <w:rFonts w:ascii="Times New Roman" w:hAnsi="Times New Roman" w:cs="Times New Roman"/>
          <w:sz w:val="28"/>
          <w:szCs w:val="28"/>
        </w:rPr>
        <w:t xml:space="preserve">Люда </w:t>
      </w:r>
      <w:r w:rsidR="008F3813" w:rsidRPr="009F2993">
        <w:rPr>
          <w:rFonts w:ascii="Times New Roman" w:hAnsi="Times New Roman" w:cs="Times New Roman"/>
          <w:sz w:val="28"/>
          <w:szCs w:val="28"/>
        </w:rPr>
        <w:t xml:space="preserve">Ястреб </w:t>
      </w:r>
      <w:r w:rsidR="009F5245" w:rsidRPr="009F2993">
        <w:rPr>
          <w:rFonts w:ascii="Times New Roman" w:hAnsi="Times New Roman" w:cs="Times New Roman"/>
          <w:sz w:val="28"/>
          <w:szCs w:val="28"/>
        </w:rPr>
        <w:t xml:space="preserve">увійшла до групи так званих «неофіційних» художників, які в Одесі шукали та створювали </w:t>
      </w:r>
      <w:r w:rsidR="004A679C" w:rsidRPr="009F2993">
        <w:rPr>
          <w:rFonts w:ascii="Times New Roman" w:hAnsi="Times New Roman" w:cs="Times New Roman"/>
          <w:sz w:val="28"/>
          <w:szCs w:val="28"/>
        </w:rPr>
        <w:t>«</w:t>
      </w:r>
      <w:r w:rsidR="009F5245" w:rsidRPr="009F2993">
        <w:rPr>
          <w:rFonts w:ascii="Times New Roman" w:hAnsi="Times New Roman" w:cs="Times New Roman"/>
          <w:sz w:val="28"/>
          <w:szCs w:val="28"/>
        </w:rPr>
        <w:t>альтернативні соцреалізму форми живопису</w:t>
      </w:r>
      <w:r w:rsidR="004A679C"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bookmarkStart w:id="28" w:name="_Hlk229513692"/>
      <w:r w:rsidR="009F5245" w:rsidRPr="009F2993">
        <w:rPr>
          <w:rFonts w:ascii="Times New Roman" w:hAnsi="Times New Roman" w:cs="Times New Roman"/>
          <w:sz w:val="28"/>
          <w:szCs w:val="28"/>
          <w:lang w:val="ru-RU"/>
        </w:rPr>
        <w:t>[</w:t>
      </w:r>
      <w:r w:rsidR="00586C98" w:rsidRPr="009F2993">
        <w:rPr>
          <w:rFonts w:ascii="Times New Roman" w:hAnsi="Times New Roman" w:cs="Times New Roman"/>
          <w:b/>
          <w:bCs/>
          <w:sz w:val="28"/>
          <w:szCs w:val="28"/>
          <w:lang w:val="ru-RU"/>
        </w:rPr>
        <w:t>2</w:t>
      </w:r>
      <w:r w:rsidR="009F5245" w:rsidRPr="009F2993">
        <w:rPr>
          <w:rFonts w:ascii="Times New Roman" w:hAnsi="Times New Roman" w:cs="Times New Roman"/>
          <w:sz w:val="28"/>
          <w:szCs w:val="28"/>
          <w:lang w:val="ru-RU"/>
        </w:rPr>
        <w:t>].</w:t>
      </w:r>
      <w:r w:rsidR="008E49BB" w:rsidRPr="009F2993">
        <w:rPr>
          <w:rFonts w:ascii="Times New Roman" w:hAnsi="Times New Roman" w:cs="Times New Roman"/>
          <w:sz w:val="28"/>
          <w:szCs w:val="28"/>
          <w:lang w:val="ru-RU"/>
        </w:rPr>
        <w:t xml:space="preserve"> </w:t>
      </w:r>
      <w:bookmarkEnd w:id="28"/>
      <w:r w:rsidR="008E49BB" w:rsidRPr="009F2993">
        <w:rPr>
          <w:rFonts w:ascii="Times New Roman" w:hAnsi="Times New Roman" w:cs="Times New Roman"/>
          <w:sz w:val="28"/>
          <w:szCs w:val="28"/>
          <w:lang w:val="ru-RU"/>
        </w:rPr>
        <w:t>Тетяна Басанець пише про цей час: «</w:t>
      </w:r>
      <w:r w:rsidR="008E49BB" w:rsidRPr="009F2993">
        <w:rPr>
          <w:rFonts w:ascii="Times New Roman" w:hAnsi="Times New Roman" w:cs="Times New Roman"/>
          <w:sz w:val="28"/>
          <w:szCs w:val="28"/>
        </w:rPr>
        <w:t>Дім Люди Ястреб та її чоловіка Віктора Маринюка в 1970-х рр. був одним із центрів андеґраунду. Сонцем і музою цього кола стала Люда»</w:t>
      </w:r>
      <w:r w:rsidR="008E49BB" w:rsidRPr="009F2993">
        <w:rPr>
          <w:rFonts w:ascii="Times New Roman" w:hAnsi="Times New Roman" w:cs="Times New Roman"/>
          <w:sz w:val="28"/>
          <w:szCs w:val="28"/>
          <w:lang w:val="ru-RU"/>
        </w:rPr>
        <w:t xml:space="preserve"> [</w:t>
      </w:r>
      <w:r w:rsidR="008E49BB" w:rsidRPr="009F2993">
        <w:rPr>
          <w:rFonts w:ascii="Times New Roman" w:hAnsi="Times New Roman" w:cs="Times New Roman"/>
          <w:b/>
          <w:bCs/>
          <w:sz w:val="28"/>
          <w:szCs w:val="28"/>
          <w:lang w:val="ru-RU"/>
        </w:rPr>
        <w:t>1</w:t>
      </w:r>
      <w:r w:rsidR="008E49BB" w:rsidRPr="009F2993">
        <w:rPr>
          <w:rFonts w:ascii="Times New Roman" w:hAnsi="Times New Roman" w:cs="Times New Roman"/>
          <w:sz w:val="28"/>
          <w:szCs w:val="28"/>
          <w:lang w:val="ru-RU"/>
        </w:rPr>
        <w:t>].</w:t>
      </w:r>
    </w:p>
    <w:p w14:paraId="3F884E94" w14:textId="4B8258C2" w:rsidR="00030814" w:rsidRPr="009F2993" w:rsidRDefault="002F5BB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Навесні </w:t>
      </w:r>
      <w:r w:rsidR="00ED09AE" w:rsidRPr="009F2993">
        <w:rPr>
          <w:rFonts w:ascii="Times New Roman" w:hAnsi="Times New Roman" w:cs="Times New Roman"/>
          <w:sz w:val="28"/>
          <w:szCs w:val="28"/>
        </w:rPr>
        <w:t>1966 року художниця взяла участь у 1-й виставці молодих художників Одеси.</w:t>
      </w:r>
      <w:r w:rsidR="00C211B8" w:rsidRPr="009F2993">
        <w:rPr>
          <w:rFonts w:ascii="Times New Roman" w:hAnsi="Times New Roman" w:cs="Times New Roman"/>
          <w:sz w:val="28"/>
          <w:szCs w:val="28"/>
        </w:rPr>
        <w:t xml:space="preserve"> </w:t>
      </w:r>
      <w:r w:rsidR="006A5C24" w:rsidRPr="009F2993">
        <w:rPr>
          <w:rFonts w:ascii="Times New Roman" w:hAnsi="Times New Roman" w:cs="Times New Roman"/>
          <w:sz w:val="28"/>
          <w:szCs w:val="28"/>
        </w:rPr>
        <w:t xml:space="preserve">Згодом </w:t>
      </w:r>
      <w:bookmarkStart w:id="29" w:name="_Hlk232636095"/>
      <w:r w:rsidR="006A5C24" w:rsidRPr="009F2993">
        <w:rPr>
          <w:rFonts w:ascii="Times New Roman" w:hAnsi="Times New Roman" w:cs="Times New Roman"/>
          <w:sz w:val="28"/>
          <w:szCs w:val="28"/>
        </w:rPr>
        <w:t>була одним з організаторів, а головне, учасником легендарних «квартирних виставок»</w:t>
      </w:r>
      <w:bookmarkEnd w:id="29"/>
      <w:r w:rsidR="006A5C24" w:rsidRPr="009F2993">
        <w:rPr>
          <w:rFonts w:ascii="Times New Roman" w:hAnsi="Times New Roman" w:cs="Times New Roman"/>
          <w:sz w:val="28"/>
          <w:szCs w:val="28"/>
        </w:rPr>
        <w:t>, про які буде розповідь далі, в окремому розділі.</w:t>
      </w:r>
      <w:r w:rsidR="00C211B8" w:rsidRPr="009F2993">
        <w:rPr>
          <w:rFonts w:ascii="Times New Roman" w:hAnsi="Times New Roman" w:cs="Times New Roman"/>
          <w:sz w:val="28"/>
          <w:szCs w:val="28"/>
        </w:rPr>
        <w:t xml:space="preserve"> </w:t>
      </w:r>
      <w:r w:rsidR="00030814" w:rsidRPr="009F2993">
        <w:rPr>
          <w:rFonts w:ascii="Times New Roman" w:hAnsi="Times New Roman" w:cs="Times New Roman"/>
          <w:sz w:val="28"/>
          <w:szCs w:val="28"/>
        </w:rPr>
        <w:t>Наприкінці 1960-х активно займалась живописом та графікою, а згодом і монументально-декоративним мистецтвом.</w:t>
      </w:r>
    </w:p>
    <w:p w14:paraId="1A3205BB" w14:textId="7ADCFF4F" w:rsidR="0013388F" w:rsidRPr="009F2993" w:rsidRDefault="00524CE5"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У 1969 році, на запрошення Спілки художників, Людмила Ястреб разом із групою молодих митців відвідала Будинок творчості «Паланга» в Литві. Ця поїздка стала знаковою для художниці, оскільки вона мала змогу познайомитися з представниками неофіційного мистецтва з різних радянських республік.</w:t>
      </w:r>
      <w:r w:rsidR="00A04FF7" w:rsidRPr="009F2993">
        <w:rPr>
          <w:rFonts w:ascii="Times New Roman" w:hAnsi="Times New Roman" w:cs="Times New Roman"/>
          <w:sz w:val="28"/>
          <w:szCs w:val="28"/>
          <w:lang w:val="ru-RU"/>
        </w:rPr>
        <w:t xml:space="preserve"> [</w:t>
      </w:r>
      <w:r w:rsidR="00A04FF7" w:rsidRPr="009F2993">
        <w:rPr>
          <w:rFonts w:ascii="Times New Roman" w:hAnsi="Times New Roman" w:cs="Times New Roman"/>
          <w:b/>
          <w:bCs/>
          <w:sz w:val="28"/>
          <w:szCs w:val="28"/>
          <w:lang w:val="ru-RU"/>
        </w:rPr>
        <w:t>15, с.7</w:t>
      </w:r>
      <w:r w:rsidR="00A04FF7" w:rsidRPr="009F2993">
        <w:rPr>
          <w:rFonts w:ascii="Times New Roman" w:hAnsi="Times New Roman" w:cs="Times New Roman"/>
          <w:sz w:val="28"/>
          <w:szCs w:val="28"/>
          <w:lang w:val="ru-RU"/>
        </w:rPr>
        <w:t xml:space="preserve">]. </w:t>
      </w:r>
      <w:r w:rsidRPr="009F2993">
        <w:rPr>
          <w:rFonts w:ascii="Times New Roman" w:hAnsi="Times New Roman" w:cs="Times New Roman"/>
          <w:sz w:val="28"/>
          <w:szCs w:val="28"/>
        </w:rPr>
        <w:t xml:space="preserve"> </w:t>
      </w:r>
      <w:r w:rsidR="009F7C3C" w:rsidRPr="009F2993">
        <w:rPr>
          <w:rFonts w:ascii="Times New Roman" w:hAnsi="Times New Roman" w:cs="Times New Roman"/>
          <w:sz w:val="28"/>
          <w:szCs w:val="28"/>
        </w:rPr>
        <w:t>Нові знайомства</w:t>
      </w:r>
      <w:r w:rsidRPr="009F2993">
        <w:rPr>
          <w:rFonts w:ascii="Times New Roman" w:hAnsi="Times New Roman" w:cs="Times New Roman"/>
          <w:sz w:val="28"/>
          <w:szCs w:val="28"/>
        </w:rPr>
        <w:t xml:space="preserve"> переросли у довготривалі творчі зв'язки. Перебування в</w:t>
      </w:r>
      <w:r w:rsidR="009F7C3C" w:rsidRPr="009F2993">
        <w:rPr>
          <w:rFonts w:ascii="Times New Roman" w:hAnsi="Times New Roman" w:cs="Times New Roman"/>
          <w:sz w:val="28"/>
          <w:szCs w:val="28"/>
        </w:rPr>
        <w:t xml:space="preserve"> Литві</w:t>
      </w:r>
      <w:r w:rsidRPr="009F2993">
        <w:rPr>
          <w:rFonts w:ascii="Times New Roman" w:hAnsi="Times New Roman" w:cs="Times New Roman"/>
          <w:sz w:val="28"/>
          <w:szCs w:val="28"/>
        </w:rPr>
        <w:t xml:space="preserve"> справило глибоке враження на молоду мисткиню, ставши поштовхом до творчих експериментів та пошуку власної мистецької ідентичності</w:t>
      </w:r>
      <w:r w:rsidR="00E34EB9"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r w:rsidR="0013388F" w:rsidRPr="009F2993">
        <w:rPr>
          <w:rFonts w:ascii="Times New Roman" w:hAnsi="Times New Roman" w:cs="Times New Roman"/>
          <w:sz w:val="28"/>
          <w:szCs w:val="28"/>
        </w:rPr>
        <w:t>Після приїзду з Паланги в одеській Спілці була організована виставка їхніх творів</w:t>
      </w:r>
      <w:r w:rsidR="000D2642" w:rsidRPr="009F2993">
        <w:rPr>
          <w:rFonts w:ascii="Times New Roman" w:hAnsi="Times New Roman" w:cs="Times New Roman"/>
          <w:sz w:val="28"/>
          <w:szCs w:val="28"/>
        </w:rPr>
        <w:t xml:space="preserve"> (розповідає В. Маринюк [</w:t>
      </w:r>
      <w:r w:rsidR="000D2642" w:rsidRPr="009F2993">
        <w:rPr>
          <w:rFonts w:ascii="Times New Roman" w:hAnsi="Times New Roman" w:cs="Times New Roman"/>
          <w:b/>
          <w:bCs/>
          <w:sz w:val="28"/>
          <w:szCs w:val="28"/>
        </w:rPr>
        <w:t>15, с.7</w:t>
      </w:r>
      <w:r w:rsidR="000D2642" w:rsidRPr="009F2993">
        <w:rPr>
          <w:rFonts w:ascii="Times New Roman" w:hAnsi="Times New Roman" w:cs="Times New Roman"/>
          <w:sz w:val="28"/>
          <w:szCs w:val="28"/>
        </w:rPr>
        <w:t xml:space="preserve">]).  </w:t>
      </w:r>
    </w:p>
    <w:p w14:paraId="4FEA35C5" w14:textId="50684D7A" w:rsidR="004E3803" w:rsidRPr="009F2993" w:rsidRDefault="0003081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У 1979 р. роботи мисткині</w:t>
      </w:r>
      <w:r w:rsidR="00562EFB" w:rsidRPr="009F2993">
        <w:rPr>
          <w:rFonts w:ascii="Times New Roman" w:hAnsi="Times New Roman" w:cs="Times New Roman"/>
          <w:sz w:val="28"/>
          <w:szCs w:val="28"/>
        </w:rPr>
        <w:t>,</w:t>
      </w:r>
      <w:r w:rsidRPr="009F2993">
        <w:rPr>
          <w:rFonts w:ascii="Times New Roman" w:hAnsi="Times New Roman" w:cs="Times New Roman"/>
          <w:sz w:val="28"/>
          <w:szCs w:val="28"/>
        </w:rPr>
        <w:t xml:space="preserve">  разом з  виставкою «Сучасне мистецтво з України»</w:t>
      </w:r>
      <w:r w:rsidR="00562EFB" w:rsidRPr="009F2993">
        <w:rPr>
          <w:rFonts w:ascii="Times New Roman" w:hAnsi="Times New Roman" w:cs="Times New Roman"/>
          <w:sz w:val="28"/>
          <w:szCs w:val="28"/>
        </w:rPr>
        <w:t>,</w:t>
      </w:r>
      <w:r w:rsidRPr="009F2993">
        <w:rPr>
          <w:rFonts w:ascii="Times New Roman" w:hAnsi="Times New Roman" w:cs="Times New Roman"/>
          <w:sz w:val="28"/>
          <w:szCs w:val="28"/>
        </w:rPr>
        <w:t xml:space="preserve"> експонувалися в Мюнхені, Лондоні, Парижі, Нью-Йорку</w:t>
      </w:r>
      <w:r w:rsidR="00DD7B8E" w:rsidRPr="009F2993">
        <w:rPr>
          <w:rFonts w:ascii="Times New Roman" w:hAnsi="Times New Roman" w:cs="Times New Roman"/>
          <w:sz w:val="28"/>
          <w:szCs w:val="28"/>
        </w:rPr>
        <w:t xml:space="preserve"> </w:t>
      </w:r>
      <w:r w:rsidR="008F3813" w:rsidRPr="009F2993">
        <w:rPr>
          <w:rFonts w:ascii="Times New Roman" w:hAnsi="Times New Roman" w:cs="Times New Roman"/>
          <w:sz w:val="28"/>
          <w:szCs w:val="28"/>
        </w:rPr>
        <w:t>[</w:t>
      </w:r>
      <w:r w:rsidR="008F3813" w:rsidRPr="009F2993">
        <w:rPr>
          <w:rFonts w:ascii="Times New Roman" w:hAnsi="Times New Roman" w:cs="Times New Roman"/>
          <w:b/>
          <w:bCs/>
          <w:sz w:val="28"/>
          <w:szCs w:val="28"/>
        </w:rPr>
        <w:t>14</w:t>
      </w:r>
      <w:r w:rsidR="008F3813" w:rsidRPr="009F2993">
        <w:rPr>
          <w:rFonts w:ascii="Times New Roman" w:hAnsi="Times New Roman" w:cs="Times New Roman"/>
          <w:sz w:val="28"/>
          <w:szCs w:val="28"/>
        </w:rPr>
        <w:t xml:space="preserve">]. </w:t>
      </w:r>
      <w:r w:rsidR="004E3803" w:rsidRPr="009F2993">
        <w:rPr>
          <w:rFonts w:ascii="Times New Roman" w:hAnsi="Times New Roman" w:cs="Times New Roman"/>
          <w:sz w:val="28"/>
          <w:szCs w:val="28"/>
        </w:rPr>
        <w:t xml:space="preserve">У тому ж 79 р. Людмила </w:t>
      </w:r>
      <w:r w:rsidR="00FE456C" w:rsidRPr="009F2993">
        <w:rPr>
          <w:rFonts w:ascii="Times New Roman" w:hAnsi="Times New Roman" w:cs="Times New Roman"/>
          <w:sz w:val="28"/>
          <w:szCs w:val="28"/>
        </w:rPr>
        <w:t xml:space="preserve">Ястреб </w:t>
      </w:r>
      <w:r w:rsidR="004E3803" w:rsidRPr="009F2993">
        <w:rPr>
          <w:rFonts w:ascii="Times New Roman" w:hAnsi="Times New Roman" w:cs="Times New Roman"/>
          <w:sz w:val="28"/>
          <w:szCs w:val="28"/>
        </w:rPr>
        <w:t>написала есей  «Духовний стоїцизм художника в радянському суспільстві», в якому відобразилося її життєве кредо</w:t>
      </w:r>
      <w:r w:rsidR="00815CB8" w:rsidRPr="009F2993">
        <w:rPr>
          <w:rFonts w:ascii="Times New Roman" w:hAnsi="Times New Roman" w:cs="Times New Roman"/>
          <w:sz w:val="28"/>
          <w:szCs w:val="28"/>
        </w:rPr>
        <w:t xml:space="preserve"> </w:t>
      </w:r>
      <w:r w:rsidR="005162A3" w:rsidRPr="009F2993">
        <w:rPr>
          <w:rFonts w:ascii="Times New Roman" w:hAnsi="Times New Roman" w:cs="Times New Roman"/>
          <w:sz w:val="28"/>
          <w:szCs w:val="28"/>
        </w:rPr>
        <w:t>(</w:t>
      </w:r>
      <w:r w:rsidR="005162A3" w:rsidRPr="009F2993">
        <w:rPr>
          <w:rFonts w:ascii="Times New Roman" w:hAnsi="Times New Roman" w:cs="Times New Roman"/>
          <w:b/>
          <w:bCs/>
          <w:sz w:val="28"/>
          <w:szCs w:val="28"/>
        </w:rPr>
        <w:t>Додаток В</w:t>
      </w:r>
      <w:r w:rsidR="005162A3" w:rsidRPr="009F2993">
        <w:rPr>
          <w:rFonts w:ascii="Times New Roman" w:hAnsi="Times New Roman" w:cs="Times New Roman"/>
          <w:sz w:val="28"/>
          <w:szCs w:val="28"/>
        </w:rPr>
        <w:t>, с. 8).</w:t>
      </w:r>
    </w:p>
    <w:p w14:paraId="45777E17" w14:textId="068999BF" w:rsidR="00D4255A" w:rsidRPr="009F2993" w:rsidRDefault="000656D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1980 рік, за який ще створювались </w:t>
      </w:r>
      <w:r w:rsidR="008D4A0E" w:rsidRPr="009F2993">
        <w:rPr>
          <w:rFonts w:ascii="Times New Roman" w:hAnsi="Times New Roman" w:cs="Times New Roman"/>
          <w:sz w:val="28"/>
          <w:szCs w:val="28"/>
        </w:rPr>
        <w:t xml:space="preserve">творчі </w:t>
      </w:r>
      <w:r w:rsidRPr="009F2993">
        <w:rPr>
          <w:rFonts w:ascii="Times New Roman" w:hAnsi="Times New Roman" w:cs="Times New Roman"/>
          <w:sz w:val="28"/>
          <w:szCs w:val="28"/>
        </w:rPr>
        <w:t>роботи, був останнім в житті Людмили Ястреб. Вона залишила цей світ 8 серпня, серед квітучого літа.</w:t>
      </w:r>
      <w:r w:rsidR="00C211B8" w:rsidRPr="009F2993">
        <w:rPr>
          <w:rFonts w:ascii="Times New Roman" w:hAnsi="Times New Roman" w:cs="Times New Roman"/>
          <w:sz w:val="28"/>
          <w:szCs w:val="28"/>
        </w:rPr>
        <w:t xml:space="preserve"> </w:t>
      </w:r>
      <w:r w:rsidR="00D4255A" w:rsidRPr="009F2993">
        <w:rPr>
          <w:rFonts w:ascii="Times New Roman" w:hAnsi="Times New Roman" w:cs="Times New Roman"/>
          <w:sz w:val="28"/>
          <w:szCs w:val="28"/>
        </w:rPr>
        <w:t>На поминках по ній</w:t>
      </w:r>
      <w:r w:rsidR="0098152C" w:rsidRPr="009F2993">
        <w:rPr>
          <w:rFonts w:ascii="Times New Roman" w:hAnsi="Times New Roman" w:cs="Times New Roman"/>
          <w:sz w:val="28"/>
          <w:szCs w:val="28"/>
        </w:rPr>
        <w:t>, де</w:t>
      </w:r>
      <w:r w:rsidR="006D589B" w:rsidRPr="009F2993">
        <w:rPr>
          <w:rFonts w:ascii="Times New Roman" w:hAnsi="Times New Roman" w:cs="Times New Roman"/>
          <w:sz w:val="28"/>
          <w:szCs w:val="28"/>
        </w:rPr>
        <w:t xml:space="preserve"> </w:t>
      </w:r>
      <w:r w:rsidR="0098152C" w:rsidRPr="009F2993">
        <w:rPr>
          <w:rFonts w:ascii="Times New Roman" w:hAnsi="Times New Roman" w:cs="Times New Roman"/>
          <w:sz w:val="28"/>
          <w:szCs w:val="28"/>
        </w:rPr>
        <w:t xml:space="preserve">зібралося коло друзів, </w:t>
      </w:r>
      <w:r w:rsidR="00665986" w:rsidRPr="009F2993">
        <w:rPr>
          <w:rFonts w:ascii="Times New Roman" w:hAnsi="Times New Roman" w:cs="Times New Roman"/>
          <w:sz w:val="28"/>
          <w:szCs w:val="28"/>
        </w:rPr>
        <w:t xml:space="preserve">заспівали </w:t>
      </w:r>
      <w:r w:rsidR="00D4255A" w:rsidRPr="009F2993">
        <w:rPr>
          <w:rFonts w:ascii="Times New Roman" w:hAnsi="Times New Roman" w:cs="Times New Roman"/>
          <w:sz w:val="28"/>
          <w:szCs w:val="28"/>
        </w:rPr>
        <w:t>українськ</w:t>
      </w:r>
      <w:r w:rsidR="00665986" w:rsidRPr="009F2993">
        <w:rPr>
          <w:rFonts w:ascii="Times New Roman" w:hAnsi="Times New Roman" w:cs="Times New Roman"/>
          <w:sz w:val="28"/>
          <w:szCs w:val="28"/>
        </w:rPr>
        <w:t>их</w:t>
      </w:r>
      <w:r w:rsidR="00D4255A" w:rsidRPr="009F2993">
        <w:rPr>
          <w:rFonts w:ascii="Times New Roman" w:hAnsi="Times New Roman" w:cs="Times New Roman"/>
          <w:sz w:val="28"/>
          <w:szCs w:val="28"/>
        </w:rPr>
        <w:t xml:space="preserve"> піс</w:t>
      </w:r>
      <w:r w:rsidR="00665986" w:rsidRPr="009F2993">
        <w:rPr>
          <w:rFonts w:ascii="Times New Roman" w:hAnsi="Times New Roman" w:cs="Times New Roman"/>
          <w:sz w:val="28"/>
          <w:szCs w:val="28"/>
        </w:rPr>
        <w:t>ень</w:t>
      </w:r>
      <w:r w:rsidR="00D4255A" w:rsidRPr="009F2993">
        <w:rPr>
          <w:rFonts w:ascii="Times New Roman" w:hAnsi="Times New Roman" w:cs="Times New Roman"/>
          <w:sz w:val="28"/>
          <w:szCs w:val="28"/>
        </w:rPr>
        <w:t>, які художниця так любила співати за життя.</w:t>
      </w:r>
    </w:p>
    <w:p w14:paraId="2064304E" w14:textId="1DC5B9D9" w:rsidR="006A5C24" w:rsidRPr="009F2993" w:rsidRDefault="006A5C2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Люда Ястреб (саме так художниця підписувала свої картини) є однією з найпопулярніших мисткинь свого покоління.</w:t>
      </w:r>
      <w:r w:rsidR="00692D4D" w:rsidRPr="009F2993">
        <w:rPr>
          <w:rFonts w:ascii="Times New Roman" w:hAnsi="Times New Roman" w:cs="Times New Roman"/>
          <w:sz w:val="28"/>
          <w:szCs w:val="28"/>
        </w:rPr>
        <w:t xml:space="preserve"> </w:t>
      </w:r>
    </w:p>
    <w:p w14:paraId="4203430C" w14:textId="36D84918" w:rsidR="00017B26" w:rsidRPr="009F2993" w:rsidRDefault="00017B2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Дуже теплі і проникливі слова</w:t>
      </w:r>
      <w:r w:rsidR="004B2A15" w:rsidRPr="009F2993">
        <w:rPr>
          <w:rFonts w:ascii="Times New Roman" w:hAnsi="Times New Roman" w:cs="Times New Roman"/>
          <w:sz w:val="28"/>
          <w:szCs w:val="28"/>
        </w:rPr>
        <w:t xml:space="preserve"> залишив про Люду сучасник</w:t>
      </w:r>
      <w:r w:rsidR="00C211B8" w:rsidRPr="009F2993">
        <w:rPr>
          <w:rFonts w:ascii="Times New Roman" w:hAnsi="Times New Roman" w:cs="Times New Roman"/>
          <w:sz w:val="28"/>
          <w:szCs w:val="28"/>
        </w:rPr>
        <w:t xml:space="preserve"> Микола Степанов</w:t>
      </w:r>
      <w:r w:rsidRPr="009F2993">
        <w:rPr>
          <w:rFonts w:ascii="Times New Roman" w:hAnsi="Times New Roman" w:cs="Times New Roman"/>
          <w:sz w:val="28"/>
          <w:szCs w:val="28"/>
        </w:rPr>
        <w:t>: «Вона жила просто. Красива, талановита жінка, привітна. Спокійна. З якоюсь внутрішньою зосередженістю. Так</w:t>
      </w:r>
      <w:r w:rsidR="00BA3858" w:rsidRPr="009F2993">
        <w:rPr>
          <w:rFonts w:ascii="Times New Roman" w:hAnsi="Times New Roman" w:cs="Times New Roman"/>
          <w:sz w:val="28"/>
          <w:szCs w:val="28"/>
        </w:rPr>
        <w:t>ою</w:t>
      </w:r>
      <w:r w:rsidRPr="009F2993">
        <w:rPr>
          <w:rFonts w:ascii="Times New Roman" w:hAnsi="Times New Roman" w:cs="Times New Roman"/>
          <w:sz w:val="28"/>
          <w:szCs w:val="28"/>
        </w:rPr>
        <w:t xml:space="preserve"> я її пам`ятаю. Любила. Була улюбленою. Народила сина. Займалася будинком. Читала книжки. Слухала музику. Обшивала сім`ю. Не терпіла фальші. Цінувала людську гідність в собі і людях. Приймала гостей</w:t>
      </w:r>
      <w:r w:rsidR="00C211B8"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00C211B8" w:rsidRPr="009F2993">
        <w:rPr>
          <w:rFonts w:ascii="Times New Roman" w:hAnsi="Times New Roman" w:cs="Times New Roman"/>
          <w:sz w:val="28"/>
          <w:szCs w:val="28"/>
        </w:rPr>
        <w:t xml:space="preserve"> </w:t>
      </w:r>
      <w:r w:rsidRPr="009F2993">
        <w:rPr>
          <w:rFonts w:ascii="Times New Roman" w:hAnsi="Times New Roman" w:cs="Times New Roman"/>
          <w:sz w:val="28"/>
          <w:szCs w:val="28"/>
        </w:rPr>
        <w:t>При мізерних засобах примудрялася годувати і поїти всіх</w:t>
      </w:r>
      <w:r w:rsidR="00C211B8"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00C211B8" w:rsidRPr="009F2993">
        <w:rPr>
          <w:rFonts w:ascii="Times New Roman" w:hAnsi="Times New Roman" w:cs="Times New Roman"/>
          <w:sz w:val="28"/>
          <w:szCs w:val="28"/>
        </w:rPr>
        <w:t xml:space="preserve"> </w:t>
      </w:r>
      <w:r w:rsidRPr="009F2993">
        <w:rPr>
          <w:rFonts w:ascii="Times New Roman" w:hAnsi="Times New Roman" w:cs="Times New Roman"/>
          <w:sz w:val="28"/>
          <w:szCs w:val="28"/>
        </w:rPr>
        <w:t>І займатися живописом. Для неї</w:t>
      </w:r>
      <w:r w:rsidR="00C211B8"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00C211B8" w:rsidRPr="009F2993">
        <w:rPr>
          <w:rFonts w:ascii="Times New Roman" w:hAnsi="Times New Roman" w:cs="Times New Roman"/>
          <w:sz w:val="28"/>
          <w:szCs w:val="28"/>
        </w:rPr>
        <w:t xml:space="preserve"> </w:t>
      </w:r>
      <w:r w:rsidRPr="009F2993">
        <w:rPr>
          <w:rFonts w:ascii="Times New Roman" w:hAnsi="Times New Roman" w:cs="Times New Roman"/>
          <w:sz w:val="28"/>
          <w:szCs w:val="28"/>
        </w:rPr>
        <w:t>живопис був не просто заняттям, професією. Живопис був служінням, що наповнювало життя</w:t>
      </w:r>
      <w:r w:rsidR="001A764D" w:rsidRPr="009F2993">
        <w:rPr>
          <w:rFonts w:ascii="Times New Roman" w:hAnsi="Times New Roman" w:cs="Times New Roman"/>
          <w:sz w:val="28"/>
          <w:szCs w:val="28"/>
        </w:rPr>
        <w:t xml:space="preserve"> змістом і суттю</w:t>
      </w:r>
      <w:r w:rsidRPr="009F2993">
        <w:rPr>
          <w:rFonts w:ascii="Times New Roman" w:hAnsi="Times New Roman" w:cs="Times New Roman"/>
          <w:sz w:val="28"/>
          <w:szCs w:val="28"/>
        </w:rPr>
        <w:t>»</w:t>
      </w:r>
      <w:r w:rsidR="00BA3858" w:rsidRPr="009F2993">
        <w:rPr>
          <w:rFonts w:ascii="Times New Roman" w:hAnsi="Times New Roman" w:cs="Times New Roman"/>
          <w:sz w:val="28"/>
          <w:szCs w:val="28"/>
          <w:lang w:val="ru-RU"/>
        </w:rPr>
        <w:t xml:space="preserve"> </w:t>
      </w:r>
      <w:bookmarkStart w:id="30" w:name="_Hlk232545557"/>
      <w:r w:rsidR="00BA3858" w:rsidRPr="009F2993">
        <w:rPr>
          <w:rFonts w:ascii="Times New Roman" w:hAnsi="Times New Roman" w:cs="Times New Roman"/>
          <w:sz w:val="28"/>
          <w:szCs w:val="28"/>
          <w:lang w:val="ru-RU"/>
        </w:rPr>
        <w:t>[</w:t>
      </w:r>
      <w:r w:rsidR="00BA3858" w:rsidRPr="009F2993">
        <w:rPr>
          <w:rFonts w:ascii="Times New Roman" w:hAnsi="Times New Roman" w:cs="Times New Roman"/>
          <w:b/>
          <w:bCs/>
          <w:sz w:val="28"/>
          <w:szCs w:val="28"/>
          <w:lang w:val="ru-RU"/>
        </w:rPr>
        <w:t>1</w:t>
      </w:r>
      <w:r w:rsidR="00BD4936" w:rsidRPr="009F2993">
        <w:rPr>
          <w:rFonts w:ascii="Times New Roman" w:hAnsi="Times New Roman" w:cs="Times New Roman"/>
          <w:b/>
          <w:bCs/>
          <w:sz w:val="28"/>
          <w:szCs w:val="28"/>
          <w:lang w:val="ru-RU"/>
        </w:rPr>
        <w:t>5</w:t>
      </w:r>
      <w:bookmarkEnd w:id="30"/>
      <w:r w:rsidR="00BD4936" w:rsidRPr="009F2993">
        <w:rPr>
          <w:rFonts w:ascii="Times New Roman" w:hAnsi="Times New Roman" w:cs="Times New Roman"/>
          <w:b/>
          <w:bCs/>
          <w:sz w:val="28"/>
          <w:szCs w:val="28"/>
          <w:lang w:val="ru-RU"/>
        </w:rPr>
        <w:t xml:space="preserve">, </w:t>
      </w:r>
      <w:r w:rsidR="00BD4936" w:rsidRPr="009F2993">
        <w:rPr>
          <w:rFonts w:ascii="Times New Roman" w:hAnsi="Times New Roman" w:cs="Times New Roman"/>
          <w:sz w:val="28"/>
          <w:szCs w:val="28"/>
          <w:lang w:val="ru-RU"/>
        </w:rPr>
        <w:t>с. 31</w:t>
      </w:r>
      <w:r w:rsidR="00BA3858" w:rsidRPr="009F2993">
        <w:rPr>
          <w:rFonts w:ascii="Times New Roman" w:hAnsi="Times New Roman" w:cs="Times New Roman"/>
          <w:sz w:val="28"/>
          <w:szCs w:val="28"/>
          <w:lang w:val="ru-RU"/>
        </w:rPr>
        <w:t>].</w:t>
      </w:r>
    </w:p>
    <w:p w14:paraId="561720F2" w14:textId="668BABE2" w:rsidR="003F628C" w:rsidRPr="009F2993" w:rsidRDefault="00562EFB" w:rsidP="007D5814">
      <w:pPr>
        <w:spacing w:line="360" w:lineRule="auto"/>
        <w:ind w:firstLine="708"/>
        <w:rPr>
          <w:rFonts w:ascii="Times New Roman" w:hAnsi="Times New Roman" w:cs="Times New Roman"/>
          <w:sz w:val="28"/>
          <w:szCs w:val="28"/>
          <w:lang w:val="ru-RU"/>
        </w:rPr>
      </w:pPr>
      <w:r w:rsidRPr="009F2993">
        <w:rPr>
          <w:rFonts w:ascii="Times New Roman" w:hAnsi="Times New Roman" w:cs="Times New Roman"/>
          <w:sz w:val="28"/>
          <w:szCs w:val="28"/>
        </w:rPr>
        <w:t>Персональних офіційних виставок за життя у художниці не було, її роботи знали по «квартирних виставках»</w:t>
      </w:r>
      <w:r w:rsidR="003F628C" w:rsidRPr="009F2993">
        <w:rPr>
          <w:rFonts w:ascii="Times New Roman" w:hAnsi="Times New Roman" w:cs="Times New Roman"/>
          <w:sz w:val="28"/>
          <w:szCs w:val="28"/>
        </w:rPr>
        <w:t xml:space="preserve">. Так, </w:t>
      </w:r>
      <w:bookmarkStart w:id="31" w:name="_Hlk199645282"/>
      <w:r w:rsidR="003F628C" w:rsidRPr="009F2993">
        <w:rPr>
          <w:rFonts w:ascii="Times New Roman" w:hAnsi="Times New Roman" w:cs="Times New Roman"/>
          <w:sz w:val="28"/>
          <w:szCs w:val="28"/>
        </w:rPr>
        <w:t>у 1976 році в квартирі Маринюків відбулася персональна виставка художниці «100 робіт Люди Ястреб»</w:t>
      </w:r>
      <w:bookmarkStart w:id="32" w:name="_Hlk199629610"/>
      <w:bookmarkEnd w:id="31"/>
      <w:r w:rsidR="001855CF" w:rsidRPr="009F2993">
        <w:rPr>
          <w:rFonts w:ascii="Times New Roman" w:hAnsi="Times New Roman" w:cs="Times New Roman"/>
          <w:sz w:val="28"/>
          <w:szCs w:val="28"/>
        </w:rPr>
        <w:t xml:space="preserve"> [</w:t>
      </w:r>
      <w:r w:rsidR="001855CF" w:rsidRPr="009F2993">
        <w:rPr>
          <w:rFonts w:ascii="Times New Roman" w:hAnsi="Times New Roman" w:cs="Times New Roman"/>
          <w:b/>
          <w:bCs/>
          <w:sz w:val="28"/>
          <w:szCs w:val="28"/>
        </w:rPr>
        <w:t>15,с.10</w:t>
      </w:r>
      <w:r w:rsidR="001855CF" w:rsidRPr="009F2993">
        <w:rPr>
          <w:rFonts w:ascii="Times New Roman" w:hAnsi="Times New Roman" w:cs="Times New Roman"/>
          <w:sz w:val="28"/>
          <w:szCs w:val="28"/>
        </w:rPr>
        <w:t xml:space="preserve">], </w:t>
      </w:r>
      <w:r w:rsidR="00CB426A" w:rsidRPr="009F2993">
        <w:rPr>
          <w:rFonts w:ascii="Times New Roman" w:hAnsi="Times New Roman" w:cs="Times New Roman"/>
          <w:sz w:val="28"/>
          <w:szCs w:val="28"/>
          <w:lang w:val="ru-RU"/>
        </w:rPr>
        <w:t>[</w:t>
      </w:r>
      <w:r w:rsidR="00492881" w:rsidRPr="009F2993">
        <w:rPr>
          <w:rFonts w:ascii="Times New Roman" w:hAnsi="Times New Roman" w:cs="Times New Roman"/>
          <w:b/>
          <w:bCs/>
          <w:sz w:val="28"/>
          <w:szCs w:val="28"/>
          <w:lang w:val="ru-RU"/>
        </w:rPr>
        <w:t>2</w:t>
      </w:r>
      <w:r w:rsidR="00E85589" w:rsidRPr="009F2993">
        <w:rPr>
          <w:rFonts w:ascii="Times New Roman" w:hAnsi="Times New Roman" w:cs="Times New Roman"/>
          <w:b/>
          <w:bCs/>
          <w:sz w:val="28"/>
          <w:szCs w:val="28"/>
          <w:lang w:val="ru-RU"/>
        </w:rPr>
        <w:t>4</w:t>
      </w:r>
      <w:r w:rsidR="00CB426A" w:rsidRPr="009F2993">
        <w:rPr>
          <w:rFonts w:ascii="Times New Roman" w:hAnsi="Times New Roman" w:cs="Times New Roman"/>
          <w:sz w:val="28"/>
          <w:szCs w:val="28"/>
          <w:lang w:val="ru-RU"/>
        </w:rPr>
        <w:t>]</w:t>
      </w:r>
      <w:r w:rsidR="00DF4F27" w:rsidRPr="009F2993">
        <w:rPr>
          <w:rFonts w:ascii="Times New Roman" w:hAnsi="Times New Roman" w:cs="Times New Roman"/>
          <w:sz w:val="28"/>
          <w:szCs w:val="28"/>
          <w:lang w:val="ru-RU"/>
        </w:rPr>
        <w:t>.</w:t>
      </w:r>
      <w:bookmarkEnd w:id="32"/>
      <w:r w:rsidR="00E004D6" w:rsidRPr="009F2993">
        <w:rPr>
          <w:rFonts w:ascii="Times New Roman" w:hAnsi="Times New Roman" w:cs="Times New Roman"/>
          <w:sz w:val="28"/>
          <w:szCs w:val="28"/>
          <w:lang w:val="ru-RU"/>
        </w:rPr>
        <w:t xml:space="preserve"> Єдиним виключенням стала виставка графіки Людмили Ястреб </w:t>
      </w:r>
      <w:r w:rsidR="00D814F9" w:rsidRPr="009F2993">
        <w:rPr>
          <w:rFonts w:ascii="Times New Roman" w:hAnsi="Times New Roman" w:cs="Times New Roman"/>
          <w:sz w:val="28"/>
          <w:szCs w:val="28"/>
          <w:lang w:val="ru-RU"/>
        </w:rPr>
        <w:t>у</w:t>
      </w:r>
      <w:r w:rsidR="00E004D6" w:rsidRPr="009F2993">
        <w:rPr>
          <w:rFonts w:ascii="Times New Roman" w:hAnsi="Times New Roman" w:cs="Times New Roman"/>
          <w:sz w:val="28"/>
          <w:szCs w:val="28"/>
          <w:lang w:val="ru-RU"/>
        </w:rPr>
        <w:t xml:space="preserve"> </w:t>
      </w:r>
      <w:r w:rsidR="0020102E" w:rsidRPr="009F2993">
        <w:rPr>
          <w:rFonts w:ascii="Times New Roman" w:hAnsi="Times New Roman" w:cs="Times New Roman"/>
          <w:sz w:val="28"/>
          <w:szCs w:val="28"/>
          <w:lang w:val="ru-RU"/>
        </w:rPr>
        <w:t xml:space="preserve">холі </w:t>
      </w:r>
      <w:r w:rsidR="00E004D6" w:rsidRPr="009F2993">
        <w:rPr>
          <w:rFonts w:ascii="Times New Roman" w:hAnsi="Times New Roman" w:cs="Times New Roman"/>
          <w:sz w:val="28"/>
          <w:szCs w:val="28"/>
        </w:rPr>
        <w:t xml:space="preserve">редакції газети «Комсомольська Іскра», </w:t>
      </w:r>
      <w:r w:rsidR="0020102E" w:rsidRPr="009F2993">
        <w:rPr>
          <w:rFonts w:ascii="Times New Roman" w:hAnsi="Times New Roman" w:cs="Times New Roman"/>
          <w:sz w:val="28"/>
          <w:szCs w:val="28"/>
        </w:rPr>
        <w:t>де в той час виконував обов’язки завідувача відділом культури Євген Голубовський,</w:t>
      </w:r>
      <w:r w:rsidR="00E004D6" w:rsidRPr="009F2993">
        <w:rPr>
          <w:rFonts w:ascii="Times New Roman" w:hAnsi="Times New Roman" w:cs="Times New Roman"/>
          <w:sz w:val="28"/>
          <w:szCs w:val="28"/>
        </w:rPr>
        <w:t xml:space="preserve"> </w:t>
      </w:r>
      <w:r w:rsidR="0020102E" w:rsidRPr="009F2993">
        <w:rPr>
          <w:rFonts w:ascii="Times New Roman" w:hAnsi="Times New Roman" w:cs="Times New Roman"/>
          <w:sz w:val="28"/>
          <w:szCs w:val="28"/>
        </w:rPr>
        <w:t>який с</w:t>
      </w:r>
      <w:r w:rsidR="00E004D6" w:rsidRPr="009F2993">
        <w:rPr>
          <w:rFonts w:ascii="Times New Roman" w:hAnsi="Times New Roman" w:cs="Times New Roman"/>
          <w:sz w:val="28"/>
          <w:szCs w:val="28"/>
        </w:rPr>
        <w:t>импатизував художникам.</w:t>
      </w:r>
      <w:r w:rsidR="00D814F9" w:rsidRPr="009F2993">
        <w:rPr>
          <w:rFonts w:ascii="Times New Roman" w:hAnsi="Times New Roman" w:cs="Times New Roman"/>
          <w:sz w:val="28"/>
          <w:szCs w:val="28"/>
        </w:rPr>
        <w:t xml:space="preserve"> [</w:t>
      </w:r>
      <w:r w:rsidR="00D814F9" w:rsidRPr="009F2993">
        <w:rPr>
          <w:rFonts w:ascii="Times New Roman" w:hAnsi="Times New Roman" w:cs="Times New Roman"/>
          <w:b/>
          <w:bCs/>
          <w:sz w:val="28"/>
          <w:szCs w:val="28"/>
        </w:rPr>
        <w:t>1</w:t>
      </w:r>
      <w:r w:rsidR="003951A7" w:rsidRPr="009F2993">
        <w:rPr>
          <w:rFonts w:ascii="Times New Roman" w:hAnsi="Times New Roman" w:cs="Times New Roman"/>
          <w:b/>
          <w:bCs/>
          <w:sz w:val="28"/>
          <w:szCs w:val="28"/>
        </w:rPr>
        <w:t>1</w:t>
      </w:r>
      <w:r w:rsidR="00D814F9" w:rsidRPr="009F2993">
        <w:rPr>
          <w:rFonts w:ascii="Times New Roman" w:hAnsi="Times New Roman" w:cs="Times New Roman"/>
          <w:b/>
          <w:bCs/>
          <w:sz w:val="28"/>
          <w:szCs w:val="28"/>
        </w:rPr>
        <w:t>, с. 3</w:t>
      </w:r>
      <w:r w:rsidR="00D814F9" w:rsidRPr="009F2993">
        <w:rPr>
          <w:rFonts w:ascii="Times New Roman" w:hAnsi="Times New Roman" w:cs="Times New Roman"/>
          <w:sz w:val="28"/>
          <w:szCs w:val="28"/>
        </w:rPr>
        <w:t>].</w:t>
      </w:r>
    </w:p>
    <w:p w14:paraId="613EE333" w14:textId="48B95D1F" w:rsidR="00BC30CF" w:rsidRPr="009F2993" w:rsidRDefault="00BC30C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Вперше широкому колу глядачів творчість Людмили Ястреб була представлена на виставках 1983 і 1996 рр., вже посмертних.</w:t>
      </w:r>
      <w:r w:rsidR="00692D4D" w:rsidRPr="009F2993">
        <w:rPr>
          <w:sz w:val="30"/>
          <w:szCs w:val="30"/>
          <w:shd w:val="clear" w:color="auto" w:fill="FFFFFF"/>
        </w:rPr>
        <w:t xml:space="preserve"> </w:t>
      </w:r>
      <w:r w:rsidR="00692D4D" w:rsidRPr="009F2993">
        <w:rPr>
          <w:rFonts w:ascii="Times New Roman" w:hAnsi="Times New Roman" w:cs="Times New Roman"/>
          <w:sz w:val="28"/>
          <w:szCs w:val="28"/>
          <w:shd w:val="clear" w:color="auto" w:fill="FFFFFF"/>
        </w:rPr>
        <w:t xml:space="preserve">Люду </w:t>
      </w:r>
      <w:r w:rsidR="00E004D6" w:rsidRPr="009F2993">
        <w:rPr>
          <w:rFonts w:ascii="Times New Roman" w:hAnsi="Times New Roman" w:cs="Times New Roman"/>
          <w:sz w:val="28"/>
          <w:szCs w:val="28"/>
          <w:shd w:val="clear" w:color="auto" w:fill="FFFFFF"/>
        </w:rPr>
        <w:t xml:space="preserve">Ястреб </w:t>
      </w:r>
      <w:r w:rsidR="00692D4D" w:rsidRPr="009F2993">
        <w:rPr>
          <w:rFonts w:ascii="Times New Roman" w:hAnsi="Times New Roman" w:cs="Times New Roman"/>
          <w:sz w:val="28"/>
          <w:szCs w:val="28"/>
          <w:shd w:val="clear" w:color="auto" w:fill="FFFFFF"/>
        </w:rPr>
        <w:t xml:space="preserve">називали </w:t>
      </w:r>
      <w:r w:rsidR="00692D4D" w:rsidRPr="009F2993">
        <w:rPr>
          <w:rFonts w:ascii="Times New Roman" w:hAnsi="Times New Roman" w:cs="Times New Roman"/>
          <w:sz w:val="28"/>
          <w:szCs w:val="28"/>
        </w:rPr>
        <w:t>«білий янгол  одеського  нонконформізму»</w:t>
      </w:r>
      <w:r w:rsidR="00E004D6" w:rsidRPr="009F2993">
        <w:rPr>
          <w:rFonts w:ascii="Times New Roman" w:hAnsi="Times New Roman" w:cs="Times New Roman"/>
          <w:sz w:val="28"/>
          <w:szCs w:val="28"/>
        </w:rPr>
        <w:t xml:space="preserve"> </w:t>
      </w:r>
      <w:bookmarkStart w:id="33" w:name="_Hlk229441206"/>
      <w:r w:rsidR="00CD43C0" w:rsidRPr="009F2993">
        <w:rPr>
          <w:rFonts w:ascii="Times New Roman" w:hAnsi="Times New Roman" w:cs="Times New Roman"/>
          <w:sz w:val="28"/>
          <w:szCs w:val="28"/>
        </w:rPr>
        <w:t>[</w:t>
      </w:r>
      <w:r w:rsidR="00AF7918" w:rsidRPr="009F2993">
        <w:rPr>
          <w:rFonts w:ascii="Times New Roman" w:hAnsi="Times New Roman" w:cs="Times New Roman"/>
          <w:b/>
          <w:bCs/>
          <w:sz w:val="28"/>
          <w:szCs w:val="28"/>
        </w:rPr>
        <w:t>8</w:t>
      </w:r>
      <w:r w:rsidR="00CD43C0" w:rsidRPr="009F2993">
        <w:rPr>
          <w:rFonts w:ascii="Times New Roman" w:hAnsi="Times New Roman" w:cs="Times New Roman"/>
          <w:sz w:val="28"/>
          <w:szCs w:val="28"/>
        </w:rPr>
        <w:t>, с</w:t>
      </w:r>
      <w:r w:rsidR="00C211B8" w:rsidRPr="009F2993">
        <w:rPr>
          <w:rFonts w:ascii="Times New Roman" w:hAnsi="Times New Roman" w:cs="Times New Roman"/>
          <w:sz w:val="28"/>
          <w:szCs w:val="28"/>
        </w:rPr>
        <w:t xml:space="preserve">. </w:t>
      </w:r>
      <w:r w:rsidR="00CD43C0" w:rsidRPr="009F2993">
        <w:rPr>
          <w:rFonts w:ascii="Times New Roman" w:hAnsi="Times New Roman" w:cs="Times New Roman"/>
          <w:sz w:val="28"/>
          <w:szCs w:val="28"/>
        </w:rPr>
        <w:t>2]</w:t>
      </w:r>
      <w:r w:rsidR="00017B26" w:rsidRPr="009F2993">
        <w:rPr>
          <w:rFonts w:ascii="Times New Roman" w:hAnsi="Times New Roman" w:cs="Times New Roman"/>
          <w:sz w:val="28"/>
          <w:szCs w:val="28"/>
        </w:rPr>
        <w:t>.</w:t>
      </w:r>
      <w:bookmarkEnd w:id="33"/>
    </w:p>
    <w:p w14:paraId="5794F0EF" w14:textId="3993AB30" w:rsidR="00CB426A" w:rsidRPr="009F2993" w:rsidRDefault="00F07380"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У колекції Одеського національного художнього музею зберігаються її роботи кінця </w:t>
      </w:r>
      <w:r w:rsidR="00C211B8" w:rsidRPr="009F2993">
        <w:rPr>
          <w:rFonts w:ascii="Times New Roman" w:hAnsi="Times New Roman" w:cs="Times New Roman"/>
          <w:sz w:val="28"/>
          <w:szCs w:val="28"/>
        </w:rPr>
        <w:t>19</w:t>
      </w:r>
      <w:r w:rsidRPr="009F2993">
        <w:rPr>
          <w:rFonts w:ascii="Times New Roman" w:hAnsi="Times New Roman" w:cs="Times New Roman"/>
          <w:sz w:val="28"/>
          <w:szCs w:val="28"/>
        </w:rPr>
        <w:t>70-х років ХХ століття.</w:t>
      </w:r>
      <w:r w:rsidR="00BC30CF" w:rsidRPr="009F2993">
        <w:rPr>
          <w:rFonts w:ascii="Times New Roman" w:hAnsi="Times New Roman" w:cs="Times New Roman"/>
          <w:sz w:val="28"/>
          <w:szCs w:val="28"/>
        </w:rPr>
        <w:t xml:space="preserve"> Роботи Людмили</w:t>
      </w:r>
      <w:r w:rsidR="00332F49" w:rsidRPr="009F2993">
        <w:rPr>
          <w:rFonts w:ascii="Times New Roman" w:hAnsi="Times New Roman" w:cs="Times New Roman"/>
          <w:sz w:val="28"/>
          <w:szCs w:val="28"/>
        </w:rPr>
        <w:t xml:space="preserve"> Ястреб </w:t>
      </w:r>
      <w:r w:rsidR="00BC30CF" w:rsidRPr="009F2993">
        <w:rPr>
          <w:rFonts w:ascii="Times New Roman" w:hAnsi="Times New Roman" w:cs="Times New Roman"/>
          <w:sz w:val="28"/>
          <w:szCs w:val="28"/>
        </w:rPr>
        <w:t xml:space="preserve">є у Одеському літературному музеї, Музеї сучасного мистецтва Одеси, Національному художньому музеї України, у багатьох приватних зібраннях в Україні і закордоном. </w:t>
      </w:r>
    </w:p>
    <w:p w14:paraId="332614B9" w14:textId="3906E39B" w:rsidR="008556EE" w:rsidRPr="009F2993" w:rsidRDefault="00CB4D84" w:rsidP="007D5814">
      <w:pPr>
        <w:spacing w:line="360" w:lineRule="auto"/>
        <w:jc w:val="both"/>
        <w:rPr>
          <w:rFonts w:ascii="Times New Roman" w:hAnsi="Times New Roman" w:cs="Times New Roman"/>
          <w:b/>
          <w:bCs/>
          <w:sz w:val="28"/>
          <w:szCs w:val="28"/>
        </w:rPr>
      </w:pPr>
      <w:r w:rsidRPr="009F2993">
        <w:rPr>
          <w:rFonts w:ascii="Times New Roman" w:hAnsi="Times New Roman" w:cs="Times New Roman"/>
          <w:b/>
          <w:bCs/>
          <w:sz w:val="28"/>
          <w:szCs w:val="28"/>
        </w:rPr>
        <w:t>2.2.</w:t>
      </w:r>
      <w:r w:rsidRPr="009F2993">
        <w:rPr>
          <w:rFonts w:ascii="Times New Roman" w:hAnsi="Times New Roman" w:cs="Times New Roman"/>
          <w:sz w:val="28"/>
          <w:szCs w:val="28"/>
        </w:rPr>
        <w:t xml:space="preserve"> </w:t>
      </w:r>
      <w:r w:rsidR="008556EE" w:rsidRPr="009F2993">
        <w:rPr>
          <w:rFonts w:ascii="Times New Roman" w:hAnsi="Times New Roman" w:cs="Times New Roman"/>
          <w:b/>
          <w:bCs/>
          <w:sz w:val="28"/>
          <w:szCs w:val="28"/>
        </w:rPr>
        <w:t>Контекст часу і коло спілкування</w:t>
      </w:r>
      <w:r w:rsidR="00C211B8" w:rsidRPr="009F2993">
        <w:rPr>
          <w:rFonts w:ascii="Times New Roman" w:hAnsi="Times New Roman" w:cs="Times New Roman"/>
          <w:b/>
          <w:bCs/>
          <w:sz w:val="28"/>
          <w:szCs w:val="28"/>
        </w:rPr>
        <w:t xml:space="preserve"> художниці</w:t>
      </w:r>
      <w:r w:rsidR="008556EE" w:rsidRPr="009F2993">
        <w:rPr>
          <w:rFonts w:ascii="Times New Roman" w:hAnsi="Times New Roman" w:cs="Times New Roman"/>
          <w:b/>
          <w:bCs/>
          <w:sz w:val="28"/>
          <w:szCs w:val="28"/>
        </w:rPr>
        <w:t>. Квартирні виставки</w:t>
      </w:r>
    </w:p>
    <w:p w14:paraId="0A95718B" w14:textId="01D16A24" w:rsidR="00FA66D6" w:rsidRPr="009F2993" w:rsidRDefault="00FA66D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Контекст часу можна окреслити декількома словами: мистецьке існування в умовах радянської України 1960-1970-х років.</w:t>
      </w:r>
      <w:r w:rsidR="00C211B8" w:rsidRPr="009F2993">
        <w:rPr>
          <w:rFonts w:ascii="Times New Roman" w:hAnsi="Times New Roman" w:cs="Times New Roman"/>
          <w:sz w:val="28"/>
          <w:szCs w:val="28"/>
        </w:rPr>
        <w:t xml:space="preserve"> </w:t>
      </w:r>
      <w:r w:rsidRPr="009F2993">
        <w:rPr>
          <w:rFonts w:ascii="Times New Roman" w:hAnsi="Times New Roman" w:cs="Times New Roman"/>
          <w:sz w:val="28"/>
          <w:szCs w:val="28"/>
        </w:rPr>
        <w:t>Творча активність Людмили Ястреб припадає на період, що в історіографії отримав назву «застій» (переважно 1970-ті роки), який настав після короткотривалої «хрущовської відлиги</w:t>
      </w:r>
      <w:r w:rsidR="00B02040" w:rsidRPr="009F2993">
        <w:rPr>
          <w:rFonts w:ascii="Times New Roman" w:hAnsi="Times New Roman" w:cs="Times New Roman"/>
          <w:sz w:val="28"/>
          <w:szCs w:val="28"/>
        </w:rPr>
        <w:t>»</w:t>
      </w:r>
      <w:r w:rsidRPr="009F2993">
        <w:rPr>
          <w:rFonts w:ascii="Times New Roman" w:hAnsi="Times New Roman" w:cs="Times New Roman"/>
          <w:sz w:val="28"/>
          <w:szCs w:val="28"/>
        </w:rPr>
        <w:t>. Цей час характеризувався посиленням ідеологічного контролю</w:t>
      </w:r>
      <w:r w:rsidR="00B02040" w:rsidRPr="009F2993">
        <w:rPr>
          <w:rFonts w:ascii="Times New Roman" w:hAnsi="Times New Roman" w:cs="Times New Roman"/>
          <w:sz w:val="28"/>
          <w:szCs w:val="28"/>
        </w:rPr>
        <w:t xml:space="preserve"> практично в усіх сферах життя. Єдиним офіційно визнаним та підтримуваним творчим </w:t>
      </w:r>
      <w:r w:rsidR="001B4E94" w:rsidRPr="009F2993">
        <w:rPr>
          <w:rFonts w:ascii="Times New Roman" w:hAnsi="Times New Roman" w:cs="Times New Roman"/>
          <w:sz w:val="28"/>
          <w:szCs w:val="28"/>
        </w:rPr>
        <w:t xml:space="preserve">методом </w:t>
      </w:r>
      <w:r w:rsidR="00B02040" w:rsidRPr="009F2993">
        <w:rPr>
          <w:rFonts w:ascii="Times New Roman" w:hAnsi="Times New Roman" w:cs="Times New Roman"/>
          <w:sz w:val="28"/>
          <w:szCs w:val="28"/>
        </w:rPr>
        <w:t>був соціалістичний реалізм.</w:t>
      </w:r>
    </w:p>
    <w:p w14:paraId="027DA3DF" w14:textId="6BBE5E8D" w:rsidR="00CB4D84"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Мистецтво радянської доби. У роки, коли творила Люда Ястреб та її коло, </w:t>
      </w:r>
      <w:bookmarkStart w:id="34" w:name="_Hlk232636303"/>
      <w:r w:rsidRPr="009F2993">
        <w:rPr>
          <w:rFonts w:ascii="Times New Roman" w:hAnsi="Times New Roman" w:cs="Times New Roman"/>
          <w:sz w:val="28"/>
          <w:szCs w:val="28"/>
        </w:rPr>
        <w:t xml:space="preserve">офіційне мистецтво </w:t>
      </w:r>
      <w:bookmarkEnd w:id="34"/>
      <w:r w:rsidRPr="009F2993">
        <w:rPr>
          <w:rFonts w:ascii="Times New Roman" w:hAnsi="Times New Roman" w:cs="Times New Roman"/>
          <w:sz w:val="28"/>
          <w:szCs w:val="28"/>
        </w:rPr>
        <w:t>торувало соцреалізм</w:t>
      </w:r>
      <w:r w:rsidR="001B4E94" w:rsidRPr="009F2993">
        <w:rPr>
          <w:rFonts w:ascii="Times New Roman" w:hAnsi="Times New Roman" w:cs="Times New Roman"/>
          <w:sz w:val="28"/>
          <w:szCs w:val="28"/>
        </w:rPr>
        <w:t xml:space="preserve">, що </w:t>
      </w:r>
      <w:r w:rsidRPr="009F2993">
        <w:rPr>
          <w:rFonts w:ascii="Times New Roman" w:hAnsi="Times New Roman" w:cs="Times New Roman"/>
          <w:sz w:val="28"/>
          <w:szCs w:val="28"/>
        </w:rPr>
        <w:t xml:space="preserve">був пануючим і єдиним «правильним» </w:t>
      </w:r>
      <w:r w:rsidR="001B4E94" w:rsidRPr="009F2993">
        <w:rPr>
          <w:rFonts w:ascii="Times New Roman" w:hAnsi="Times New Roman" w:cs="Times New Roman"/>
          <w:sz w:val="28"/>
          <w:szCs w:val="28"/>
        </w:rPr>
        <w:t xml:space="preserve">і методом і напрямом </w:t>
      </w:r>
      <w:r w:rsidRPr="009F2993">
        <w:rPr>
          <w:rFonts w:ascii="Times New Roman" w:hAnsi="Times New Roman" w:cs="Times New Roman"/>
          <w:sz w:val="28"/>
          <w:szCs w:val="28"/>
        </w:rPr>
        <w:t xml:space="preserve">у радянський період. «Визнані» системою художники у своїх роботах могли лише приховано, «здалеку» натякати, що знайомі із світовими шедеврами, вибудовуючи картину композиційно, або повторюючи кольорову гаму майстрів минулого у такий спосіб, що ці художні прийоми </w:t>
      </w:r>
      <w:r w:rsidR="0074482F" w:rsidRPr="009F2993">
        <w:rPr>
          <w:rFonts w:ascii="Times New Roman" w:hAnsi="Times New Roman" w:cs="Times New Roman"/>
          <w:sz w:val="28"/>
          <w:szCs w:val="28"/>
        </w:rPr>
        <w:t xml:space="preserve">були алюзією </w:t>
      </w:r>
      <w:r w:rsidRPr="009F2993">
        <w:rPr>
          <w:rFonts w:ascii="Times New Roman" w:hAnsi="Times New Roman" w:cs="Times New Roman"/>
          <w:sz w:val="28"/>
          <w:szCs w:val="28"/>
        </w:rPr>
        <w:t xml:space="preserve">до євангельських та інших вічних сюжетів і тем, </w:t>
      </w:r>
      <w:r w:rsidR="00CF2987" w:rsidRPr="009F2993">
        <w:rPr>
          <w:rFonts w:ascii="Times New Roman" w:hAnsi="Times New Roman" w:cs="Times New Roman"/>
          <w:sz w:val="28"/>
          <w:szCs w:val="28"/>
        </w:rPr>
        <w:t>прихо</w:t>
      </w:r>
      <w:r w:rsidRPr="009F2993">
        <w:rPr>
          <w:rFonts w:ascii="Times New Roman" w:hAnsi="Times New Roman" w:cs="Times New Roman"/>
          <w:sz w:val="28"/>
          <w:szCs w:val="28"/>
        </w:rPr>
        <w:t xml:space="preserve">вуючи у картині натяк на творіння Рембрандта, Да Вінчі, Рубенса, інших світових майстрів. </w:t>
      </w:r>
    </w:p>
    <w:p w14:paraId="29044275" w14:textId="77777777" w:rsidR="00CB4D84"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Для того, щоб проілюструвати думку, ми візьмемо відомий твір художника В. Костецького «Повернення» (зберігається в НХМУ). Офіційні художники могли дозволити собі звернення до світової класики лише на рівні прихованих композиційних цитат , або ж кольорової гами — як це зробив Володимир Костецький, який у своїй картині дав рембрандтівську глибину, але прочитати її може далеко не кожен, навіть той, хто бачив «Повернення блудного сина» Рембрандта.  </w:t>
      </w:r>
    </w:p>
    <w:p w14:paraId="23764EEF" w14:textId="4306E235" w:rsidR="00CB4D84"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В. Костецький зображує сцену зустрічі фронтовика, сцену на перший погляд просту і побутову, але не все так просто. Картина має високі художні якості. </w:t>
      </w:r>
      <w:bookmarkStart w:id="35" w:name="_Hlk227361386"/>
      <w:r w:rsidRPr="009F2993">
        <w:rPr>
          <w:rFonts w:ascii="Times New Roman" w:hAnsi="Times New Roman" w:cs="Times New Roman"/>
          <w:sz w:val="28"/>
          <w:szCs w:val="28"/>
        </w:rPr>
        <w:t xml:space="preserve">У </w:t>
      </w:r>
      <w:r w:rsidR="00C36C41" w:rsidRPr="009F2993">
        <w:rPr>
          <w:rFonts w:ascii="Times New Roman" w:hAnsi="Times New Roman" w:cs="Times New Roman"/>
          <w:sz w:val="28"/>
          <w:szCs w:val="28"/>
        </w:rPr>
        <w:t>публікації, пов’язан</w:t>
      </w:r>
      <w:r w:rsidR="006C6D94" w:rsidRPr="009F2993">
        <w:rPr>
          <w:rFonts w:ascii="Times New Roman" w:hAnsi="Times New Roman" w:cs="Times New Roman"/>
          <w:sz w:val="28"/>
          <w:szCs w:val="28"/>
        </w:rPr>
        <w:t>ій</w:t>
      </w:r>
      <w:r w:rsidR="00C36C41" w:rsidRPr="009F2993">
        <w:rPr>
          <w:rFonts w:ascii="Times New Roman" w:hAnsi="Times New Roman" w:cs="Times New Roman"/>
          <w:sz w:val="28"/>
          <w:szCs w:val="28"/>
        </w:rPr>
        <w:t xml:space="preserve"> з </w:t>
      </w:r>
      <w:r w:rsidRPr="009F2993">
        <w:rPr>
          <w:rFonts w:ascii="Times New Roman" w:hAnsi="Times New Roman" w:cs="Times New Roman"/>
          <w:sz w:val="28"/>
          <w:szCs w:val="28"/>
        </w:rPr>
        <w:t>НХМ</w:t>
      </w:r>
      <w:r w:rsidR="00C07156" w:rsidRPr="009F2993">
        <w:rPr>
          <w:rFonts w:ascii="Times New Roman" w:hAnsi="Times New Roman" w:cs="Times New Roman"/>
          <w:sz w:val="28"/>
          <w:szCs w:val="28"/>
        </w:rPr>
        <w:t>У</w:t>
      </w:r>
      <w:r w:rsidR="00C36C41" w:rsidRPr="009F2993">
        <w:rPr>
          <w:rFonts w:ascii="Times New Roman" w:hAnsi="Times New Roman" w:cs="Times New Roman"/>
          <w:sz w:val="28"/>
          <w:szCs w:val="28"/>
        </w:rPr>
        <w:t xml:space="preserve">, </w:t>
      </w:r>
      <w:bookmarkEnd w:id="35"/>
      <w:r w:rsidRPr="009F2993">
        <w:rPr>
          <w:rFonts w:ascii="Times New Roman" w:hAnsi="Times New Roman" w:cs="Times New Roman"/>
          <w:sz w:val="28"/>
          <w:szCs w:val="28"/>
        </w:rPr>
        <w:t>стверджують, що «Костецький був чудовим майстром натюрморту та портрета, він написав також багато тематичних картин, але ця його робота вирізняється особливою виразністю та силою.» </w:t>
      </w:r>
      <w:bookmarkStart w:id="36" w:name="_Hlk227366497"/>
      <w:r w:rsidRPr="009F2993">
        <w:rPr>
          <w:rFonts w:ascii="Times New Roman" w:hAnsi="Times New Roman" w:cs="Times New Roman"/>
          <w:sz w:val="28"/>
          <w:szCs w:val="28"/>
        </w:rPr>
        <w:t>[</w:t>
      </w:r>
      <w:r w:rsidR="00E905A3" w:rsidRPr="009F2993">
        <w:rPr>
          <w:rFonts w:ascii="Times New Roman" w:hAnsi="Times New Roman" w:cs="Times New Roman"/>
          <w:b/>
          <w:bCs/>
          <w:sz w:val="28"/>
          <w:szCs w:val="28"/>
        </w:rPr>
        <w:t>3</w:t>
      </w:r>
      <w:r w:rsidRPr="009F2993">
        <w:rPr>
          <w:rFonts w:ascii="Times New Roman" w:hAnsi="Times New Roman" w:cs="Times New Roman"/>
          <w:sz w:val="28"/>
          <w:szCs w:val="28"/>
        </w:rPr>
        <w:t xml:space="preserve">], </w:t>
      </w:r>
      <w:bookmarkEnd w:id="36"/>
      <w:r w:rsidRPr="009F2993">
        <w:rPr>
          <w:rFonts w:ascii="Times New Roman" w:hAnsi="Times New Roman" w:cs="Times New Roman"/>
          <w:sz w:val="28"/>
          <w:szCs w:val="28"/>
        </w:rPr>
        <w:t xml:space="preserve">і додають, що художник багато вивчав творчість Рембрандта, вивчив  «його манеру» і не лише живописну, а і якоюсь мірою рембрантівське світовідчуття. Тому і композиція, коли герой зображений зі спини, і  жіноча фігура, що виглядає з пітьми, і сама тема (зустріч в обіймах), і глибокі тіні у картині, і характер освітлення, а особливо колористичні характеристики твору підводять до шедевру Рембрандта. </w:t>
      </w:r>
      <w:bookmarkStart w:id="37" w:name="_Hlk227447851"/>
      <w:r w:rsidRPr="009F2993">
        <w:rPr>
          <w:rFonts w:ascii="Times New Roman" w:hAnsi="Times New Roman" w:cs="Times New Roman"/>
          <w:sz w:val="28"/>
          <w:szCs w:val="28"/>
        </w:rPr>
        <w:t>[</w:t>
      </w:r>
      <w:r w:rsidR="00E905A3" w:rsidRPr="009F2993">
        <w:rPr>
          <w:rFonts w:ascii="Times New Roman" w:hAnsi="Times New Roman" w:cs="Times New Roman"/>
          <w:b/>
          <w:bCs/>
          <w:sz w:val="28"/>
          <w:szCs w:val="28"/>
        </w:rPr>
        <w:t>3</w:t>
      </w:r>
      <w:r w:rsidRPr="009F2993">
        <w:rPr>
          <w:rFonts w:ascii="Times New Roman" w:hAnsi="Times New Roman" w:cs="Times New Roman"/>
          <w:sz w:val="28"/>
          <w:szCs w:val="28"/>
        </w:rPr>
        <w:t>]</w:t>
      </w:r>
      <w:bookmarkEnd w:id="37"/>
    </w:p>
    <w:p w14:paraId="0CBEFBCC" w14:textId="058E3A0D" w:rsidR="00CB4D84"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Однак, «залізний вождь» (Сталін) твір не оцінив, кинувши коротке «це не переможець»</w:t>
      </w:r>
      <w:r w:rsidR="00875E78" w:rsidRPr="009F2993">
        <w:rPr>
          <w:rFonts w:ascii="Times New Roman" w:hAnsi="Times New Roman" w:cs="Times New Roman"/>
          <w:sz w:val="28"/>
          <w:szCs w:val="28"/>
        </w:rPr>
        <w:t xml:space="preserve"> [</w:t>
      </w:r>
      <w:r w:rsidR="00875E78" w:rsidRPr="009F2993">
        <w:rPr>
          <w:rFonts w:ascii="Times New Roman" w:hAnsi="Times New Roman" w:cs="Times New Roman"/>
          <w:b/>
          <w:bCs/>
          <w:sz w:val="28"/>
          <w:szCs w:val="28"/>
        </w:rPr>
        <w:t>3</w:t>
      </w:r>
      <w:r w:rsidR="00875E78" w:rsidRPr="009F2993">
        <w:rPr>
          <w:rFonts w:ascii="Times New Roman" w:hAnsi="Times New Roman" w:cs="Times New Roman"/>
          <w:sz w:val="28"/>
          <w:szCs w:val="28"/>
        </w:rPr>
        <w:t>].</w:t>
      </w:r>
      <w:r w:rsidR="00690592"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Дійсно, у картині немає обов’язкового для офіційного «канону» переможного пафосу, а </w:t>
      </w:r>
      <w:r w:rsidR="000E6C70" w:rsidRPr="009F2993">
        <w:rPr>
          <w:rFonts w:ascii="Times New Roman" w:hAnsi="Times New Roman" w:cs="Times New Roman"/>
          <w:sz w:val="28"/>
          <w:szCs w:val="28"/>
        </w:rPr>
        <w:t xml:space="preserve">зображений </w:t>
      </w:r>
      <w:r w:rsidRPr="009F2993">
        <w:rPr>
          <w:rFonts w:ascii="Times New Roman" w:hAnsi="Times New Roman" w:cs="Times New Roman"/>
          <w:sz w:val="28"/>
          <w:szCs w:val="28"/>
        </w:rPr>
        <w:t xml:space="preserve">лише стомлений чолов’яга, батько малого сина, якій повернувся до родини з межі життя та смерті. Полотно має трагічну тональність, показує героя, як людину, а не «радянського воїна», і розкриває глибокі людські почуття і відносини. У </w:t>
      </w:r>
      <w:r w:rsidR="00392B57" w:rsidRPr="009F2993">
        <w:rPr>
          <w:rFonts w:ascii="Times New Roman" w:hAnsi="Times New Roman" w:cs="Times New Roman"/>
          <w:sz w:val="28"/>
          <w:szCs w:val="28"/>
        </w:rPr>
        <w:t xml:space="preserve">творі </w:t>
      </w:r>
      <w:r w:rsidRPr="009F2993">
        <w:rPr>
          <w:rFonts w:ascii="Times New Roman" w:hAnsi="Times New Roman" w:cs="Times New Roman"/>
          <w:sz w:val="28"/>
          <w:szCs w:val="28"/>
        </w:rPr>
        <w:t xml:space="preserve">не йдеться про велич держави, а лише про внутрішній світ людини, яка повернулася з війни. Картина не отримала сталінської «відзнаки», </w:t>
      </w:r>
      <w:r w:rsidR="00E41EE7" w:rsidRPr="009F2993">
        <w:rPr>
          <w:rFonts w:ascii="Times New Roman" w:hAnsi="Times New Roman" w:cs="Times New Roman"/>
          <w:sz w:val="28"/>
          <w:szCs w:val="28"/>
        </w:rPr>
        <w:t>та</w:t>
      </w:r>
      <w:r w:rsidRPr="009F2993">
        <w:rPr>
          <w:rFonts w:ascii="Times New Roman" w:hAnsi="Times New Roman" w:cs="Times New Roman"/>
          <w:sz w:val="28"/>
          <w:szCs w:val="28"/>
        </w:rPr>
        <w:t xml:space="preserve"> дивом не була знищена, як така, що не відповідає ідеології</w:t>
      </w:r>
      <w:r w:rsidR="00EB36DB" w:rsidRPr="009F2993">
        <w:rPr>
          <w:rFonts w:ascii="Times New Roman" w:hAnsi="Times New Roman" w:cs="Times New Roman"/>
          <w:sz w:val="28"/>
          <w:szCs w:val="28"/>
        </w:rPr>
        <w:t>.</w:t>
      </w:r>
    </w:p>
    <w:p w14:paraId="15CE73D7" w14:textId="77777777" w:rsidR="00CB4D84"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ab/>
        <w:t xml:space="preserve">Хоч твір Костецького написаний в повоєнні роки, довгі десятиліття по тому звернення до біблійно-євангельських сюжетів було під забороною, а цілий ряд світових шедеврів – в опалі. </w:t>
      </w:r>
    </w:p>
    <w:p w14:paraId="2C3EB175" w14:textId="0C0265D7" w:rsidR="00CB4D84"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 </w:t>
      </w:r>
      <w:r w:rsidRPr="009F2993">
        <w:rPr>
          <w:rFonts w:ascii="Times New Roman" w:hAnsi="Times New Roman" w:cs="Times New Roman"/>
          <w:sz w:val="28"/>
          <w:szCs w:val="28"/>
        </w:rPr>
        <w:tab/>
        <w:t>Люда Ястреб, що полишила академічний стиль одразу після училища, «не соромлячись» та не ховаючись могла називати свої роботи «Тайна вечеря», «Трійця», та ж «Єва» і «Єва ІІ», «Сусанна» (біблійний сюжет «Сусанна і старці»), «Таємна Вечеря», «Святе Сімейство» (1976р.) та інші.</w:t>
      </w:r>
    </w:p>
    <w:p w14:paraId="0CF19081" w14:textId="6BD2E6AF" w:rsidR="00CB4D84" w:rsidRPr="009F2993" w:rsidRDefault="000031BB"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Втім, </w:t>
      </w:r>
      <w:bookmarkStart w:id="38" w:name="_Hlk232636396"/>
      <w:r w:rsidRPr="009F2993">
        <w:rPr>
          <w:rFonts w:ascii="Times New Roman" w:hAnsi="Times New Roman" w:cs="Times New Roman"/>
          <w:sz w:val="28"/>
          <w:szCs w:val="28"/>
        </w:rPr>
        <w:t>о</w:t>
      </w:r>
      <w:r w:rsidR="00CB4D84" w:rsidRPr="009F2993">
        <w:rPr>
          <w:rFonts w:ascii="Times New Roman" w:hAnsi="Times New Roman" w:cs="Times New Roman"/>
          <w:sz w:val="28"/>
          <w:szCs w:val="28"/>
        </w:rPr>
        <w:t xml:space="preserve">деський НОН  не був протестним мистецтвом, як таким, на відміну від того ж київського авангарду  </w:t>
      </w:r>
      <w:bookmarkEnd w:id="38"/>
      <w:r w:rsidR="00CB4D84" w:rsidRPr="009F2993">
        <w:rPr>
          <w:rFonts w:ascii="Times New Roman" w:hAnsi="Times New Roman" w:cs="Times New Roman"/>
          <w:sz w:val="28"/>
          <w:szCs w:val="28"/>
        </w:rPr>
        <w:t>(що вже згадувалася у нашому дослідженні). У Києві неофіційне мистецтво (коло художників: Алла Горська, Опанас Заливаха, Віктор Зарецький та інші) формувалося в тісній зв'язці з дисидентським рухом. Це був відкритий, усвідомлений і часто трагічний опір. Київські художники торкалися питань української ідентичності,</w:t>
      </w:r>
      <w:r w:rsidR="00D4255A" w:rsidRPr="009F2993">
        <w:rPr>
          <w:rFonts w:ascii="Times New Roman" w:hAnsi="Times New Roman" w:cs="Times New Roman"/>
          <w:sz w:val="28"/>
          <w:szCs w:val="28"/>
        </w:rPr>
        <w:t xml:space="preserve"> </w:t>
      </w:r>
      <w:r w:rsidR="00CB4D84" w:rsidRPr="009F2993">
        <w:rPr>
          <w:rFonts w:ascii="Times New Roman" w:hAnsi="Times New Roman" w:cs="Times New Roman"/>
          <w:sz w:val="28"/>
          <w:szCs w:val="28"/>
        </w:rPr>
        <w:t xml:space="preserve">мови, репресій, прав людини. В Одесі мистецтво було не стільки зброєю проти системи, скільки способом від неї сховатися, уникнути ока всюдисущого цензора; світле коло друзів (молодих одеських художників) по – новому відривало світ. Це </w:t>
      </w:r>
      <w:bookmarkStart w:id="39" w:name="_Hlk232636522"/>
      <w:r w:rsidR="00CB4D84" w:rsidRPr="009F2993">
        <w:rPr>
          <w:rFonts w:ascii="Times New Roman" w:hAnsi="Times New Roman" w:cs="Times New Roman"/>
          <w:sz w:val="28"/>
          <w:szCs w:val="28"/>
        </w:rPr>
        <w:t>був пошук нових художніх форм, нового розуміння мистецтва та його задач</w:t>
      </w:r>
      <w:bookmarkEnd w:id="39"/>
      <w:r w:rsidR="00CB4D84" w:rsidRPr="009F2993">
        <w:rPr>
          <w:rFonts w:ascii="Times New Roman" w:hAnsi="Times New Roman" w:cs="Times New Roman"/>
          <w:sz w:val="28"/>
          <w:szCs w:val="28"/>
        </w:rPr>
        <w:t xml:space="preserve">. </w:t>
      </w:r>
    </w:p>
    <w:p w14:paraId="2A416D9F" w14:textId="20BD4BC9" w:rsidR="00CB4D84"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У </w:t>
      </w:r>
      <w:r w:rsidR="006C6D94" w:rsidRPr="009F2993">
        <w:rPr>
          <w:rFonts w:ascii="Times New Roman" w:hAnsi="Times New Roman" w:cs="Times New Roman"/>
          <w:sz w:val="28"/>
          <w:szCs w:val="28"/>
        </w:rPr>
        <w:t xml:space="preserve">вищезгаданій </w:t>
      </w:r>
      <w:r w:rsidRPr="009F2993">
        <w:rPr>
          <w:rFonts w:ascii="Times New Roman" w:hAnsi="Times New Roman" w:cs="Times New Roman"/>
          <w:sz w:val="28"/>
          <w:szCs w:val="28"/>
        </w:rPr>
        <w:t>публікаці</w:t>
      </w:r>
      <w:r w:rsidR="005F4F9E" w:rsidRPr="009F2993">
        <w:rPr>
          <w:rFonts w:ascii="Times New Roman" w:hAnsi="Times New Roman" w:cs="Times New Roman"/>
          <w:sz w:val="28"/>
          <w:szCs w:val="28"/>
        </w:rPr>
        <w:t>ї</w:t>
      </w:r>
      <w:r w:rsidRPr="009F2993">
        <w:rPr>
          <w:rFonts w:ascii="Times New Roman" w:hAnsi="Times New Roman" w:cs="Times New Roman"/>
          <w:sz w:val="28"/>
          <w:szCs w:val="28"/>
        </w:rPr>
        <w:t>, пов’язан</w:t>
      </w:r>
      <w:r w:rsidR="006C1A9D" w:rsidRPr="009F2993">
        <w:rPr>
          <w:rFonts w:ascii="Times New Roman" w:hAnsi="Times New Roman" w:cs="Times New Roman"/>
          <w:sz w:val="28"/>
          <w:szCs w:val="28"/>
        </w:rPr>
        <w:t>ій</w:t>
      </w:r>
      <w:r w:rsidRPr="009F2993">
        <w:rPr>
          <w:rFonts w:ascii="Times New Roman" w:hAnsi="Times New Roman" w:cs="Times New Roman"/>
          <w:sz w:val="28"/>
          <w:szCs w:val="28"/>
        </w:rPr>
        <w:t xml:space="preserve"> з НХМУ (</w:t>
      </w:r>
      <w:r w:rsidR="0055576D" w:rsidRPr="009F2993">
        <w:rPr>
          <w:rFonts w:ascii="Times New Roman" w:hAnsi="Times New Roman" w:cs="Times New Roman"/>
          <w:sz w:val="28"/>
          <w:szCs w:val="28"/>
        </w:rPr>
        <w:t>у</w:t>
      </w:r>
      <w:r w:rsidRPr="009F2993">
        <w:rPr>
          <w:rFonts w:ascii="Times New Roman" w:hAnsi="Times New Roman" w:cs="Times New Roman"/>
          <w:sz w:val="28"/>
          <w:szCs w:val="28"/>
        </w:rPr>
        <w:t xml:space="preserve"> музеї зберігається «</w:t>
      </w:r>
      <w:r w:rsidRPr="009F2993">
        <w:rPr>
          <w:rFonts w:ascii="Times New Roman" w:hAnsi="Times New Roman" w:cs="Times New Roman"/>
          <w:b/>
          <w:bCs/>
          <w:sz w:val="28"/>
          <w:szCs w:val="28"/>
        </w:rPr>
        <w:t>П’ять фігур</w:t>
      </w:r>
      <w:r w:rsidRPr="009F2993">
        <w:rPr>
          <w:rFonts w:ascii="Times New Roman" w:hAnsi="Times New Roman" w:cs="Times New Roman"/>
          <w:sz w:val="28"/>
          <w:szCs w:val="28"/>
        </w:rPr>
        <w:t>» Л. Ястреб) приводиться думка, що нонконфомісти  одеського кола «підхопили аналітичну лінію авангарду»</w:t>
      </w:r>
      <w:r w:rsidR="00580C9A" w:rsidRPr="009F2993">
        <w:rPr>
          <w:rFonts w:ascii="Times New Roman" w:hAnsi="Times New Roman" w:cs="Times New Roman"/>
          <w:sz w:val="28"/>
          <w:szCs w:val="28"/>
        </w:rPr>
        <w:t xml:space="preserve"> </w:t>
      </w:r>
      <w:bookmarkStart w:id="40" w:name="_Hlk232353712"/>
      <w:r w:rsidR="00580C9A" w:rsidRPr="009F2993">
        <w:rPr>
          <w:rFonts w:ascii="Times New Roman" w:hAnsi="Times New Roman" w:cs="Times New Roman"/>
          <w:sz w:val="28"/>
          <w:szCs w:val="28"/>
        </w:rPr>
        <w:t>[</w:t>
      </w:r>
      <w:r w:rsidR="00580C9A" w:rsidRPr="009F2993">
        <w:rPr>
          <w:rFonts w:ascii="Times New Roman" w:hAnsi="Times New Roman" w:cs="Times New Roman"/>
          <w:b/>
          <w:bCs/>
          <w:sz w:val="28"/>
          <w:szCs w:val="28"/>
        </w:rPr>
        <w:t>3</w:t>
      </w:r>
      <w:r w:rsidR="00580C9A"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bookmarkEnd w:id="40"/>
      <w:r w:rsidRPr="009F2993">
        <w:rPr>
          <w:rFonts w:ascii="Times New Roman" w:hAnsi="Times New Roman" w:cs="Times New Roman"/>
          <w:sz w:val="28"/>
          <w:szCs w:val="28"/>
        </w:rPr>
        <w:t>і саме цей аналіз форм, їх деконструкція і збирання знов, але вже у новому фокусі, у новій якості простежується у творах Люди Ястреб, таких, як «</w:t>
      </w:r>
      <w:r w:rsidRPr="009F2993">
        <w:rPr>
          <w:rFonts w:ascii="Times New Roman" w:hAnsi="Times New Roman" w:cs="Times New Roman"/>
          <w:b/>
          <w:bCs/>
          <w:sz w:val="28"/>
          <w:szCs w:val="28"/>
        </w:rPr>
        <w:t>П’ять фігур</w:t>
      </w:r>
      <w:r w:rsidRPr="009F2993">
        <w:rPr>
          <w:rFonts w:ascii="Times New Roman" w:hAnsi="Times New Roman" w:cs="Times New Roman"/>
          <w:sz w:val="28"/>
          <w:szCs w:val="28"/>
        </w:rPr>
        <w:t xml:space="preserve">» (1976 р.), «Таємна Вечеря» того ж року, та інших. Обидві картини у художньому плані являють </w:t>
      </w:r>
      <w:r w:rsidR="005610DA" w:rsidRPr="009F2993">
        <w:rPr>
          <w:rFonts w:ascii="Times New Roman" w:hAnsi="Times New Roman" w:cs="Times New Roman"/>
          <w:sz w:val="28"/>
          <w:szCs w:val="28"/>
        </w:rPr>
        <w:t>«</w:t>
      </w:r>
      <w:r w:rsidRPr="009F2993">
        <w:rPr>
          <w:rFonts w:ascii="Times New Roman" w:hAnsi="Times New Roman" w:cs="Times New Roman"/>
          <w:sz w:val="28"/>
          <w:szCs w:val="28"/>
        </w:rPr>
        <w:t>прагнення до узагальненості</w:t>
      </w:r>
      <w:r w:rsidR="005610DA" w:rsidRPr="009F2993">
        <w:rPr>
          <w:rFonts w:ascii="Times New Roman" w:hAnsi="Times New Roman" w:cs="Times New Roman"/>
          <w:sz w:val="28"/>
          <w:szCs w:val="28"/>
        </w:rPr>
        <w:t>»</w:t>
      </w:r>
      <w:r w:rsidRPr="009F2993">
        <w:rPr>
          <w:rFonts w:ascii="Times New Roman" w:hAnsi="Times New Roman" w:cs="Times New Roman"/>
          <w:sz w:val="28"/>
          <w:szCs w:val="28"/>
        </w:rPr>
        <w:t xml:space="preserve">, особливого спрощення форм із збереженням впізнаваності,  прочитуваності сюжету і </w:t>
      </w:r>
      <w:r w:rsidR="007F7719" w:rsidRPr="009F2993">
        <w:rPr>
          <w:rFonts w:ascii="Times New Roman" w:hAnsi="Times New Roman" w:cs="Times New Roman"/>
          <w:sz w:val="28"/>
          <w:szCs w:val="28"/>
        </w:rPr>
        <w:t xml:space="preserve">разом </w:t>
      </w:r>
      <w:r w:rsidRPr="009F2993">
        <w:rPr>
          <w:rFonts w:ascii="Times New Roman" w:hAnsi="Times New Roman" w:cs="Times New Roman"/>
          <w:sz w:val="28"/>
          <w:szCs w:val="28"/>
        </w:rPr>
        <w:t xml:space="preserve">з тим – тяжіння </w:t>
      </w:r>
      <w:r w:rsidR="005610DA" w:rsidRPr="009F2993">
        <w:rPr>
          <w:rFonts w:ascii="Times New Roman" w:hAnsi="Times New Roman" w:cs="Times New Roman"/>
          <w:sz w:val="28"/>
          <w:szCs w:val="28"/>
        </w:rPr>
        <w:t>«</w:t>
      </w:r>
      <w:r w:rsidRPr="009F2993">
        <w:rPr>
          <w:rFonts w:ascii="Times New Roman" w:hAnsi="Times New Roman" w:cs="Times New Roman"/>
          <w:sz w:val="28"/>
          <w:szCs w:val="28"/>
        </w:rPr>
        <w:t>до силуетності</w:t>
      </w:r>
      <w:r w:rsidR="005610DA" w:rsidRPr="009F2993">
        <w:rPr>
          <w:rFonts w:ascii="Times New Roman" w:hAnsi="Times New Roman" w:cs="Times New Roman"/>
          <w:sz w:val="28"/>
          <w:szCs w:val="28"/>
        </w:rPr>
        <w:t>» [</w:t>
      </w:r>
      <w:r w:rsidR="005610DA" w:rsidRPr="009F2993">
        <w:rPr>
          <w:rFonts w:ascii="Times New Roman" w:hAnsi="Times New Roman" w:cs="Times New Roman"/>
          <w:b/>
          <w:bCs/>
          <w:sz w:val="28"/>
          <w:szCs w:val="28"/>
        </w:rPr>
        <w:t>3</w:t>
      </w:r>
      <w:r w:rsidR="005610DA"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p>
    <w:p w14:paraId="2B172E8D" w14:textId="483C7CA0" w:rsidR="00CB4D84"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Звертаючись до прямого цитування («Таємна Вечеря», «</w:t>
      </w:r>
      <w:r w:rsidRPr="009F2993">
        <w:rPr>
          <w:rFonts w:ascii="Times New Roman" w:hAnsi="Times New Roman" w:cs="Times New Roman"/>
          <w:b/>
          <w:bCs/>
          <w:sz w:val="28"/>
          <w:szCs w:val="28"/>
        </w:rPr>
        <w:t>Трійця</w:t>
      </w:r>
      <w:r w:rsidRPr="009F2993">
        <w:rPr>
          <w:rFonts w:ascii="Times New Roman" w:hAnsi="Times New Roman" w:cs="Times New Roman"/>
          <w:sz w:val="28"/>
          <w:szCs w:val="28"/>
        </w:rPr>
        <w:t xml:space="preserve">»), художниця не ілюструвала релігійні тексти, а використовувала </w:t>
      </w:r>
      <w:r w:rsidR="00564C36" w:rsidRPr="009F2993">
        <w:rPr>
          <w:rFonts w:ascii="Times New Roman" w:hAnsi="Times New Roman" w:cs="Times New Roman"/>
          <w:sz w:val="28"/>
          <w:szCs w:val="28"/>
        </w:rPr>
        <w:t xml:space="preserve">певні </w:t>
      </w:r>
      <w:r w:rsidRPr="009F2993">
        <w:rPr>
          <w:rFonts w:ascii="Times New Roman" w:hAnsi="Times New Roman" w:cs="Times New Roman"/>
          <w:sz w:val="28"/>
          <w:szCs w:val="28"/>
        </w:rPr>
        <w:t>універсальні символи, розкривала тему і передавала сюжет через сучасну, некласичну пластику</w:t>
      </w:r>
      <w:r w:rsidR="00901098" w:rsidRPr="009F2993">
        <w:rPr>
          <w:rFonts w:ascii="Times New Roman" w:hAnsi="Times New Roman" w:cs="Times New Roman"/>
          <w:sz w:val="28"/>
          <w:szCs w:val="28"/>
        </w:rPr>
        <w:t>, створювала</w:t>
      </w:r>
      <w:r w:rsidRPr="009F2993">
        <w:rPr>
          <w:rFonts w:ascii="Times New Roman" w:hAnsi="Times New Roman" w:cs="Times New Roman"/>
          <w:sz w:val="28"/>
          <w:szCs w:val="28"/>
        </w:rPr>
        <w:t xml:space="preserve"> особливий</w:t>
      </w:r>
      <w:r w:rsidR="002E6B9E" w:rsidRPr="009F2993">
        <w:rPr>
          <w:rFonts w:ascii="Times New Roman" w:hAnsi="Times New Roman" w:cs="Times New Roman"/>
          <w:sz w:val="28"/>
          <w:szCs w:val="28"/>
        </w:rPr>
        <w:t xml:space="preserve">, незвичайний </w:t>
      </w:r>
      <w:r w:rsidRPr="009F2993">
        <w:rPr>
          <w:rFonts w:ascii="Times New Roman" w:hAnsi="Times New Roman" w:cs="Times New Roman"/>
          <w:sz w:val="28"/>
          <w:szCs w:val="28"/>
        </w:rPr>
        <w:t xml:space="preserve"> колорит</w:t>
      </w:r>
      <w:r w:rsidR="002E6B9E" w:rsidRPr="009F2993">
        <w:rPr>
          <w:rFonts w:ascii="Times New Roman" w:hAnsi="Times New Roman" w:cs="Times New Roman"/>
          <w:sz w:val="28"/>
          <w:szCs w:val="28"/>
        </w:rPr>
        <w:t xml:space="preserve"> картини.</w:t>
      </w:r>
    </w:p>
    <w:p w14:paraId="6AFC5B96" w14:textId="31016253" w:rsidR="00AE2409"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Людмила </w:t>
      </w:r>
      <w:r w:rsidR="00844274" w:rsidRPr="009F2993">
        <w:rPr>
          <w:rFonts w:ascii="Times New Roman" w:hAnsi="Times New Roman" w:cs="Times New Roman"/>
          <w:sz w:val="28"/>
          <w:szCs w:val="28"/>
        </w:rPr>
        <w:t xml:space="preserve">Ястреб </w:t>
      </w:r>
      <w:r w:rsidRPr="009F2993">
        <w:rPr>
          <w:rFonts w:ascii="Times New Roman" w:hAnsi="Times New Roman" w:cs="Times New Roman"/>
          <w:sz w:val="28"/>
          <w:szCs w:val="28"/>
        </w:rPr>
        <w:t xml:space="preserve">не копіює шедеври, не повторює колористично (але часом зберігає композиціонно – впізнаваними, як у своїй  «Таємній Вечері»), – натомість художньо переосмислює вічні сюжети і теми. І робить це, безумовно, майстерно, залишаючи у глядача враження дитячої гри, легкості та свята, –  як у кольорових співвідношеннях, так і у ритмиці розташування фігур у вказаних роботах. </w:t>
      </w:r>
    </w:p>
    <w:p w14:paraId="33619D22" w14:textId="459ED7FF" w:rsidR="00CB4D84" w:rsidRPr="009F2993" w:rsidRDefault="00CB4D8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Художниця вільна у своїх проявах, над нею не тя</w:t>
      </w:r>
      <w:r w:rsidR="004653AC" w:rsidRPr="009F2993">
        <w:rPr>
          <w:rFonts w:ascii="Times New Roman" w:hAnsi="Times New Roman" w:cs="Times New Roman"/>
          <w:sz w:val="28"/>
          <w:szCs w:val="28"/>
        </w:rPr>
        <w:t>ж</w:t>
      </w:r>
      <w:r w:rsidRPr="009F2993">
        <w:rPr>
          <w:rFonts w:ascii="Times New Roman" w:hAnsi="Times New Roman" w:cs="Times New Roman"/>
          <w:sz w:val="28"/>
          <w:szCs w:val="28"/>
        </w:rPr>
        <w:t>ить «око цензора»</w:t>
      </w:r>
      <w:r w:rsidR="00410D33" w:rsidRPr="009F2993">
        <w:rPr>
          <w:rFonts w:ascii="Times New Roman" w:hAnsi="Times New Roman" w:cs="Times New Roman"/>
          <w:sz w:val="28"/>
          <w:szCs w:val="28"/>
        </w:rPr>
        <w:t xml:space="preserve"> (вираз Т. Яблонської)</w:t>
      </w:r>
      <w:r w:rsidR="002C07A1" w:rsidRPr="009F2993">
        <w:rPr>
          <w:rFonts w:ascii="Times New Roman" w:hAnsi="Times New Roman" w:cs="Times New Roman"/>
          <w:sz w:val="28"/>
          <w:szCs w:val="28"/>
        </w:rPr>
        <w:t xml:space="preserve">, </w:t>
      </w:r>
      <w:r w:rsidR="0060301C" w:rsidRPr="009F2993">
        <w:rPr>
          <w:rFonts w:ascii="Times New Roman" w:hAnsi="Times New Roman" w:cs="Times New Roman"/>
          <w:sz w:val="28"/>
          <w:szCs w:val="28"/>
        </w:rPr>
        <w:t>адже саме</w:t>
      </w:r>
      <w:r w:rsidRPr="009F2993">
        <w:rPr>
          <w:rFonts w:ascii="Times New Roman" w:hAnsi="Times New Roman" w:cs="Times New Roman"/>
          <w:sz w:val="28"/>
          <w:szCs w:val="28"/>
        </w:rPr>
        <w:t xml:space="preserve"> через</w:t>
      </w:r>
      <w:r w:rsidR="0060301C" w:rsidRPr="009F2993">
        <w:rPr>
          <w:rFonts w:ascii="Times New Roman" w:hAnsi="Times New Roman" w:cs="Times New Roman"/>
          <w:sz w:val="28"/>
          <w:szCs w:val="28"/>
        </w:rPr>
        <w:t xml:space="preserve"> ідеологічну цензуру </w:t>
      </w:r>
      <w:r w:rsidRPr="009F2993">
        <w:rPr>
          <w:rFonts w:ascii="Times New Roman" w:hAnsi="Times New Roman" w:cs="Times New Roman"/>
          <w:sz w:val="28"/>
          <w:szCs w:val="28"/>
        </w:rPr>
        <w:t>руйнувалися і спотворювалися творчі задуми молодої Тетяни Яблонської</w:t>
      </w:r>
      <w:r w:rsidR="00AE2409" w:rsidRPr="009F2993">
        <w:rPr>
          <w:rFonts w:ascii="Times New Roman" w:hAnsi="Times New Roman" w:cs="Times New Roman"/>
          <w:sz w:val="28"/>
          <w:szCs w:val="28"/>
        </w:rPr>
        <w:t xml:space="preserve"> (цей приклад являв </w:t>
      </w:r>
      <w:r w:rsidR="00410D33" w:rsidRPr="009F2993">
        <w:rPr>
          <w:rFonts w:ascii="Times New Roman" w:hAnsi="Times New Roman" w:cs="Times New Roman"/>
          <w:sz w:val="28"/>
          <w:szCs w:val="28"/>
        </w:rPr>
        <w:t xml:space="preserve">тогочасну </w:t>
      </w:r>
      <w:r w:rsidR="00AE2409" w:rsidRPr="009F2993">
        <w:rPr>
          <w:rFonts w:ascii="Times New Roman" w:hAnsi="Times New Roman" w:cs="Times New Roman"/>
          <w:sz w:val="28"/>
          <w:szCs w:val="28"/>
        </w:rPr>
        <w:t>тенденцію)</w:t>
      </w:r>
      <w:r w:rsidRPr="009F2993">
        <w:rPr>
          <w:rFonts w:ascii="Times New Roman" w:hAnsi="Times New Roman" w:cs="Times New Roman"/>
          <w:sz w:val="28"/>
          <w:szCs w:val="28"/>
        </w:rPr>
        <w:t>, змушуючи переробляти та переписувати вже готову гарну картину на догоду критикам</w:t>
      </w:r>
      <w:r w:rsidR="002C07A1" w:rsidRPr="009F2993">
        <w:rPr>
          <w:rFonts w:ascii="Times New Roman" w:hAnsi="Times New Roman" w:cs="Times New Roman"/>
          <w:sz w:val="28"/>
          <w:szCs w:val="28"/>
        </w:rPr>
        <w:t>. Ці події Тетяна Нилівна яскраво описала у власних спогадах [</w:t>
      </w:r>
      <w:r w:rsidR="002C07A1" w:rsidRPr="009F2993">
        <w:rPr>
          <w:rFonts w:ascii="Times New Roman" w:hAnsi="Times New Roman" w:cs="Times New Roman"/>
          <w:b/>
          <w:bCs/>
          <w:sz w:val="28"/>
          <w:szCs w:val="28"/>
        </w:rPr>
        <w:t>32</w:t>
      </w:r>
      <w:r w:rsidR="002C07A1" w:rsidRPr="009F2993">
        <w:rPr>
          <w:rFonts w:ascii="Times New Roman" w:hAnsi="Times New Roman" w:cs="Times New Roman"/>
          <w:sz w:val="28"/>
          <w:szCs w:val="28"/>
        </w:rPr>
        <w:t>].</w:t>
      </w:r>
    </w:p>
    <w:p w14:paraId="4794C8EC" w14:textId="78749F47" w:rsidR="00DC0449" w:rsidRPr="009F2993" w:rsidRDefault="00782F09"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Як </w:t>
      </w:r>
      <w:r w:rsidR="00C44797" w:rsidRPr="009F2993">
        <w:rPr>
          <w:rFonts w:ascii="Times New Roman" w:hAnsi="Times New Roman" w:cs="Times New Roman"/>
          <w:sz w:val="28"/>
          <w:szCs w:val="28"/>
        </w:rPr>
        <w:t xml:space="preserve">зауважує </w:t>
      </w:r>
      <w:r w:rsidRPr="009F2993">
        <w:rPr>
          <w:rFonts w:ascii="Times New Roman" w:hAnsi="Times New Roman" w:cs="Times New Roman"/>
          <w:sz w:val="28"/>
          <w:szCs w:val="28"/>
        </w:rPr>
        <w:t>І. Гусєв</w:t>
      </w:r>
      <w:r w:rsidR="00C44797"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r w:rsidR="00C21D6E" w:rsidRPr="009F2993">
        <w:rPr>
          <w:rFonts w:ascii="Times New Roman" w:hAnsi="Times New Roman" w:cs="Times New Roman"/>
          <w:sz w:val="28"/>
          <w:szCs w:val="28"/>
        </w:rPr>
        <w:t>«</w:t>
      </w:r>
      <w:r w:rsidR="00C44797" w:rsidRPr="009F2993">
        <w:rPr>
          <w:rFonts w:ascii="Times New Roman" w:hAnsi="Times New Roman" w:cs="Times New Roman"/>
          <w:sz w:val="28"/>
          <w:szCs w:val="28"/>
        </w:rPr>
        <w:t>т</w:t>
      </w:r>
      <w:r w:rsidR="00C21D6E" w:rsidRPr="009F2993">
        <w:rPr>
          <w:rFonts w:ascii="Times New Roman" w:hAnsi="Times New Roman" w:cs="Times New Roman"/>
          <w:sz w:val="28"/>
          <w:szCs w:val="28"/>
        </w:rPr>
        <w:t>ворчій інтелігенції для того, щоб інтегруватися в офіційне мистецтво, необхідно оспівувати образ Леніна, робітника і колгоспниці.</w:t>
      </w:r>
      <w:r w:rsidR="00DC0449" w:rsidRPr="009F2993">
        <w:rPr>
          <w:rFonts w:ascii="Times New Roman" w:hAnsi="Times New Roman" w:cs="Times New Roman"/>
          <w:sz w:val="28"/>
          <w:szCs w:val="28"/>
        </w:rPr>
        <w:t>» [</w:t>
      </w:r>
      <w:r w:rsidR="00586C98" w:rsidRPr="009F2993">
        <w:rPr>
          <w:rFonts w:ascii="Times New Roman" w:hAnsi="Times New Roman" w:cs="Times New Roman"/>
          <w:b/>
          <w:bCs/>
          <w:sz w:val="28"/>
          <w:szCs w:val="28"/>
        </w:rPr>
        <w:t>7</w:t>
      </w:r>
      <w:r w:rsidR="00DC0449" w:rsidRPr="009F2993">
        <w:rPr>
          <w:rFonts w:ascii="Times New Roman" w:hAnsi="Times New Roman" w:cs="Times New Roman"/>
          <w:sz w:val="28"/>
          <w:szCs w:val="28"/>
        </w:rPr>
        <w:t>] Від митців вимагалося відображати і зображувати якусь «правдиву», «історично-конкретну дійсність в її революційному розвитку».</w:t>
      </w:r>
      <w:r w:rsidR="00C211B8" w:rsidRPr="009F2993">
        <w:rPr>
          <w:rFonts w:ascii="Times New Roman" w:hAnsi="Times New Roman" w:cs="Times New Roman"/>
          <w:sz w:val="28"/>
          <w:szCs w:val="28"/>
        </w:rPr>
        <w:t xml:space="preserve"> </w:t>
      </w:r>
      <w:r w:rsidR="00DC0449" w:rsidRPr="009F2993">
        <w:rPr>
          <w:rFonts w:ascii="Times New Roman" w:hAnsi="Times New Roman" w:cs="Times New Roman"/>
          <w:sz w:val="28"/>
          <w:szCs w:val="28"/>
        </w:rPr>
        <w:t>Будь-які відхилення від цієї доктрини – пошуки в галузі форми, абстрагування, звернення до релігійних чи екзистенційних тем, суб'єктивізм – розцінювалися як «формалізм», «буржуазні впливи» або «ідеологічна диверсія» та зазнавали переслідувань</w:t>
      </w:r>
      <w:r w:rsidR="002E5A5F" w:rsidRPr="009F2993">
        <w:rPr>
          <w:rFonts w:ascii="Times New Roman" w:hAnsi="Times New Roman" w:cs="Times New Roman"/>
          <w:sz w:val="28"/>
          <w:szCs w:val="28"/>
        </w:rPr>
        <w:t>; митці переслідувалися також за «космополітизм» і за «націоналізм». Словом, заради переслідувань навішувався будь</w:t>
      </w:r>
      <w:r w:rsidR="00C211B8" w:rsidRPr="009F2993">
        <w:rPr>
          <w:rFonts w:ascii="Times New Roman" w:hAnsi="Times New Roman" w:cs="Times New Roman"/>
          <w:sz w:val="28"/>
          <w:szCs w:val="28"/>
        </w:rPr>
        <w:t>-</w:t>
      </w:r>
      <w:r w:rsidR="002E5A5F" w:rsidRPr="009F2993">
        <w:rPr>
          <w:rFonts w:ascii="Times New Roman" w:hAnsi="Times New Roman" w:cs="Times New Roman"/>
          <w:sz w:val="28"/>
          <w:szCs w:val="28"/>
        </w:rPr>
        <w:t>який ярлик.</w:t>
      </w:r>
    </w:p>
    <w:p w14:paraId="7E7BED11" w14:textId="67DF5E12" w:rsidR="00DC0449" w:rsidRPr="009F2993" w:rsidRDefault="00DC0449"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«Залізна завіса» обмежувала контакти з західним світом. Доступ до інформації про актуальні тенденції світового мистецтва був вкрай ускладнений. Твори західних модерністів </w:t>
      </w:r>
      <w:r w:rsidR="00C211B8" w:rsidRPr="009F2993">
        <w:rPr>
          <w:rFonts w:ascii="Times New Roman" w:hAnsi="Times New Roman" w:cs="Times New Roman"/>
          <w:sz w:val="28"/>
          <w:szCs w:val="28"/>
        </w:rPr>
        <w:t xml:space="preserve">і тогочасних </w:t>
      </w:r>
      <w:r w:rsidRPr="009F2993">
        <w:rPr>
          <w:rFonts w:ascii="Times New Roman" w:hAnsi="Times New Roman" w:cs="Times New Roman"/>
          <w:sz w:val="28"/>
          <w:szCs w:val="28"/>
        </w:rPr>
        <w:t xml:space="preserve">художників потрапляли до СРСР </w:t>
      </w:r>
      <w:r w:rsidR="00B04BA4" w:rsidRPr="009F2993">
        <w:rPr>
          <w:rFonts w:ascii="Times New Roman" w:hAnsi="Times New Roman" w:cs="Times New Roman"/>
          <w:sz w:val="28"/>
          <w:szCs w:val="28"/>
        </w:rPr>
        <w:t>у поодиноких випадках</w:t>
      </w:r>
      <w:r w:rsidRPr="009F2993">
        <w:rPr>
          <w:rFonts w:ascii="Times New Roman" w:hAnsi="Times New Roman" w:cs="Times New Roman"/>
          <w:sz w:val="28"/>
          <w:szCs w:val="28"/>
        </w:rPr>
        <w:t xml:space="preserve">, через обмежену кількість іноземних видань, рідкісні виставки (часто піддані цензурі) або завдяки особистим контактам. </w:t>
      </w:r>
      <w:r w:rsidR="00FB557A" w:rsidRPr="009F2993">
        <w:rPr>
          <w:rFonts w:ascii="Times New Roman" w:hAnsi="Times New Roman" w:cs="Times New Roman"/>
          <w:sz w:val="28"/>
          <w:szCs w:val="28"/>
        </w:rPr>
        <w:t xml:space="preserve">«Закордонні видання» </w:t>
      </w:r>
      <w:r w:rsidR="00CC06C4" w:rsidRPr="009F2993">
        <w:rPr>
          <w:rFonts w:ascii="Times New Roman" w:hAnsi="Times New Roman" w:cs="Times New Roman"/>
          <w:sz w:val="28"/>
          <w:szCs w:val="28"/>
        </w:rPr>
        <w:t xml:space="preserve">з репродукціями мистецтва </w:t>
      </w:r>
      <w:r w:rsidR="00FB557A" w:rsidRPr="009F2993">
        <w:rPr>
          <w:rFonts w:ascii="Times New Roman" w:hAnsi="Times New Roman" w:cs="Times New Roman"/>
          <w:sz w:val="28"/>
          <w:szCs w:val="28"/>
        </w:rPr>
        <w:t xml:space="preserve">могли </w:t>
      </w:r>
      <w:r w:rsidR="00B04BA4" w:rsidRPr="009F2993">
        <w:rPr>
          <w:rFonts w:ascii="Times New Roman" w:hAnsi="Times New Roman" w:cs="Times New Roman"/>
          <w:sz w:val="28"/>
          <w:szCs w:val="28"/>
        </w:rPr>
        <w:t>«</w:t>
      </w:r>
      <w:r w:rsidR="00FB557A" w:rsidRPr="009F2993">
        <w:rPr>
          <w:rFonts w:ascii="Times New Roman" w:hAnsi="Times New Roman" w:cs="Times New Roman"/>
          <w:sz w:val="28"/>
          <w:szCs w:val="28"/>
        </w:rPr>
        <w:t xml:space="preserve">потрапити до Одеси з моряками», </w:t>
      </w:r>
      <w:r w:rsidR="00CC06C4" w:rsidRPr="009F2993">
        <w:rPr>
          <w:rFonts w:ascii="Times New Roman" w:hAnsi="Times New Roman" w:cs="Times New Roman"/>
          <w:sz w:val="28"/>
          <w:szCs w:val="28"/>
        </w:rPr>
        <w:t xml:space="preserve">ще існував </w:t>
      </w:r>
      <w:r w:rsidR="00FB557A" w:rsidRPr="009F2993">
        <w:rPr>
          <w:rFonts w:ascii="Times New Roman" w:hAnsi="Times New Roman" w:cs="Times New Roman"/>
          <w:sz w:val="28"/>
          <w:szCs w:val="28"/>
        </w:rPr>
        <w:t>самвидав</w:t>
      </w:r>
      <w:r w:rsidR="00CC06C4" w:rsidRPr="009F2993">
        <w:rPr>
          <w:rFonts w:ascii="Times New Roman" w:hAnsi="Times New Roman" w:cs="Times New Roman"/>
          <w:sz w:val="28"/>
          <w:szCs w:val="28"/>
        </w:rPr>
        <w:t xml:space="preserve"> </w:t>
      </w:r>
      <w:r w:rsidR="00CC06C4" w:rsidRPr="009F2993">
        <w:rPr>
          <w:rFonts w:ascii="Times New Roman" w:hAnsi="Times New Roman" w:cs="Times New Roman"/>
          <w:sz w:val="28"/>
          <w:szCs w:val="28"/>
          <w:lang w:val="ru-RU"/>
        </w:rPr>
        <w:t>[</w:t>
      </w:r>
      <w:r w:rsidR="00CC06C4" w:rsidRPr="009F2993">
        <w:rPr>
          <w:rFonts w:ascii="Times New Roman" w:hAnsi="Times New Roman" w:cs="Times New Roman"/>
          <w:b/>
          <w:bCs/>
          <w:sz w:val="28"/>
          <w:szCs w:val="28"/>
          <w:lang w:val="ru-RU"/>
        </w:rPr>
        <w:t>2</w:t>
      </w:r>
      <w:r w:rsidR="00BE386C" w:rsidRPr="009F2993">
        <w:rPr>
          <w:rFonts w:ascii="Times New Roman" w:hAnsi="Times New Roman" w:cs="Times New Roman"/>
          <w:b/>
          <w:bCs/>
          <w:sz w:val="28"/>
          <w:szCs w:val="28"/>
          <w:lang w:val="ru-RU"/>
        </w:rPr>
        <w:t>4</w:t>
      </w:r>
      <w:r w:rsidR="00CC06C4" w:rsidRPr="009F2993">
        <w:rPr>
          <w:rFonts w:ascii="Times New Roman" w:hAnsi="Times New Roman" w:cs="Times New Roman"/>
          <w:sz w:val="28"/>
          <w:szCs w:val="28"/>
          <w:lang w:val="ru-RU"/>
        </w:rPr>
        <w:t>].</w:t>
      </w:r>
      <w:r w:rsidR="00FB557A" w:rsidRPr="009F2993">
        <w:rPr>
          <w:rFonts w:ascii="Times New Roman" w:hAnsi="Times New Roman" w:cs="Times New Roman"/>
          <w:sz w:val="28"/>
          <w:szCs w:val="28"/>
        </w:rPr>
        <w:t xml:space="preserve"> </w:t>
      </w:r>
      <w:r w:rsidR="00CC06C4" w:rsidRPr="009F2993">
        <w:rPr>
          <w:rFonts w:ascii="Times New Roman" w:hAnsi="Times New Roman" w:cs="Times New Roman"/>
          <w:sz w:val="28"/>
          <w:szCs w:val="28"/>
        </w:rPr>
        <w:t>Але в цілому</w:t>
      </w:r>
      <w:r w:rsidRPr="009F2993">
        <w:rPr>
          <w:rFonts w:ascii="Times New Roman" w:hAnsi="Times New Roman" w:cs="Times New Roman"/>
          <w:sz w:val="28"/>
          <w:szCs w:val="28"/>
        </w:rPr>
        <w:t xml:space="preserve"> була культурна ізоляція та інформаційний вакуум</w:t>
      </w:r>
      <w:r w:rsidR="008C39B3" w:rsidRPr="009F2993">
        <w:rPr>
          <w:rFonts w:ascii="Times New Roman" w:hAnsi="Times New Roman" w:cs="Times New Roman"/>
          <w:sz w:val="28"/>
          <w:szCs w:val="28"/>
        </w:rPr>
        <w:t>.</w:t>
      </w:r>
    </w:p>
    <w:p w14:paraId="63A42EA4" w14:textId="7C6041A7" w:rsidR="00C21D6E" w:rsidRPr="009F2993" w:rsidRDefault="00782F09" w:rsidP="002864BD">
      <w:pPr>
        <w:spacing w:line="360" w:lineRule="auto"/>
        <w:ind w:firstLine="708"/>
        <w:jc w:val="both"/>
        <w:rPr>
          <w:rFonts w:ascii="Times New Roman" w:hAnsi="Times New Roman" w:cs="Times New Roman"/>
          <w:sz w:val="28"/>
          <w:szCs w:val="28"/>
          <w:lang w:val="ru-RU"/>
        </w:rPr>
      </w:pPr>
      <w:r w:rsidRPr="009F2993">
        <w:rPr>
          <w:rFonts w:ascii="Times New Roman" w:hAnsi="Times New Roman" w:cs="Times New Roman"/>
          <w:sz w:val="28"/>
          <w:szCs w:val="28"/>
        </w:rPr>
        <w:t xml:space="preserve"> </w:t>
      </w:r>
      <w:r w:rsidR="00DC0449" w:rsidRPr="009F2993">
        <w:rPr>
          <w:rFonts w:ascii="Times New Roman" w:hAnsi="Times New Roman" w:cs="Times New Roman"/>
          <w:sz w:val="28"/>
          <w:szCs w:val="28"/>
        </w:rPr>
        <w:t>«</w:t>
      </w:r>
      <w:r w:rsidR="00C21D6E" w:rsidRPr="009F2993">
        <w:rPr>
          <w:rFonts w:ascii="Times New Roman" w:hAnsi="Times New Roman" w:cs="Times New Roman"/>
          <w:sz w:val="28"/>
          <w:szCs w:val="28"/>
        </w:rPr>
        <w:t>Прогресивно налаштовану молодь такий стан речей не влаштовує. Так в Одесі, вперше в СРСР, з’являються квартирні виставки. Валентин Хрущ, Люда</w:t>
      </w:r>
      <w:r w:rsidR="002864BD" w:rsidRPr="009F2993">
        <w:rPr>
          <w:rFonts w:ascii="Times New Roman" w:hAnsi="Times New Roman" w:cs="Times New Roman"/>
          <w:sz w:val="28"/>
          <w:szCs w:val="28"/>
        </w:rPr>
        <w:t xml:space="preserve"> </w:t>
      </w:r>
      <w:r w:rsidR="00C21D6E" w:rsidRPr="009F2993">
        <w:rPr>
          <w:rFonts w:ascii="Times New Roman" w:hAnsi="Times New Roman" w:cs="Times New Roman"/>
          <w:sz w:val="28"/>
          <w:szCs w:val="28"/>
        </w:rPr>
        <w:t>Ястреб,</w:t>
      </w:r>
      <w:r w:rsidR="002864BD" w:rsidRPr="009F2993">
        <w:rPr>
          <w:rFonts w:ascii="Times New Roman" w:hAnsi="Times New Roman" w:cs="Times New Roman"/>
          <w:sz w:val="28"/>
          <w:szCs w:val="28"/>
        </w:rPr>
        <w:t xml:space="preserve"> </w:t>
      </w:r>
      <w:r w:rsidR="00C21D6E" w:rsidRPr="009F2993">
        <w:rPr>
          <w:rFonts w:ascii="Times New Roman" w:hAnsi="Times New Roman" w:cs="Times New Roman"/>
          <w:sz w:val="28"/>
          <w:szCs w:val="28"/>
        </w:rPr>
        <w:t>Станіслав Сичов, Віктор Маринюк, Олександр Ануфрієв — художники-нонконформісти, зайняті пошуками вічних цінностей»</w:t>
      </w:r>
      <w:r w:rsidR="00C21D6E" w:rsidRPr="009F2993">
        <w:rPr>
          <w:rFonts w:ascii="Times New Roman" w:hAnsi="Times New Roman" w:cs="Times New Roman"/>
          <w:sz w:val="28"/>
          <w:szCs w:val="28"/>
          <w:lang w:val="ru-RU"/>
        </w:rPr>
        <w:t xml:space="preserve"> </w:t>
      </w:r>
      <w:bookmarkStart w:id="41" w:name="_Hlk199632084"/>
      <w:bookmarkStart w:id="42" w:name="_Hlk199636065"/>
      <w:r w:rsidR="00C21D6E" w:rsidRPr="009F2993">
        <w:rPr>
          <w:rFonts w:ascii="Times New Roman" w:hAnsi="Times New Roman" w:cs="Times New Roman"/>
          <w:sz w:val="28"/>
          <w:szCs w:val="28"/>
          <w:lang w:val="ru-RU"/>
        </w:rPr>
        <w:t>[</w:t>
      </w:r>
      <w:r w:rsidR="00586C98" w:rsidRPr="009F2993">
        <w:rPr>
          <w:rFonts w:ascii="Times New Roman" w:hAnsi="Times New Roman" w:cs="Times New Roman"/>
          <w:b/>
          <w:bCs/>
          <w:sz w:val="28"/>
          <w:szCs w:val="28"/>
          <w:lang w:val="ru-RU"/>
        </w:rPr>
        <w:t>7</w:t>
      </w:r>
      <w:r w:rsidR="00C21D6E" w:rsidRPr="009F2993">
        <w:rPr>
          <w:rFonts w:ascii="Times New Roman" w:hAnsi="Times New Roman" w:cs="Times New Roman"/>
          <w:sz w:val="28"/>
          <w:szCs w:val="28"/>
          <w:lang w:val="ru-RU"/>
        </w:rPr>
        <w:t>]</w:t>
      </w:r>
      <w:bookmarkEnd w:id="41"/>
      <w:r w:rsidR="00C211B8" w:rsidRPr="009F2993">
        <w:rPr>
          <w:rFonts w:ascii="Times New Roman" w:hAnsi="Times New Roman" w:cs="Times New Roman"/>
          <w:sz w:val="28"/>
          <w:szCs w:val="28"/>
          <w:lang w:val="ru-RU"/>
        </w:rPr>
        <w:t>.</w:t>
      </w:r>
    </w:p>
    <w:p w14:paraId="0B5EB955" w14:textId="427953D9" w:rsidR="006D34BC" w:rsidRPr="009F2993" w:rsidRDefault="00CC0C67" w:rsidP="002864BD">
      <w:pPr>
        <w:spacing w:line="360" w:lineRule="auto"/>
        <w:ind w:firstLine="708"/>
        <w:jc w:val="both"/>
        <w:rPr>
          <w:rFonts w:ascii="Times New Roman" w:hAnsi="Times New Roman" w:cs="Times New Roman"/>
          <w:sz w:val="28"/>
          <w:szCs w:val="28"/>
          <w:lang w:val="ru-RU"/>
        </w:rPr>
      </w:pPr>
      <w:bookmarkStart w:id="43" w:name="_Hlk232636624"/>
      <w:r w:rsidRPr="009F2993">
        <w:rPr>
          <w:rFonts w:ascii="Times New Roman" w:hAnsi="Times New Roman" w:cs="Times New Roman"/>
          <w:b/>
          <w:bCs/>
          <w:i/>
          <w:iCs/>
          <w:sz w:val="28"/>
          <w:szCs w:val="28"/>
          <w:lang w:val="ru-RU"/>
        </w:rPr>
        <w:t>Нонконформізм</w:t>
      </w:r>
      <w:bookmarkEnd w:id="43"/>
      <w:r w:rsidRPr="009F2993">
        <w:rPr>
          <w:rFonts w:ascii="Times New Roman" w:hAnsi="Times New Roman" w:cs="Times New Roman"/>
          <w:sz w:val="28"/>
          <w:szCs w:val="28"/>
          <w:lang w:val="ru-RU"/>
        </w:rPr>
        <w:t xml:space="preserve"> (non-conformism </w:t>
      </w:r>
      <w:r w:rsidR="00922368" w:rsidRPr="009F2993">
        <w:rPr>
          <w:rFonts w:ascii="Times New Roman" w:hAnsi="Times New Roman" w:cs="Times New Roman"/>
          <w:sz w:val="28"/>
          <w:szCs w:val="28"/>
          <w:lang w:val="ru-RU"/>
        </w:rPr>
        <w:t xml:space="preserve">англійскою означає </w:t>
      </w:r>
      <w:r w:rsidRPr="009F2993">
        <w:rPr>
          <w:rFonts w:ascii="Times New Roman" w:hAnsi="Times New Roman" w:cs="Times New Roman"/>
          <w:sz w:val="28"/>
          <w:szCs w:val="28"/>
          <w:lang w:val="ru-RU"/>
        </w:rPr>
        <w:t>«незгода») — це</w:t>
      </w:r>
      <w:r w:rsidR="00922368" w:rsidRPr="009F2993">
        <w:rPr>
          <w:rFonts w:ascii="Times New Roman" w:hAnsi="Times New Roman" w:cs="Times New Roman"/>
          <w:sz w:val="28"/>
          <w:szCs w:val="28"/>
          <w:lang w:val="ru-RU"/>
        </w:rPr>
        <w:t xml:space="preserve"> поняття, </w:t>
      </w:r>
      <w:r w:rsidR="00922368" w:rsidRPr="009F2993">
        <w:rPr>
          <w:rFonts w:ascii="Times New Roman" w:hAnsi="Times New Roman" w:cs="Times New Roman"/>
          <w:sz w:val="28"/>
          <w:szCs w:val="28"/>
        </w:rPr>
        <w:t>протилежне до поняття конформізм. Означає</w:t>
      </w:r>
      <w:r w:rsidRPr="009F2993">
        <w:rPr>
          <w:rFonts w:ascii="Times New Roman" w:hAnsi="Times New Roman" w:cs="Times New Roman"/>
          <w:sz w:val="28"/>
          <w:szCs w:val="28"/>
          <w:lang w:val="ru-RU"/>
        </w:rPr>
        <w:t xml:space="preserve"> </w:t>
      </w:r>
      <w:bookmarkStart w:id="44" w:name="_Hlk232636591"/>
      <w:r w:rsidRPr="009F2993">
        <w:rPr>
          <w:rFonts w:ascii="Times New Roman" w:hAnsi="Times New Roman" w:cs="Times New Roman"/>
          <w:sz w:val="28"/>
          <w:szCs w:val="28"/>
          <w:lang w:val="ru-RU"/>
        </w:rPr>
        <w:t xml:space="preserve">неприйняття усталених норм та цінностей, що </w:t>
      </w:r>
      <w:r w:rsidR="00922368" w:rsidRPr="009F2993">
        <w:rPr>
          <w:rFonts w:ascii="Times New Roman" w:hAnsi="Times New Roman" w:cs="Times New Roman"/>
          <w:sz w:val="28"/>
          <w:szCs w:val="28"/>
          <w:lang w:val="ru-RU"/>
        </w:rPr>
        <w:t xml:space="preserve">на даний момент </w:t>
      </w:r>
      <w:r w:rsidRPr="009F2993">
        <w:rPr>
          <w:rFonts w:ascii="Times New Roman" w:hAnsi="Times New Roman" w:cs="Times New Roman"/>
          <w:sz w:val="28"/>
          <w:szCs w:val="28"/>
          <w:lang w:val="ru-RU"/>
        </w:rPr>
        <w:t xml:space="preserve">переважають у суспільстві. </w:t>
      </w:r>
      <w:bookmarkEnd w:id="44"/>
      <w:r w:rsidRPr="009F2993">
        <w:rPr>
          <w:rFonts w:ascii="Times New Roman" w:hAnsi="Times New Roman" w:cs="Times New Roman"/>
          <w:sz w:val="28"/>
          <w:szCs w:val="28"/>
          <w:lang w:val="ru-RU"/>
        </w:rPr>
        <w:t xml:space="preserve">Відповідно, українське нонконформістське мистецтво 1960-70-х років – це мистецтво, що не було </w:t>
      </w:r>
      <w:r w:rsidR="00B65E85" w:rsidRPr="009F2993">
        <w:rPr>
          <w:rFonts w:ascii="Times New Roman" w:hAnsi="Times New Roman" w:cs="Times New Roman"/>
          <w:sz w:val="28"/>
          <w:szCs w:val="28"/>
          <w:lang w:val="ru-RU"/>
        </w:rPr>
        <w:t xml:space="preserve">зацікавлено нав'язуваним </w:t>
      </w:r>
      <w:r w:rsidRPr="009F2993">
        <w:rPr>
          <w:rFonts w:ascii="Times New Roman" w:hAnsi="Times New Roman" w:cs="Times New Roman"/>
          <w:sz w:val="28"/>
          <w:szCs w:val="28"/>
          <w:lang w:val="ru-RU"/>
        </w:rPr>
        <w:t>соцреалі</w:t>
      </w:r>
      <w:r w:rsidR="00B65E85" w:rsidRPr="009F2993">
        <w:rPr>
          <w:rFonts w:ascii="Times New Roman" w:hAnsi="Times New Roman" w:cs="Times New Roman"/>
          <w:sz w:val="28"/>
          <w:szCs w:val="28"/>
          <w:lang w:val="ru-RU"/>
        </w:rPr>
        <w:t>змом</w:t>
      </w:r>
      <w:r w:rsidR="00922368" w:rsidRPr="009F2993">
        <w:rPr>
          <w:rFonts w:ascii="Times New Roman" w:hAnsi="Times New Roman" w:cs="Times New Roman"/>
          <w:sz w:val="28"/>
          <w:szCs w:val="28"/>
          <w:lang w:val="ru-RU"/>
        </w:rPr>
        <w:t xml:space="preserve">, </w:t>
      </w:r>
      <w:r w:rsidR="00B65E85" w:rsidRPr="009F2993">
        <w:rPr>
          <w:rFonts w:ascii="Times New Roman" w:hAnsi="Times New Roman" w:cs="Times New Roman"/>
          <w:sz w:val="28"/>
          <w:szCs w:val="28"/>
          <w:lang w:val="ru-RU"/>
        </w:rPr>
        <w:t xml:space="preserve">представники такого мистецтва мали своє змістовне та </w:t>
      </w:r>
      <w:r w:rsidR="00922368" w:rsidRPr="009F2993">
        <w:rPr>
          <w:rFonts w:ascii="Times New Roman" w:hAnsi="Times New Roman" w:cs="Times New Roman"/>
          <w:sz w:val="28"/>
          <w:szCs w:val="28"/>
          <w:lang w:val="ru-RU"/>
        </w:rPr>
        <w:t>індивідуальн</w:t>
      </w:r>
      <w:r w:rsidR="00B65E85" w:rsidRPr="009F2993">
        <w:rPr>
          <w:rFonts w:ascii="Times New Roman" w:hAnsi="Times New Roman" w:cs="Times New Roman"/>
          <w:sz w:val="28"/>
          <w:szCs w:val="28"/>
          <w:lang w:val="ru-RU"/>
        </w:rPr>
        <w:t>е</w:t>
      </w:r>
      <w:r w:rsidR="00922368" w:rsidRPr="009F2993">
        <w:rPr>
          <w:rFonts w:ascii="Times New Roman" w:hAnsi="Times New Roman" w:cs="Times New Roman"/>
          <w:sz w:val="28"/>
          <w:szCs w:val="28"/>
          <w:lang w:val="ru-RU"/>
        </w:rPr>
        <w:t xml:space="preserve"> художн</w:t>
      </w:r>
      <w:r w:rsidR="00B65E85" w:rsidRPr="009F2993">
        <w:rPr>
          <w:rFonts w:ascii="Times New Roman" w:hAnsi="Times New Roman" w:cs="Times New Roman"/>
          <w:sz w:val="28"/>
          <w:szCs w:val="28"/>
          <w:lang w:val="ru-RU"/>
        </w:rPr>
        <w:t>є</w:t>
      </w:r>
      <w:r w:rsidR="00922368" w:rsidRPr="009F2993">
        <w:rPr>
          <w:rFonts w:ascii="Times New Roman" w:hAnsi="Times New Roman" w:cs="Times New Roman"/>
          <w:sz w:val="28"/>
          <w:szCs w:val="28"/>
          <w:lang w:val="ru-RU"/>
        </w:rPr>
        <w:t xml:space="preserve"> мислення. В</w:t>
      </w:r>
      <w:r w:rsidRPr="009F2993">
        <w:rPr>
          <w:rFonts w:ascii="Times New Roman" w:hAnsi="Times New Roman" w:cs="Times New Roman"/>
          <w:sz w:val="28"/>
          <w:szCs w:val="28"/>
          <w:lang w:val="ru-RU"/>
        </w:rPr>
        <w:t>иникл</w:t>
      </w:r>
      <w:r w:rsidR="00B65E85" w:rsidRPr="009F2993">
        <w:rPr>
          <w:rFonts w:ascii="Times New Roman" w:hAnsi="Times New Roman" w:cs="Times New Roman"/>
          <w:sz w:val="28"/>
          <w:szCs w:val="28"/>
          <w:lang w:val="ru-RU"/>
        </w:rPr>
        <w:t xml:space="preserve">и нові форми </w:t>
      </w:r>
      <w:r w:rsidR="00922368" w:rsidRPr="009F2993">
        <w:rPr>
          <w:rFonts w:ascii="Times New Roman" w:hAnsi="Times New Roman" w:cs="Times New Roman"/>
          <w:sz w:val="28"/>
          <w:szCs w:val="28"/>
          <w:lang w:val="ru-RU"/>
        </w:rPr>
        <w:t>мистецтв</w:t>
      </w:r>
      <w:r w:rsidR="00B65E85" w:rsidRPr="009F2993">
        <w:rPr>
          <w:rFonts w:ascii="Times New Roman" w:hAnsi="Times New Roman" w:cs="Times New Roman"/>
          <w:sz w:val="28"/>
          <w:szCs w:val="28"/>
          <w:lang w:val="ru-RU"/>
        </w:rPr>
        <w:t>а</w:t>
      </w:r>
      <w:r w:rsidR="00922368" w:rsidRPr="009F2993">
        <w:rPr>
          <w:rFonts w:ascii="Times New Roman" w:hAnsi="Times New Roman" w:cs="Times New Roman"/>
          <w:sz w:val="28"/>
          <w:szCs w:val="28"/>
          <w:lang w:val="ru-RU"/>
        </w:rPr>
        <w:t xml:space="preserve">, оскільки відбувалася тотальна </w:t>
      </w:r>
      <w:r w:rsidRPr="009F2993">
        <w:rPr>
          <w:rFonts w:ascii="Times New Roman" w:hAnsi="Times New Roman" w:cs="Times New Roman"/>
          <w:sz w:val="28"/>
          <w:szCs w:val="28"/>
          <w:lang w:val="ru-RU"/>
        </w:rPr>
        <w:t>переоцінк</w:t>
      </w:r>
      <w:r w:rsidR="00922368" w:rsidRPr="009F2993">
        <w:rPr>
          <w:rFonts w:ascii="Times New Roman" w:hAnsi="Times New Roman" w:cs="Times New Roman"/>
          <w:sz w:val="28"/>
          <w:szCs w:val="28"/>
          <w:lang w:val="ru-RU"/>
        </w:rPr>
        <w:t>а</w:t>
      </w:r>
      <w:r w:rsidRPr="009F2993">
        <w:rPr>
          <w:rFonts w:ascii="Times New Roman" w:hAnsi="Times New Roman" w:cs="Times New Roman"/>
          <w:sz w:val="28"/>
          <w:szCs w:val="28"/>
          <w:lang w:val="ru-RU"/>
        </w:rPr>
        <w:t xml:space="preserve"> цих норм </w:t>
      </w:r>
      <w:r w:rsidR="00922368" w:rsidRPr="009F2993">
        <w:rPr>
          <w:rFonts w:ascii="Times New Roman" w:hAnsi="Times New Roman" w:cs="Times New Roman"/>
          <w:sz w:val="28"/>
          <w:szCs w:val="28"/>
          <w:lang w:val="ru-RU"/>
        </w:rPr>
        <w:t xml:space="preserve">та ідеологічних обмежень </w:t>
      </w:r>
      <w:r w:rsidRPr="009F2993">
        <w:rPr>
          <w:rFonts w:ascii="Times New Roman" w:hAnsi="Times New Roman" w:cs="Times New Roman"/>
          <w:sz w:val="28"/>
          <w:szCs w:val="28"/>
          <w:lang w:val="ru-RU"/>
        </w:rPr>
        <w:t xml:space="preserve">українською інтелігенцією 60-70-х років, коли появились нові погляди на розвиток мистецтва й роль особистості у творчості. </w:t>
      </w:r>
      <w:r w:rsidR="00922368" w:rsidRPr="009F2993">
        <w:rPr>
          <w:rFonts w:ascii="Times New Roman" w:hAnsi="Times New Roman" w:cs="Times New Roman"/>
          <w:sz w:val="28"/>
          <w:szCs w:val="28"/>
          <w:lang w:val="ru-RU"/>
        </w:rPr>
        <w:t>З</w:t>
      </w:r>
      <w:r w:rsidRPr="009F2993">
        <w:rPr>
          <w:rFonts w:ascii="Times New Roman" w:hAnsi="Times New Roman" w:cs="Times New Roman"/>
          <w:sz w:val="28"/>
          <w:szCs w:val="28"/>
          <w:lang w:val="ru-RU"/>
        </w:rPr>
        <w:t>устріча</w:t>
      </w:r>
      <w:r w:rsidR="00922368" w:rsidRPr="009F2993">
        <w:rPr>
          <w:rFonts w:ascii="Times New Roman" w:hAnsi="Times New Roman" w:cs="Times New Roman"/>
          <w:sz w:val="28"/>
          <w:szCs w:val="28"/>
          <w:lang w:val="ru-RU"/>
        </w:rPr>
        <w:t>ю</w:t>
      </w:r>
      <w:r w:rsidRPr="009F2993">
        <w:rPr>
          <w:rFonts w:ascii="Times New Roman" w:hAnsi="Times New Roman" w:cs="Times New Roman"/>
          <w:sz w:val="28"/>
          <w:szCs w:val="28"/>
          <w:lang w:val="ru-RU"/>
        </w:rPr>
        <w:t>ться й інші визначення: «</w:t>
      </w:r>
      <w:r w:rsidRPr="009F2993">
        <w:rPr>
          <w:rFonts w:ascii="Times New Roman" w:hAnsi="Times New Roman" w:cs="Times New Roman"/>
          <w:b/>
          <w:bCs/>
          <w:i/>
          <w:iCs/>
          <w:sz w:val="28"/>
          <w:szCs w:val="28"/>
          <w:lang w:val="ru-RU"/>
        </w:rPr>
        <w:t>неофіційне мистецтво</w:t>
      </w:r>
      <w:r w:rsidRPr="009F2993">
        <w:rPr>
          <w:rFonts w:ascii="Times New Roman" w:hAnsi="Times New Roman" w:cs="Times New Roman"/>
          <w:sz w:val="28"/>
          <w:szCs w:val="28"/>
          <w:lang w:val="ru-RU"/>
        </w:rPr>
        <w:t>», «</w:t>
      </w:r>
      <w:r w:rsidRPr="009F2993">
        <w:rPr>
          <w:rFonts w:ascii="Times New Roman" w:hAnsi="Times New Roman" w:cs="Times New Roman"/>
          <w:i/>
          <w:iCs/>
          <w:sz w:val="28"/>
          <w:szCs w:val="28"/>
          <w:lang w:val="ru-RU"/>
        </w:rPr>
        <w:t>другий одеський авангард»</w:t>
      </w:r>
      <w:r w:rsidRPr="009F2993">
        <w:rPr>
          <w:rFonts w:ascii="Times New Roman" w:hAnsi="Times New Roman" w:cs="Times New Roman"/>
          <w:sz w:val="28"/>
          <w:szCs w:val="28"/>
          <w:lang w:val="ru-RU"/>
        </w:rPr>
        <w:t xml:space="preserve"> (останнє визначення досить спірне, воно звужує поняття до місцевого явища)</w:t>
      </w:r>
      <w:r w:rsidR="00782F09" w:rsidRPr="009F2993">
        <w:rPr>
          <w:rFonts w:ascii="Times New Roman" w:hAnsi="Times New Roman" w:cs="Times New Roman"/>
          <w:sz w:val="28"/>
          <w:szCs w:val="28"/>
          <w:lang w:val="ru-RU"/>
        </w:rPr>
        <w:t>.</w:t>
      </w:r>
    </w:p>
    <w:bookmarkEnd w:id="42"/>
    <w:p w14:paraId="6DDC0AE5" w14:textId="2B106344" w:rsidR="005A648C" w:rsidRPr="009F2993" w:rsidRDefault="005A648C"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«Ми починали в шістдесяті роки, коли вступили до училища, й одразу здружилися — Валерій Басанець, Олександр Ануфрієв, Володя Стрельников</w:t>
      </w:r>
      <w:r w:rsidR="00524CE5"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00524CE5" w:rsidRPr="009F2993">
        <w:rPr>
          <w:rFonts w:ascii="Times New Roman" w:hAnsi="Times New Roman" w:cs="Times New Roman"/>
          <w:sz w:val="28"/>
          <w:szCs w:val="28"/>
        </w:rPr>
        <w:t xml:space="preserve"> </w:t>
      </w:r>
      <w:r w:rsidRPr="009F2993">
        <w:rPr>
          <w:rFonts w:ascii="Times New Roman" w:hAnsi="Times New Roman" w:cs="Times New Roman"/>
          <w:sz w:val="28"/>
          <w:szCs w:val="28"/>
        </w:rPr>
        <w:t>Люда приєдналася до нас трохи пізніше, десь через п’ять років, але дуже міцно увійшла в це середовище і реалізувалась абсолютно, я б сказав, геніально», — свідчить В. Маринюк про коло спілкування, яке було у них з Людою</w:t>
      </w:r>
      <w:r w:rsidR="00C44797" w:rsidRPr="009F2993">
        <w:rPr>
          <w:rFonts w:ascii="Times New Roman" w:hAnsi="Times New Roman" w:cs="Times New Roman"/>
          <w:sz w:val="28"/>
          <w:szCs w:val="28"/>
        </w:rPr>
        <w:t xml:space="preserve"> Ястреб</w:t>
      </w:r>
      <w:r w:rsidRPr="009F2993">
        <w:rPr>
          <w:rFonts w:ascii="Times New Roman" w:hAnsi="Times New Roman" w:cs="Times New Roman"/>
          <w:sz w:val="28"/>
          <w:szCs w:val="28"/>
        </w:rPr>
        <w:t>, як у подружжя та однодумців,  спільне</w:t>
      </w:r>
      <w:bookmarkStart w:id="45" w:name="_Hlk199636350"/>
      <w:r w:rsidR="00782F09"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00E561AE" w:rsidRPr="009F2993">
        <w:rPr>
          <w:rFonts w:ascii="Times New Roman" w:hAnsi="Times New Roman" w:cs="Times New Roman"/>
          <w:b/>
          <w:bCs/>
          <w:sz w:val="28"/>
          <w:szCs w:val="28"/>
        </w:rPr>
        <w:t>1</w:t>
      </w:r>
      <w:r w:rsidRPr="009F2993">
        <w:rPr>
          <w:rFonts w:ascii="Times New Roman" w:hAnsi="Times New Roman" w:cs="Times New Roman"/>
          <w:b/>
          <w:bCs/>
          <w:sz w:val="28"/>
          <w:szCs w:val="28"/>
        </w:rPr>
        <w:t>2</w:t>
      </w:r>
      <w:r w:rsidRPr="009F2993">
        <w:rPr>
          <w:rFonts w:ascii="Times New Roman" w:hAnsi="Times New Roman" w:cs="Times New Roman"/>
          <w:sz w:val="28"/>
          <w:szCs w:val="28"/>
        </w:rPr>
        <w:t>]</w:t>
      </w:r>
      <w:r w:rsidR="00782F09"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bookmarkEnd w:id="45"/>
      <w:r w:rsidRPr="009F2993">
        <w:rPr>
          <w:rFonts w:ascii="Times New Roman" w:hAnsi="Times New Roman" w:cs="Times New Roman"/>
          <w:sz w:val="28"/>
          <w:szCs w:val="28"/>
        </w:rPr>
        <w:t>Художник розповідає про атмосферу довіри, щирості, теплого співчуття та людського порозуміння, яка панувала між всіма ними: «У нас завжди бувало дуже багато людей. Ми всі почувалися, як рідні. Це були Стрельников, Ануфрієв, Хрущ, Єгоров... Ціла плеяда чудових майстрів. Це було наше коло. Різні особистості, добре проявлені ставленням до життя і до себе, дуже уважні й дуже не-ординарні люди. Ми творили своє мистецтво, відмінне від офіційного»</w:t>
      </w:r>
      <w:r w:rsidRPr="009F2993">
        <w:rPr>
          <w:rFonts w:ascii="Times New Roman" w:hAnsi="Times New Roman" w:cs="Times New Roman"/>
          <w:sz w:val="28"/>
          <w:szCs w:val="28"/>
          <w:lang w:val="ru-RU"/>
        </w:rPr>
        <w:t xml:space="preserve"> </w:t>
      </w:r>
      <w:bookmarkStart w:id="46" w:name="_Hlk199637065"/>
      <w:r w:rsidRPr="009F2993">
        <w:rPr>
          <w:rFonts w:ascii="Times New Roman" w:hAnsi="Times New Roman" w:cs="Times New Roman"/>
          <w:sz w:val="28"/>
          <w:szCs w:val="28"/>
          <w:lang w:val="ru-RU"/>
        </w:rPr>
        <w:t>[</w:t>
      </w:r>
      <w:r w:rsidR="005B5C64" w:rsidRPr="009F2993">
        <w:rPr>
          <w:rFonts w:ascii="Times New Roman" w:hAnsi="Times New Roman" w:cs="Times New Roman"/>
          <w:b/>
          <w:bCs/>
          <w:sz w:val="28"/>
          <w:szCs w:val="28"/>
          <w:lang w:val="ru-RU"/>
        </w:rPr>
        <w:t>1</w:t>
      </w:r>
      <w:r w:rsidRPr="009F2993">
        <w:rPr>
          <w:rFonts w:ascii="Times New Roman" w:hAnsi="Times New Roman" w:cs="Times New Roman"/>
          <w:b/>
          <w:bCs/>
          <w:sz w:val="28"/>
          <w:szCs w:val="28"/>
          <w:lang w:val="ru-RU"/>
        </w:rPr>
        <w:t>2</w:t>
      </w:r>
      <w:r w:rsidRPr="009F2993">
        <w:rPr>
          <w:rFonts w:ascii="Times New Roman" w:hAnsi="Times New Roman" w:cs="Times New Roman"/>
          <w:sz w:val="28"/>
          <w:szCs w:val="28"/>
          <w:lang w:val="ru-RU"/>
        </w:rPr>
        <w:t>]</w:t>
      </w:r>
      <w:bookmarkEnd w:id="46"/>
      <w:r w:rsidR="00782F09" w:rsidRPr="009F2993">
        <w:rPr>
          <w:rFonts w:ascii="Times New Roman" w:hAnsi="Times New Roman" w:cs="Times New Roman"/>
          <w:sz w:val="28"/>
          <w:szCs w:val="28"/>
          <w:lang w:val="ru-RU"/>
        </w:rPr>
        <w:t>.</w:t>
      </w:r>
    </w:p>
    <w:p w14:paraId="0E2599F0" w14:textId="01E78B0E" w:rsidR="00446C71" w:rsidRPr="009F2993" w:rsidRDefault="00446C71" w:rsidP="007D5814">
      <w:pPr>
        <w:spacing w:line="360" w:lineRule="auto"/>
        <w:ind w:firstLine="708"/>
        <w:rPr>
          <w:rFonts w:ascii="Times New Roman" w:hAnsi="Times New Roman" w:cs="Times New Roman"/>
          <w:sz w:val="28"/>
          <w:szCs w:val="28"/>
          <w:lang w:val="ru-RU"/>
        </w:rPr>
      </w:pPr>
      <w:r w:rsidRPr="009F2993">
        <w:rPr>
          <w:rFonts w:ascii="Times New Roman" w:hAnsi="Times New Roman" w:cs="Times New Roman"/>
          <w:sz w:val="28"/>
          <w:szCs w:val="28"/>
        </w:rPr>
        <w:t>У 1960-ті роки виникає творче об’єднання художників-однодумців «Коло», яке потім називалося «Човен», «Мамай».</w:t>
      </w:r>
      <w:r w:rsidRPr="009F2993">
        <w:rPr>
          <w:rFonts w:ascii="Times New Roman" w:hAnsi="Times New Roman" w:cs="Times New Roman"/>
          <w:sz w:val="28"/>
          <w:szCs w:val="28"/>
          <w:lang w:val="ru-RU"/>
        </w:rPr>
        <w:t xml:space="preserve"> </w:t>
      </w:r>
      <w:r w:rsidR="00436B7A" w:rsidRPr="009F2993">
        <w:rPr>
          <w:rFonts w:ascii="Times New Roman" w:hAnsi="Times New Roman" w:cs="Times New Roman"/>
          <w:sz w:val="28"/>
          <w:szCs w:val="28"/>
          <w:lang w:val="ru-RU"/>
        </w:rPr>
        <w:t>«Мистецьке об’єднання «Човен»</w:t>
      </w:r>
      <w:r w:rsidR="00B43EA7" w:rsidRPr="009F2993">
        <w:rPr>
          <w:rFonts w:ascii="Times New Roman" w:hAnsi="Times New Roman" w:cs="Times New Roman"/>
          <w:sz w:val="28"/>
          <w:szCs w:val="28"/>
          <w:lang w:val="ru-RU"/>
        </w:rPr>
        <w:t xml:space="preserve"> </w:t>
      </w:r>
      <w:r w:rsidR="00436B7A" w:rsidRPr="009F2993">
        <w:rPr>
          <w:rFonts w:ascii="Times New Roman" w:hAnsi="Times New Roman" w:cs="Times New Roman"/>
          <w:sz w:val="28"/>
          <w:szCs w:val="28"/>
          <w:lang w:val="ru-RU"/>
        </w:rPr>
        <w:t>виростає з дружби митців-одеситів О.</w:t>
      </w:r>
      <w:r w:rsidR="00D4569D" w:rsidRPr="009F2993">
        <w:rPr>
          <w:rFonts w:ascii="Times New Roman" w:hAnsi="Times New Roman" w:cs="Times New Roman"/>
          <w:sz w:val="28"/>
          <w:szCs w:val="28"/>
          <w:lang w:val="ru-RU"/>
        </w:rPr>
        <w:t xml:space="preserve"> </w:t>
      </w:r>
      <w:r w:rsidR="00436B7A" w:rsidRPr="009F2993">
        <w:rPr>
          <w:rFonts w:ascii="Times New Roman" w:hAnsi="Times New Roman" w:cs="Times New Roman"/>
          <w:sz w:val="28"/>
          <w:szCs w:val="28"/>
          <w:lang w:val="ru-RU"/>
        </w:rPr>
        <w:t>Ануфрієва, В.</w:t>
      </w:r>
      <w:r w:rsidR="00D4569D" w:rsidRPr="009F2993">
        <w:rPr>
          <w:rFonts w:ascii="Times New Roman" w:hAnsi="Times New Roman" w:cs="Times New Roman"/>
          <w:sz w:val="28"/>
          <w:szCs w:val="28"/>
          <w:lang w:val="ru-RU"/>
        </w:rPr>
        <w:t xml:space="preserve"> </w:t>
      </w:r>
      <w:r w:rsidR="00436B7A" w:rsidRPr="009F2993">
        <w:rPr>
          <w:rFonts w:ascii="Times New Roman" w:hAnsi="Times New Roman" w:cs="Times New Roman"/>
          <w:sz w:val="28"/>
          <w:szCs w:val="28"/>
          <w:lang w:val="ru-RU"/>
        </w:rPr>
        <w:t xml:space="preserve">Стрельникова, В. Басанця, Л. Ястреб, В. Маринюка» </w:t>
      </w:r>
      <w:bookmarkStart w:id="47" w:name="_Hlk232540935"/>
      <w:r w:rsidRPr="009F2993">
        <w:rPr>
          <w:rFonts w:ascii="Times New Roman" w:hAnsi="Times New Roman" w:cs="Times New Roman"/>
          <w:sz w:val="28"/>
          <w:szCs w:val="28"/>
          <w:lang w:val="ru-RU"/>
        </w:rPr>
        <w:t>[</w:t>
      </w:r>
      <w:bookmarkEnd w:id="47"/>
      <w:r w:rsidRPr="009F2993">
        <w:rPr>
          <w:rFonts w:ascii="Times New Roman" w:hAnsi="Times New Roman" w:cs="Times New Roman"/>
          <w:b/>
          <w:bCs/>
          <w:sz w:val="28"/>
          <w:szCs w:val="28"/>
          <w:lang w:val="ru-RU"/>
        </w:rPr>
        <w:t>2</w:t>
      </w:r>
      <w:r w:rsidR="00B43EA7" w:rsidRPr="009F2993">
        <w:rPr>
          <w:rFonts w:ascii="Times New Roman" w:hAnsi="Times New Roman" w:cs="Times New Roman"/>
          <w:b/>
          <w:bCs/>
          <w:sz w:val="28"/>
          <w:szCs w:val="28"/>
          <w:lang w:val="ru-RU"/>
        </w:rPr>
        <w:t>2</w:t>
      </w:r>
      <w:r w:rsidR="008C4477" w:rsidRPr="009F2993">
        <w:rPr>
          <w:rFonts w:ascii="Times New Roman" w:hAnsi="Times New Roman" w:cs="Times New Roman"/>
          <w:b/>
          <w:bCs/>
          <w:sz w:val="28"/>
          <w:szCs w:val="28"/>
          <w:lang w:val="ru-RU"/>
        </w:rPr>
        <w:t>, ст. 58</w:t>
      </w:r>
      <w:r w:rsidRPr="009F2993">
        <w:rPr>
          <w:rFonts w:ascii="Times New Roman" w:hAnsi="Times New Roman" w:cs="Times New Roman"/>
          <w:sz w:val="28"/>
          <w:szCs w:val="28"/>
          <w:lang w:val="ru-RU"/>
        </w:rPr>
        <w:t>].</w:t>
      </w:r>
      <w:r w:rsidRPr="009F2993">
        <w:rPr>
          <w:rFonts w:ascii="Times New Roman" w:hAnsi="Times New Roman" w:cs="Times New Roman"/>
          <w:sz w:val="28"/>
          <w:szCs w:val="28"/>
        </w:rPr>
        <w:t xml:space="preserve"> </w:t>
      </w:r>
    </w:p>
    <w:p w14:paraId="70A579CF" w14:textId="6D8B255F" w:rsidR="002B6363" w:rsidRPr="009F2993" w:rsidRDefault="0039798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До </w:t>
      </w:r>
      <w:bookmarkStart w:id="48" w:name="_Hlk232636718"/>
      <w:r w:rsidRPr="009F2993">
        <w:rPr>
          <w:rFonts w:ascii="Times New Roman" w:hAnsi="Times New Roman" w:cs="Times New Roman"/>
          <w:sz w:val="28"/>
          <w:szCs w:val="28"/>
        </w:rPr>
        <w:t xml:space="preserve">найближчого оточення та колег Людмили Ястреб та Віктора Маринюка належали такі митці, як Валентин Хрущ, Станіслав Сичов, Олександр Ануфрієв, Володимир Стрельников, Олег Волошинов, Євген Рахманін, Володимир Наумець </w:t>
      </w:r>
      <w:bookmarkEnd w:id="48"/>
      <w:r w:rsidRPr="009F2993">
        <w:rPr>
          <w:rFonts w:ascii="Times New Roman" w:hAnsi="Times New Roman" w:cs="Times New Roman"/>
          <w:sz w:val="28"/>
          <w:szCs w:val="28"/>
        </w:rPr>
        <w:t>та інші. Це не була формальна організація, а радше спільнота, об'єднана дружніми зв'язками та спільними мистецькими інтересами.</w:t>
      </w:r>
      <w:r w:rsidR="00BE7AE7" w:rsidRPr="009F2993">
        <w:rPr>
          <w:rFonts w:ascii="Times New Roman" w:hAnsi="Times New Roman" w:cs="Times New Roman"/>
          <w:sz w:val="28"/>
          <w:szCs w:val="28"/>
        </w:rPr>
        <w:t xml:space="preserve"> У 1960-70-ті рр. в Одесі нонконформістська спільнота налічувала більше тридцяти художників</w:t>
      </w:r>
      <w:r w:rsidR="00782F09" w:rsidRPr="009F2993">
        <w:rPr>
          <w:rFonts w:ascii="Times New Roman" w:hAnsi="Times New Roman" w:cs="Times New Roman"/>
          <w:sz w:val="28"/>
          <w:szCs w:val="28"/>
        </w:rPr>
        <w:t xml:space="preserve"> </w:t>
      </w:r>
      <w:r w:rsidR="00BE7AE7" w:rsidRPr="009F2993">
        <w:rPr>
          <w:rFonts w:ascii="Times New Roman" w:hAnsi="Times New Roman" w:cs="Times New Roman"/>
          <w:sz w:val="28"/>
          <w:szCs w:val="28"/>
        </w:rPr>
        <w:t>[</w:t>
      </w:r>
      <w:r w:rsidR="004A7C9E" w:rsidRPr="009F2993">
        <w:rPr>
          <w:rFonts w:ascii="Times New Roman" w:hAnsi="Times New Roman" w:cs="Times New Roman"/>
          <w:b/>
          <w:bCs/>
          <w:sz w:val="28"/>
          <w:szCs w:val="28"/>
        </w:rPr>
        <w:t>11</w:t>
      </w:r>
      <w:r w:rsidR="00BE7AE7" w:rsidRPr="009F2993">
        <w:rPr>
          <w:rFonts w:ascii="Times New Roman" w:hAnsi="Times New Roman" w:cs="Times New Roman"/>
          <w:sz w:val="28"/>
          <w:szCs w:val="28"/>
        </w:rPr>
        <w:t>, с. 2]</w:t>
      </w:r>
      <w:r w:rsidR="002B6363" w:rsidRPr="009F2993">
        <w:rPr>
          <w:rFonts w:ascii="Times New Roman" w:hAnsi="Times New Roman" w:cs="Times New Roman"/>
          <w:sz w:val="28"/>
          <w:szCs w:val="28"/>
        </w:rPr>
        <w:t>. Умовним візуальним знаком</w:t>
      </w:r>
      <w:r w:rsidR="00782F09" w:rsidRPr="009F2993">
        <w:rPr>
          <w:rFonts w:ascii="Times New Roman" w:hAnsi="Times New Roman" w:cs="Times New Roman"/>
          <w:sz w:val="28"/>
          <w:szCs w:val="28"/>
        </w:rPr>
        <w:t xml:space="preserve"> спільноти</w:t>
      </w:r>
      <w:r w:rsidR="002B6363" w:rsidRPr="009F2993">
        <w:rPr>
          <w:rFonts w:ascii="Times New Roman" w:hAnsi="Times New Roman" w:cs="Times New Roman"/>
          <w:sz w:val="28"/>
          <w:szCs w:val="28"/>
        </w:rPr>
        <w:t xml:space="preserve"> могла б слугувати робота Л. Ястреб – «</w:t>
      </w:r>
      <w:r w:rsidR="002B6363" w:rsidRPr="009F2993">
        <w:rPr>
          <w:rFonts w:ascii="Times New Roman" w:hAnsi="Times New Roman" w:cs="Times New Roman"/>
          <w:b/>
          <w:bCs/>
          <w:sz w:val="28"/>
          <w:szCs w:val="28"/>
        </w:rPr>
        <w:t>Non</w:t>
      </w:r>
      <w:r w:rsidR="002B6363" w:rsidRPr="009F2993">
        <w:rPr>
          <w:rFonts w:ascii="Times New Roman" w:hAnsi="Times New Roman" w:cs="Times New Roman"/>
          <w:sz w:val="28"/>
          <w:szCs w:val="28"/>
        </w:rPr>
        <w:t>»</w:t>
      </w:r>
      <w:r w:rsidR="00782F09" w:rsidRPr="009F2993">
        <w:rPr>
          <w:rFonts w:ascii="Times New Roman" w:hAnsi="Times New Roman" w:cs="Times New Roman"/>
          <w:sz w:val="28"/>
          <w:szCs w:val="28"/>
        </w:rPr>
        <w:t xml:space="preserve"> </w:t>
      </w:r>
      <w:r w:rsidR="002B6363" w:rsidRPr="009F2993">
        <w:rPr>
          <w:rFonts w:ascii="Times New Roman" w:hAnsi="Times New Roman" w:cs="Times New Roman"/>
          <w:sz w:val="28"/>
          <w:szCs w:val="28"/>
        </w:rPr>
        <w:t>(</w:t>
      </w:r>
      <w:r w:rsidR="00A61EE9" w:rsidRPr="009F2993">
        <w:rPr>
          <w:rFonts w:ascii="Times New Roman" w:hAnsi="Times New Roman" w:cs="Times New Roman"/>
          <w:b/>
          <w:bCs/>
          <w:sz w:val="28"/>
          <w:szCs w:val="28"/>
        </w:rPr>
        <w:t>Іл. 2.</w:t>
      </w:r>
      <w:r w:rsidR="00332F49" w:rsidRPr="009F2993">
        <w:rPr>
          <w:rFonts w:ascii="Times New Roman" w:hAnsi="Times New Roman" w:cs="Times New Roman"/>
          <w:b/>
          <w:bCs/>
          <w:sz w:val="28"/>
          <w:szCs w:val="28"/>
        </w:rPr>
        <w:t>2</w:t>
      </w:r>
      <w:r w:rsidR="002B6363" w:rsidRPr="009F2993">
        <w:rPr>
          <w:rFonts w:ascii="Times New Roman" w:hAnsi="Times New Roman" w:cs="Times New Roman"/>
          <w:sz w:val="28"/>
          <w:szCs w:val="28"/>
        </w:rPr>
        <w:t>)</w:t>
      </w:r>
      <w:r w:rsidR="00782F09" w:rsidRPr="009F2993">
        <w:rPr>
          <w:rFonts w:ascii="Times New Roman" w:hAnsi="Times New Roman" w:cs="Times New Roman"/>
          <w:sz w:val="28"/>
          <w:szCs w:val="28"/>
        </w:rPr>
        <w:t>.</w:t>
      </w:r>
    </w:p>
    <w:p w14:paraId="18B1F072" w14:textId="4FD823BD" w:rsidR="00397981" w:rsidRPr="009F2993" w:rsidRDefault="0039798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Художні майстерні перетворювалися на своєрідні «дискусійні клуби» або місця обміну ідеями, де показувалися нові роботи та підтримували одне одного.</w:t>
      </w:r>
      <w:r w:rsidR="00782F09" w:rsidRPr="009F2993">
        <w:rPr>
          <w:rFonts w:ascii="Times New Roman" w:hAnsi="Times New Roman" w:cs="Times New Roman"/>
          <w:sz w:val="28"/>
          <w:szCs w:val="28"/>
        </w:rPr>
        <w:t xml:space="preserve"> Зокрема, майстерня Валентина Хруща була одним із таких центрів.</w:t>
      </w:r>
    </w:p>
    <w:p w14:paraId="44198A12" w14:textId="4C0A9D7B" w:rsidR="009F7C3C" w:rsidRPr="009F2993" w:rsidRDefault="008C39B3" w:rsidP="007D5814">
      <w:pPr>
        <w:autoSpaceDE w:val="0"/>
        <w:autoSpaceDN w:val="0"/>
        <w:adjustRightInd w:val="0"/>
        <w:spacing w:after="0"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Один з кола, Олександр Ануфрієв свідчив: «Без підтримки один одного ми б не витримали... У мистецтві Одеси 60-х було мало формального, лабораторного... Був пошук почуттєвих начал, намацування природного, душевного. Це відмінні риси південної школи. З нами було важко боротися через нашу аполітичність і небажання займати місця</w:t>
      </w:r>
      <w:r w:rsidR="00041817"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в офіційних структурах» </w:t>
      </w:r>
      <w:bookmarkStart w:id="49" w:name="_Hlk199637498"/>
      <w:r w:rsidRPr="009F2993">
        <w:rPr>
          <w:rFonts w:ascii="Times New Roman" w:hAnsi="Times New Roman" w:cs="Times New Roman"/>
          <w:sz w:val="28"/>
          <w:szCs w:val="28"/>
        </w:rPr>
        <w:t>[</w:t>
      </w:r>
      <w:r w:rsidR="004A7C9E" w:rsidRPr="009F2993">
        <w:rPr>
          <w:rFonts w:ascii="Times New Roman" w:hAnsi="Times New Roman" w:cs="Times New Roman"/>
          <w:b/>
          <w:bCs/>
          <w:sz w:val="28"/>
          <w:szCs w:val="28"/>
        </w:rPr>
        <w:t>11</w:t>
      </w:r>
      <w:r w:rsidR="00067AB9" w:rsidRPr="009F2993">
        <w:rPr>
          <w:rFonts w:ascii="Times New Roman" w:hAnsi="Times New Roman" w:cs="Times New Roman"/>
          <w:sz w:val="28"/>
          <w:szCs w:val="28"/>
        </w:rPr>
        <w:t>, с. 2</w:t>
      </w:r>
      <w:r w:rsidRPr="009F2993">
        <w:rPr>
          <w:rFonts w:ascii="Times New Roman" w:hAnsi="Times New Roman" w:cs="Times New Roman"/>
          <w:sz w:val="28"/>
          <w:szCs w:val="28"/>
        </w:rPr>
        <w:t>]</w:t>
      </w:r>
      <w:bookmarkEnd w:id="49"/>
      <w:r w:rsidR="00782F09" w:rsidRPr="009F2993">
        <w:rPr>
          <w:rFonts w:ascii="Times New Roman" w:hAnsi="Times New Roman" w:cs="Times New Roman"/>
          <w:sz w:val="28"/>
          <w:szCs w:val="28"/>
        </w:rPr>
        <w:t>.</w:t>
      </w:r>
    </w:p>
    <w:p w14:paraId="36AE1E72" w14:textId="2EBB1E10" w:rsidR="00F168A5" w:rsidRPr="009F2993" w:rsidRDefault="00F168A5" w:rsidP="007D5814">
      <w:pPr>
        <w:autoSpaceDE w:val="0"/>
        <w:autoSpaceDN w:val="0"/>
        <w:adjustRightInd w:val="0"/>
        <w:spacing w:after="0"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Предметом обговорень у колі нонконформістів були не лише суто мистецькі питання (художні пошуки), але й філософські, екзистенційні теми, переосмислення класичної спадщини, це була якась духовна спрага в умовах матеріалістичної ідеології. Митці знаходили натхнення в заборонених або малодоступних джерелах – світовій філософії, релігійних текстах, західному модернізмі (твори могли бачити в репродукціях)</w:t>
      </w:r>
      <w:r w:rsidR="00524CE5" w:rsidRPr="009F2993">
        <w:rPr>
          <w:rFonts w:ascii="Times New Roman" w:hAnsi="Times New Roman" w:cs="Times New Roman"/>
          <w:sz w:val="28"/>
          <w:szCs w:val="28"/>
        </w:rPr>
        <w:t xml:space="preserve"> </w:t>
      </w:r>
      <w:r w:rsidR="00524CE5" w:rsidRPr="009F2993">
        <w:rPr>
          <w:rFonts w:ascii="Times New Roman" w:hAnsi="Times New Roman" w:cs="Times New Roman"/>
          <w:sz w:val="28"/>
          <w:szCs w:val="28"/>
          <w:lang w:val="ru-RU"/>
        </w:rPr>
        <w:t>[</w:t>
      </w:r>
      <w:r w:rsidR="002E2F50" w:rsidRPr="009F2993">
        <w:rPr>
          <w:rFonts w:ascii="Times New Roman" w:hAnsi="Times New Roman" w:cs="Times New Roman"/>
          <w:b/>
          <w:bCs/>
          <w:sz w:val="28"/>
          <w:szCs w:val="28"/>
          <w:lang w:val="ru-RU"/>
        </w:rPr>
        <w:t>15</w:t>
      </w:r>
      <w:r w:rsidR="009F7C3C" w:rsidRPr="009F2993">
        <w:rPr>
          <w:rFonts w:ascii="Times New Roman" w:hAnsi="Times New Roman" w:cs="Times New Roman"/>
          <w:sz w:val="28"/>
          <w:szCs w:val="28"/>
        </w:rPr>
        <w:t>, с. 7</w:t>
      </w:r>
      <w:r w:rsidR="00524CE5" w:rsidRPr="009F2993">
        <w:rPr>
          <w:rFonts w:ascii="Times New Roman" w:hAnsi="Times New Roman" w:cs="Times New Roman"/>
          <w:sz w:val="28"/>
          <w:szCs w:val="28"/>
          <w:lang w:val="ru-RU"/>
        </w:rPr>
        <w:t>]</w:t>
      </w:r>
      <w:r w:rsidR="00524CE5" w:rsidRPr="009F2993">
        <w:rPr>
          <w:rFonts w:ascii="Times New Roman" w:hAnsi="Times New Roman" w:cs="Times New Roman"/>
          <w:sz w:val="28"/>
          <w:szCs w:val="28"/>
        </w:rPr>
        <w:t>.</w:t>
      </w:r>
    </w:p>
    <w:p w14:paraId="11FE181B" w14:textId="3043A246" w:rsidR="002C17D9" w:rsidRPr="009F2993" w:rsidRDefault="002C17D9" w:rsidP="009E0918">
      <w:pPr>
        <w:spacing w:line="360" w:lineRule="auto"/>
        <w:ind w:firstLine="708"/>
        <w:jc w:val="both"/>
        <w:rPr>
          <w:rFonts w:ascii="Times New Roman" w:hAnsi="Times New Roman" w:cs="Times New Roman"/>
          <w:sz w:val="28"/>
          <w:szCs w:val="28"/>
          <w:lang w:val="ru-RU"/>
        </w:rPr>
      </w:pPr>
      <w:r w:rsidRPr="009F2993">
        <w:rPr>
          <w:rFonts w:ascii="Times New Roman" w:hAnsi="Times New Roman" w:cs="Times New Roman"/>
          <w:sz w:val="28"/>
          <w:szCs w:val="28"/>
        </w:rPr>
        <w:t>Появі регіонального нонконформістського руху в культурі Одеси 1960-80-х рр. сприяли не лише тиск тоталітарної системи</w:t>
      </w:r>
      <w:r w:rsidR="00CD2189" w:rsidRPr="009F2993">
        <w:rPr>
          <w:rFonts w:ascii="Times New Roman" w:hAnsi="Times New Roman" w:cs="Times New Roman"/>
          <w:sz w:val="28"/>
          <w:szCs w:val="28"/>
        </w:rPr>
        <w:t xml:space="preserve"> </w:t>
      </w:r>
      <w:r w:rsidR="00326E0F" w:rsidRPr="009F2993">
        <w:rPr>
          <w:rFonts w:ascii="Times New Roman" w:hAnsi="Times New Roman" w:cs="Times New Roman"/>
          <w:sz w:val="28"/>
          <w:szCs w:val="28"/>
        </w:rPr>
        <w:t>або</w:t>
      </w:r>
      <w:r w:rsidR="00CD2189" w:rsidRPr="009F2993">
        <w:rPr>
          <w:rFonts w:ascii="Times New Roman" w:hAnsi="Times New Roman" w:cs="Times New Roman"/>
          <w:sz w:val="28"/>
          <w:szCs w:val="28"/>
        </w:rPr>
        <w:t xml:space="preserve"> рамки соцреалізму</w:t>
      </w:r>
      <w:r w:rsidRPr="009F2993">
        <w:rPr>
          <w:rFonts w:ascii="Times New Roman" w:hAnsi="Times New Roman" w:cs="Times New Roman"/>
          <w:sz w:val="28"/>
          <w:szCs w:val="28"/>
        </w:rPr>
        <w:t>, а і свої власні мистецькі феномени, на митців впливав також  авангард у мистецтві початку ХХ ст., деякі зміни, пов’язані з відлигою (</w:t>
      </w:r>
      <w:r w:rsidR="00C22019" w:rsidRPr="009F2993">
        <w:rPr>
          <w:rFonts w:ascii="Times New Roman" w:hAnsi="Times New Roman" w:cs="Times New Roman"/>
          <w:sz w:val="28"/>
          <w:szCs w:val="28"/>
        </w:rPr>
        <w:t xml:space="preserve">але </w:t>
      </w:r>
      <w:r w:rsidRPr="009F2993">
        <w:rPr>
          <w:rFonts w:ascii="Times New Roman" w:hAnsi="Times New Roman" w:cs="Times New Roman"/>
          <w:sz w:val="28"/>
          <w:szCs w:val="28"/>
        </w:rPr>
        <w:t>не</w:t>
      </w:r>
      <w:r w:rsidR="00C22019" w:rsidRPr="009F2993">
        <w:rPr>
          <w:rFonts w:ascii="Times New Roman" w:hAnsi="Times New Roman" w:cs="Times New Roman"/>
          <w:sz w:val="28"/>
          <w:szCs w:val="28"/>
        </w:rPr>
        <w:t>докорінні</w:t>
      </w:r>
      <w:r w:rsidR="00CD1CC4" w:rsidRPr="009F2993">
        <w:rPr>
          <w:rFonts w:ascii="Times New Roman" w:hAnsi="Times New Roman" w:cs="Times New Roman"/>
          <w:sz w:val="28"/>
          <w:szCs w:val="28"/>
        </w:rPr>
        <w:t xml:space="preserve"> та нетривалі</w:t>
      </w:r>
      <w:r w:rsidRPr="009F2993">
        <w:rPr>
          <w:rFonts w:ascii="Times New Roman" w:hAnsi="Times New Roman" w:cs="Times New Roman"/>
          <w:sz w:val="28"/>
          <w:szCs w:val="28"/>
        </w:rPr>
        <w:t xml:space="preserve">), як і поява «альбомів з репродукціями творів світового модерністського мистецтва» </w:t>
      </w:r>
      <w:r w:rsidRPr="009F2993">
        <w:rPr>
          <w:rFonts w:ascii="Times New Roman" w:hAnsi="Times New Roman" w:cs="Times New Roman"/>
          <w:sz w:val="28"/>
          <w:szCs w:val="28"/>
          <w:lang w:val="ru-RU"/>
        </w:rPr>
        <w:t>[</w:t>
      </w:r>
      <w:r w:rsidR="004A7C9E" w:rsidRPr="009F2993">
        <w:rPr>
          <w:rFonts w:ascii="Times New Roman" w:hAnsi="Times New Roman" w:cs="Times New Roman"/>
          <w:b/>
          <w:bCs/>
          <w:sz w:val="28"/>
          <w:szCs w:val="28"/>
          <w:lang w:val="ru-RU"/>
        </w:rPr>
        <w:t>11</w:t>
      </w:r>
      <w:r w:rsidR="00067AB9" w:rsidRPr="009F2993">
        <w:rPr>
          <w:rFonts w:ascii="Times New Roman" w:hAnsi="Times New Roman" w:cs="Times New Roman"/>
          <w:sz w:val="28"/>
          <w:szCs w:val="28"/>
          <w:lang w:val="ru-RU"/>
        </w:rPr>
        <w:t>, с. 2</w:t>
      </w:r>
      <w:r w:rsidRPr="009F2993">
        <w:rPr>
          <w:rFonts w:ascii="Times New Roman" w:hAnsi="Times New Roman" w:cs="Times New Roman"/>
          <w:sz w:val="28"/>
          <w:szCs w:val="28"/>
          <w:lang w:val="ru-RU"/>
        </w:rPr>
        <w:t>]</w:t>
      </w:r>
      <w:r w:rsidR="00524CE5" w:rsidRPr="009F2993">
        <w:rPr>
          <w:rFonts w:ascii="Times New Roman" w:hAnsi="Times New Roman" w:cs="Times New Roman"/>
          <w:sz w:val="28"/>
          <w:szCs w:val="28"/>
          <w:lang w:val="ru-RU"/>
        </w:rPr>
        <w:t>.</w:t>
      </w:r>
    </w:p>
    <w:p w14:paraId="62FC6D66" w14:textId="2EBCEEA9" w:rsidR="00C22019" w:rsidRPr="009F2993" w:rsidRDefault="00C22019"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lang w:val="ru-RU"/>
        </w:rPr>
        <w:tab/>
        <w:t>Віктор Маринюк згадує: «</w:t>
      </w:r>
      <w:r w:rsidRPr="009F2993">
        <w:rPr>
          <w:rFonts w:ascii="Times New Roman" w:hAnsi="Times New Roman" w:cs="Times New Roman"/>
          <w:sz w:val="28"/>
          <w:szCs w:val="28"/>
        </w:rPr>
        <w:t xml:space="preserve">не було ніякої інформації про сучасне мистецтво. В країні все було обрізане у двадцятих роках, все, що було яскравим, новаторським явищем у мистецтві. В наступні довгі десятиліття все стало абсолютно регламентованим. Ми відчували своєрідний голод, жили немовби у вакуумі. Була потреба зв’язати перервані традиції, продовжити досягнення…. сам час покликав нас тоді.» </w:t>
      </w:r>
      <w:bookmarkStart w:id="50" w:name="_Hlk199641063"/>
      <w:r w:rsidRPr="009F2993">
        <w:rPr>
          <w:rFonts w:ascii="Times New Roman" w:hAnsi="Times New Roman" w:cs="Times New Roman"/>
          <w:sz w:val="28"/>
          <w:szCs w:val="28"/>
        </w:rPr>
        <w:t>[</w:t>
      </w:r>
      <w:r w:rsidR="005B5C64" w:rsidRPr="009F2993">
        <w:rPr>
          <w:rFonts w:ascii="Times New Roman" w:hAnsi="Times New Roman" w:cs="Times New Roman"/>
          <w:b/>
          <w:bCs/>
          <w:sz w:val="28"/>
          <w:szCs w:val="28"/>
        </w:rPr>
        <w:t>1</w:t>
      </w:r>
      <w:r w:rsidRPr="009F2993">
        <w:rPr>
          <w:rFonts w:ascii="Times New Roman" w:hAnsi="Times New Roman" w:cs="Times New Roman"/>
          <w:b/>
          <w:bCs/>
          <w:sz w:val="28"/>
          <w:szCs w:val="28"/>
        </w:rPr>
        <w:t>2</w:t>
      </w:r>
      <w:r w:rsidRPr="009F2993">
        <w:rPr>
          <w:rFonts w:ascii="Times New Roman" w:hAnsi="Times New Roman" w:cs="Times New Roman"/>
          <w:sz w:val="28"/>
          <w:szCs w:val="28"/>
        </w:rPr>
        <w:t>]</w:t>
      </w:r>
      <w:bookmarkEnd w:id="50"/>
    </w:p>
    <w:p w14:paraId="22C2FE93" w14:textId="77777777" w:rsidR="00E24B68" w:rsidRPr="009F2993" w:rsidRDefault="002D257E" w:rsidP="007F06CB">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Особливість одеського нонконформізму</w:t>
      </w:r>
      <w:r w:rsidR="00E24B68" w:rsidRPr="009F2993">
        <w:rPr>
          <w:rFonts w:ascii="Times New Roman" w:hAnsi="Times New Roman" w:cs="Times New Roman"/>
          <w:sz w:val="28"/>
          <w:szCs w:val="28"/>
        </w:rPr>
        <w:t>, цього «тихого» різновиду авангарду» [</w:t>
      </w:r>
      <w:r w:rsidR="00E24B68" w:rsidRPr="009F2993">
        <w:rPr>
          <w:rFonts w:ascii="Times New Roman" w:hAnsi="Times New Roman" w:cs="Times New Roman"/>
          <w:b/>
          <w:bCs/>
          <w:sz w:val="28"/>
          <w:szCs w:val="28"/>
        </w:rPr>
        <w:t>10, с.155</w:t>
      </w:r>
      <w:r w:rsidR="00E24B68" w:rsidRPr="009F2993">
        <w:rPr>
          <w:rFonts w:ascii="Times New Roman" w:hAnsi="Times New Roman" w:cs="Times New Roman"/>
          <w:sz w:val="28"/>
          <w:szCs w:val="28"/>
        </w:rPr>
        <w:t>]</w:t>
      </w:r>
      <w:r w:rsidR="00BB3B7F" w:rsidRPr="009F2993">
        <w:rPr>
          <w:rFonts w:ascii="Times New Roman" w:hAnsi="Times New Roman" w:cs="Times New Roman"/>
          <w:sz w:val="28"/>
          <w:szCs w:val="28"/>
        </w:rPr>
        <w:t xml:space="preserve"> має свою характерну </w:t>
      </w:r>
      <w:r w:rsidR="00AB1BFE" w:rsidRPr="009F2993">
        <w:rPr>
          <w:rFonts w:ascii="Times New Roman" w:hAnsi="Times New Roman" w:cs="Times New Roman"/>
          <w:sz w:val="28"/>
          <w:szCs w:val="28"/>
        </w:rPr>
        <w:t xml:space="preserve"> відмінність</w:t>
      </w:r>
      <w:r w:rsidR="00BB3B7F" w:rsidRPr="009F2993">
        <w:rPr>
          <w:rFonts w:ascii="Times New Roman" w:hAnsi="Times New Roman" w:cs="Times New Roman"/>
          <w:sz w:val="28"/>
          <w:szCs w:val="28"/>
        </w:rPr>
        <w:t xml:space="preserve">, якщо </w:t>
      </w:r>
      <w:r w:rsidR="00AB1BFE" w:rsidRPr="009F2993">
        <w:rPr>
          <w:rFonts w:ascii="Times New Roman" w:hAnsi="Times New Roman" w:cs="Times New Roman"/>
          <w:sz w:val="28"/>
          <w:szCs w:val="28"/>
        </w:rPr>
        <w:t xml:space="preserve"> </w:t>
      </w:r>
      <w:r w:rsidR="00BB3B7F" w:rsidRPr="009F2993">
        <w:rPr>
          <w:rFonts w:ascii="Times New Roman" w:hAnsi="Times New Roman" w:cs="Times New Roman"/>
          <w:sz w:val="28"/>
          <w:szCs w:val="28"/>
        </w:rPr>
        <w:t>порівнювати</w:t>
      </w:r>
      <w:r w:rsidR="001776AF" w:rsidRPr="009F2993">
        <w:rPr>
          <w:rFonts w:ascii="Times New Roman" w:hAnsi="Times New Roman" w:cs="Times New Roman"/>
          <w:sz w:val="28"/>
          <w:szCs w:val="28"/>
        </w:rPr>
        <w:t>, наприклад, з Київськими мистецькими  осередками</w:t>
      </w:r>
      <w:r w:rsidRPr="009F2993">
        <w:rPr>
          <w:rFonts w:ascii="Times New Roman" w:hAnsi="Times New Roman" w:cs="Times New Roman"/>
          <w:sz w:val="28"/>
          <w:szCs w:val="28"/>
        </w:rPr>
        <w:t xml:space="preserve">, </w:t>
      </w:r>
      <w:r w:rsidR="001776AF" w:rsidRPr="009F2993">
        <w:rPr>
          <w:rFonts w:ascii="Times New Roman" w:hAnsi="Times New Roman" w:cs="Times New Roman"/>
          <w:sz w:val="28"/>
          <w:szCs w:val="28"/>
        </w:rPr>
        <w:t>адже у Києві</w:t>
      </w:r>
      <w:r w:rsidRPr="009F2993">
        <w:rPr>
          <w:rFonts w:ascii="Times New Roman" w:hAnsi="Times New Roman" w:cs="Times New Roman"/>
          <w:sz w:val="28"/>
          <w:szCs w:val="28"/>
        </w:rPr>
        <w:t xml:space="preserve"> </w:t>
      </w:r>
      <w:r w:rsidR="001776AF" w:rsidRPr="009F2993">
        <w:rPr>
          <w:rFonts w:ascii="Times New Roman" w:hAnsi="Times New Roman" w:cs="Times New Roman"/>
          <w:sz w:val="28"/>
          <w:szCs w:val="28"/>
        </w:rPr>
        <w:t xml:space="preserve">неофіційний мистецький рух </w:t>
      </w:r>
      <w:r w:rsidRPr="009F2993">
        <w:rPr>
          <w:rFonts w:ascii="Times New Roman" w:hAnsi="Times New Roman" w:cs="Times New Roman"/>
          <w:sz w:val="28"/>
          <w:szCs w:val="28"/>
        </w:rPr>
        <w:t>мав яскраво виражений протес</w:t>
      </w:r>
      <w:r w:rsidR="00F168A5" w:rsidRPr="009F2993">
        <w:rPr>
          <w:rFonts w:ascii="Times New Roman" w:hAnsi="Times New Roman" w:cs="Times New Roman"/>
          <w:sz w:val="28"/>
          <w:szCs w:val="28"/>
        </w:rPr>
        <w:t>т</w:t>
      </w:r>
      <w:r w:rsidRPr="009F2993">
        <w:rPr>
          <w:rFonts w:ascii="Times New Roman" w:hAnsi="Times New Roman" w:cs="Times New Roman"/>
          <w:sz w:val="28"/>
          <w:szCs w:val="28"/>
        </w:rPr>
        <w:t>н</w:t>
      </w:r>
      <w:r w:rsidR="001776AF" w:rsidRPr="009F2993">
        <w:rPr>
          <w:rFonts w:ascii="Times New Roman" w:hAnsi="Times New Roman" w:cs="Times New Roman"/>
          <w:sz w:val="28"/>
          <w:szCs w:val="28"/>
        </w:rPr>
        <w:t>ий, політизований</w:t>
      </w:r>
      <w:r w:rsidRPr="009F2993">
        <w:rPr>
          <w:rFonts w:ascii="Times New Roman" w:hAnsi="Times New Roman" w:cs="Times New Roman"/>
          <w:sz w:val="28"/>
          <w:szCs w:val="28"/>
        </w:rPr>
        <w:t xml:space="preserve"> характер. </w:t>
      </w:r>
      <w:r w:rsidR="001776AF" w:rsidRPr="009F2993">
        <w:rPr>
          <w:rFonts w:ascii="Times New Roman" w:hAnsi="Times New Roman" w:cs="Times New Roman"/>
          <w:sz w:val="28"/>
          <w:szCs w:val="28"/>
        </w:rPr>
        <w:t xml:space="preserve">Влада жорстоко переслідувала не лише художників, а й все коло київської інтелігенції, їх </w:t>
      </w:r>
      <w:r w:rsidRPr="009F2993">
        <w:rPr>
          <w:rFonts w:ascii="Times New Roman" w:hAnsi="Times New Roman" w:cs="Times New Roman"/>
          <w:sz w:val="28"/>
          <w:szCs w:val="28"/>
        </w:rPr>
        <w:t>розглядали як політичних дисидентів</w:t>
      </w:r>
      <w:r w:rsidR="00756A22" w:rsidRPr="009F2993">
        <w:rPr>
          <w:rFonts w:ascii="Times New Roman" w:hAnsi="Times New Roman" w:cs="Times New Roman"/>
          <w:sz w:val="28"/>
          <w:szCs w:val="28"/>
        </w:rPr>
        <w:t>, небезпечних режиму,</w:t>
      </w:r>
      <w:r w:rsidRPr="009F2993">
        <w:rPr>
          <w:rFonts w:ascii="Times New Roman" w:hAnsi="Times New Roman" w:cs="Times New Roman"/>
          <w:sz w:val="28"/>
          <w:szCs w:val="28"/>
        </w:rPr>
        <w:t xml:space="preserve"> і жорст</w:t>
      </w:r>
      <w:r w:rsidR="000273BF" w:rsidRPr="009F2993">
        <w:rPr>
          <w:rFonts w:ascii="Times New Roman" w:hAnsi="Times New Roman" w:cs="Times New Roman"/>
          <w:sz w:val="28"/>
          <w:szCs w:val="28"/>
        </w:rPr>
        <w:t>о</w:t>
      </w:r>
      <w:r w:rsidRPr="009F2993">
        <w:rPr>
          <w:rFonts w:ascii="Times New Roman" w:hAnsi="Times New Roman" w:cs="Times New Roman"/>
          <w:sz w:val="28"/>
          <w:szCs w:val="28"/>
        </w:rPr>
        <w:t>к</w:t>
      </w:r>
      <w:r w:rsidR="000273BF" w:rsidRPr="009F2993">
        <w:rPr>
          <w:rFonts w:ascii="Times New Roman" w:hAnsi="Times New Roman" w:cs="Times New Roman"/>
          <w:sz w:val="28"/>
          <w:szCs w:val="28"/>
        </w:rPr>
        <w:t>о</w:t>
      </w:r>
      <w:r w:rsidRPr="009F2993">
        <w:rPr>
          <w:rFonts w:ascii="Times New Roman" w:hAnsi="Times New Roman" w:cs="Times New Roman"/>
          <w:sz w:val="28"/>
          <w:szCs w:val="28"/>
        </w:rPr>
        <w:t xml:space="preserve"> </w:t>
      </w:r>
      <w:r w:rsidR="000273BF" w:rsidRPr="009F2993">
        <w:rPr>
          <w:rFonts w:ascii="Times New Roman" w:hAnsi="Times New Roman" w:cs="Times New Roman"/>
          <w:sz w:val="28"/>
          <w:szCs w:val="28"/>
        </w:rPr>
        <w:t>утискали</w:t>
      </w:r>
      <w:r w:rsidR="00756A22" w:rsidRPr="009F2993">
        <w:rPr>
          <w:rFonts w:ascii="Times New Roman" w:hAnsi="Times New Roman" w:cs="Times New Roman"/>
          <w:sz w:val="28"/>
          <w:szCs w:val="28"/>
        </w:rPr>
        <w:t xml:space="preserve">, </w:t>
      </w:r>
      <w:r w:rsidR="00396B0F" w:rsidRPr="009F2993">
        <w:rPr>
          <w:rFonts w:ascii="Times New Roman" w:hAnsi="Times New Roman" w:cs="Times New Roman"/>
          <w:sz w:val="28"/>
          <w:szCs w:val="28"/>
        </w:rPr>
        <w:t>часом</w:t>
      </w:r>
      <w:r w:rsidR="00756A22" w:rsidRPr="009F2993">
        <w:rPr>
          <w:rFonts w:ascii="Times New Roman" w:hAnsi="Times New Roman" w:cs="Times New Roman"/>
          <w:sz w:val="28"/>
          <w:szCs w:val="28"/>
        </w:rPr>
        <w:t xml:space="preserve"> до смерті. Згадати лише загибель Алли Горської, заслання і загибель Василя Стуса в мордовських таборах.</w:t>
      </w:r>
      <w:r w:rsidR="00396B0F" w:rsidRPr="009F2993">
        <w:rPr>
          <w:rFonts w:ascii="Times New Roman" w:hAnsi="Times New Roman" w:cs="Times New Roman"/>
          <w:sz w:val="28"/>
          <w:szCs w:val="28"/>
        </w:rPr>
        <w:t xml:space="preserve"> А «ситуація в Одесі все ж була не політизована», хоча «ознаки дисидентства, звичайно, були», — свідчить художник Віктор Маринюк, і додає, що на кожного з художників «бачили матеріали» КДБ, які були  «на усіх і безпосередньо на мене» </w:t>
      </w:r>
      <w:bookmarkStart w:id="51" w:name="_Hlk233058977"/>
      <w:r w:rsidR="00396B0F" w:rsidRPr="009F2993">
        <w:rPr>
          <w:rFonts w:ascii="Times New Roman" w:hAnsi="Times New Roman" w:cs="Times New Roman"/>
          <w:sz w:val="28"/>
          <w:szCs w:val="28"/>
        </w:rPr>
        <w:t>[</w:t>
      </w:r>
      <w:r w:rsidR="00396B0F" w:rsidRPr="009F2993">
        <w:rPr>
          <w:rFonts w:ascii="Times New Roman" w:hAnsi="Times New Roman" w:cs="Times New Roman"/>
          <w:b/>
          <w:bCs/>
          <w:sz w:val="28"/>
          <w:szCs w:val="28"/>
        </w:rPr>
        <w:t>33</w:t>
      </w:r>
      <w:r w:rsidR="00396B0F" w:rsidRPr="009F2993">
        <w:rPr>
          <w:rFonts w:ascii="Times New Roman" w:hAnsi="Times New Roman" w:cs="Times New Roman"/>
          <w:sz w:val="28"/>
          <w:szCs w:val="28"/>
        </w:rPr>
        <w:t>, с.327].</w:t>
      </w:r>
      <w:bookmarkEnd w:id="51"/>
      <w:r w:rsidR="00E24B68" w:rsidRPr="009F2993">
        <w:rPr>
          <w:rFonts w:ascii="Times New Roman" w:hAnsi="Times New Roman" w:cs="Times New Roman"/>
          <w:sz w:val="28"/>
          <w:szCs w:val="28"/>
        </w:rPr>
        <w:t xml:space="preserve"> </w:t>
      </w:r>
    </w:p>
    <w:p w14:paraId="372B1B7A" w14:textId="25C21C43" w:rsidR="00F920A7" w:rsidRPr="009F2993" w:rsidRDefault="00517771" w:rsidP="007F06CB">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І все ж у відкритій всім вітрам</w:t>
      </w:r>
      <w:r w:rsidR="002D257E" w:rsidRPr="009F2993">
        <w:rPr>
          <w:rFonts w:ascii="Times New Roman" w:hAnsi="Times New Roman" w:cs="Times New Roman"/>
          <w:sz w:val="28"/>
          <w:szCs w:val="28"/>
        </w:rPr>
        <w:t xml:space="preserve"> Одесі було інакше</w:t>
      </w:r>
      <w:r w:rsidR="0045662D" w:rsidRPr="009F2993">
        <w:rPr>
          <w:rFonts w:ascii="Times New Roman" w:hAnsi="Times New Roman" w:cs="Times New Roman"/>
          <w:sz w:val="28"/>
          <w:szCs w:val="28"/>
        </w:rPr>
        <w:t xml:space="preserve">: адже художники виставлялись, </w:t>
      </w:r>
      <w:r w:rsidR="00CB0211" w:rsidRPr="009F2993">
        <w:rPr>
          <w:rFonts w:ascii="Times New Roman" w:hAnsi="Times New Roman" w:cs="Times New Roman"/>
          <w:sz w:val="28"/>
          <w:szCs w:val="28"/>
        </w:rPr>
        <w:t xml:space="preserve">виставлялись на різних квартирних локаціях: «у майстернях, у колекціонерів», </w:t>
      </w:r>
      <w:r w:rsidR="0045662D" w:rsidRPr="009F2993">
        <w:rPr>
          <w:rFonts w:ascii="Times New Roman" w:hAnsi="Times New Roman" w:cs="Times New Roman"/>
          <w:sz w:val="28"/>
          <w:szCs w:val="28"/>
        </w:rPr>
        <w:t>і це було головне</w:t>
      </w:r>
      <w:r w:rsidR="00DD332A" w:rsidRPr="009F2993">
        <w:rPr>
          <w:rFonts w:ascii="Times New Roman" w:hAnsi="Times New Roman" w:cs="Times New Roman"/>
          <w:sz w:val="28"/>
          <w:szCs w:val="28"/>
        </w:rPr>
        <w:t>!</w:t>
      </w:r>
      <w:r w:rsidR="00CB0211" w:rsidRPr="009F2993">
        <w:rPr>
          <w:rFonts w:ascii="Times New Roman" w:hAnsi="Times New Roman" w:cs="Times New Roman"/>
          <w:sz w:val="28"/>
          <w:szCs w:val="28"/>
        </w:rPr>
        <w:t xml:space="preserve"> Віктор Маринюк розповідає, що квартирних виставок «було десятки» [</w:t>
      </w:r>
      <w:r w:rsidR="00CB0211" w:rsidRPr="009F2993">
        <w:rPr>
          <w:rFonts w:ascii="Times New Roman" w:hAnsi="Times New Roman" w:cs="Times New Roman"/>
          <w:b/>
          <w:bCs/>
          <w:sz w:val="28"/>
          <w:szCs w:val="28"/>
        </w:rPr>
        <w:t>33</w:t>
      </w:r>
      <w:r w:rsidR="00CB0211" w:rsidRPr="009F2993">
        <w:rPr>
          <w:rFonts w:ascii="Times New Roman" w:hAnsi="Times New Roman" w:cs="Times New Roman"/>
          <w:sz w:val="28"/>
          <w:szCs w:val="28"/>
        </w:rPr>
        <w:t>, с.329]. І ще одна відмінність: одеські митці були дуже консолідовані, тримались один одного, і так продовжувалося  тривалий час.</w:t>
      </w:r>
      <w:r w:rsidR="0045662D" w:rsidRPr="009F2993">
        <w:rPr>
          <w:rFonts w:ascii="Times New Roman" w:hAnsi="Times New Roman" w:cs="Times New Roman"/>
          <w:sz w:val="28"/>
          <w:szCs w:val="28"/>
        </w:rPr>
        <w:t xml:space="preserve"> </w:t>
      </w:r>
      <w:r w:rsidR="00CB0211" w:rsidRPr="009F2993">
        <w:rPr>
          <w:rFonts w:ascii="Times New Roman" w:hAnsi="Times New Roman" w:cs="Times New Roman"/>
          <w:sz w:val="28"/>
          <w:szCs w:val="28"/>
        </w:rPr>
        <w:t xml:space="preserve"> </w:t>
      </w:r>
      <w:r w:rsidR="00BB36A9" w:rsidRPr="009F2993">
        <w:rPr>
          <w:rFonts w:ascii="Times New Roman" w:hAnsi="Times New Roman" w:cs="Times New Roman"/>
          <w:sz w:val="28"/>
          <w:szCs w:val="28"/>
        </w:rPr>
        <w:t>Щ</w:t>
      </w:r>
      <w:r w:rsidR="00CB0211" w:rsidRPr="009F2993">
        <w:rPr>
          <w:rFonts w:ascii="Times New Roman" w:hAnsi="Times New Roman" w:cs="Times New Roman"/>
          <w:sz w:val="28"/>
          <w:szCs w:val="28"/>
        </w:rPr>
        <w:t xml:space="preserve">е в </w:t>
      </w:r>
      <w:r w:rsidR="007F06CB" w:rsidRPr="009F2993">
        <w:rPr>
          <w:rFonts w:ascii="Times New Roman" w:hAnsi="Times New Roman" w:cs="Times New Roman"/>
          <w:sz w:val="28"/>
          <w:szCs w:val="28"/>
        </w:rPr>
        <w:t xml:space="preserve">Одеському </w:t>
      </w:r>
      <w:r w:rsidR="00CB0211" w:rsidRPr="009F2993">
        <w:rPr>
          <w:rFonts w:ascii="Times New Roman" w:hAnsi="Times New Roman" w:cs="Times New Roman"/>
          <w:sz w:val="28"/>
          <w:szCs w:val="28"/>
        </w:rPr>
        <w:t xml:space="preserve">училищі </w:t>
      </w:r>
      <w:r w:rsidR="007F06CB" w:rsidRPr="009F2993">
        <w:rPr>
          <w:rFonts w:ascii="Times New Roman" w:hAnsi="Times New Roman" w:cs="Times New Roman"/>
          <w:sz w:val="28"/>
          <w:szCs w:val="28"/>
        </w:rPr>
        <w:t>сформувалася дружня група : В. Стрельников, О. Ануфрієв, В. Басанець і В. Маринюк</w:t>
      </w:r>
      <w:r w:rsidR="000532DA" w:rsidRPr="009F2993">
        <w:rPr>
          <w:rFonts w:ascii="Times New Roman" w:hAnsi="Times New Roman" w:cs="Times New Roman"/>
          <w:sz w:val="28"/>
          <w:szCs w:val="28"/>
        </w:rPr>
        <w:t>. Це було коло, «приречене на дружбу» [</w:t>
      </w:r>
      <w:r w:rsidR="000532DA" w:rsidRPr="009F2993">
        <w:rPr>
          <w:rFonts w:ascii="Times New Roman" w:hAnsi="Times New Roman" w:cs="Times New Roman"/>
          <w:b/>
          <w:bCs/>
          <w:sz w:val="28"/>
          <w:szCs w:val="28"/>
        </w:rPr>
        <w:t>33</w:t>
      </w:r>
      <w:r w:rsidR="000532DA" w:rsidRPr="009F2993">
        <w:rPr>
          <w:rFonts w:ascii="Times New Roman" w:hAnsi="Times New Roman" w:cs="Times New Roman"/>
          <w:sz w:val="28"/>
          <w:szCs w:val="28"/>
        </w:rPr>
        <w:t xml:space="preserve">, с.329]. Молоді художники одразу, </w:t>
      </w:r>
      <w:r w:rsidR="007F06CB" w:rsidRPr="009F2993">
        <w:rPr>
          <w:rFonts w:ascii="Times New Roman" w:hAnsi="Times New Roman" w:cs="Times New Roman"/>
          <w:sz w:val="28"/>
          <w:szCs w:val="28"/>
        </w:rPr>
        <w:t xml:space="preserve">з І курсу, «починали займатися модерним мистецтвом» </w:t>
      </w:r>
      <w:bookmarkStart w:id="52" w:name="_Hlk233060676"/>
      <w:r w:rsidR="007F06CB" w:rsidRPr="009F2993">
        <w:rPr>
          <w:rFonts w:ascii="Times New Roman" w:hAnsi="Times New Roman" w:cs="Times New Roman"/>
          <w:sz w:val="28"/>
          <w:szCs w:val="28"/>
        </w:rPr>
        <w:t>[</w:t>
      </w:r>
      <w:r w:rsidR="007F06CB" w:rsidRPr="009F2993">
        <w:rPr>
          <w:rFonts w:ascii="Times New Roman" w:hAnsi="Times New Roman" w:cs="Times New Roman"/>
          <w:b/>
          <w:bCs/>
          <w:sz w:val="28"/>
          <w:szCs w:val="28"/>
        </w:rPr>
        <w:t>33</w:t>
      </w:r>
      <w:r w:rsidR="007F06CB" w:rsidRPr="009F2993">
        <w:rPr>
          <w:rFonts w:ascii="Times New Roman" w:hAnsi="Times New Roman" w:cs="Times New Roman"/>
          <w:sz w:val="28"/>
          <w:szCs w:val="28"/>
        </w:rPr>
        <w:t>, с.327]</w:t>
      </w:r>
      <w:r w:rsidR="000532DA" w:rsidRPr="009F2993">
        <w:rPr>
          <w:rFonts w:ascii="Times New Roman" w:hAnsi="Times New Roman" w:cs="Times New Roman"/>
          <w:sz w:val="28"/>
          <w:szCs w:val="28"/>
        </w:rPr>
        <w:t xml:space="preserve">. </w:t>
      </w:r>
      <w:bookmarkEnd w:id="52"/>
      <w:r w:rsidR="00EB1A4B" w:rsidRPr="009F2993">
        <w:rPr>
          <w:rFonts w:ascii="Times New Roman" w:hAnsi="Times New Roman" w:cs="Times New Roman"/>
          <w:sz w:val="28"/>
          <w:szCs w:val="28"/>
        </w:rPr>
        <w:t xml:space="preserve">А </w:t>
      </w:r>
      <w:r w:rsidR="000532DA" w:rsidRPr="009F2993">
        <w:rPr>
          <w:rFonts w:ascii="Times New Roman" w:hAnsi="Times New Roman" w:cs="Times New Roman"/>
          <w:sz w:val="28"/>
          <w:szCs w:val="28"/>
        </w:rPr>
        <w:t>Людмила Ястреб долучилася пізніше</w:t>
      </w:r>
      <w:r w:rsidR="00EB1A4B" w:rsidRPr="009F2993">
        <w:rPr>
          <w:rFonts w:ascii="Times New Roman" w:hAnsi="Times New Roman" w:cs="Times New Roman"/>
          <w:sz w:val="28"/>
          <w:szCs w:val="28"/>
        </w:rPr>
        <w:t xml:space="preserve"> — </w:t>
      </w:r>
      <w:r w:rsidR="000532DA" w:rsidRPr="009F2993">
        <w:rPr>
          <w:rFonts w:ascii="Times New Roman" w:hAnsi="Times New Roman" w:cs="Times New Roman"/>
          <w:sz w:val="28"/>
          <w:szCs w:val="28"/>
        </w:rPr>
        <w:t xml:space="preserve"> в училищі вона «працювала виключно академічно», а до модерну підійшла після</w:t>
      </w:r>
      <w:r w:rsidR="00EB1A4B" w:rsidRPr="009F2993">
        <w:rPr>
          <w:rFonts w:ascii="Times New Roman" w:hAnsi="Times New Roman" w:cs="Times New Roman"/>
          <w:sz w:val="28"/>
          <w:szCs w:val="28"/>
        </w:rPr>
        <w:t xml:space="preserve"> </w:t>
      </w:r>
      <w:r w:rsidR="00DC4F9E" w:rsidRPr="009F2993">
        <w:rPr>
          <w:rFonts w:ascii="Times New Roman" w:hAnsi="Times New Roman" w:cs="Times New Roman"/>
          <w:sz w:val="28"/>
          <w:szCs w:val="28"/>
        </w:rPr>
        <w:t xml:space="preserve">закінчення </w:t>
      </w:r>
      <w:r w:rsidR="00EB1A4B" w:rsidRPr="009F2993">
        <w:rPr>
          <w:rFonts w:ascii="Times New Roman" w:hAnsi="Times New Roman" w:cs="Times New Roman"/>
          <w:sz w:val="28"/>
          <w:szCs w:val="28"/>
        </w:rPr>
        <w:t>навчання</w:t>
      </w:r>
      <w:r w:rsidR="005919BF" w:rsidRPr="009F2993">
        <w:rPr>
          <w:rFonts w:ascii="Times New Roman" w:hAnsi="Times New Roman" w:cs="Times New Roman"/>
          <w:sz w:val="28"/>
          <w:szCs w:val="28"/>
        </w:rPr>
        <w:t xml:space="preserve">. </w:t>
      </w:r>
      <w:r w:rsidR="00742B5D" w:rsidRPr="009F2993">
        <w:rPr>
          <w:rFonts w:ascii="Times New Roman" w:hAnsi="Times New Roman" w:cs="Times New Roman"/>
          <w:sz w:val="28"/>
          <w:szCs w:val="28"/>
        </w:rPr>
        <w:t xml:space="preserve">Художниця «намагалася знайти свою мову», а найбільший вплив </w:t>
      </w:r>
      <w:r w:rsidR="00AC22AB" w:rsidRPr="009F2993">
        <w:rPr>
          <w:rFonts w:ascii="Times New Roman" w:hAnsi="Times New Roman" w:cs="Times New Roman"/>
          <w:sz w:val="28"/>
          <w:szCs w:val="28"/>
        </w:rPr>
        <w:t>«</w:t>
      </w:r>
      <w:r w:rsidR="00742B5D" w:rsidRPr="009F2993">
        <w:rPr>
          <w:rFonts w:ascii="Times New Roman" w:hAnsi="Times New Roman" w:cs="Times New Roman"/>
          <w:sz w:val="28"/>
          <w:szCs w:val="28"/>
        </w:rPr>
        <w:t>мали ті живі люди, які знаходилися біля неї»</w:t>
      </w:r>
      <w:r w:rsidR="005919BF" w:rsidRPr="009F2993">
        <w:rPr>
          <w:rFonts w:ascii="Times New Roman" w:hAnsi="Times New Roman" w:cs="Times New Roman"/>
          <w:sz w:val="28"/>
          <w:szCs w:val="28"/>
        </w:rPr>
        <w:t xml:space="preserve"> [</w:t>
      </w:r>
      <w:r w:rsidR="005919BF" w:rsidRPr="009F2993">
        <w:rPr>
          <w:rFonts w:ascii="Times New Roman" w:hAnsi="Times New Roman" w:cs="Times New Roman"/>
          <w:b/>
          <w:bCs/>
          <w:sz w:val="28"/>
          <w:szCs w:val="28"/>
        </w:rPr>
        <w:t>33</w:t>
      </w:r>
      <w:r w:rsidR="005919BF" w:rsidRPr="009F2993">
        <w:rPr>
          <w:rFonts w:ascii="Times New Roman" w:hAnsi="Times New Roman" w:cs="Times New Roman"/>
          <w:sz w:val="28"/>
          <w:szCs w:val="28"/>
        </w:rPr>
        <w:t>, с.330].</w:t>
      </w:r>
    </w:p>
    <w:p w14:paraId="0BC9D657" w14:textId="529A62D4" w:rsidR="00F920A7" w:rsidRPr="009F2993" w:rsidRDefault="00F920A7"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«Звичайно ж, усі вони тоді не називали себе групою, не відчували себе дисидентами, хоч неформальною групою були і нонконформістами були. Не в політиці, не в суспільному житті, а в мистецтві. Це була їхня стезя, і ніякої іншої вони не шукали»,</w:t>
      </w:r>
      <w:bookmarkStart w:id="53" w:name="_Hlk233058912"/>
      <w:r w:rsidRPr="009F2993">
        <w:rPr>
          <w:rFonts w:ascii="Times New Roman" w:hAnsi="Times New Roman" w:cs="Times New Roman"/>
          <w:sz w:val="28"/>
          <w:szCs w:val="28"/>
        </w:rPr>
        <w:t xml:space="preserve"> — </w:t>
      </w:r>
      <w:bookmarkEnd w:id="53"/>
      <w:r w:rsidRPr="009F2993">
        <w:rPr>
          <w:rFonts w:ascii="Times New Roman" w:hAnsi="Times New Roman" w:cs="Times New Roman"/>
          <w:sz w:val="28"/>
          <w:szCs w:val="28"/>
        </w:rPr>
        <w:t>згадує Є. Голубовський, сучасник подій</w:t>
      </w:r>
      <w:r w:rsidR="00422826" w:rsidRPr="009F2993">
        <w:rPr>
          <w:rFonts w:ascii="Times New Roman" w:hAnsi="Times New Roman" w:cs="Times New Roman"/>
          <w:sz w:val="28"/>
          <w:szCs w:val="28"/>
        </w:rPr>
        <w:t xml:space="preserve"> [</w:t>
      </w:r>
      <w:r w:rsidR="005B61D7" w:rsidRPr="009F2993">
        <w:rPr>
          <w:rFonts w:ascii="Times New Roman" w:hAnsi="Times New Roman" w:cs="Times New Roman"/>
          <w:b/>
          <w:bCs/>
          <w:sz w:val="28"/>
          <w:szCs w:val="28"/>
        </w:rPr>
        <w:t>5</w:t>
      </w:r>
      <w:r w:rsidR="00422826" w:rsidRPr="009F2993">
        <w:rPr>
          <w:rFonts w:ascii="Times New Roman" w:hAnsi="Times New Roman" w:cs="Times New Roman"/>
          <w:sz w:val="28"/>
          <w:szCs w:val="28"/>
        </w:rPr>
        <w:t>]</w:t>
      </w:r>
      <w:r w:rsidR="00EF6BB9" w:rsidRPr="009F2993">
        <w:rPr>
          <w:rFonts w:ascii="Times New Roman" w:hAnsi="Times New Roman" w:cs="Times New Roman"/>
          <w:sz w:val="28"/>
          <w:szCs w:val="28"/>
        </w:rPr>
        <w:t>.</w:t>
      </w:r>
    </w:p>
    <w:p w14:paraId="3CDAA864" w14:textId="6A24487A" w:rsidR="00532399" w:rsidRPr="009F2993" w:rsidRDefault="004B1D4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Одеський нонконформізм </w:t>
      </w:r>
      <w:r w:rsidR="00532399" w:rsidRPr="009F2993">
        <w:rPr>
          <w:rFonts w:ascii="Times New Roman" w:hAnsi="Times New Roman" w:cs="Times New Roman"/>
          <w:sz w:val="28"/>
          <w:szCs w:val="28"/>
        </w:rPr>
        <w:t>відрізня</w:t>
      </w:r>
      <w:r w:rsidRPr="009F2993">
        <w:rPr>
          <w:rFonts w:ascii="Times New Roman" w:hAnsi="Times New Roman" w:cs="Times New Roman"/>
          <w:sz w:val="28"/>
          <w:szCs w:val="28"/>
        </w:rPr>
        <w:t xml:space="preserve">вся </w:t>
      </w:r>
      <w:r w:rsidR="00532399" w:rsidRPr="009F2993">
        <w:rPr>
          <w:rFonts w:ascii="Times New Roman" w:hAnsi="Times New Roman" w:cs="Times New Roman"/>
          <w:sz w:val="28"/>
          <w:szCs w:val="28"/>
        </w:rPr>
        <w:t xml:space="preserve">від </w:t>
      </w:r>
      <w:r w:rsidR="0045662D" w:rsidRPr="009F2993">
        <w:rPr>
          <w:rFonts w:ascii="Times New Roman" w:hAnsi="Times New Roman" w:cs="Times New Roman"/>
          <w:sz w:val="28"/>
          <w:szCs w:val="28"/>
        </w:rPr>
        <w:t xml:space="preserve">тогочасного </w:t>
      </w:r>
      <w:r w:rsidR="00532399" w:rsidRPr="009F2993">
        <w:rPr>
          <w:rFonts w:ascii="Times New Roman" w:hAnsi="Times New Roman" w:cs="Times New Roman"/>
          <w:sz w:val="28"/>
          <w:szCs w:val="28"/>
        </w:rPr>
        <w:t>російського тим, що в ньому, в основному, не переслідува</w:t>
      </w:r>
      <w:r w:rsidRPr="009F2993">
        <w:rPr>
          <w:rFonts w:ascii="Times New Roman" w:hAnsi="Times New Roman" w:cs="Times New Roman"/>
          <w:sz w:val="28"/>
          <w:szCs w:val="28"/>
        </w:rPr>
        <w:t>лися</w:t>
      </w:r>
      <w:r w:rsidR="00532399" w:rsidRPr="009F2993">
        <w:rPr>
          <w:rFonts w:ascii="Times New Roman" w:hAnsi="Times New Roman" w:cs="Times New Roman"/>
          <w:sz w:val="28"/>
          <w:szCs w:val="28"/>
        </w:rPr>
        <w:t xml:space="preserve"> політич</w:t>
      </w:r>
      <w:r w:rsidRPr="009F2993">
        <w:rPr>
          <w:rFonts w:ascii="Times New Roman" w:hAnsi="Times New Roman" w:cs="Times New Roman"/>
          <w:sz w:val="28"/>
          <w:szCs w:val="28"/>
        </w:rPr>
        <w:t>ні</w:t>
      </w:r>
      <w:r w:rsidR="00532399"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цілі, не було </w:t>
      </w:r>
      <w:r w:rsidR="00532399" w:rsidRPr="009F2993">
        <w:rPr>
          <w:rFonts w:ascii="Times New Roman" w:hAnsi="Times New Roman" w:cs="Times New Roman"/>
          <w:sz w:val="28"/>
          <w:szCs w:val="28"/>
        </w:rPr>
        <w:t xml:space="preserve">боротьби з офіційною ідеологією, </w:t>
      </w:r>
      <w:r w:rsidRPr="009F2993">
        <w:rPr>
          <w:rFonts w:ascii="Times New Roman" w:hAnsi="Times New Roman" w:cs="Times New Roman"/>
          <w:sz w:val="28"/>
          <w:szCs w:val="28"/>
        </w:rPr>
        <w:t xml:space="preserve">натомість </w:t>
      </w:r>
      <w:r w:rsidR="00532399" w:rsidRPr="009F2993">
        <w:rPr>
          <w:rFonts w:ascii="Times New Roman" w:hAnsi="Times New Roman" w:cs="Times New Roman"/>
          <w:sz w:val="28"/>
          <w:szCs w:val="28"/>
        </w:rPr>
        <w:t xml:space="preserve">були пошуки «нової» пластичної </w:t>
      </w:r>
      <w:r w:rsidRPr="009F2993">
        <w:rPr>
          <w:rFonts w:ascii="Times New Roman" w:hAnsi="Times New Roman" w:cs="Times New Roman"/>
          <w:sz w:val="28"/>
          <w:szCs w:val="28"/>
        </w:rPr>
        <w:t xml:space="preserve">художньої </w:t>
      </w:r>
      <w:r w:rsidR="00532399" w:rsidRPr="009F2993">
        <w:rPr>
          <w:rFonts w:ascii="Times New Roman" w:hAnsi="Times New Roman" w:cs="Times New Roman"/>
          <w:sz w:val="28"/>
          <w:szCs w:val="28"/>
        </w:rPr>
        <w:t>мови, самовираження</w:t>
      </w:r>
      <w:r w:rsidRPr="009F2993">
        <w:rPr>
          <w:rFonts w:ascii="Times New Roman" w:hAnsi="Times New Roman" w:cs="Times New Roman"/>
          <w:sz w:val="28"/>
          <w:szCs w:val="28"/>
        </w:rPr>
        <w:t xml:space="preserve"> в мистецтві</w:t>
      </w:r>
      <w:r w:rsidR="00532399" w:rsidRPr="009F2993">
        <w:rPr>
          <w:rFonts w:ascii="Times New Roman" w:hAnsi="Times New Roman" w:cs="Times New Roman"/>
          <w:sz w:val="28"/>
          <w:szCs w:val="28"/>
        </w:rPr>
        <w:t>.</w:t>
      </w:r>
      <w:r w:rsidR="00833EB2" w:rsidRPr="009F2993">
        <w:t xml:space="preserve"> </w:t>
      </w:r>
      <w:r w:rsidR="00833EB2" w:rsidRPr="009F2993">
        <w:rPr>
          <w:rFonts w:ascii="Times New Roman" w:hAnsi="Times New Roman" w:cs="Times New Roman"/>
          <w:sz w:val="28"/>
          <w:szCs w:val="28"/>
        </w:rPr>
        <w:t>Дослідниця Леся Смирна вважає, що мистецький нонконформізм на наших теренах</w:t>
      </w:r>
      <w:r w:rsidR="00833EB2" w:rsidRPr="009F2993">
        <w:t xml:space="preserve"> </w:t>
      </w:r>
      <w:r w:rsidR="00833EB2" w:rsidRPr="009F2993">
        <w:rPr>
          <w:rFonts w:ascii="Times New Roman" w:hAnsi="Times New Roman" w:cs="Times New Roman"/>
          <w:sz w:val="28"/>
          <w:szCs w:val="28"/>
        </w:rPr>
        <w:t xml:space="preserve">має «інтелектуальний, духовний і глибоко національний характер» </w:t>
      </w:r>
      <w:bookmarkStart w:id="54" w:name="_Hlk199641790"/>
      <w:r w:rsidR="00833EB2" w:rsidRPr="009F2993">
        <w:rPr>
          <w:rFonts w:ascii="Times New Roman" w:hAnsi="Times New Roman" w:cs="Times New Roman"/>
          <w:sz w:val="28"/>
          <w:szCs w:val="28"/>
        </w:rPr>
        <w:t>[</w:t>
      </w:r>
      <w:r w:rsidR="00287C3F" w:rsidRPr="009F2993">
        <w:rPr>
          <w:rFonts w:ascii="Times New Roman" w:hAnsi="Times New Roman" w:cs="Times New Roman"/>
          <w:b/>
          <w:bCs/>
          <w:sz w:val="28"/>
          <w:szCs w:val="28"/>
        </w:rPr>
        <w:t>2</w:t>
      </w:r>
      <w:r w:rsidR="00F03F8C" w:rsidRPr="009F2993">
        <w:rPr>
          <w:rFonts w:ascii="Times New Roman" w:hAnsi="Times New Roman" w:cs="Times New Roman"/>
          <w:b/>
          <w:bCs/>
          <w:sz w:val="28"/>
          <w:szCs w:val="28"/>
        </w:rPr>
        <w:t>7</w:t>
      </w:r>
      <w:r w:rsidR="00833EB2" w:rsidRPr="009F2993">
        <w:rPr>
          <w:rFonts w:ascii="Times New Roman" w:hAnsi="Times New Roman" w:cs="Times New Roman"/>
          <w:sz w:val="28"/>
          <w:szCs w:val="28"/>
        </w:rPr>
        <w:t>, с</w:t>
      </w:r>
      <w:r w:rsidR="00EF6BB9" w:rsidRPr="009F2993">
        <w:rPr>
          <w:rFonts w:ascii="Times New Roman" w:hAnsi="Times New Roman" w:cs="Times New Roman"/>
          <w:sz w:val="28"/>
          <w:szCs w:val="28"/>
        </w:rPr>
        <w:t xml:space="preserve">. </w:t>
      </w:r>
      <w:r w:rsidR="00833EB2" w:rsidRPr="009F2993">
        <w:rPr>
          <w:rFonts w:ascii="Times New Roman" w:hAnsi="Times New Roman" w:cs="Times New Roman"/>
          <w:sz w:val="28"/>
          <w:szCs w:val="28"/>
        </w:rPr>
        <w:t>12]</w:t>
      </w:r>
      <w:bookmarkEnd w:id="54"/>
      <w:r w:rsidR="00EF6BB9" w:rsidRPr="009F2993">
        <w:rPr>
          <w:rFonts w:ascii="Times New Roman" w:hAnsi="Times New Roman" w:cs="Times New Roman"/>
          <w:sz w:val="28"/>
          <w:szCs w:val="28"/>
        </w:rPr>
        <w:t>.</w:t>
      </w:r>
    </w:p>
    <w:p w14:paraId="1DE7AE47" w14:textId="1B468623" w:rsidR="00F168A5" w:rsidRPr="009F2993" w:rsidRDefault="00F168A5"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Перейдемо до феномену  «квартирних виставок».</w:t>
      </w:r>
    </w:p>
    <w:p w14:paraId="7B94A3B5" w14:textId="23CC68C1" w:rsidR="00B56DB1" w:rsidRPr="009F2993" w:rsidRDefault="00B56DB1" w:rsidP="007D5814">
      <w:pPr>
        <w:spacing w:line="360" w:lineRule="auto"/>
        <w:ind w:firstLine="708"/>
        <w:jc w:val="both"/>
        <w:rPr>
          <w:rFonts w:ascii="Times New Roman" w:hAnsi="Times New Roman" w:cs="Times New Roman"/>
          <w:sz w:val="28"/>
          <w:szCs w:val="28"/>
        </w:rPr>
      </w:pPr>
      <w:bookmarkStart w:id="55" w:name="_Hlk232636848"/>
      <w:r w:rsidRPr="009F2993">
        <w:rPr>
          <w:rFonts w:ascii="Times New Roman" w:hAnsi="Times New Roman" w:cs="Times New Roman"/>
          <w:sz w:val="28"/>
          <w:szCs w:val="28"/>
        </w:rPr>
        <w:t xml:space="preserve">«Квартирні виставки» (або «квартирники») стали альтернативною формою експозиції. </w:t>
      </w:r>
      <w:bookmarkEnd w:id="55"/>
      <w:r w:rsidRPr="009F2993">
        <w:rPr>
          <w:rFonts w:ascii="Times New Roman" w:hAnsi="Times New Roman" w:cs="Times New Roman"/>
          <w:sz w:val="28"/>
          <w:szCs w:val="28"/>
        </w:rPr>
        <w:t>Це були неофіційні покази робіт, що відбувалися у приватних помешканнях – квартирах або майстернях самих художників чи їхніх друзів, колекціонерів, інтелігенції.</w:t>
      </w:r>
      <w:r w:rsidR="00F94647" w:rsidRPr="009F2993">
        <w:rPr>
          <w:sz w:val="30"/>
          <w:szCs w:val="30"/>
          <w:shd w:val="clear" w:color="auto" w:fill="FFFFFF"/>
        </w:rPr>
        <w:t xml:space="preserve"> «</w:t>
      </w:r>
      <w:r w:rsidR="00F94647" w:rsidRPr="009F2993">
        <w:rPr>
          <w:rFonts w:ascii="Times New Roman" w:hAnsi="Times New Roman" w:cs="Times New Roman"/>
          <w:sz w:val="28"/>
          <w:szCs w:val="28"/>
        </w:rPr>
        <w:t>Це не був політичний бунт, це був бунт художника проти усіх обмежувальних рамок» [</w:t>
      </w:r>
      <w:r w:rsidR="00AF7918" w:rsidRPr="009F2993">
        <w:rPr>
          <w:rFonts w:ascii="Times New Roman" w:hAnsi="Times New Roman" w:cs="Times New Roman"/>
          <w:b/>
          <w:bCs/>
          <w:sz w:val="28"/>
          <w:szCs w:val="28"/>
        </w:rPr>
        <w:t>8</w:t>
      </w:r>
      <w:r w:rsidR="00F94647" w:rsidRPr="009F2993">
        <w:rPr>
          <w:rFonts w:ascii="Times New Roman" w:hAnsi="Times New Roman" w:cs="Times New Roman"/>
          <w:sz w:val="28"/>
          <w:szCs w:val="28"/>
        </w:rPr>
        <w:t>, с</w:t>
      </w:r>
      <w:r w:rsidR="00EF6BB9" w:rsidRPr="009F2993">
        <w:rPr>
          <w:rFonts w:ascii="Times New Roman" w:hAnsi="Times New Roman" w:cs="Times New Roman"/>
          <w:sz w:val="28"/>
          <w:szCs w:val="28"/>
        </w:rPr>
        <w:t>.</w:t>
      </w:r>
      <w:r w:rsidR="003D5647" w:rsidRPr="009F2993">
        <w:rPr>
          <w:rFonts w:ascii="Times New Roman" w:hAnsi="Times New Roman" w:cs="Times New Roman"/>
          <w:sz w:val="28"/>
          <w:szCs w:val="28"/>
        </w:rPr>
        <w:t xml:space="preserve"> </w:t>
      </w:r>
      <w:r w:rsidR="00F94647" w:rsidRPr="009F2993">
        <w:rPr>
          <w:rFonts w:ascii="Times New Roman" w:hAnsi="Times New Roman" w:cs="Times New Roman"/>
          <w:sz w:val="28"/>
          <w:szCs w:val="28"/>
        </w:rPr>
        <w:t>5].</w:t>
      </w:r>
    </w:p>
    <w:p w14:paraId="681870FD" w14:textId="78CAF881" w:rsidR="00CD1CC4" w:rsidRPr="009F2993" w:rsidRDefault="00CD1CC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Найперші резонансні «квартирники» відбувалися з 1956-го по 1958-й роки у помешканні одного з перших митців-абстракціоністів Одеси Олега Соколова, який творив на межі поезії, музики, філософії, математики» </w:t>
      </w:r>
      <w:bookmarkStart w:id="56" w:name="_Hlk199642013"/>
      <w:r w:rsidRPr="009F2993">
        <w:rPr>
          <w:rFonts w:ascii="Times New Roman" w:hAnsi="Times New Roman" w:cs="Times New Roman"/>
          <w:sz w:val="28"/>
          <w:szCs w:val="28"/>
        </w:rPr>
        <w:t>[</w:t>
      </w:r>
      <w:r w:rsidR="00287C3F" w:rsidRPr="009F2993">
        <w:rPr>
          <w:rFonts w:ascii="Times New Roman" w:hAnsi="Times New Roman" w:cs="Times New Roman"/>
          <w:b/>
          <w:bCs/>
          <w:sz w:val="28"/>
          <w:szCs w:val="28"/>
        </w:rPr>
        <w:t>2</w:t>
      </w:r>
      <w:r w:rsidR="00785E6E" w:rsidRPr="009F2993">
        <w:rPr>
          <w:rFonts w:ascii="Times New Roman" w:hAnsi="Times New Roman" w:cs="Times New Roman"/>
          <w:b/>
          <w:bCs/>
          <w:sz w:val="28"/>
          <w:szCs w:val="28"/>
        </w:rPr>
        <w:t>7</w:t>
      </w:r>
      <w:r w:rsidRPr="009F2993">
        <w:rPr>
          <w:rFonts w:ascii="Times New Roman" w:hAnsi="Times New Roman" w:cs="Times New Roman"/>
          <w:sz w:val="28"/>
          <w:szCs w:val="28"/>
        </w:rPr>
        <w:t>, с</w:t>
      </w:r>
      <w:r w:rsidR="00EF6BB9" w:rsidRPr="009F2993">
        <w:rPr>
          <w:rFonts w:ascii="Times New Roman" w:hAnsi="Times New Roman" w:cs="Times New Roman"/>
          <w:sz w:val="28"/>
          <w:szCs w:val="28"/>
        </w:rPr>
        <w:t xml:space="preserve">. </w:t>
      </w:r>
      <w:r w:rsidRPr="009F2993">
        <w:rPr>
          <w:rFonts w:ascii="Times New Roman" w:hAnsi="Times New Roman" w:cs="Times New Roman"/>
          <w:sz w:val="28"/>
          <w:szCs w:val="28"/>
        </w:rPr>
        <w:t>134]</w:t>
      </w:r>
      <w:bookmarkEnd w:id="56"/>
      <w:r w:rsidR="00F94647" w:rsidRPr="009F2993">
        <w:rPr>
          <w:rFonts w:ascii="Times New Roman" w:hAnsi="Times New Roman" w:cs="Times New Roman"/>
          <w:sz w:val="28"/>
          <w:szCs w:val="28"/>
        </w:rPr>
        <w:t xml:space="preserve">. </w:t>
      </w:r>
      <w:r w:rsidR="000F3624" w:rsidRPr="009F2993">
        <w:rPr>
          <w:rFonts w:ascii="Times New Roman" w:hAnsi="Times New Roman" w:cs="Times New Roman"/>
          <w:sz w:val="28"/>
          <w:szCs w:val="28"/>
        </w:rPr>
        <w:t>Експозиція Віктора Маринюка  1961 р. на квартирі Рити Ануфрієвої, відкрила цілу епоху «квартирних» виставок [</w:t>
      </w:r>
      <w:r w:rsidR="00AF7918" w:rsidRPr="009F2993">
        <w:rPr>
          <w:rFonts w:ascii="Times New Roman" w:hAnsi="Times New Roman" w:cs="Times New Roman"/>
          <w:b/>
          <w:bCs/>
          <w:sz w:val="28"/>
          <w:szCs w:val="28"/>
        </w:rPr>
        <w:t>2</w:t>
      </w:r>
      <w:r w:rsidR="00223EE6" w:rsidRPr="009F2993">
        <w:rPr>
          <w:rFonts w:ascii="Times New Roman" w:hAnsi="Times New Roman" w:cs="Times New Roman"/>
          <w:b/>
          <w:bCs/>
          <w:sz w:val="28"/>
          <w:szCs w:val="28"/>
        </w:rPr>
        <w:t>8</w:t>
      </w:r>
      <w:r w:rsidR="000F3624" w:rsidRPr="009F2993">
        <w:rPr>
          <w:rFonts w:ascii="Times New Roman" w:hAnsi="Times New Roman" w:cs="Times New Roman"/>
          <w:sz w:val="28"/>
          <w:szCs w:val="28"/>
        </w:rPr>
        <w:t>].</w:t>
      </w:r>
    </w:p>
    <w:p w14:paraId="2FF63F86" w14:textId="0732D7CE" w:rsidR="000A26DE" w:rsidRPr="009F2993" w:rsidRDefault="00CD1CC4" w:rsidP="007D5814">
      <w:pPr>
        <w:spacing w:line="360" w:lineRule="auto"/>
        <w:ind w:firstLine="708"/>
        <w:jc w:val="both"/>
        <w:rPr>
          <w:sz w:val="28"/>
          <w:szCs w:val="28"/>
        </w:rPr>
      </w:pPr>
      <w:r w:rsidRPr="009F2993">
        <w:rPr>
          <w:rFonts w:ascii="Times New Roman" w:hAnsi="Times New Roman" w:cs="Times New Roman"/>
          <w:sz w:val="28"/>
          <w:szCs w:val="28"/>
        </w:rPr>
        <w:t>У 1967р. в Одесі відбулася знаменита «</w:t>
      </w:r>
      <w:bookmarkStart w:id="57" w:name="_Hlk232636990"/>
      <w:r w:rsidRPr="009F2993">
        <w:rPr>
          <w:rFonts w:ascii="Times New Roman" w:hAnsi="Times New Roman" w:cs="Times New Roman"/>
          <w:sz w:val="28"/>
          <w:szCs w:val="28"/>
        </w:rPr>
        <w:t>парканна виставка</w:t>
      </w:r>
      <w:bookmarkEnd w:id="57"/>
      <w:r w:rsidRPr="009F2993">
        <w:rPr>
          <w:rFonts w:ascii="Times New Roman" w:hAnsi="Times New Roman" w:cs="Times New Roman"/>
          <w:sz w:val="28"/>
          <w:szCs w:val="28"/>
        </w:rPr>
        <w:t>», організована тандемом легендарних митців</w:t>
      </w:r>
      <w:r w:rsidR="0029536D" w:rsidRPr="009F2993">
        <w:rPr>
          <w:rFonts w:ascii="Times New Roman" w:hAnsi="Times New Roman" w:cs="Times New Roman"/>
          <w:sz w:val="28"/>
          <w:szCs w:val="28"/>
        </w:rPr>
        <w:t xml:space="preserve"> (художник</w:t>
      </w:r>
      <w:r w:rsidR="003A030A" w:rsidRPr="009F2993">
        <w:rPr>
          <w:rFonts w:ascii="Times New Roman" w:hAnsi="Times New Roman" w:cs="Times New Roman"/>
          <w:sz w:val="28"/>
          <w:szCs w:val="28"/>
        </w:rPr>
        <w:t>и</w:t>
      </w:r>
      <w:r w:rsidR="0029536D" w:rsidRPr="009F2993">
        <w:rPr>
          <w:rFonts w:ascii="Times New Roman" w:hAnsi="Times New Roman" w:cs="Times New Roman"/>
          <w:sz w:val="28"/>
          <w:szCs w:val="28"/>
        </w:rPr>
        <w:t xml:space="preserve"> С. Сич</w:t>
      </w:r>
      <w:r w:rsidR="009E0918" w:rsidRPr="009F2993">
        <w:rPr>
          <w:rFonts w:ascii="Times New Roman" w:hAnsi="Times New Roman" w:cs="Times New Roman"/>
          <w:sz w:val="28"/>
          <w:szCs w:val="28"/>
        </w:rPr>
        <w:t>ов</w:t>
      </w:r>
      <w:r w:rsidR="0029536D" w:rsidRPr="009F2993">
        <w:rPr>
          <w:rFonts w:ascii="Times New Roman" w:hAnsi="Times New Roman" w:cs="Times New Roman"/>
          <w:sz w:val="28"/>
          <w:szCs w:val="28"/>
        </w:rPr>
        <w:t xml:space="preserve"> та В. Хрущ)</w:t>
      </w:r>
      <w:r w:rsidRPr="009F2993">
        <w:rPr>
          <w:rFonts w:ascii="Times New Roman" w:hAnsi="Times New Roman" w:cs="Times New Roman"/>
          <w:sz w:val="28"/>
          <w:szCs w:val="28"/>
        </w:rPr>
        <w:t xml:space="preserve"> , які увійшли в історію українського нонконформізму як «Сичик + Хрущик» </w:t>
      </w:r>
      <w:bookmarkStart w:id="58" w:name="_Hlk199647279"/>
      <w:r w:rsidRPr="009F2993">
        <w:rPr>
          <w:rFonts w:ascii="Times New Roman" w:hAnsi="Times New Roman" w:cs="Times New Roman"/>
          <w:sz w:val="28"/>
          <w:szCs w:val="28"/>
        </w:rPr>
        <w:t>[</w:t>
      </w:r>
      <w:r w:rsidR="00287C3F" w:rsidRPr="009F2993">
        <w:rPr>
          <w:rFonts w:ascii="Times New Roman" w:hAnsi="Times New Roman" w:cs="Times New Roman"/>
          <w:b/>
          <w:bCs/>
          <w:sz w:val="28"/>
          <w:szCs w:val="28"/>
        </w:rPr>
        <w:t>2</w:t>
      </w:r>
      <w:r w:rsidR="00785E6E" w:rsidRPr="009F2993">
        <w:rPr>
          <w:rFonts w:ascii="Times New Roman" w:hAnsi="Times New Roman" w:cs="Times New Roman"/>
          <w:b/>
          <w:bCs/>
          <w:sz w:val="28"/>
          <w:szCs w:val="28"/>
        </w:rPr>
        <w:t>7</w:t>
      </w:r>
      <w:r w:rsidRPr="009F2993">
        <w:rPr>
          <w:rFonts w:ascii="Times New Roman" w:hAnsi="Times New Roman" w:cs="Times New Roman"/>
          <w:sz w:val="28"/>
          <w:szCs w:val="28"/>
        </w:rPr>
        <w:t>, с</w:t>
      </w:r>
      <w:r w:rsidR="00EF6BB9" w:rsidRPr="009F2993">
        <w:rPr>
          <w:rFonts w:ascii="Times New Roman" w:hAnsi="Times New Roman" w:cs="Times New Roman"/>
          <w:sz w:val="28"/>
          <w:szCs w:val="28"/>
        </w:rPr>
        <w:t>.</w:t>
      </w:r>
      <w:r w:rsidRPr="009F2993">
        <w:rPr>
          <w:rFonts w:ascii="Times New Roman" w:hAnsi="Times New Roman" w:cs="Times New Roman"/>
          <w:sz w:val="28"/>
          <w:szCs w:val="28"/>
        </w:rPr>
        <w:t xml:space="preserve"> 144]</w:t>
      </w:r>
      <w:r w:rsidR="003A030A" w:rsidRPr="009F2993">
        <w:rPr>
          <w:rFonts w:ascii="Times New Roman" w:hAnsi="Times New Roman" w:cs="Times New Roman"/>
          <w:sz w:val="28"/>
          <w:szCs w:val="28"/>
        </w:rPr>
        <w:t xml:space="preserve">. </w:t>
      </w:r>
      <w:bookmarkEnd w:id="58"/>
      <w:r w:rsidR="003A030A" w:rsidRPr="009F2993">
        <w:rPr>
          <w:rFonts w:ascii="Times New Roman" w:hAnsi="Times New Roman" w:cs="Times New Roman"/>
          <w:sz w:val="28"/>
          <w:szCs w:val="28"/>
        </w:rPr>
        <w:t>Митці розвісили твори</w:t>
      </w:r>
      <w:r w:rsidR="0061443D" w:rsidRPr="009F2993">
        <w:rPr>
          <w:rFonts w:ascii="Times New Roman" w:hAnsi="Times New Roman" w:cs="Times New Roman"/>
          <w:sz w:val="28"/>
          <w:szCs w:val="28"/>
        </w:rPr>
        <w:t xml:space="preserve"> (неприйняті офіційною Спілкою художників)</w:t>
      </w:r>
      <w:r w:rsidR="003A030A" w:rsidRPr="009F2993">
        <w:rPr>
          <w:rFonts w:ascii="Times New Roman" w:hAnsi="Times New Roman" w:cs="Times New Roman"/>
          <w:sz w:val="28"/>
          <w:szCs w:val="28"/>
        </w:rPr>
        <w:t xml:space="preserve"> на паркані, яким був огороджений Оперний театр на ремонті. </w:t>
      </w:r>
      <w:r w:rsidR="00A72412" w:rsidRPr="009F2993">
        <w:rPr>
          <w:rFonts w:ascii="Times New Roman" w:hAnsi="Times New Roman" w:cs="Times New Roman"/>
          <w:sz w:val="28"/>
          <w:szCs w:val="28"/>
        </w:rPr>
        <w:t xml:space="preserve">Над парканом ще один напис: «Це – Виставка!». </w:t>
      </w:r>
      <w:r w:rsidR="00F16774" w:rsidRPr="009F2993">
        <w:rPr>
          <w:rFonts w:ascii="Times New Roman" w:hAnsi="Times New Roman" w:cs="Times New Roman"/>
          <w:sz w:val="28"/>
          <w:szCs w:val="28"/>
        </w:rPr>
        <w:t>(</w:t>
      </w:r>
      <w:r w:rsidR="00A61EE9" w:rsidRPr="009F2993">
        <w:rPr>
          <w:rFonts w:ascii="Times New Roman" w:hAnsi="Times New Roman" w:cs="Times New Roman"/>
          <w:b/>
          <w:bCs/>
          <w:sz w:val="28"/>
          <w:szCs w:val="28"/>
        </w:rPr>
        <w:t>Іл. 2.</w:t>
      </w:r>
      <w:r w:rsidR="00332F49" w:rsidRPr="009F2993">
        <w:rPr>
          <w:rFonts w:ascii="Times New Roman" w:hAnsi="Times New Roman" w:cs="Times New Roman"/>
          <w:b/>
          <w:bCs/>
          <w:sz w:val="28"/>
          <w:szCs w:val="28"/>
        </w:rPr>
        <w:t>3</w:t>
      </w:r>
      <w:r w:rsidR="00F16774" w:rsidRPr="009F2993">
        <w:rPr>
          <w:rFonts w:ascii="Times New Roman" w:hAnsi="Times New Roman" w:cs="Times New Roman"/>
          <w:b/>
          <w:bCs/>
          <w:sz w:val="28"/>
          <w:szCs w:val="28"/>
        </w:rPr>
        <w:t>)</w:t>
      </w:r>
    </w:p>
    <w:p w14:paraId="0CDE6C2E" w14:textId="353C7521" w:rsidR="00CD1CC4" w:rsidRPr="009F2993" w:rsidRDefault="000A26D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Зібралися перехожі, приїхали друзі з газети, штатний фотограф. Через три години приїхала міліція і мирно попросила художників «згорнути крамничку», що вони і зробили</w:t>
      </w:r>
      <w:r w:rsidR="00EF6BB9"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Pr="009F2993">
        <w:rPr>
          <w:rFonts w:ascii="Times New Roman" w:hAnsi="Times New Roman" w:cs="Times New Roman"/>
          <w:b/>
          <w:bCs/>
          <w:sz w:val="28"/>
          <w:szCs w:val="28"/>
        </w:rPr>
        <w:t>1</w:t>
      </w:r>
      <w:r w:rsidR="00C206E0" w:rsidRPr="009F2993">
        <w:rPr>
          <w:rFonts w:ascii="Times New Roman" w:hAnsi="Times New Roman" w:cs="Times New Roman"/>
          <w:b/>
          <w:bCs/>
          <w:sz w:val="28"/>
          <w:szCs w:val="28"/>
        </w:rPr>
        <w:t>6</w:t>
      </w:r>
      <w:r w:rsidRPr="009F2993">
        <w:rPr>
          <w:rFonts w:ascii="Times New Roman" w:hAnsi="Times New Roman" w:cs="Times New Roman"/>
          <w:sz w:val="28"/>
          <w:szCs w:val="28"/>
        </w:rPr>
        <w:t>].</w:t>
      </w:r>
      <w:r w:rsidR="00DA3B0F" w:rsidRPr="009F2993">
        <w:rPr>
          <w:rFonts w:ascii="Times New Roman" w:hAnsi="Times New Roman" w:cs="Times New Roman"/>
          <w:sz w:val="28"/>
          <w:szCs w:val="28"/>
        </w:rPr>
        <w:t xml:space="preserve"> </w:t>
      </w:r>
      <w:r w:rsidR="00FC048C" w:rsidRPr="009F2993">
        <w:rPr>
          <w:rFonts w:ascii="Times New Roman" w:hAnsi="Times New Roman" w:cs="Times New Roman"/>
          <w:sz w:val="28"/>
          <w:szCs w:val="28"/>
        </w:rPr>
        <w:t xml:space="preserve">Ця «парканна виставка», що проіснувала лише декілька годин, стала своєрідним маніфестом одеського андеграунду. Хоча </w:t>
      </w:r>
      <w:r w:rsidR="00B22E25" w:rsidRPr="009F2993">
        <w:rPr>
          <w:rFonts w:ascii="Times New Roman" w:hAnsi="Times New Roman" w:cs="Times New Roman"/>
          <w:sz w:val="28"/>
          <w:szCs w:val="28"/>
        </w:rPr>
        <w:t xml:space="preserve">Люда </w:t>
      </w:r>
      <w:r w:rsidR="00FC048C" w:rsidRPr="009F2993">
        <w:rPr>
          <w:rFonts w:ascii="Times New Roman" w:hAnsi="Times New Roman" w:cs="Times New Roman"/>
          <w:sz w:val="28"/>
          <w:szCs w:val="28"/>
        </w:rPr>
        <w:t>Ястреб у цій конкретній ранній акції участі не брала, дух подібних вільних мистецьких жестів пронизував усе середовище.</w:t>
      </w:r>
    </w:p>
    <w:p w14:paraId="77B187FB" w14:textId="05B23D82" w:rsidR="00F94647" w:rsidRPr="009F2993" w:rsidRDefault="008C0BF8"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Як і </w:t>
      </w:r>
      <w:r w:rsidR="006765F0" w:rsidRPr="009F2993">
        <w:rPr>
          <w:rFonts w:ascii="Times New Roman" w:hAnsi="Times New Roman" w:cs="Times New Roman"/>
          <w:sz w:val="28"/>
          <w:szCs w:val="28"/>
        </w:rPr>
        <w:t xml:space="preserve">абсолютна </w:t>
      </w:r>
      <w:r w:rsidRPr="009F2993">
        <w:rPr>
          <w:rFonts w:ascii="Times New Roman" w:hAnsi="Times New Roman" w:cs="Times New Roman"/>
          <w:sz w:val="28"/>
          <w:szCs w:val="28"/>
        </w:rPr>
        <w:t>більшість художників-нонконформістів того часу, Люда Ястреб не мала можливості вільно виставлятися в офіційних залах. Тому значна частина її творчого життя була пов'язана з так званими «квартирними» виставками – показами робіт у майстернях чи приватних помешканнях.</w:t>
      </w:r>
      <w:r w:rsidR="00062467" w:rsidRPr="009F2993">
        <w:rPr>
          <w:rFonts w:ascii="Times New Roman" w:hAnsi="Times New Roman" w:cs="Times New Roman"/>
          <w:sz w:val="28"/>
          <w:szCs w:val="28"/>
        </w:rPr>
        <w:t xml:space="preserve"> </w:t>
      </w:r>
      <w:r w:rsidR="00F94647" w:rsidRPr="009F2993">
        <w:rPr>
          <w:rFonts w:ascii="Times New Roman" w:hAnsi="Times New Roman" w:cs="Times New Roman"/>
          <w:sz w:val="28"/>
          <w:szCs w:val="28"/>
        </w:rPr>
        <w:t>Вже згадувалося, що у 1976 році в квартирі Маринюка та Ястреб відбулася персональна виставка художниці «100 робіт Люди Ястреб».</w:t>
      </w:r>
      <w:r w:rsidR="00CE1782" w:rsidRPr="009F2993">
        <w:rPr>
          <w:rFonts w:ascii="Times New Roman" w:hAnsi="Times New Roman" w:cs="Times New Roman"/>
          <w:sz w:val="28"/>
          <w:szCs w:val="28"/>
        </w:rPr>
        <w:t xml:space="preserve"> </w:t>
      </w:r>
      <w:r w:rsidR="006409E0" w:rsidRPr="009F2993">
        <w:rPr>
          <w:rFonts w:ascii="Times New Roman" w:hAnsi="Times New Roman" w:cs="Times New Roman"/>
          <w:sz w:val="28"/>
          <w:szCs w:val="28"/>
        </w:rPr>
        <w:t>(</w:t>
      </w:r>
      <w:r w:rsidR="00A61EE9" w:rsidRPr="009F2993">
        <w:rPr>
          <w:rFonts w:ascii="Times New Roman" w:hAnsi="Times New Roman" w:cs="Times New Roman"/>
          <w:b/>
          <w:bCs/>
          <w:sz w:val="28"/>
          <w:szCs w:val="28"/>
        </w:rPr>
        <w:t>Іл. 2.</w:t>
      </w:r>
      <w:r w:rsidR="002A0299" w:rsidRPr="009F2993">
        <w:rPr>
          <w:rFonts w:ascii="Times New Roman" w:hAnsi="Times New Roman" w:cs="Times New Roman"/>
          <w:b/>
          <w:bCs/>
          <w:sz w:val="28"/>
          <w:szCs w:val="28"/>
        </w:rPr>
        <w:t>4</w:t>
      </w:r>
      <w:r w:rsidR="006409E0" w:rsidRPr="009F2993">
        <w:rPr>
          <w:rFonts w:ascii="Times New Roman" w:hAnsi="Times New Roman" w:cs="Times New Roman"/>
          <w:sz w:val="28"/>
          <w:szCs w:val="28"/>
        </w:rPr>
        <w:t>)</w:t>
      </w:r>
    </w:p>
    <w:p w14:paraId="5B55E231" w14:textId="211CA3C3" w:rsidR="00345AEB" w:rsidRPr="009F2993" w:rsidRDefault="006765F0"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«Ми доповнювали одне одного, робили одне одному середовище. Воно було природним, органічним. То не робилося, щоб протиставитися існуючому, а для того, передовсім, щоби знайти свій голос</w:t>
      </w:r>
      <w:bookmarkStart w:id="59" w:name="_Hlk199645174"/>
      <w:r w:rsidRPr="009F2993">
        <w:rPr>
          <w:rFonts w:ascii="Times New Roman" w:hAnsi="Times New Roman" w:cs="Times New Roman"/>
          <w:sz w:val="28"/>
          <w:szCs w:val="28"/>
        </w:rPr>
        <w:t>»</w:t>
      </w:r>
      <w:bookmarkStart w:id="60" w:name="_Hlk199647244"/>
      <w:r w:rsidRPr="009F2993">
        <w:rPr>
          <w:rFonts w:ascii="Times New Roman" w:hAnsi="Times New Roman" w:cs="Times New Roman"/>
          <w:sz w:val="28"/>
          <w:szCs w:val="28"/>
        </w:rPr>
        <w:t xml:space="preserve">, </w:t>
      </w:r>
      <w:bookmarkEnd w:id="59"/>
      <w:bookmarkEnd w:id="60"/>
      <w:r w:rsidRPr="009F2993">
        <w:rPr>
          <w:rFonts w:ascii="Times New Roman" w:hAnsi="Times New Roman" w:cs="Times New Roman"/>
          <w:sz w:val="28"/>
          <w:szCs w:val="28"/>
        </w:rPr>
        <w:t>– згадує Віктор Маринюк</w:t>
      </w:r>
      <w:r w:rsidR="00EF6BB9" w:rsidRPr="009F2993">
        <w:rPr>
          <w:rFonts w:ascii="Times New Roman" w:hAnsi="Times New Roman" w:cs="Times New Roman"/>
          <w:sz w:val="28"/>
          <w:szCs w:val="28"/>
        </w:rPr>
        <w:t xml:space="preserve"> [</w:t>
      </w:r>
      <w:r w:rsidR="005B5C64" w:rsidRPr="009F2993">
        <w:rPr>
          <w:rFonts w:ascii="Times New Roman" w:hAnsi="Times New Roman" w:cs="Times New Roman"/>
          <w:b/>
          <w:bCs/>
          <w:sz w:val="28"/>
          <w:szCs w:val="28"/>
        </w:rPr>
        <w:t>1</w:t>
      </w:r>
      <w:r w:rsidR="00EF6BB9" w:rsidRPr="009F2993">
        <w:rPr>
          <w:rFonts w:ascii="Times New Roman" w:hAnsi="Times New Roman" w:cs="Times New Roman"/>
          <w:b/>
          <w:bCs/>
          <w:sz w:val="28"/>
          <w:szCs w:val="28"/>
        </w:rPr>
        <w:t>2</w:t>
      </w:r>
      <w:r w:rsidR="00EF6BB9" w:rsidRPr="009F2993">
        <w:rPr>
          <w:rFonts w:ascii="Times New Roman" w:hAnsi="Times New Roman" w:cs="Times New Roman"/>
          <w:sz w:val="28"/>
          <w:szCs w:val="28"/>
        </w:rPr>
        <w:t>]</w:t>
      </w:r>
      <w:r w:rsidRPr="009F2993">
        <w:rPr>
          <w:rFonts w:ascii="Times New Roman" w:hAnsi="Times New Roman" w:cs="Times New Roman"/>
          <w:sz w:val="28"/>
          <w:szCs w:val="28"/>
        </w:rPr>
        <w:t>.</w:t>
      </w:r>
    </w:p>
    <w:p w14:paraId="0DA4F2EB" w14:textId="77777777" w:rsidR="00345AEB" w:rsidRPr="009F2993" w:rsidRDefault="00704274" w:rsidP="007D5814">
      <w:pPr>
        <w:spacing w:line="360" w:lineRule="auto"/>
        <w:jc w:val="both"/>
        <w:rPr>
          <w:rFonts w:ascii="Times New Roman" w:hAnsi="Times New Roman" w:cs="Times New Roman"/>
          <w:i/>
          <w:iCs/>
          <w:sz w:val="28"/>
          <w:szCs w:val="28"/>
        </w:rPr>
      </w:pPr>
      <w:r w:rsidRPr="009F2993">
        <w:rPr>
          <w:rFonts w:ascii="Times New Roman" w:hAnsi="Times New Roman" w:cs="Times New Roman"/>
          <w:b/>
          <w:bCs/>
          <w:i/>
          <w:iCs/>
          <w:sz w:val="28"/>
          <w:szCs w:val="28"/>
        </w:rPr>
        <w:t>Висновки до Розділу 2.</w:t>
      </w:r>
      <w:r w:rsidRPr="009F2993">
        <w:rPr>
          <w:rFonts w:ascii="Times New Roman" w:hAnsi="Times New Roman" w:cs="Times New Roman"/>
          <w:i/>
          <w:iCs/>
          <w:sz w:val="28"/>
          <w:szCs w:val="28"/>
        </w:rPr>
        <w:t xml:space="preserve"> </w:t>
      </w:r>
    </w:p>
    <w:p w14:paraId="6E535EF4" w14:textId="77777777" w:rsidR="00C15E3F" w:rsidRPr="009F2993" w:rsidRDefault="00C15E3F" w:rsidP="00C15E3F">
      <w:pPr>
        <w:spacing w:line="360" w:lineRule="auto"/>
        <w:jc w:val="both"/>
        <w:rPr>
          <w:rFonts w:ascii="Times New Roman" w:hAnsi="Times New Roman" w:cs="Times New Roman"/>
          <w:i/>
          <w:iCs/>
          <w:sz w:val="28"/>
          <w:szCs w:val="28"/>
        </w:rPr>
      </w:pPr>
      <w:r w:rsidRPr="009F2993">
        <w:rPr>
          <w:rFonts w:ascii="Times New Roman" w:hAnsi="Times New Roman" w:cs="Times New Roman"/>
          <w:i/>
          <w:iCs/>
          <w:sz w:val="28"/>
          <w:szCs w:val="28"/>
        </w:rPr>
        <w:t xml:space="preserve">У розділі подано біографічні відомості та охарактеризовано контекст часу, у який жила і творила художниця. Розділ дослідження акцентує важливі віхи та події життя Людмили Ястреб, розповідає про її становлення як художниці в умовах неофіційного мистецького середовища 1960 – 70 х років. Висвітлено важливі біографічні відомості, які визначали  творчий шлях Л. Ястреб. Наведено спогади про художницю Віктора Маринюка, чоловіка та однодумця Людмили Ястреб, друзів та  митців їхнього кола. </w:t>
      </w:r>
    </w:p>
    <w:p w14:paraId="23D82237" w14:textId="5BE359CC" w:rsidR="00C15E3F" w:rsidRPr="009F2993" w:rsidRDefault="00C15E3F" w:rsidP="00C15E3F">
      <w:pPr>
        <w:spacing w:line="360" w:lineRule="auto"/>
        <w:jc w:val="both"/>
        <w:rPr>
          <w:rFonts w:ascii="Times New Roman" w:hAnsi="Times New Roman" w:cs="Times New Roman"/>
          <w:i/>
          <w:iCs/>
          <w:sz w:val="28"/>
          <w:szCs w:val="28"/>
        </w:rPr>
      </w:pPr>
      <w:r w:rsidRPr="009F2993">
        <w:rPr>
          <w:rFonts w:ascii="Times New Roman" w:hAnsi="Times New Roman" w:cs="Times New Roman"/>
          <w:i/>
          <w:iCs/>
          <w:sz w:val="28"/>
          <w:szCs w:val="28"/>
        </w:rPr>
        <w:t>Досліджуються умови офіційного мистецтва з тогочасною пануючою лінією соцреалізму.</w:t>
      </w:r>
      <w:r w:rsidR="00066FB4" w:rsidRPr="009F2993">
        <w:rPr>
          <w:rFonts w:ascii="Times New Roman" w:hAnsi="Times New Roman" w:cs="Times New Roman"/>
          <w:i/>
          <w:iCs/>
          <w:sz w:val="28"/>
          <w:szCs w:val="28"/>
        </w:rPr>
        <w:t xml:space="preserve"> </w:t>
      </w:r>
      <w:r w:rsidRPr="009F2993">
        <w:rPr>
          <w:rFonts w:ascii="Times New Roman" w:hAnsi="Times New Roman" w:cs="Times New Roman"/>
          <w:i/>
          <w:iCs/>
          <w:sz w:val="28"/>
          <w:szCs w:val="28"/>
          <w:lang w:val="ru-RU"/>
        </w:rPr>
        <w:t>Розкривається поняття нонконформізму, як неприйняття усталених норм та цінностей, що на даний момент переважають у суспільстві.</w:t>
      </w:r>
    </w:p>
    <w:p w14:paraId="35A56010" w14:textId="77777777" w:rsidR="00C15E3F" w:rsidRPr="009F2993" w:rsidRDefault="00C15E3F" w:rsidP="00C15E3F">
      <w:pPr>
        <w:spacing w:line="360" w:lineRule="auto"/>
        <w:jc w:val="both"/>
        <w:rPr>
          <w:rFonts w:ascii="Times New Roman" w:hAnsi="Times New Roman" w:cs="Times New Roman"/>
          <w:i/>
          <w:iCs/>
          <w:sz w:val="28"/>
          <w:szCs w:val="28"/>
        </w:rPr>
      </w:pPr>
      <w:r w:rsidRPr="009F2993">
        <w:rPr>
          <w:rFonts w:ascii="Times New Roman" w:hAnsi="Times New Roman" w:cs="Times New Roman"/>
          <w:i/>
          <w:iCs/>
          <w:sz w:val="28"/>
          <w:szCs w:val="28"/>
        </w:rPr>
        <w:t>Подаються відомості про одеський НОН, який  не був протестним мистецтвом, як таким, на відміну від, наприклад, київського авангарду. Одеський нонконформізм  був пошуком нових художніх форм, нового розуміння мистецтва та його задач.</w:t>
      </w:r>
    </w:p>
    <w:p w14:paraId="2463159D" w14:textId="47B1BB59" w:rsidR="00C15E3F" w:rsidRPr="009F2993" w:rsidRDefault="00C15E3F" w:rsidP="00C15E3F">
      <w:pPr>
        <w:spacing w:line="360" w:lineRule="auto"/>
        <w:jc w:val="both"/>
        <w:rPr>
          <w:rFonts w:ascii="Times New Roman" w:hAnsi="Times New Roman" w:cs="Times New Roman"/>
          <w:i/>
          <w:iCs/>
          <w:sz w:val="28"/>
          <w:szCs w:val="28"/>
        </w:rPr>
      </w:pPr>
      <w:r w:rsidRPr="009F2993">
        <w:rPr>
          <w:rFonts w:ascii="Times New Roman" w:hAnsi="Times New Roman" w:cs="Times New Roman"/>
          <w:i/>
          <w:iCs/>
          <w:sz w:val="28"/>
          <w:szCs w:val="28"/>
        </w:rPr>
        <w:t>Досліджено, що до найближчого оточення Людмили Ястреб та Віктора Маринюка належали такі митці, як Валентин Хрущ, Станіслав Сичов, Олександр Ануфрієв, Володимир Стрельников, Олег Волошинов, Євген Рахманін, Володимир Наумець та інші. Художники, за спогадами В. Маринюка,  «доповнювали одне одного, робили одне одному середовище».</w:t>
      </w:r>
      <w:r w:rsidR="00395696" w:rsidRPr="009F2993">
        <w:rPr>
          <w:rFonts w:ascii="Times New Roman" w:hAnsi="Times New Roman" w:cs="Times New Roman"/>
          <w:i/>
          <w:iCs/>
          <w:sz w:val="28"/>
          <w:szCs w:val="28"/>
        </w:rPr>
        <w:t xml:space="preserve"> І це середовище було живим і органічним.</w:t>
      </w:r>
    </w:p>
    <w:p w14:paraId="0840ECAC" w14:textId="77777777" w:rsidR="00C15E3F" w:rsidRPr="009F2993" w:rsidRDefault="00C15E3F" w:rsidP="00C15E3F">
      <w:pPr>
        <w:spacing w:line="360" w:lineRule="auto"/>
        <w:jc w:val="both"/>
        <w:rPr>
          <w:rFonts w:ascii="Times New Roman" w:hAnsi="Times New Roman" w:cs="Times New Roman"/>
          <w:i/>
          <w:iCs/>
          <w:sz w:val="28"/>
          <w:szCs w:val="28"/>
        </w:rPr>
      </w:pPr>
      <w:r w:rsidRPr="009F2993">
        <w:rPr>
          <w:rFonts w:ascii="Times New Roman" w:hAnsi="Times New Roman" w:cs="Times New Roman"/>
          <w:i/>
          <w:iCs/>
          <w:sz w:val="28"/>
          <w:szCs w:val="28"/>
        </w:rPr>
        <w:t>У розділі розкривається виняткова роль легендарних «квартирних виставок» та кола спілкування у формуванні  індивідуального стилю Л. Ястреб у мистецтві.</w:t>
      </w:r>
    </w:p>
    <w:p w14:paraId="3DC444A6" w14:textId="77777777" w:rsidR="00C15E3F" w:rsidRPr="009F2993" w:rsidRDefault="00C15E3F" w:rsidP="00C15E3F">
      <w:pPr>
        <w:spacing w:line="360" w:lineRule="auto"/>
        <w:jc w:val="both"/>
        <w:rPr>
          <w:rFonts w:ascii="Times New Roman" w:hAnsi="Times New Roman" w:cs="Times New Roman"/>
          <w:i/>
          <w:iCs/>
          <w:sz w:val="28"/>
          <w:szCs w:val="28"/>
        </w:rPr>
      </w:pPr>
      <w:r w:rsidRPr="009F2993">
        <w:rPr>
          <w:rFonts w:ascii="Times New Roman" w:hAnsi="Times New Roman" w:cs="Times New Roman"/>
          <w:i/>
          <w:iCs/>
          <w:sz w:val="28"/>
          <w:szCs w:val="28"/>
        </w:rPr>
        <w:t>Художниця була одним з організаторів, а головне, учасником таких «квартирних виставок» (або «квартирників»).</w:t>
      </w:r>
    </w:p>
    <w:p w14:paraId="2D8A56B1" w14:textId="77777777" w:rsidR="00C15E3F" w:rsidRPr="009F2993" w:rsidRDefault="00C15E3F" w:rsidP="00C15E3F">
      <w:pPr>
        <w:spacing w:line="360" w:lineRule="auto"/>
        <w:jc w:val="both"/>
        <w:rPr>
          <w:rFonts w:ascii="Times New Roman" w:hAnsi="Times New Roman" w:cs="Times New Roman"/>
          <w:i/>
          <w:iCs/>
          <w:sz w:val="28"/>
          <w:szCs w:val="28"/>
        </w:rPr>
      </w:pPr>
      <w:r w:rsidRPr="009F2993">
        <w:rPr>
          <w:rFonts w:ascii="Times New Roman" w:hAnsi="Times New Roman" w:cs="Times New Roman"/>
          <w:i/>
          <w:iCs/>
          <w:sz w:val="28"/>
          <w:szCs w:val="28"/>
        </w:rPr>
        <w:t>Досліджується феномен «Квартирних виставок» які стали альтернативною формою експозиції, і з якими була пов’язана значна частина творчого життя подружжя  Ястреб – Маринюк. Приводиться історія квартирників, починаючи від знаменитої «парканної виставки» на паркані Оперного театру.</w:t>
      </w:r>
    </w:p>
    <w:p w14:paraId="1599C28E" w14:textId="77777777" w:rsidR="00DB1F7F" w:rsidRDefault="00DB1F7F" w:rsidP="00221678">
      <w:pPr>
        <w:spacing w:line="360" w:lineRule="auto"/>
        <w:rPr>
          <w:rFonts w:ascii="Times New Roman" w:hAnsi="Times New Roman" w:cs="Times New Roman"/>
          <w:sz w:val="28"/>
          <w:szCs w:val="28"/>
        </w:rPr>
      </w:pPr>
    </w:p>
    <w:p w14:paraId="39ED34DD" w14:textId="77777777" w:rsidR="00DB1F7F" w:rsidRDefault="00DB1F7F" w:rsidP="00221678">
      <w:pPr>
        <w:spacing w:line="360" w:lineRule="auto"/>
        <w:rPr>
          <w:rFonts w:ascii="Times New Roman" w:hAnsi="Times New Roman" w:cs="Times New Roman"/>
          <w:sz w:val="28"/>
          <w:szCs w:val="28"/>
        </w:rPr>
      </w:pPr>
    </w:p>
    <w:p w14:paraId="3419CA97" w14:textId="77777777" w:rsidR="00DB1F7F" w:rsidRDefault="00DB1F7F" w:rsidP="00221678">
      <w:pPr>
        <w:spacing w:line="360" w:lineRule="auto"/>
        <w:rPr>
          <w:rFonts w:ascii="Times New Roman" w:hAnsi="Times New Roman" w:cs="Times New Roman"/>
          <w:sz w:val="28"/>
          <w:szCs w:val="28"/>
        </w:rPr>
      </w:pPr>
    </w:p>
    <w:p w14:paraId="63E46632" w14:textId="77777777" w:rsidR="00DB1F7F" w:rsidRDefault="00DB1F7F" w:rsidP="00221678">
      <w:pPr>
        <w:spacing w:line="360" w:lineRule="auto"/>
        <w:rPr>
          <w:rFonts w:ascii="Times New Roman" w:hAnsi="Times New Roman" w:cs="Times New Roman"/>
          <w:sz w:val="28"/>
          <w:szCs w:val="28"/>
        </w:rPr>
      </w:pPr>
    </w:p>
    <w:p w14:paraId="214DA191" w14:textId="77777777" w:rsidR="00DB1F7F" w:rsidRDefault="00DB1F7F" w:rsidP="00221678">
      <w:pPr>
        <w:spacing w:line="360" w:lineRule="auto"/>
        <w:rPr>
          <w:rFonts w:ascii="Times New Roman" w:hAnsi="Times New Roman" w:cs="Times New Roman"/>
          <w:sz w:val="28"/>
          <w:szCs w:val="28"/>
        </w:rPr>
      </w:pPr>
    </w:p>
    <w:p w14:paraId="2BB85ACD" w14:textId="77777777" w:rsidR="00DB1F7F" w:rsidRDefault="00DB1F7F" w:rsidP="00221678">
      <w:pPr>
        <w:spacing w:line="360" w:lineRule="auto"/>
        <w:rPr>
          <w:rFonts w:ascii="Times New Roman" w:hAnsi="Times New Roman" w:cs="Times New Roman"/>
          <w:sz w:val="28"/>
          <w:szCs w:val="28"/>
        </w:rPr>
      </w:pPr>
    </w:p>
    <w:p w14:paraId="0453D38D" w14:textId="77777777" w:rsidR="00DB1F7F" w:rsidRDefault="00DB1F7F" w:rsidP="00221678">
      <w:pPr>
        <w:spacing w:line="360" w:lineRule="auto"/>
        <w:rPr>
          <w:rFonts w:ascii="Times New Roman" w:hAnsi="Times New Roman" w:cs="Times New Roman"/>
          <w:sz w:val="28"/>
          <w:szCs w:val="28"/>
        </w:rPr>
      </w:pPr>
    </w:p>
    <w:p w14:paraId="313C56CE" w14:textId="77777777" w:rsidR="00DB1F7F" w:rsidRDefault="00DB1F7F" w:rsidP="00221678">
      <w:pPr>
        <w:spacing w:line="360" w:lineRule="auto"/>
        <w:rPr>
          <w:rFonts w:ascii="Times New Roman" w:hAnsi="Times New Roman" w:cs="Times New Roman"/>
          <w:sz w:val="28"/>
          <w:szCs w:val="28"/>
        </w:rPr>
      </w:pPr>
    </w:p>
    <w:p w14:paraId="52B7F93B" w14:textId="77777777" w:rsidR="00DB1F7F" w:rsidRDefault="00DB1F7F" w:rsidP="00221678">
      <w:pPr>
        <w:spacing w:line="360" w:lineRule="auto"/>
        <w:rPr>
          <w:rFonts w:ascii="Times New Roman" w:hAnsi="Times New Roman" w:cs="Times New Roman"/>
          <w:sz w:val="28"/>
          <w:szCs w:val="28"/>
        </w:rPr>
      </w:pPr>
    </w:p>
    <w:p w14:paraId="3594A7F7" w14:textId="77777777" w:rsidR="00DB1F7F" w:rsidRDefault="00DB1F7F" w:rsidP="00221678">
      <w:pPr>
        <w:spacing w:line="360" w:lineRule="auto"/>
        <w:rPr>
          <w:rFonts w:ascii="Times New Roman" w:hAnsi="Times New Roman" w:cs="Times New Roman"/>
          <w:sz w:val="28"/>
          <w:szCs w:val="28"/>
        </w:rPr>
      </w:pPr>
    </w:p>
    <w:p w14:paraId="4D2719AD" w14:textId="77777777" w:rsidR="00DB1F7F" w:rsidRDefault="00DB1F7F" w:rsidP="00221678">
      <w:pPr>
        <w:spacing w:line="360" w:lineRule="auto"/>
        <w:rPr>
          <w:rFonts w:ascii="Times New Roman" w:hAnsi="Times New Roman" w:cs="Times New Roman"/>
          <w:sz w:val="28"/>
          <w:szCs w:val="28"/>
        </w:rPr>
      </w:pPr>
    </w:p>
    <w:p w14:paraId="52867813" w14:textId="77777777" w:rsidR="00DB1F7F" w:rsidRDefault="00DB1F7F" w:rsidP="00221678">
      <w:pPr>
        <w:spacing w:line="360" w:lineRule="auto"/>
        <w:rPr>
          <w:rFonts w:ascii="Times New Roman" w:hAnsi="Times New Roman" w:cs="Times New Roman"/>
          <w:sz w:val="28"/>
          <w:szCs w:val="28"/>
        </w:rPr>
      </w:pPr>
    </w:p>
    <w:p w14:paraId="5DDFB36B" w14:textId="77777777" w:rsidR="00DB1F7F" w:rsidRDefault="00DB1F7F" w:rsidP="00221678">
      <w:pPr>
        <w:spacing w:line="360" w:lineRule="auto"/>
        <w:rPr>
          <w:rFonts w:ascii="Times New Roman" w:hAnsi="Times New Roman" w:cs="Times New Roman"/>
          <w:sz w:val="28"/>
          <w:szCs w:val="28"/>
        </w:rPr>
      </w:pPr>
    </w:p>
    <w:p w14:paraId="04CB7134" w14:textId="0BB946D9" w:rsidR="007359F9" w:rsidRPr="009F2993" w:rsidRDefault="00221678" w:rsidP="00221678">
      <w:pPr>
        <w:spacing w:line="360" w:lineRule="auto"/>
        <w:rPr>
          <w:rFonts w:ascii="Times New Roman" w:hAnsi="Times New Roman" w:cs="Times New Roman"/>
          <w:sz w:val="28"/>
          <w:szCs w:val="28"/>
        </w:rPr>
      </w:pPr>
      <w:r w:rsidRPr="009F2993">
        <w:rPr>
          <w:rFonts w:ascii="Times New Roman" w:hAnsi="Times New Roman" w:cs="Times New Roman"/>
          <w:sz w:val="28"/>
          <w:szCs w:val="28"/>
        </w:rPr>
        <w:t xml:space="preserve">РОЗДІЛ 3. ТВОРЧІСТЬ ЛЮДМИЛИ ЯСТРЕБ: ОСОБЛИВОСТІ ОБРАЗОТВОРЧОЇ МОВИ ХУДОЖНИЦІ </w:t>
      </w:r>
    </w:p>
    <w:p w14:paraId="0AFBB325" w14:textId="04C50BC8" w:rsidR="00F4549E" w:rsidRPr="009F2993" w:rsidRDefault="007359F9" w:rsidP="007D5814">
      <w:pPr>
        <w:spacing w:line="360" w:lineRule="auto"/>
        <w:jc w:val="both"/>
        <w:rPr>
          <w:rFonts w:ascii="Times New Roman" w:hAnsi="Times New Roman" w:cs="Times New Roman"/>
          <w:b/>
          <w:bCs/>
          <w:sz w:val="28"/>
          <w:szCs w:val="28"/>
        </w:rPr>
      </w:pPr>
      <w:r w:rsidRPr="009F2993">
        <w:rPr>
          <w:rFonts w:ascii="Times New Roman" w:hAnsi="Times New Roman" w:cs="Times New Roman"/>
          <w:b/>
          <w:bCs/>
          <w:sz w:val="28"/>
          <w:szCs w:val="28"/>
        </w:rPr>
        <w:t>3</w:t>
      </w:r>
      <w:r w:rsidR="00B57EF8" w:rsidRPr="009F2993">
        <w:rPr>
          <w:rFonts w:ascii="Times New Roman" w:hAnsi="Times New Roman" w:cs="Times New Roman"/>
          <w:b/>
          <w:bCs/>
          <w:sz w:val="28"/>
          <w:szCs w:val="28"/>
        </w:rPr>
        <w:t>.</w:t>
      </w:r>
      <w:r w:rsidRPr="009F2993">
        <w:rPr>
          <w:rFonts w:ascii="Times New Roman" w:hAnsi="Times New Roman" w:cs="Times New Roman"/>
          <w:b/>
          <w:bCs/>
          <w:sz w:val="28"/>
          <w:szCs w:val="28"/>
        </w:rPr>
        <w:t>1</w:t>
      </w:r>
      <w:r w:rsidR="00B57EF8" w:rsidRPr="009F2993">
        <w:rPr>
          <w:rFonts w:ascii="Times New Roman" w:hAnsi="Times New Roman" w:cs="Times New Roman"/>
          <w:b/>
          <w:bCs/>
          <w:sz w:val="28"/>
          <w:szCs w:val="28"/>
        </w:rPr>
        <w:t xml:space="preserve"> </w:t>
      </w:r>
      <w:r w:rsidR="00F4549E" w:rsidRPr="009F2993">
        <w:rPr>
          <w:rFonts w:ascii="Times New Roman" w:hAnsi="Times New Roman" w:cs="Times New Roman"/>
          <w:b/>
          <w:bCs/>
          <w:sz w:val="28"/>
          <w:szCs w:val="28"/>
        </w:rPr>
        <w:t>Загальний огляд творчості мисткині</w:t>
      </w:r>
      <w:r w:rsidR="004A70B1" w:rsidRPr="009F2993">
        <w:rPr>
          <w:rFonts w:ascii="Times New Roman" w:hAnsi="Times New Roman" w:cs="Times New Roman"/>
          <w:b/>
          <w:bCs/>
          <w:sz w:val="28"/>
          <w:szCs w:val="28"/>
        </w:rPr>
        <w:t>. Періоди творчості</w:t>
      </w:r>
      <w:r w:rsidR="00F4549E" w:rsidRPr="009F2993">
        <w:rPr>
          <w:rFonts w:ascii="Times New Roman" w:hAnsi="Times New Roman" w:cs="Times New Roman"/>
          <w:b/>
          <w:bCs/>
          <w:sz w:val="28"/>
          <w:szCs w:val="28"/>
        </w:rPr>
        <w:t xml:space="preserve"> </w:t>
      </w:r>
    </w:p>
    <w:p w14:paraId="042DB416" w14:textId="2F3D6809" w:rsidR="00233286" w:rsidRPr="009F2993" w:rsidRDefault="007B32ED"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Люду Ястреб </w:t>
      </w:r>
      <w:r w:rsidR="00233286" w:rsidRPr="009F2993">
        <w:rPr>
          <w:rFonts w:ascii="Times New Roman" w:hAnsi="Times New Roman" w:cs="Times New Roman"/>
          <w:sz w:val="28"/>
          <w:szCs w:val="28"/>
        </w:rPr>
        <w:t>називали і називають то білим янголом нонконформістського руху в українському мистецтві, то білим птахом андеґраунд</w:t>
      </w:r>
      <w:r w:rsidRPr="009F2993">
        <w:rPr>
          <w:rFonts w:ascii="Times New Roman" w:hAnsi="Times New Roman" w:cs="Times New Roman"/>
          <w:sz w:val="28"/>
          <w:szCs w:val="28"/>
        </w:rPr>
        <w:t xml:space="preserve">у, то зіркою ранковою. </w:t>
      </w:r>
      <w:r w:rsidR="00233286" w:rsidRPr="009F2993">
        <w:rPr>
          <w:rFonts w:ascii="Times New Roman" w:hAnsi="Times New Roman" w:cs="Times New Roman"/>
          <w:sz w:val="28"/>
          <w:szCs w:val="28"/>
        </w:rPr>
        <w:t>Ця тиха і негомінка жіноча постать, яка мала мужність просто бути собою, несе в собі певну нерозгадану таїну. Вона дала поштовх своєю творчістю і молодшому поколінню одеського андеґраунду. Картини художниці вирізняє виняткова самобутність та особливе внутрішнє світло. Не так давно (у квітні 2024 року) у Києві відбулася виставка художниці. Враженнями від побаченого ми</w:t>
      </w:r>
      <w:r w:rsidR="00DB4BBE" w:rsidRPr="009F2993">
        <w:rPr>
          <w:rFonts w:ascii="Times New Roman" w:hAnsi="Times New Roman" w:cs="Times New Roman"/>
          <w:sz w:val="28"/>
          <w:szCs w:val="28"/>
        </w:rPr>
        <w:t>,</w:t>
      </w:r>
      <w:r w:rsidR="003D51D2" w:rsidRPr="009F2993">
        <w:rPr>
          <w:rFonts w:ascii="Times New Roman" w:hAnsi="Times New Roman" w:cs="Times New Roman"/>
          <w:sz w:val="28"/>
          <w:szCs w:val="28"/>
        </w:rPr>
        <w:t xml:space="preserve">  хто</w:t>
      </w:r>
      <w:r w:rsidR="00DB4BBE" w:rsidRPr="009F2993">
        <w:rPr>
          <w:rFonts w:ascii="Times New Roman" w:hAnsi="Times New Roman" w:cs="Times New Roman"/>
          <w:sz w:val="28"/>
          <w:szCs w:val="28"/>
        </w:rPr>
        <w:t xml:space="preserve"> побували там,</w:t>
      </w:r>
      <w:r w:rsidR="00233286" w:rsidRPr="009F2993">
        <w:rPr>
          <w:rFonts w:ascii="Times New Roman" w:hAnsi="Times New Roman" w:cs="Times New Roman"/>
          <w:sz w:val="28"/>
          <w:szCs w:val="28"/>
        </w:rPr>
        <w:t xml:space="preserve"> ділимося між собою і досі.</w:t>
      </w:r>
    </w:p>
    <w:p w14:paraId="4302826C" w14:textId="6078AA93" w:rsidR="00EE5D78" w:rsidRPr="009F2993" w:rsidRDefault="00EE5D78"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«Чисті відкриті кольори на картинах. Червоний, синій, блакитний. Але найбільшого, якогось оркестрового звучання, вона домоглася в користуванні білим кольором (а, можливо, світлом). В її картинах це колір життя, життєствердження, це напруга сонця і спека, це чистота помислів і світло простору. Тільки не тло. У мальовничій системі, запропонованій художницею, мені здається, не було тла, були однаково значущі колір, ритм, фігури - все це разом і мало виразити суть, сенс - торжество життя.» [</w:t>
      </w:r>
      <w:r w:rsidR="005B61D7" w:rsidRPr="009F2993">
        <w:rPr>
          <w:rFonts w:ascii="Times New Roman" w:hAnsi="Times New Roman" w:cs="Times New Roman"/>
          <w:b/>
          <w:bCs/>
          <w:sz w:val="28"/>
          <w:szCs w:val="28"/>
        </w:rPr>
        <w:t>5</w:t>
      </w:r>
      <w:r w:rsidRPr="009F2993">
        <w:rPr>
          <w:rFonts w:ascii="Times New Roman" w:hAnsi="Times New Roman" w:cs="Times New Roman"/>
          <w:sz w:val="28"/>
          <w:szCs w:val="28"/>
        </w:rPr>
        <w:t>]</w:t>
      </w:r>
      <w:r w:rsidR="002C07B2" w:rsidRPr="009F2993">
        <w:rPr>
          <w:rFonts w:ascii="Times New Roman" w:hAnsi="Times New Roman" w:cs="Times New Roman"/>
          <w:sz w:val="28"/>
          <w:szCs w:val="28"/>
        </w:rPr>
        <w:t>.</w:t>
      </w:r>
      <w:r w:rsidR="000B50C4" w:rsidRPr="009F2993">
        <w:rPr>
          <w:rFonts w:ascii="Times New Roman" w:hAnsi="Times New Roman" w:cs="Times New Roman"/>
          <w:sz w:val="28"/>
          <w:szCs w:val="28"/>
        </w:rPr>
        <w:t xml:space="preserve"> Дійсно, у мисткині немає в живопису «просто тла», як чогось незначущого, в неї є рух або взаємодія  площ</w:t>
      </w:r>
      <w:r w:rsidR="0021441F" w:rsidRPr="009F2993">
        <w:rPr>
          <w:rFonts w:ascii="Times New Roman" w:hAnsi="Times New Roman" w:cs="Times New Roman"/>
          <w:sz w:val="28"/>
          <w:szCs w:val="28"/>
        </w:rPr>
        <w:t>ин (широких мазків)</w:t>
      </w:r>
      <w:r w:rsidR="000B50C4" w:rsidRPr="009F2993">
        <w:rPr>
          <w:rFonts w:ascii="Times New Roman" w:hAnsi="Times New Roman" w:cs="Times New Roman"/>
          <w:sz w:val="28"/>
          <w:szCs w:val="28"/>
        </w:rPr>
        <w:t>, невід’ємні від сенсу всієї роботи.</w:t>
      </w:r>
      <w:r w:rsidR="0021441F" w:rsidRPr="009F2993">
        <w:rPr>
          <w:rFonts w:ascii="Times New Roman" w:hAnsi="Times New Roman" w:cs="Times New Roman"/>
          <w:sz w:val="28"/>
          <w:szCs w:val="28"/>
        </w:rPr>
        <w:t xml:space="preserve"> (Приклад: </w:t>
      </w:r>
      <w:r w:rsidR="0021441F" w:rsidRPr="009F2993">
        <w:rPr>
          <w:rFonts w:ascii="Times New Roman" w:hAnsi="Times New Roman" w:cs="Times New Roman"/>
          <w:b/>
          <w:bCs/>
          <w:sz w:val="28"/>
          <w:szCs w:val="28"/>
        </w:rPr>
        <w:t>Світла жінка</w:t>
      </w:r>
      <w:r w:rsidR="0021441F" w:rsidRPr="009F2993">
        <w:rPr>
          <w:rFonts w:ascii="Times New Roman" w:hAnsi="Times New Roman" w:cs="Times New Roman"/>
          <w:sz w:val="28"/>
          <w:szCs w:val="28"/>
        </w:rPr>
        <w:t>, 1979</w:t>
      </w:r>
      <w:r w:rsidR="00EF6BB9" w:rsidRPr="009F2993">
        <w:rPr>
          <w:rFonts w:ascii="Times New Roman" w:hAnsi="Times New Roman" w:cs="Times New Roman"/>
          <w:sz w:val="28"/>
          <w:szCs w:val="28"/>
        </w:rPr>
        <w:t xml:space="preserve"> </w:t>
      </w:r>
      <w:r w:rsidR="0021441F" w:rsidRPr="009F2993">
        <w:rPr>
          <w:rFonts w:ascii="Times New Roman" w:hAnsi="Times New Roman" w:cs="Times New Roman"/>
          <w:sz w:val="28"/>
          <w:szCs w:val="28"/>
        </w:rPr>
        <w:t>р.</w:t>
      </w:r>
      <w:r w:rsidR="00F85C2D" w:rsidRPr="009F2993">
        <w:rPr>
          <w:rFonts w:ascii="Times New Roman" w:hAnsi="Times New Roman" w:cs="Times New Roman"/>
          <w:sz w:val="28"/>
          <w:szCs w:val="28"/>
        </w:rPr>
        <w:t xml:space="preserve"> </w:t>
      </w:r>
      <w:r w:rsidR="00A61EE9" w:rsidRPr="009F2993">
        <w:rPr>
          <w:rFonts w:ascii="Times New Roman" w:hAnsi="Times New Roman" w:cs="Times New Roman"/>
          <w:b/>
          <w:bCs/>
          <w:sz w:val="28"/>
          <w:szCs w:val="28"/>
        </w:rPr>
        <w:t>Іл. 2.</w:t>
      </w:r>
      <w:r w:rsidR="006409E0" w:rsidRPr="009F2993">
        <w:rPr>
          <w:rFonts w:ascii="Times New Roman" w:hAnsi="Times New Roman" w:cs="Times New Roman"/>
          <w:b/>
          <w:bCs/>
          <w:sz w:val="28"/>
          <w:szCs w:val="28"/>
        </w:rPr>
        <w:t>5</w:t>
      </w:r>
      <w:r w:rsidR="0021441F" w:rsidRPr="009F2993">
        <w:rPr>
          <w:rFonts w:ascii="Times New Roman" w:hAnsi="Times New Roman" w:cs="Times New Roman"/>
          <w:sz w:val="28"/>
          <w:szCs w:val="28"/>
        </w:rPr>
        <w:t>)</w:t>
      </w:r>
    </w:p>
    <w:p w14:paraId="3E1A2BDE" w14:textId="1A97ACDF" w:rsidR="002C07B2" w:rsidRPr="009F2993" w:rsidRDefault="002C07B2"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Крізь творчість Людмили</w:t>
      </w:r>
      <w:r w:rsidR="00FE456C" w:rsidRPr="009F2993">
        <w:rPr>
          <w:rFonts w:ascii="Times New Roman" w:hAnsi="Times New Roman" w:cs="Times New Roman"/>
          <w:sz w:val="28"/>
          <w:szCs w:val="28"/>
        </w:rPr>
        <w:t xml:space="preserve"> Ястреб</w:t>
      </w:r>
      <w:r w:rsidRPr="009F2993">
        <w:rPr>
          <w:rFonts w:ascii="Times New Roman" w:hAnsi="Times New Roman" w:cs="Times New Roman"/>
          <w:sz w:val="28"/>
          <w:szCs w:val="28"/>
        </w:rPr>
        <w:t>, як багато хто помітив</w:t>
      </w:r>
      <w:r w:rsidR="00B029D9" w:rsidRPr="009F2993">
        <w:rPr>
          <w:rFonts w:ascii="Times New Roman" w:hAnsi="Times New Roman" w:cs="Times New Roman"/>
          <w:sz w:val="28"/>
          <w:szCs w:val="28"/>
        </w:rPr>
        <w:t xml:space="preserve"> і відмітив</w:t>
      </w:r>
      <w:r w:rsidRPr="009F2993">
        <w:rPr>
          <w:rFonts w:ascii="Times New Roman" w:hAnsi="Times New Roman" w:cs="Times New Roman"/>
          <w:sz w:val="28"/>
          <w:szCs w:val="28"/>
        </w:rPr>
        <w:t>, струменіло світло незайманої природи, відчуття злитості з природою, якогось бенкету Життя, в якому присутня Повнота всього, природня цілісність Всесвіту.</w:t>
      </w:r>
    </w:p>
    <w:p w14:paraId="6C566B84" w14:textId="0F08A3BD" w:rsidR="00D0046A" w:rsidRPr="009F2993" w:rsidRDefault="00D0046A"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В своєму есеї «Духовний стоїцизм художника…»</w:t>
      </w:r>
      <w:r w:rsidR="00922FD1" w:rsidRPr="009F2993">
        <w:rPr>
          <w:rFonts w:ascii="Times New Roman" w:hAnsi="Times New Roman" w:cs="Times New Roman"/>
          <w:sz w:val="28"/>
          <w:szCs w:val="28"/>
        </w:rPr>
        <w:t xml:space="preserve"> Люда</w:t>
      </w:r>
      <w:r w:rsidR="00553CCC" w:rsidRPr="009F2993">
        <w:rPr>
          <w:rFonts w:ascii="Times New Roman" w:hAnsi="Times New Roman" w:cs="Times New Roman"/>
          <w:sz w:val="28"/>
          <w:szCs w:val="28"/>
        </w:rPr>
        <w:t xml:space="preserve"> Ястреб</w:t>
      </w:r>
      <w:r w:rsidR="00922FD1" w:rsidRPr="009F2993">
        <w:rPr>
          <w:rFonts w:ascii="Times New Roman" w:hAnsi="Times New Roman" w:cs="Times New Roman"/>
          <w:sz w:val="28"/>
          <w:szCs w:val="28"/>
        </w:rPr>
        <w:t xml:space="preserve">, досліджуючи феномен творчості, писала: «Рукотворність! Через неї, як через призму, шліфували силу таланту. Що ж могло цьому завадити? Ніхто не міг сказати: веди лінію сюди, а не туди, клади колір тут, а не там, зображуй те, а не це. Художник за все був відповідальний сам... В цьому, мабуть, корінь того, що в один чудовий час прийшло усвідомлення зробленого і ще творимого. Виник каскад імен, а за ними твори, твори, твори... неоднозначні, різноманітні, недооцінені і переоцінені. Але це рух на вихід із себе від набутого з таким трудом і муками. Ніколи до наших днів на художників не випадав тягар такого стоїцизму в ім'я прекрасного, як зараз» </w:t>
      </w:r>
      <w:bookmarkStart w:id="61" w:name="_Hlk199674313"/>
      <w:r w:rsidR="00922FD1" w:rsidRPr="009F2993">
        <w:rPr>
          <w:rFonts w:ascii="Times New Roman" w:hAnsi="Times New Roman" w:cs="Times New Roman"/>
          <w:sz w:val="28"/>
          <w:szCs w:val="28"/>
        </w:rPr>
        <w:t>[</w:t>
      </w:r>
      <w:r w:rsidR="00FA79BA" w:rsidRPr="009F2993">
        <w:rPr>
          <w:rFonts w:ascii="Times New Roman" w:hAnsi="Times New Roman" w:cs="Times New Roman"/>
          <w:b/>
          <w:bCs/>
          <w:sz w:val="28"/>
          <w:szCs w:val="28"/>
        </w:rPr>
        <w:t>37</w:t>
      </w:r>
      <w:r w:rsidR="00922FD1" w:rsidRPr="009F2993">
        <w:rPr>
          <w:rFonts w:ascii="Times New Roman" w:hAnsi="Times New Roman" w:cs="Times New Roman"/>
          <w:sz w:val="28"/>
          <w:szCs w:val="28"/>
        </w:rPr>
        <w:t>].</w:t>
      </w:r>
      <w:bookmarkEnd w:id="61"/>
    </w:p>
    <w:p w14:paraId="0DC17F91" w14:textId="79350E41" w:rsidR="00C5027C" w:rsidRPr="009F2993" w:rsidRDefault="00C5027C"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Творч</w:t>
      </w:r>
      <w:r w:rsidR="00770E6C" w:rsidRPr="009F2993">
        <w:rPr>
          <w:rFonts w:ascii="Times New Roman" w:hAnsi="Times New Roman" w:cs="Times New Roman"/>
          <w:sz w:val="28"/>
          <w:szCs w:val="28"/>
        </w:rPr>
        <w:t>о</w:t>
      </w:r>
      <w:r w:rsidRPr="009F2993">
        <w:rPr>
          <w:rFonts w:ascii="Times New Roman" w:hAnsi="Times New Roman" w:cs="Times New Roman"/>
          <w:sz w:val="28"/>
          <w:szCs w:val="28"/>
        </w:rPr>
        <w:t>ст</w:t>
      </w:r>
      <w:r w:rsidR="002646DF" w:rsidRPr="009F2993">
        <w:rPr>
          <w:rFonts w:ascii="Times New Roman" w:hAnsi="Times New Roman" w:cs="Times New Roman"/>
          <w:sz w:val="28"/>
          <w:szCs w:val="28"/>
        </w:rPr>
        <w:t>і</w:t>
      </w:r>
      <w:r w:rsidRPr="009F2993">
        <w:rPr>
          <w:rFonts w:ascii="Times New Roman" w:hAnsi="Times New Roman" w:cs="Times New Roman"/>
          <w:sz w:val="28"/>
          <w:szCs w:val="28"/>
        </w:rPr>
        <w:t xml:space="preserve"> мисткині </w:t>
      </w:r>
      <w:r w:rsidR="002646DF" w:rsidRPr="009F2993">
        <w:rPr>
          <w:rFonts w:ascii="Times New Roman" w:hAnsi="Times New Roman" w:cs="Times New Roman"/>
          <w:sz w:val="28"/>
          <w:szCs w:val="28"/>
        </w:rPr>
        <w:t xml:space="preserve">властива </w:t>
      </w:r>
      <w:r w:rsidRPr="009F2993">
        <w:rPr>
          <w:rFonts w:ascii="Times New Roman" w:hAnsi="Times New Roman" w:cs="Times New Roman"/>
          <w:sz w:val="28"/>
          <w:szCs w:val="28"/>
        </w:rPr>
        <w:t>не</w:t>
      </w:r>
      <w:r w:rsidR="002646DF" w:rsidRPr="009F2993">
        <w:rPr>
          <w:rFonts w:ascii="Times New Roman" w:hAnsi="Times New Roman" w:cs="Times New Roman"/>
          <w:sz w:val="28"/>
          <w:szCs w:val="28"/>
        </w:rPr>
        <w:t xml:space="preserve"> лише</w:t>
      </w:r>
      <w:r w:rsidRPr="009F2993">
        <w:rPr>
          <w:rFonts w:ascii="Times New Roman" w:hAnsi="Times New Roman" w:cs="Times New Roman"/>
          <w:sz w:val="28"/>
          <w:szCs w:val="28"/>
        </w:rPr>
        <w:t xml:space="preserve"> </w:t>
      </w:r>
      <w:r w:rsidR="00770E6C" w:rsidRPr="009F2993">
        <w:rPr>
          <w:rFonts w:ascii="Times New Roman" w:hAnsi="Times New Roman" w:cs="Times New Roman"/>
          <w:sz w:val="28"/>
          <w:szCs w:val="28"/>
        </w:rPr>
        <w:t xml:space="preserve">особлива </w:t>
      </w:r>
      <w:r w:rsidRPr="009F2993">
        <w:rPr>
          <w:rFonts w:ascii="Times New Roman" w:hAnsi="Times New Roman" w:cs="Times New Roman"/>
          <w:sz w:val="28"/>
          <w:szCs w:val="28"/>
        </w:rPr>
        <w:t>своєрідність, впізнаван</w:t>
      </w:r>
      <w:r w:rsidR="002646DF" w:rsidRPr="009F2993">
        <w:rPr>
          <w:rFonts w:ascii="Times New Roman" w:hAnsi="Times New Roman" w:cs="Times New Roman"/>
          <w:sz w:val="28"/>
          <w:szCs w:val="28"/>
        </w:rPr>
        <w:t>а</w:t>
      </w:r>
      <w:r w:rsidRPr="009F2993">
        <w:rPr>
          <w:rFonts w:ascii="Times New Roman" w:hAnsi="Times New Roman" w:cs="Times New Roman"/>
          <w:sz w:val="28"/>
          <w:szCs w:val="28"/>
        </w:rPr>
        <w:t xml:space="preserve"> стилістик</w:t>
      </w:r>
      <w:r w:rsidR="002646DF" w:rsidRPr="009F2993">
        <w:rPr>
          <w:rFonts w:ascii="Times New Roman" w:hAnsi="Times New Roman" w:cs="Times New Roman"/>
          <w:sz w:val="28"/>
          <w:szCs w:val="28"/>
        </w:rPr>
        <w:t xml:space="preserve">а </w:t>
      </w:r>
      <w:r w:rsidRPr="009F2993">
        <w:rPr>
          <w:rFonts w:ascii="Times New Roman" w:hAnsi="Times New Roman" w:cs="Times New Roman"/>
          <w:sz w:val="28"/>
          <w:szCs w:val="28"/>
        </w:rPr>
        <w:t>(</w:t>
      </w:r>
      <w:r w:rsidR="00590E42" w:rsidRPr="009F2993">
        <w:rPr>
          <w:rFonts w:ascii="Times New Roman" w:hAnsi="Times New Roman" w:cs="Times New Roman"/>
          <w:sz w:val="28"/>
          <w:szCs w:val="28"/>
        </w:rPr>
        <w:t xml:space="preserve">найбільше </w:t>
      </w:r>
      <w:r w:rsidRPr="009F2993">
        <w:rPr>
          <w:rFonts w:ascii="Times New Roman" w:hAnsi="Times New Roman" w:cs="Times New Roman"/>
          <w:sz w:val="28"/>
          <w:szCs w:val="28"/>
        </w:rPr>
        <w:t xml:space="preserve">у зрілому періоді), але </w:t>
      </w:r>
      <w:r w:rsidR="002646DF" w:rsidRPr="009F2993">
        <w:rPr>
          <w:rFonts w:ascii="Times New Roman" w:hAnsi="Times New Roman" w:cs="Times New Roman"/>
          <w:sz w:val="28"/>
          <w:szCs w:val="28"/>
        </w:rPr>
        <w:t>не меншою мірою її живопис</w:t>
      </w:r>
      <w:r w:rsidRPr="009F2993">
        <w:rPr>
          <w:rFonts w:ascii="Times New Roman" w:hAnsi="Times New Roman" w:cs="Times New Roman"/>
          <w:sz w:val="28"/>
          <w:szCs w:val="28"/>
        </w:rPr>
        <w:t xml:space="preserve"> ясн</w:t>
      </w:r>
      <w:r w:rsidR="002646DF" w:rsidRPr="009F2993">
        <w:rPr>
          <w:rFonts w:ascii="Times New Roman" w:hAnsi="Times New Roman" w:cs="Times New Roman"/>
          <w:sz w:val="28"/>
          <w:szCs w:val="28"/>
        </w:rPr>
        <w:t>о</w:t>
      </w:r>
      <w:r w:rsidRPr="009F2993">
        <w:rPr>
          <w:rFonts w:ascii="Times New Roman" w:hAnsi="Times New Roman" w:cs="Times New Roman"/>
          <w:sz w:val="28"/>
          <w:szCs w:val="28"/>
        </w:rPr>
        <w:t xml:space="preserve"> віддзеркалює характерні особливості одеської малярської школи.</w:t>
      </w:r>
      <w:r w:rsidR="002E64CD" w:rsidRPr="009F2993">
        <w:rPr>
          <w:rFonts w:ascii="Times New Roman" w:hAnsi="Times New Roman" w:cs="Times New Roman"/>
          <w:sz w:val="28"/>
          <w:szCs w:val="28"/>
        </w:rPr>
        <w:t xml:space="preserve">  </w:t>
      </w:r>
      <w:r w:rsidR="00B827CC" w:rsidRPr="009F2993">
        <w:rPr>
          <w:rFonts w:ascii="Times New Roman" w:hAnsi="Times New Roman" w:cs="Times New Roman"/>
          <w:sz w:val="28"/>
          <w:szCs w:val="28"/>
        </w:rPr>
        <w:t>«Б</w:t>
      </w:r>
      <w:r w:rsidR="002E64CD" w:rsidRPr="009F2993">
        <w:rPr>
          <w:rFonts w:ascii="Times New Roman" w:hAnsi="Times New Roman" w:cs="Times New Roman"/>
          <w:sz w:val="28"/>
          <w:szCs w:val="28"/>
        </w:rPr>
        <w:t>арвистість, відкритість і легкість</w:t>
      </w:r>
      <w:r w:rsidR="00B827CC" w:rsidRPr="009F2993">
        <w:rPr>
          <w:rFonts w:ascii="Times New Roman" w:hAnsi="Times New Roman" w:cs="Times New Roman"/>
          <w:sz w:val="28"/>
          <w:szCs w:val="28"/>
        </w:rPr>
        <w:t>» її картин</w:t>
      </w:r>
      <w:r w:rsidR="002E64CD" w:rsidRPr="009F2993">
        <w:rPr>
          <w:rFonts w:ascii="Times New Roman" w:hAnsi="Times New Roman" w:cs="Times New Roman"/>
          <w:sz w:val="28"/>
          <w:szCs w:val="28"/>
        </w:rPr>
        <w:t xml:space="preserve">, </w:t>
      </w:r>
      <w:r w:rsidR="00B827CC" w:rsidRPr="009F2993">
        <w:rPr>
          <w:rFonts w:ascii="Times New Roman" w:hAnsi="Times New Roman" w:cs="Times New Roman"/>
          <w:sz w:val="28"/>
          <w:szCs w:val="28"/>
        </w:rPr>
        <w:t>«</w:t>
      </w:r>
      <w:r w:rsidR="002E64CD" w:rsidRPr="009F2993">
        <w:rPr>
          <w:rFonts w:ascii="Times New Roman" w:hAnsi="Times New Roman" w:cs="Times New Roman"/>
          <w:sz w:val="28"/>
          <w:szCs w:val="28"/>
        </w:rPr>
        <w:t>панували у творах</w:t>
      </w:r>
      <w:r w:rsidR="00B827CC" w:rsidRPr="009F2993">
        <w:rPr>
          <w:rFonts w:ascii="Times New Roman" w:hAnsi="Times New Roman" w:cs="Times New Roman"/>
          <w:sz w:val="28"/>
          <w:szCs w:val="28"/>
        </w:rPr>
        <w:t xml:space="preserve">» одеських </w:t>
      </w:r>
      <w:r w:rsidR="002E64CD" w:rsidRPr="009F2993">
        <w:rPr>
          <w:rFonts w:ascii="Times New Roman" w:hAnsi="Times New Roman" w:cs="Times New Roman"/>
          <w:sz w:val="28"/>
          <w:szCs w:val="28"/>
        </w:rPr>
        <w:t xml:space="preserve">нонконформістів, </w:t>
      </w:r>
      <w:r w:rsidR="00B827CC" w:rsidRPr="009F2993">
        <w:rPr>
          <w:rFonts w:ascii="Times New Roman" w:hAnsi="Times New Roman" w:cs="Times New Roman"/>
          <w:sz w:val="28"/>
          <w:szCs w:val="28"/>
        </w:rPr>
        <w:t>«</w:t>
      </w:r>
      <w:r w:rsidR="002E64CD" w:rsidRPr="009F2993">
        <w:rPr>
          <w:rFonts w:ascii="Times New Roman" w:hAnsi="Times New Roman" w:cs="Times New Roman"/>
          <w:sz w:val="28"/>
          <w:szCs w:val="28"/>
        </w:rPr>
        <w:t>слугували своєрідним підтвердженням їхньої нестримної життєвої сили і віри, вражаючим контрастом похмурої доби</w:t>
      </w:r>
      <w:r w:rsidR="00B827CC" w:rsidRPr="009F2993">
        <w:rPr>
          <w:rFonts w:ascii="Times New Roman" w:hAnsi="Times New Roman" w:cs="Times New Roman"/>
          <w:sz w:val="28"/>
          <w:szCs w:val="28"/>
        </w:rPr>
        <w:t>» [</w:t>
      </w:r>
      <w:r w:rsidR="007828C2" w:rsidRPr="009F2993">
        <w:rPr>
          <w:rFonts w:ascii="Times New Roman" w:hAnsi="Times New Roman" w:cs="Times New Roman"/>
          <w:b/>
          <w:bCs/>
          <w:sz w:val="28"/>
          <w:szCs w:val="28"/>
        </w:rPr>
        <w:t>2</w:t>
      </w:r>
      <w:r w:rsidR="002967F3" w:rsidRPr="009F2993">
        <w:rPr>
          <w:rFonts w:ascii="Times New Roman" w:hAnsi="Times New Roman" w:cs="Times New Roman"/>
          <w:b/>
          <w:bCs/>
          <w:sz w:val="28"/>
          <w:szCs w:val="28"/>
        </w:rPr>
        <w:t>6</w:t>
      </w:r>
      <w:r w:rsidR="00B827CC" w:rsidRPr="009F2993">
        <w:rPr>
          <w:rFonts w:ascii="Times New Roman" w:hAnsi="Times New Roman" w:cs="Times New Roman"/>
          <w:sz w:val="28"/>
          <w:szCs w:val="28"/>
        </w:rPr>
        <w:t>, с</w:t>
      </w:r>
      <w:r w:rsidR="001A2690" w:rsidRPr="009F2993">
        <w:rPr>
          <w:rFonts w:ascii="Times New Roman" w:hAnsi="Times New Roman" w:cs="Times New Roman"/>
          <w:sz w:val="28"/>
          <w:szCs w:val="28"/>
        </w:rPr>
        <w:t xml:space="preserve">. </w:t>
      </w:r>
      <w:r w:rsidR="00B827CC" w:rsidRPr="009F2993">
        <w:rPr>
          <w:rFonts w:ascii="Times New Roman" w:hAnsi="Times New Roman" w:cs="Times New Roman"/>
          <w:sz w:val="28"/>
          <w:szCs w:val="28"/>
        </w:rPr>
        <w:t>42].</w:t>
      </w:r>
    </w:p>
    <w:p w14:paraId="664EBD14" w14:textId="2C59C974" w:rsidR="00BE3377" w:rsidRPr="009F2993" w:rsidRDefault="00BE3377" w:rsidP="007D5814">
      <w:pPr>
        <w:spacing w:line="360" w:lineRule="auto"/>
        <w:ind w:firstLine="708"/>
        <w:rPr>
          <w:rFonts w:ascii="Times New Roman" w:hAnsi="Times New Roman" w:cs="Times New Roman"/>
          <w:sz w:val="28"/>
          <w:szCs w:val="28"/>
        </w:rPr>
      </w:pPr>
      <w:r w:rsidRPr="009F2993">
        <w:rPr>
          <w:rFonts w:ascii="Times New Roman" w:hAnsi="Times New Roman" w:cs="Times New Roman"/>
          <w:sz w:val="28"/>
          <w:szCs w:val="28"/>
        </w:rPr>
        <w:t xml:space="preserve">«Променистою» називав її Ю. Єгоров. Живописні полотна </w:t>
      </w:r>
      <w:r w:rsidR="0068727A" w:rsidRPr="009F2993">
        <w:rPr>
          <w:rFonts w:ascii="Times New Roman" w:hAnsi="Times New Roman" w:cs="Times New Roman"/>
          <w:sz w:val="28"/>
          <w:szCs w:val="28"/>
        </w:rPr>
        <w:t>Люди</w:t>
      </w:r>
      <w:r w:rsidRPr="009F2993">
        <w:rPr>
          <w:rFonts w:ascii="Times New Roman" w:hAnsi="Times New Roman" w:cs="Times New Roman"/>
          <w:sz w:val="28"/>
          <w:szCs w:val="28"/>
        </w:rPr>
        <w:t xml:space="preserve"> </w:t>
      </w:r>
      <w:r w:rsidR="00D84DEE" w:rsidRPr="009F2993">
        <w:rPr>
          <w:rFonts w:ascii="Times New Roman" w:hAnsi="Times New Roman" w:cs="Times New Roman"/>
          <w:sz w:val="28"/>
          <w:szCs w:val="28"/>
        </w:rPr>
        <w:t xml:space="preserve">Ястреб </w:t>
      </w:r>
      <w:r w:rsidRPr="009F2993">
        <w:rPr>
          <w:rFonts w:ascii="Times New Roman" w:hAnsi="Times New Roman" w:cs="Times New Roman"/>
          <w:sz w:val="28"/>
          <w:szCs w:val="28"/>
        </w:rPr>
        <w:t xml:space="preserve">(а </w:t>
      </w:r>
      <w:r w:rsidR="0068727A" w:rsidRPr="009F2993">
        <w:rPr>
          <w:rFonts w:ascii="Times New Roman" w:hAnsi="Times New Roman" w:cs="Times New Roman"/>
          <w:sz w:val="28"/>
          <w:szCs w:val="28"/>
        </w:rPr>
        <w:t>ча</w:t>
      </w:r>
      <w:r w:rsidR="00D84DEE" w:rsidRPr="009F2993">
        <w:rPr>
          <w:rFonts w:ascii="Times New Roman" w:hAnsi="Times New Roman" w:cs="Times New Roman"/>
          <w:sz w:val="28"/>
          <w:szCs w:val="28"/>
        </w:rPr>
        <w:t>сто</w:t>
      </w:r>
      <w:r w:rsidR="0068727A"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і графіка) </w:t>
      </w:r>
      <w:r w:rsidR="00C74575" w:rsidRPr="009F2993">
        <w:rPr>
          <w:rFonts w:ascii="Times New Roman" w:hAnsi="Times New Roman" w:cs="Times New Roman"/>
          <w:sz w:val="28"/>
          <w:szCs w:val="28"/>
        </w:rPr>
        <w:t>«</w:t>
      </w:r>
      <w:r w:rsidRPr="009F2993">
        <w:rPr>
          <w:rFonts w:ascii="Times New Roman" w:hAnsi="Times New Roman" w:cs="Times New Roman"/>
          <w:sz w:val="28"/>
          <w:szCs w:val="28"/>
        </w:rPr>
        <w:t>с</w:t>
      </w:r>
      <w:r w:rsidR="00CE40C6" w:rsidRPr="009F2993">
        <w:rPr>
          <w:rFonts w:ascii="Times New Roman" w:hAnsi="Times New Roman" w:cs="Times New Roman"/>
          <w:sz w:val="28"/>
          <w:szCs w:val="28"/>
        </w:rPr>
        <w:t>повнені</w:t>
      </w:r>
      <w:r w:rsidRPr="009F2993">
        <w:rPr>
          <w:rFonts w:ascii="Times New Roman" w:hAnsi="Times New Roman" w:cs="Times New Roman"/>
          <w:sz w:val="28"/>
          <w:szCs w:val="28"/>
        </w:rPr>
        <w:t xml:space="preserve"> м’яким, ніжним світлом, яке перетворює все — тіла, предмети у світлові об’єми, а просторові плани — в сяючі біло - кольорові каскади</w:t>
      </w:r>
      <w:bookmarkStart w:id="62" w:name="_Hlk199681564"/>
      <w:r w:rsidR="00C74575"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007828C2" w:rsidRPr="009F2993">
        <w:rPr>
          <w:rFonts w:ascii="Times New Roman" w:hAnsi="Times New Roman" w:cs="Times New Roman"/>
          <w:b/>
          <w:bCs/>
          <w:sz w:val="28"/>
          <w:szCs w:val="28"/>
        </w:rPr>
        <w:t>2</w:t>
      </w:r>
      <w:r w:rsidR="008C7670" w:rsidRPr="009F2993">
        <w:rPr>
          <w:rFonts w:ascii="Times New Roman" w:hAnsi="Times New Roman" w:cs="Times New Roman"/>
          <w:b/>
          <w:bCs/>
          <w:sz w:val="28"/>
          <w:szCs w:val="28"/>
        </w:rPr>
        <w:t>6</w:t>
      </w:r>
      <w:r w:rsidRPr="009F2993">
        <w:rPr>
          <w:rFonts w:ascii="Times New Roman" w:hAnsi="Times New Roman" w:cs="Times New Roman"/>
          <w:sz w:val="28"/>
          <w:szCs w:val="28"/>
        </w:rPr>
        <w:t>, с</w:t>
      </w:r>
      <w:r w:rsidR="007828C2" w:rsidRPr="009F2993">
        <w:rPr>
          <w:rFonts w:ascii="Times New Roman" w:hAnsi="Times New Roman" w:cs="Times New Roman"/>
          <w:sz w:val="28"/>
          <w:szCs w:val="28"/>
        </w:rPr>
        <w:t>т</w:t>
      </w:r>
      <w:r w:rsidR="00B274A9" w:rsidRPr="009F2993">
        <w:rPr>
          <w:rFonts w:ascii="Times New Roman" w:hAnsi="Times New Roman" w:cs="Times New Roman"/>
          <w:sz w:val="28"/>
          <w:szCs w:val="28"/>
        </w:rPr>
        <w:t>.</w:t>
      </w:r>
      <w:r w:rsidRPr="009F2993">
        <w:rPr>
          <w:rFonts w:ascii="Times New Roman" w:hAnsi="Times New Roman" w:cs="Times New Roman"/>
          <w:sz w:val="28"/>
          <w:szCs w:val="28"/>
        </w:rPr>
        <w:t xml:space="preserve"> 41].</w:t>
      </w:r>
      <w:bookmarkEnd w:id="62"/>
      <w:r w:rsidR="00CE40C6" w:rsidRPr="009F2993">
        <w:rPr>
          <w:rFonts w:ascii="Times New Roman" w:hAnsi="Times New Roman" w:cs="Times New Roman"/>
          <w:sz w:val="28"/>
          <w:szCs w:val="28"/>
        </w:rPr>
        <w:t xml:space="preserve"> Провідними рисами творчості мисткині є також вміння організовувати незаповнений простір картини чи малюнку</w:t>
      </w:r>
      <w:r w:rsidR="00722B76" w:rsidRPr="009F2993">
        <w:rPr>
          <w:rFonts w:ascii="Times New Roman" w:hAnsi="Times New Roman" w:cs="Times New Roman"/>
          <w:sz w:val="28"/>
          <w:szCs w:val="28"/>
        </w:rPr>
        <w:t xml:space="preserve"> [</w:t>
      </w:r>
      <w:r w:rsidR="00293BE4" w:rsidRPr="009F2993">
        <w:rPr>
          <w:rFonts w:ascii="Times New Roman" w:hAnsi="Times New Roman" w:cs="Times New Roman"/>
          <w:b/>
          <w:bCs/>
          <w:sz w:val="28"/>
          <w:szCs w:val="28"/>
        </w:rPr>
        <w:t>20</w:t>
      </w:r>
      <w:r w:rsidR="00722B76" w:rsidRPr="009F2993">
        <w:rPr>
          <w:rFonts w:ascii="Times New Roman" w:hAnsi="Times New Roman" w:cs="Times New Roman"/>
          <w:sz w:val="28"/>
          <w:szCs w:val="28"/>
        </w:rPr>
        <w:t>]</w:t>
      </w:r>
      <w:r w:rsidR="00CE40C6" w:rsidRPr="009F2993">
        <w:rPr>
          <w:rFonts w:ascii="Times New Roman" w:hAnsi="Times New Roman" w:cs="Times New Roman"/>
          <w:sz w:val="28"/>
          <w:szCs w:val="28"/>
        </w:rPr>
        <w:t xml:space="preserve">, її майстерність у оперуванні білим кольором, вміння добирати такі кольори, що кольорова гама </w:t>
      </w:r>
      <w:r w:rsidR="00722B76" w:rsidRPr="009F2993">
        <w:rPr>
          <w:rFonts w:ascii="Times New Roman" w:hAnsi="Times New Roman" w:cs="Times New Roman"/>
          <w:sz w:val="28"/>
          <w:szCs w:val="28"/>
        </w:rPr>
        <w:t>по</w:t>
      </w:r>
      <w:r w:rsidR="00CE40C6" w:rsidRPr="009F2993">
        <w:rPr>
          <w:rFonts w:ascii="Times New Roman" w:hAnsi="Times New Roman" w:cs="Times New Roman"/>
          <w:sz w:val="28"/>
          <w:szCs w:val="28"/>
        </w:rPr>
        <w:t xml:space="preserve">стає барвистою, </w:t>
      </w:r>
      <w:r w:rsidR="002B5356" w:rsidRPr="009F2993">
        <w:rPr>
          <w:rFonts w:ascii="Times New Roman" w:hAnsi="Times New Roman" w:cs="Times New Roman"/>
          <w:sz w:val="28"/>
          <w:szCs w:val="28"/>
        </w:rPr>
        <w:t xml:space="preserve">радує око, </w:t>
      </w:r>
      <w:r w:rsidR="00CE40C6" w:rsidRPr="009F2993">
        <w:rPr>
          <w:rFonts w:ascii="Times New Roman" w:hAnsi="Times New Roman" w:cs="Times New Roman"/>
          <w:sz w:val="28"/>
          <w:szCs w:val="28"/>
        </w:rPr>
        <w:t>але ніколи не</w:t>
      </w:r>
      <w:r w:rsidR="002B5356" w:rsidRPr="009F2993">
        <w:rPr>
          <w:rFonts w:ascii="Times New Roman" w:hAnsi="Times New Roman" w:cs="Times New Roman"/>
          <w:sz w:val="28"/>
          <w:szCs w:val="28"/>
        </w:rPr>
        <w:t xml:space="preserve"> стає надміру яскравою.</w:t>
      </w:r>
      <w:r w:rsidR="00CE40C6" w:rsidRPr="009F2993">
        <w:rPr>
          <w:rFonts w:ascii="Times New Roman" w:hAnsi="Times New Roman" w:cs="Times New Roman"/>
          <w:sz w:val="28"/>
          <w:szCs w:val="28"/>
        </w:rPr>
        <w:t xml:space="preserve"> </w:t>
      </w:r>
    </w:p>
    <w:p w14:paraId="301F5A5A" w14:textId="1E3A4469" w:rsidR="00E9497B" w:rsidRPr="009F2993" w:rsidRDefault="00E9497B"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Таїну і свято світла в  її роботах помічали майже усі дослідники, хто торкався її творчості. Дехто </w:t>
      </w:r>
      <w:r w:rsidR="008002C5" w:rsidRPr="009F2993">
        <w:rPr>
          <w:rFonts w:ascii="Times New Roman" w:hAnsi="Times New Roman" w:cs="Times New Roman"/>
          <w:sz w:val="28"/>
          <w:szCs w:val="28"/>
        </w:rPr>
        <w:t xml:space="preserve">з авторів уважає </w:t>
      </w:r>
      <w:r w:rsidRPr="009F2993">
        <w:rPr>
          <w:rFonts w:ascii="Times New Roman" w:hAnsi="Times New Roman" w:cs="Times New Roman"/>
          <w:sz w:val="28"/>
          <w:szCs w:val="28"/>
        </w:rPr>
        <w:t xml:space="preserve">навіть, що головною рисою притаманної </w:t>
      </w:r>
      <w:r w:rsidR="0014380E" w:rsidRPr="009F2993">
        <w:rPr>
          <w:rFonts w:ascii="Times New Roman" w:hAnsi="Times New Roman" w:cs="Times New Roman"/>
          <w:sz w:val="28"/>
          <w:szCs w:val="28"/>
        </w:rPr>
        <w:t xml:space="preserve">Ястреб </w:t>
      </w:r>
      <w:r w:rsidRPr="009F2993">
        <w:rPr>
          <w:rFonts w:ascii="Times New Roman" w:hAnsi="Times New Roman" w:cs="Times New Roman"/>
          <w:sz w:val="28"/>
          <w:szCs w:val="28"/>
        </w:rPr>
        <w:t>стилістики і є світло! «Світло панує як основа сприйняття, у ньому все: форма, образ, знак, асоціаці</w:t>
      </w:r>
      <w:r w:rsidR="00EF6BB9" w:rsidRPr="009F2993">
        <w:rPr>
          <w:rFonts w:ascii="Times New Roman" w:hAnsi="Times New Roman" w:cs="Times New Roman"/>
          <w:sz w:val="28"/>
          <w:szCs w:val="28"/>
        </w:rPr>
        <w:t>ї</w:t>
      </w:r>
      <w:r w:rsidRPr="009F2993">
        <w:rPr>
          <w:rFonts w:ascii="Times New Roman" w:hAnsi="Times New Roman" w:cs="Times New Roman"/>
          <w:sz w:val="28"/>
          <w:szCs w:val="28"/>
        </w:rPr>
        <w:t xml:space="preserve">» </w:t>
      </w:r>
      <w:r w:rsidR="009F24ED" w:rsidRPr="009F2993">
        <w:rPr>
          <w:rFonts w:ascii="Times New Roman" w:hAnsi="Times New Roman" w:cs="Times New Roman"/>
          <w:sz w:val="28"/>
          <w:szCs w:val="28"/>
        </w:rPr>
        <w:t>(</w:t>
      </w:r>
      <w:r w:rsidR="009F24ED" w:rsidRPr="009F2993">
        <w:rPr>
          <w:rFonts w:ascii="Times New Roman" w:hAnsi="Times New Roman" w:cs="Times New Roman"/>
          <w:b/>
          <w:bCs/>
          <w:sz w:val="28"/>
          <w:szCs w:val="28"/>
        </w:rPr>
        <w:t xml:space="preserve">Додаток </w:t>
      </w:r>
      <w:r w:rsidR="00A2227C" w:rsidRPr="009F2993">
        <w:rPr>
          <w:rFonts w:ascii="Times New Roman" w:hAnsi="Times New Roman" w:cs="Times New Roman"/>
          <w:b/>
          <w:bCs/>
          <w:sz w:val="28"/>
          <w:szCs w:val="28"/>
        </w:rPr>
        <w:t>Г</w:t>
      </w:r>
      <w:r w:rsidR="009F24ED" w:rsidRPr="009F2993">
        <w:rPr>
          <w:rFonts w:ascii="Times New Roman" w:hAnsi="Times New Roman" w:cs="Times New Roman"/>
          <w:sz w:val="28"/>
          <w:szCs w:val="28"/>
        </w:rPr>
        <w:t>)</w:t>
      </w:r>
      <w:r w:rsidRPr="009F2993">
        <w:rPr>
          <w:rFonts w:ascii="Times New Roman" w:hAnsi="Times New Roman" w:cs="Times New Roman"/>
          <w:sz w:val="28"/>
          <w:szCs w:val="28"/>
        </w:rPr>
        <w:t>.</w:t>
      </w:r>
      <w:r w:rsidR="003214DD"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Колір і світло у </w:t>
      </w:r>
      <w:r w:rsidR="00F027D2" w:rsidRPr="009F2993">
        <w:rPr>
          <w:rFonts w:ascii="Times New Roman" w:hAnsi="Times New Roman" w:cs="Times New Roman"/>
          <w:sz w:val="28"/>
          <w:szCs w:val="28"/>
        </w:rPr>
        <w:t xml:space="preserve">художниці </w:t>
      </w:r>
      <w:r w:rsidRPr="009F2993">
        <w:rPr>
          <w:rFonts w:ascii="Times New Roman" w:hAnsi="Times New Roman" w:cs="Times New Roman"/>
          <w:sz w:val="28"/>
          <w:szCs w:val="28"/>
        </w:rPr>
        <w:t>виявляють пластику</w:t>
      </w:r>
      <w:r w:rsidR="00F027D2" w:rsidRPr="009F2993">
        <w:rPr>
          <w:rFonts w:ascii="Times New Roman" w:hAnsi="Times New Roman" w:cs="Times New Roman"/>
          <w:sz w:val="28"/>
          <w:szCs w:val="28"/>
        </w:rPr>
        <w:t xml:space="preserve"> «тіл» </w:t>
      </w:r>
      <w:r w:rsidRPr="009F2993">
        <w:rPr>
          <w:rFonts w:ascii="Times New Roman" w:hAnsi="Times New Roman" w:cs="Times New Roman"/>
          <w:sz w:val="28"/>
          <w:szCs w:val="28"/>
        </w:rPr>
        <w:t>предметів, створюють площини простору, які ритм</w:t>
      </w:r>
      <w:r w:rsidR="00D75400" w:rsidRPr="009F2993">
        <w:rPr>
          <w:rFonts w:ascii="Times New Roman" w:hAnsi="Times New Roman" w:cs="Times New Roman"/>
          <w:sz w:val="28"/>
          <w:szCs w:val="28"/>
        </w:rPr>
        <w:t>і</w:t>
      </w:r>
      <w:r w:rsidRPr="009F2993">
        <w:rPr>
          <w:rFonts w:ascii="Times New Roman" w:hAnsi="Times New Roman" w:cs="Times New Roman"/>
          <w:sz w:val="28"/>
          <w:szCs w:val="28"/>
        </w:rPr>
        <w:t>чно накладаються і перетинаються між собою.</w:t>
      </w:r>
      <w:r w:rsidR="0014380E" w:rsidRPr="009F2993">
        <w:rPr>
          <w:rFonts w:ascii="Times New Roman" w:hAnsi="Times New Roman" w:cs="Times New Roman"/>
          <w:sz w:val="28"/>
          <w:szCs w:val="28"/>
        </w:rPr>
        <w:t xml:space="preserve"> </w:t>
      </w:r>
      <w:r w:rsidR="00A608B9" w:rsidRPr="009F2993">
        <w:rPr>
          <w:rFonts w:ascii="Times New Roman" w:hAnsi="Times New Roman" w:cs="Times New Roman"/>
          <w:sz w:val="28"/>
          <w:szCs w:val="28"/>
        </w:rPr>
        <w:t xml:space="preserve">На деяких картинах Люди </w:t>
      </w:r>
      <w:r w:rsidR="00992672" w:rsidRPr="009F2993">
        <w:rPr>
          <w:rFonts w:ascii="Times New Roman" w:hAnsi="Times New Roman" w:cs="Times New Roman"/>
          <w:sz w:val="28"/>
          <w:szCs w:val="28"/>
        </w:rPr>
        <w:t xml:space="preserve">Ястреб </w:t>
      </w:r>
      <w:r w:rsidR="00A608B9" w:rsidRPr="009F2993">
        <w:rPr>
          <w:rFonts w:ascii="Times New Roman" w:hAnsi="Times New Roman" w:cs="Times New Roman"/>
          <w:sz w:val="28"/>
          <w:szCs w:val="28"/>
        </w:rPr>
        <w:t>(приклад</w:t>
      </w:r>
      <w:r w:rsidR="0054107F" w:rsidRPr="009F2993">
        <w:rPr>
          <w:rFonts w:ascii="Times New Roman" w:hAnsi="Times New Roman" w:cs="Times New Roman"/>
          <w:sz w:val="28"/>
          <w:szCs w:val="28"/>
        </w:rPr>
        <w:t>:</w:t>
      </w:r>
      <w:r w:rsidR="00A608B9" w:rsidRPr="009F2993">
        <w:rPr>
          <w:rFonts w:ascii="Times New Roman" w:hAnsi="Times New Roman" w:cs="Times New Roman"/>
          <w:sz w:val="28"/>
          <w:szCs w:val="28"/>
        </w:rPr>
        <w:t xml:space="preserve"> </w:t>
      </w:r>
      <w:r w:rsidR="00A608B9" w:rsidRPr="009F2993">
        <w:rPr>
          <w:rFonts w:ascii="Times New Roman" w:hAnsi="Times New Roman" w:cs="Times New Roman"/>
          <w:b/>
          <w:bCs/>
          <w:sz w:val="28"/>
          <w:szCs w:val="28"/>
        </w:rPr>
        <w:t>Піраміда</w:t>
      </w:r>
      <w:r w:rsidR="00A608B9" w:rsidRPr="009F2993">
        <w:rPr>
          <w:rFonts w:ascii="Times New Roman" w:hAnsi="Times New Roman" w:cs="Times New Roman"/>
          <w:sz w:val="28"/>
          <w:szCs w:val="28"/>
        </w:rPr>
        <w:t xml:space="preserve"> 1978р.</w:t>
      </w:r>
      <w:r w:rsidR="0054107F" w:rsidRPr="009F2993">
        <w:rPr>
          <w:rFonts w:ascii="Times New Roman" w:hAnsi="Times New Roman" w:cs="Times New Roman"/>
          <w:sz w:val="28"/>
          <w:szCs w:val="28"/>
        </w:rPr>
        <w:t xml:space="preserve"> </w:t>
      </w:r>
      <w:r w:rsidR="00A61EE9" w:rsidRPr="009F2993">
        <w:rPr>
          <w:rFonts w:ascii="Times New Roman" w:hAnsi="Times New Roman" w:cs="Times New Roman"/>
          <w:b/>
          <w:bCs/>
          <w:sz w:val="28"/>
          <w:szCs w:val="28"/>
        </w:rPr>
        <w:t>Іл.</w:t>
      </w:r>
      <w:r w:rsidR="006409E0" w:rsidRPr="009F2993">
        <w:rPr>
          <w:rFonts w:ascii="Times New Roman" w:hAnsi="Times New Roman" w:cs="Times New Roman"/>
          <w:b/>
          <w:bCs/>
          <w:sz w:val="28"/>
          <w:szCs w:val="28"/>
        </w:rPr>
        <w:t xml:space="preserve"> </w:t>
      </w:r>
      <w:r w:rsidR="00A61EE9" w:rsidRPr="009F2993">
        <w:rPr>
          <w:rFonts w:ascii="Times New Roman" w:hAnsi="Times New Roman" w:cs="Times New Roman"/>
          <w:b/>
          <w:bCs/>
          <w:sz w:val="28"/>
          <w:szCs w:val="28"/>
        </w:rPr>
        <w:t>2.</w:t>
      </w:r>
      <w:r w:rsidR="004379F5" w:rsidRPr="009F2993">
        <w:rPr>
          <w:rFonts w:ascii="Times New Roman" w:hAnsi="Times New Roman" w:cs="Times New Roman"/>
          <w:b/>
          <w:bCs/>
          <w:sz w:val="28"/>
          <w:szCs w:val="28"/>
        </w:rPr>
        <w:t>6</w:t>
      </w:r>
      <w:r w:rsidR="00A608B9" w:rsidRPr="009F2993">
        <w:rPr>
          <w:rFonts w:ascii="Times New Roman" w:hAnsi="Times New Roman" w:cs="Times New Roman"/>
          <w:sz w:val="28"/>
          <w:szCs w:val="28"/>
        </w:rPr>
        <w:t>)</w:t>
      </w:r>
      <w:r w:rsidR="00B274A9" w:rsidRPr="009F2993">
        <w:rPr>
          <w:rFonts w:ascii="Times New Roman" w:hAnsi="Times New Roman" w:cs="Times New Roman"/>
          <w:sz w:val="28"/>
          <w:szCs w:val="28"/>
        </w:rPr>
        <w:t xml:space="preserve"> </w:t>
      </w:r>
      <w:r w:rsidR="00A608B9" w:rsidRPr="009F2993">
        <w:rPr>
          <w:rFonts w:ascii="Times New Roman" w:hAnsi="Times New Roman" w:cs="Times New Roman"/>
          <w:sz w:val="28"/>
          <w:szCs w:val="28"/>
        </w:rPr>
        <w:t>можн</w:t>
      </w:r>
      <w:r w:rsidR="00B274A9" w:rsidRPr="009F2993">
        <w:rPr>
          <w:rFonts w:ascii="Times New Roman" w:hAnsi="Times New Roman" w:cs="Times New Roman"/>
          <w:sz w:val="28"/>
          <w:szCs w:val="28"/>
        </w:rPr>
        <w:t>а</w:t>
      </w:r>
      <w:r w:rsidR="00A608B9" w:rsidRPr="009F2993">
        <w:rPr>
          <w:rFonts w:ascii="Times New Roman" w:hAnsi="Times New Roman" w:cs="Times New Roman"/>
          <w:sz w:val="28"/>
          <w:szCs w:val="28"/>
        </w:rPr>
        <w:t xml:space="preserve"> побачити певну музикальність кольоро - просторових ритмів. </w:t>
      </w:r>
      <w:r w:rsidR="0004736E" w:rsidRPr="009F2993">
        <w:rPr>
          <w:rFonts w:ascii="Times New Roman" w:hAnsi="Times New Roman" w:cs="Times New Roman"/>
          <w:sz w:val="28"/>
          <w:szCs w:val="28"/>
        </w:rPr>
        <w:t>Сам «розмірений барвистий мазок»</w:t>
      </w:r>
      <w:r w:rsidR="00AE066C" w:rsidRPr="009F2993">
        <w:rPr>
          <w:rFonts w:ascii="Times New Roman" w:hAnsi="Times New Roman" w:cs="Times New Roman"/>
          <w:sz w:val="28"/>
          <w:szCs w:val="28"/>
        </w:rPr>
        <w:t xml:space="preserve"> виступає </w:t>
      </w:r>
      <w:r w:rsidR="00A32C1B" w:rsidRPr="009F2993">
        <w:rPr>
          <w:rFonts w:ascii="Times New Roman" w:hAnsi="Times New Roman" w:cs="Times New Roman"/>
          <w:sz w:val="28"/>
          <w:szCs w:val="28"/>
        </w:rPr>
        <w:t xml:space="preserve">у неї </w:t>
      </w:r>
      <w:r w:rsidR="00AE066C" w:rsidRPr="009F2993">
        <w:rPr>
          <w:rFonts w:ascii="Times New Roman" w:hAnsi="Times New Roman" w:cs="Times New Roman"/>
          <w:sz w:val="28"/>
          <w:szCs w:val="28"/>
        </w:rPr>
        <w:t>ритмом</w:t>
      </w:r>
      <w:r w:rsidR="00D13E1B" w:rsidRPr="009F2993">
        <w:rPr>
          <w:rFonts w:ascii="Times New Roman" w:hAnsi="Times New Roman" w:cs="Times New Roman"/>
          <w:sz w:val="28"/>
          <w:szCs w:val="28"/>
        </w:rPr>
        <w:t xml:space="preserve"> (</w:t>
      </w:r>
      <w:r w:rsidR="00D13E1B" w:rsidRPr="009F2993">
        <w:rPr>
          <w:rFonts w:ascii="Times New Roman" w:hAnsi="Times New Roman" w:cs="Times New Roman"/>
          <w:b/>
          <w:bCs/>
          <w:sz w:val="28"/>
          <w:szCs w:val="28"/>
        </w:rPr>
        <w:t>Додаток Г</w:t>
      </w:r>
      <w:r w:rsidR="00D13E1B" w:rsidRPr="009F2993">
        <w:rPr>
          <w:rFonts w:ascii="Times New Roman" w:hAnsi="Times New Roman" w:cs="Times New Roman"/>
          <w:sz w:val="28"/>
          <w:szCs w:val="28"/>
        </w:rPr>
        <w:t>).</w:t>
      </w:r>
      <w:r w:rsidR="00AE066C" w:rsidRPr="009F2993">
        <w:rPr>
          <w:rFonts w:ascii="Times New Roman" w:hAnsi="Times New Roman" w:cs="Times New Roman"/>
          <w:sz w:val="28"/>
          <w:szCs w:val="28"/>
        </w:rPr>
        <w:t xml:space="preserve"> </w:t>
      </w:r>
      <w:r w:rsidR="0014380E" w:rsidRPr="009F2993">
        <w:rPr>
          <w:rFonts w:ascii="Times New Roman" w:hAnsi="Times New Roman" w:cs="Times New Roman"/>
          <w:sz w:val="28"/>
          <w:szCs w:val="28"/>
        </w:rPr>
        <w:t>Дослідни</w:t>
      </w:r>
      <w:r w:rsidR="00183BC6" w:rsidRPr="009F2993">
        <w:rPr>
          <w:rFonts w:ascii="Times New Roman" w:hAnsi="Times New Roman" w:cs="Times New Roman"/>
          <w:sz w:val="28"/>
          <w:szCs w:val="28"/>
        </w:rPr>
        <w:t>ки</w:t>
      </w:r>
      <w:r w:rsidR="0014380E" w:rsidRPr="009F2993">
        <w:rPr>
          <w:rFonts w:ascii="Times New Roman" w:hAnsi="Times New Roman" w:cs="Times New Roman"/>
          <w:sz w:val="28"/>
          <w:szCs w:val="28"/>
        </w:rPr>
        <w:t xml:space="preserve"> вважа</w:t>
      </w:r>
      <w:r w:rsidR="00183BC6" w:rsidRPr="009F2993">
        <w:rPr>
          <w:rFonts w:ascii="Times New Roman" w:hAnsi="Times New Roman" w:cs="Times New Roman"/>
          <w:sz w:val="28"/>
          <w:szCs w:val="28"/>
        </w:rPr>
        <w:t>ють</w:t>
      </w:r>
      <w:r w:rsidR="0014380E" w:rsidRPr="009F2993">
        <w:rPr>
          <w:rFonts w:ascii="Times New Roman" w:hAnsi="Times New Roman" w:cs="Times New Roman"/>
          <w:sz w:val="28"/>
          <w:szCs w:val="28"/>
        </w:rPr>
        <w:t xml:space="preserve">, що художниця «підійшла до відкриття своїх законів краси через вироблення системи гармонійних відносин» </w:t>
      </w:r>
      <w:r w:rsidR="009F24ED" w:rsidRPr="009F2993">
        <w:rPr>
          <w:rFonts w:ascii="Times New Roman" w:hAnsi="Times New Roman" w:cs="Times New Roman"/>
          <w:sz w:val="28"/>
          <w:szCs w:val="28"/>
        </w:rPr>
        <w:t>(</w:t>
      </w:r>
      <w:r w:rsidR="009F24ED" w:rsidRPr="009F2993">
        <w:rPr>
          <w:rFonts w:ascii="Times New Roman" w:hAnsi="Times New Roman" w:cs="Times New Roman"/>
          <w:b/>
          <w:bCs/>
          <w:sz w:val="28"/>
          <w:szCs w:val="28"/>
        </w:rPr>
        <w:t xml:space="preserve">Додаток </w:t>
      </w:r>
      <w:r w:rsidR="00A2227C" w:rsidRPr="009F2993">
        <w:rPr>
          <w:rFonts w:ascii="Times New Roman" w:hAnsi="Times New Roman" w:cs="Times New Roman"/>
          <w:b/>
          <w:bCs/>
          <w:sz w:val="28"/>
          <w:szCs w:val="28"/>
        </w:rPr>
        <w:t>Г</w:t>
      </w:r>
      <w:r w:rsidR="009F24ED" w:rsidRPr="009F2993">
        <w:rPr>
          <w:rFonts w:ascii="Times New Roman" w:hAnsi="Times New Roman" w:cs="Times New Roman"/>
          <w:sz w:val="28"/>
          <w:szCs w:val="28"/>
        </w:rPr>
        <w:t xml:space="preserve">). </w:t>
      </w:r>
      <w:r w:rsidR="00716E36" w:rsidRPr="009F2993">
        <w:rPr>
          <w:rFonts w:ascii="Times New Roman" w:hAnsi="Times New Roman" w:cs="Times New Roman"/>
          <w:sz w:val="28"/>
          <w:szCs w:val="28"/>
        </w:rPr>
        <w:t xml:space="preserve">На цьому моменті ми можемо провести паралель з пошуками митців епохи Відродження, які також невтомно шукали і ставали відкривачами законів гармонії через співвідношення та взаємодію частин, що складає Ціле. </w:t>
      </w:r>
    </w:p>
    <w:p w14:paraId="6A8C5DB6" w14:textId="62C32590" w:rsidR="0040511B" w:rsidRPr="009F2993" w:rsidRDefault="0040511B" w:rsidP="007D5814">
      <w:pPr>
        <w:spacing w:line="360" w:lineRule="auto"/>
        <w:ind w:firstLine="708"/>
        <w:jc w:val="both"/>
        <w:rPr>
          <w:rFonts w:ascii="Times New Roman" w:hAnsi="Times New Roman" w:cs="Times New Roman"/>
          <w:sz w:val="28"/>
          <w:szCs w:val="28"/>
          <w:u w:val="single"/>
          <w:lang w:val="ru-RU"/>
        </w:rPr>
      </w:pPr>
      <w:r w:rsidRPr="009F2993">
        <w:rPr>
          <w:rFonts w:ascii="Times New Roman" w:hAnsi="Times New Roman" w:cs="Times New Roman"/>
          <w:sz w:val="28"/>
          <w:szCs w:val="28"/>
        </w:rPr>
        <w:t xml:space="preserve">Багатьох дослідників, хто писав про мисткиню, вражає цілісність її творів, від її творчості  простягаються зв'язки до мистецтва Раннього Відродження, мистецтва бароко, до іконопису, української вишивки та народної картини. «Роздивіться уважно ці роботи: тут сяє сонце. </w:t>
      </w:r>
      <w:r w:rsidRPr="009F2993">
        <w:rPr>
          <w:rFonts w:ascii="Times New Roman" w:hAnsi="Times New Roman" w:cs="Times New Roman"/>
          <w:sz w:val="28"/>
          <w:szCs w:val="28"/>
          <w:lang w:val="ru-RU"/>
        </w:rPr>
        <w:t xml:space="preserve">В українському мистецтві нічого подібного до Люди нема», </w:t>
      </w:r>
      <w:r w:rsidRPr="009F2993">
        <w:rPr>
          <w:rFonts w:ascii="Times New Roman" w:hAnsi="Times New Roman" w:cs="Times New Roman"/>
          <w:sz w:val="28"/>
          <w:szCs w:val="28"/>
        </w:rPr>
        <w:t xml:space="preserve">— </w:t>
      </w:r>
      <w:r w:rsidRPr="009F2993">
        <w:rPr>
          <w:rFonts w:ascii="Times New Roman" w:hAnsi="Times New Roman" w:cs="Times New Roman"/>
          <w:sz w:val="28"/>
          <w:szCs w:val="28"/>
          <w:lang w:val="ru-RU"/>
        </w:rPr>
        <w:t>розповідає В. Маринюк</w:t>
      </w:r>
      <w:r w:rsidRPr="009F2993">
        <w:rPr>
          <w:rFonts w:ascii="Times New Roman" w:hAnsi="Times New Roman" w:cs="Times New Roman"/>
          <w:sz w:val="28"/>
          <w:szCs w:val="28"/>
        </w:rPr>
        <w:t xml:space="preserve"> [</w:t>
      </w:r>
      <w:r w:rsidR="005B5C64" w:rsidRPr="009F2993">
        <w:rPr>
          <w:rFonts w:ascii="Times New Roman" w:hAnsi="Times New Roman" w:cs="Times New Roman"/>
          <w:b/>
          <w:bCs/>
          <w:sz w:val="28"/>
          <w:szCs w:val="28"/>
        </w:rPr>
        <w:t>1</w:t>
      </w:r>
      <w:r w:rsidRPr="009F2993">
        <w:rPr>
          <w:rFonts w:ascii="Times New Roman" w:hAnsi="Times New Roman" w:cs="Times New Roman"/>
          <w:b/>
          <w:bCs/>
          <w:sz w:val="28"/>
          <w:szCs w:val="28"/>
        </w:rPr>
        <w:t>2</w:t>
      </w:r>
      <w:r w:rsidRPr="009F2993">
        <w:rPr>
          <w:rFonts w:ascii="Times New Roman" w:hAnsi="Times New Roman" w:cs="Times New Roman"/>
          <w:sz w:val="28"/>
          <w:szCs w:val="28"/>
        </w:rPr>
        <w:t>].</w:t>
      </w:r>
    </w:p>
    <w:p w14:paraId="25F402E2" w14:textId="7D529DC6" w:rsidR="0040511B" w:rsidRPr="009F2993" w:rsidRDefault="0040511B" w:rsidP="007D5814">
      <w:pPr>
        <w:spacing w:line="360" w:lineRule="auto"/>
        <w:ind w:firstLine="708"/>
        <w:jc w:val="both"/>
        <w:rPr>
          <w:rFonts w:ascii="Times New Roman" w:hAnsi="Times New Roman" w:cs="Times New Roman"/>
          <w:sz w:val="28"/>
          <w:szCs w:val="28"/>
          <w:lang w:val="ru-RU"/>
        </w:rPr>
      </w:pPr>
      <w:r w:rsidRPr="009F2993">
        <w:rPr>
          <w:rFonts w:ascii="Times New Roman" w:hAnsi="Times New Roman" w:cs="Times New Roman"/>
          <w:sz w:val="28"/>
          <w:szCs w:val="28"/>
        </w:rPr>
        <w:t xml:space="preserve">Разом зі художниками свого кола  Ястреб «розробила власну систему естетичних пріоритетів і збагатила українську абстракцію кінця XX ст. новим різновидом нонфігуративності </w:t>
      </w:r>
      <w:bookmarkStart w:id="63" w:name="_Hlk200231461"/>
      <w:r w:rsidRPr="009F2993">
        <w:rPr>
          <w:rFonts w:ascii="Times New Roman" w:hAnsi="Times New Roman" w:cs="Times New Roman"/>
          <w:sz w:val="28"/>
          <w:szCs w:val="28"/>
        </w:rPr>
        <w:t xml:space="preserve"> — </w:t>
      </w:r>
      <w:bookmarkEnd w:id="63"/>
      <w:r w:rsidRPr="009F2993">
        <w:rPr>
          <w:rFonts w:ascii="Times New Roman" w:hAnsi="Times New Roman" w:cs="Times New Roman"/>
          <w:sz w:val="28"/>
          <w:szCs w:val="28"/>
        </w:rPr>
        <w:t xml:space="preserve">стилем </w:t>
      </w:r>
      <w:r w:rsidRPr="009F2993">
        <w:rPr>
          <w:rFonts w:ascii="Times New Roman" w:hAnsi="Times New Roman" w:cs="Times New Roman"/>
          <w:b/>
          <w:bCs/>
          <w:sz w:val="28"/>
          <w:szCs w:val="28"/>
        </w:rPr>
        <w:t>необароко</w:t>
      </w:r>
      <w:r w:rsidRPr="009F2993">
        <w:rPr>
          <w:rFonts w:ascii="Times New Roman" w:hAnsi="Times New Roman" w:cs="Times New Roman"/>
          <w:sz w:val="28"/>
          <w:szCs w:val="28"/>
        </w:rPr>
        <w:t xml:space="preserve">, що набув розвитку фактично в цьому єдиному випадку.», — вважає дослідниця, мистецтвознавець Іва Павельчук, яка ввела в мистецтвознавчий обіг сам термін (на нашу думку, дуже вдалий) необароко, або модерне бароко, стосовно творчості саме Ястреб.  </w:t>
      </w:r>
      <w:r w:rsidRPr="009F2993">
        <w:rPr>
          <w:rFonts w:ascii="Times New Roman" w:hAnsi="Times New Roman" w:cs="Times New Roman"/>
          <w:sz w:val="28"/>
          <w:szCs w:val="28"/>
          <w:lang w:val="ru-RU"/>
        </w:rPr>
        <w:t>До теми зв'язків і паралелей у її творчості та у світовому мистецтві ми ще повернемось.</w:t>
      </w:r>
    </w:p>
    <w:p w14:paraId="2CCA1FA6" w14:textId="77777777" w:rsidR="004A70B1" w:rsidRPr="009F2993" w:rsidRDefault="004A70B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u w:val="single"/>
        </w:rPr>
        <w:t>Періоди творчості</w:t>
      </w:r>
    </w:p>
    <w:p w14:paraId="41E12732" w14:textId="51C1368A" w:rsidR="004A70B1" w:rsidRPr="009F2993" w:rsidRDefault="004A70B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Ранні роботи випускниці Одеського училища 1964 р. Л. Ястреб зберігають тематичні та стильові «стереотипи» південноросійської школи, культивовані в цьому навчальному закладі (</w:t>
      </w:r>
      <w:r w:rsidR="001B2479" w:rsidRPr="009F2993">
        <w:rPr>
          <w:rFonts w:ascii="Times New Roman" w:hAnsi="Times New Roman" w:cs="Times New Roman"/>
          <w:sz w:val="28"/>
          <w:szCs w:val="28"/>
        </w:rPr>
        <w:t xml:space="preserve">наприклад, </w:t>
      </w:r>
      <w:r w:rsidRPr="009F2993">
        <w:rPr>
          <w:rFonts w:ascii="Times New Roman" w:hAnsi="Times New Roman" w:cs="Times New Roman"/>
          <w:sz w:val="28"/>
          <w:szCs w:val="28"/>
        </w:rPr>
        <w:t>«У гуртожитку робітфаку», 1968р.)</w:t>
      </w:r>
    </w:p>
    <w:p w14:paraId="75A98E64" w14:textId="77777777" w:rsidR="004A70B1" w:rsidRPr="009F2993" w:rsidRDefault="004A70B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Подолання академізму відбулося швидко, передумови цього процесу (відходу від академізму) склалися, ймовірно, ще під час навчання, і  завершилося все це невдовзі по його закінченні.</w:t>
      </w:r>
    </w:p>
    <w:p w14:paraId="04C87B62" w14:textId="77777777" w:rsidR="004A70B1" w:rsidRPr="009F2993" w:rsidRDefault="004A70B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Хоч творчий шлях мисткині був нетривалим (але, як бачимо, дуже плідним), можна простежити певний розвиток: від більш предметних (фігуративних), водночас і символічних, робіт раннього періоду вона рухалася до все більшого узагальнення, лаконічності форми та поглиблення філософського змісту. Фігури стають більш знаковими, простір – умовним.</w:t>
      </w:r>
    </w:p>
    <w:p w14:paraId="1A320531" w14:textId="2E5BD0D9" w:rsidR="004A70B1" w:rsidRPr="009F2993" w:rsidRDefault="004A70B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Умовно можна поділити періоди творчості мисткині приблизно з початку 60 -х (Люда Ястреб закінчила училище у 1964 р.) і до 1969 р. Це буде ранній період (але знову ж таки, поділ приймаємо як умовний). І з 1969 року до року 1980 . Цей період можемо назвати «зрілим».  Митець В. Маринюк свідчить стосовно віднайдення свого стилю та художньо-образної мови у </w:t>
      </w:r>
      <w:r w:rsidR="0016571C" w:rsidRPr="009F2993">
        <w:rPr>
          <w:rFonts w:ascii="Times New Roman" w:hAnsi="Times New Roman" w:cs="Times New Roman"/>
          <w:sz w:val="28"/>
          <w:szCs w:val="28"/>
        </w:rPr>
        <w:t>мисткині</w:t>
      </w:r>
      <w:r w:rsidRPr="009F2993">
        <w:rPr>
          <w:rFonts w:ascii="Times New Roman" w:hAnsi="Times New Roman" w:cs="Times New Roman"/>
          <w:sz w:val="28"/>
          <w:szCs w:val="28"/>
        </w:rPr>
        <w:t>: «наприкінці 1960-х — на початку 1970-х років Людмила вже знайшла свій «ястребиний» стиль: тема білого, барокові жінки, вільна, енергійна мова — дуже сконцентровані й виразні речі» [</w:t>
      </w:r>
      <w:r w:rsidRPr="009F2993">
        <w:rPr>
          <w:rFonts w:ascii="Times New Roman" w:hAnsi="Times New Roman" w:cs="Times New Roman"/>
          <w:b/>
          <w:bCs/>
          <w:sz w:val="28"/>
          <w:szCs w:val="28"/>
        </w:rPr>
        <w:t>1</w:t>
      </w:r>
      <w:r w:rsidR="00A64DDB" w:rsidRPr="009F2993">
        <w:rPr>
          <w:rFonts w:ascii="Times New Roman" w:hAnsi="Times New Roman" w:cs="Times New Roman"/>
          <w:b/>
          <w:bCs/>
          <w:sz w:val="28"/>
          <w:szCs w:val="28"/>
        </w:rPr>
        <w:t>3</w:t>
      </w:r>
      <w:r w:rsidRPr="009F2993">
        <w:rPr>
          <w:rFonts w:ascii="Times New Roman" w:hAnsi="Times New Roman" w:cs="Times New Roman"/>
          <w:sz w:val="28"/>
          <w:szCs w:val="28"/>
        </w:rPr>
        <w:t>].</w:t>
      </w:r>
    </w:p>
    <w:p w14:paraId="0094E32F" w14:textId="77777777" w:rsidR="00F44FC1" w:rsidRPr="009F2993" w:rsidRDefault="00F44FC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u w:val="single"/>
        </w:rPr>
        <w:t xml:space="preserve">Плідне творче життя. </w:t>
      </w:r>
    </w:p>
    <w:p w14:paraId="6ADC3373" w14:textId="4828CD20" w:rsidR="00F44FC1" w:rsidRPr="009F2993" w:rsidRDefault="00F44FC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Л. Ястреб працювала невтомно. Сучасник</w:t>
      </w:r>
      <w:r w:rsidR="00C506C7" w:rsidRPr="009F2993">
        <w:rPr>
          <w:rFonts w:ascii="Times New Roman" w:hAnsi="Times New Roman" w:cs="Times New Roman"/>
          <w:sz w:val="28"/>
          <w:szCs w:val="28"/>
        </w:rPr>
        <w:t xml:space="preserve"> мисткині</w:t>
      </w:r>
      <w:r w:rsidRPr="009F2993">
        <w:rPr>
          <w:rFonts w:ascii="Times New Roman" w:hAnsi="Times New Roman" w:cs="Times New Roman"/>
          <w:sz w:val="28"/>
          <w:szCs w:val="28"/>
        </w:rPr>
        <w:t>, одесит Є. Голубовський, розмірковучи про становлення Людмили</w:t>
      </w:r>
      <w:r w:rsidR="00C506C7" w:rsidRPr="009F2993">
        <w:rPr>
          <w:rFonts w:ascii="Times New Roman" w:hAnsi="Times New Roman" w:cs="Times New Roman"/>
          <w:sz w:val="28"/>
          <w:szCs w:val="28"/>
        </w:rPr>
        <w:t xml:space="preserve"> Ястреб</w:t>
      </w:r>
      <w:r w:rsidRPr="009F2993">
        <w:rPr>
          <w:rFonts w:ascii="Times New Roman" w:hAnsi="Times New Roman" w:cs="Times New Roman"/>
          <w:sz w:val="28"/>
          <w:szCs w:val="28"/>
        </w:rPr>
        <w:t>, як художника, згадує: «Але одного дня, побачивши її малюнки, причому не в неї вдома, а у друзів, у майстерні художника Костянтина Силіна, де вона малювала весь день, вечір, ніч, а потім пішла, подарувавши їм свої студії, я раптом зрозумів, що вона зрілий майстер.» Вона була надзвичайно працездатною, крім всього іншого, окрім інших своїх якостей.  Віддавалась процесу творчості цілком, беззастережно. І одразу ж виявляла себе, як майстер. Так, був пошук художнього стилю, найкращої форми для вираження думки через образ. Але не було періоду неумілості, учнівства. Про те ж свідчить і В. Маринюк у своїх спогадах: «Хочу сказати таке: художники зазвичай проходили довгий шлях, щоби ставати дедалі кращими. А у Люди був такий талант, і вона так його відчула, просто інтуїтивно, що поки інші вдосконалювалися, шукали, вона робила все з першого разу. Коли художник прагне досконалости, це видно. А у неї все ідеально, кожен мазок» [</w:t>
      </w:r>
      <w:r w:rsidR="005B5C64" w:rsidRPr="009F2993">
        <w:rPr>
          <w:rFonts w:ascii="Times New Roman" w:hAnsi="Times New Roman" w:cs="Times New Roman"/>
          <w:b/>
          <w:bCs/>
          <w:sz w:val="28"/>
          <w:szCs w:val="28"/>
        </w:rPr>
        <w:t>1</w:t>
      </w:r>
      <w:r w:rsidRPr="009F2993">
        <w:rPr>
          <w:rFonts w:ascii="Times New Roman" w:hAnsi="Times New Roman" w:cs="Times New Roman"/>
          <w:b/>
          <w:bCs/>
          <w:sz w:val="28"/>
          <w:szCs w:val="28"/>
        </w:rPr>
        <w:t>2</w:t>
      </w:r>
      <w:r w:rsidRPr="009F2993">
        <w:rPr>
          <w:rFonts w:ascii="Times New Roman" w:hAnsi="Times New Roman" w:cs="Times New Roman"/>
          <w:sz w:val="28"/>
          <w:szCs w:val="28"/>
        </w:rPr>
        <w:t>].  В іншому інтерв’ю митець розповідає: «В останні роки Людмила створила багато лаконічних, виразних,  яскравих творів, виконаних вільно, натхненно і переконливо. З особливою барочною «ястребиною»  пластикою» [</w:t>
      </w:r>
      <w:r w:rsidRPr="009F2993">
        <w:rPr>
          <w:rFonts w:ascii="Times New Roman" w:hAnsi="Times New Roman" w:cs="Times New Roman"/>
          <w:b/>
          <w:bCs/>
          <w:sz w:val="28"/>
          <w:szCs w:val="28"/>
        </w:rPr>
        <w:t>1</w:t>
      </w:r>
      <w:r w:rsidR="0026728B" w:rsidRPr="009F2993">
        <w:rPr>
          <w:rFonts w:ascii="Times New Roman" w:hAnsi="Times New Roman" w:cs="Times New Roman"/>
          <w:b/>
          <w:bCs/>
          <w:sz w:val="28"/>
          <w:szCs w:val="28"/>
        </w:rPr>
        <w:t>8</w:t>
      </w:r>
      <w:r w:rsidRPr="009F2993">
        <w:rPr>
          <w:rFonts w:ascii="Times New Roman" w:hAnsi="Times New Roman" w:cs="Times New Roman"/>
          <w:sz w:val="28"/>
          <w:szCs w:val="28"/>
        </w:rPr>
        <w:t>].</w:t>
      </w:r>
    </w:p>
    <w:p w14:paraId="46BCECFF" w14:textId="77777777" w:rsidR="00F4549E" w:rsidRPr="009F2993" w:rsidRDefault="00F4549E" w:rsidP="007D5814">
      <w:pPr>
        <w:spacing w:line="360" w:lineRule="auto"/>
        <w:jc w:val="both"/>
        <w:rPr>
          <w:rFonts w:ascii="Times New Roman" w:hAnsi="Times New Roman" w:cs="Times New Roman"/>
          <w:b/>
          <w:bCs/>
          <w:sz w:val="28"/>
          <w:szCs w:val="28"/>
        </w:rPr>
      </w:pPr>
      <w:r w:rsidRPr="009F2993">
        <w:rPr>
          <w:rFonts w:ascii="Times New Roman" w:hAnsi="Times New Roman" w:cs="Times New Roman"/>
          <w:b/>
          <w:bCs/>
          <w:sz w:val="28"/>
          <w:szCs w:val="28"/>
        </w:rPr>
        <w:t xml:space="preserve">3.2. Провідні теми та серії робіт; абстракції і фігуративні картини </w:t>
      </w:r>
    </w:p>
    <w:p w14:paraId="32232F52" w14:textId="1A553353" w:rsidR="008F0729" w:rsidRPr="009F2993" w:rsidRDefault="008F0729"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Які образи та теми надихали плідну творчість</w:t>
      </w:r>
      <w:r w:rsidR="000B3BDE" w:rsidRPr="009F2993">
        <w:rPr>
          <w:rFonts w:ascii="Times New Roman" w:hAnsi="Times New Roman" w:cs="Times New Roman"/>
          <w:sz w:val="28"/>
          <w:szCs w:val="28"/>
          <w:u w:val="single"/>
        </w:rPr>
        <w:t xml:space="preserve"> Людмили</w:t>
      </w:r>
      <w:r w:rsidR="0036186C" w:rsidRPr="009F2993">
        <w:rPr>
          <w:rFonts w:ascii="Times New Roman" w:hAnsi="Times New Roman" w:cs="Times New Roman"/>
          <w:sz w:val="28"/>
          <w:szCs w:val="28"/>
          <w:u w:val="single"/>
        </w:rPr>
        <w:t xml:space="preserve"> Ястреб</w:t>
      </w:r>
      <w:r w:rsidRPr="009F2993">
        <w:rPr>
          <w:rFonts w:ascii="Times New Roman" w:hAnsi="Times New Roman" w:cs="Times New Roman"/>
          <w:sz w:val="28"/>
          <w:szCs w:val="28"/>
          <w:u w:val="single"/>
        </w:rPr>
        <w:t>?</w:t>
      </w:r>
    </w:p>
    <w:p w14:paraId="2CB20DF9" w14:textId="50F9DF56" w:rsidR="001A344C" w:rsidRPr="009F2993" w:rsidRDefault="003B2E0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До кола улюблених належать </w:t>
      </w:r>
      <w:r w:rsidR="00D0046A" w:rsidRPr="009F2993">
        <w:rPr>
          <w:rFonts w:ascii="Times New Roman" w:hAnsi="Times New Roman" w:cs="Times New Roman"/>
          <w:sz w:val="28"/>
          <w:szCs w:val="28"/>
        </w:rPr>
        <w:t>Жіночі образи</w:t>
      </w:r>
      <w:r w:rsidRPr="009F2993">
        <w:rPr>
          <w:rFonts w:ascii="Times New Roman" w:hAnsi="Times New Roman" w:cs="Times New Roman"/>
          <w:sz w:val="28"/>
          <w:szCs w:val="28"/>
        </w:rPr>
        <w:t xml:space="preserve">, можна сказати, їм відведена центральна роль </w:t>
      </w:r>
      <w:r w:rsidR="00D0046A"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серед інших тем. У </w:t>
      </w:r>
      <w:r w:rsidR="00D0046A" w:rsidRPr="009F2993">
        <w:rPr>
          <w:rFonts w:ascii="Times New Roman" w:hAnsi="Times New Roman" w:cs="Times New Roman"/>
          <w:sz w:val="28"/>
          <w:szCs w:val="28"/>
        </w:rPr>
        <w:t>творчості Л</w:t>
      </w:r>
      <w:r w:rsidRPr="009F2993">
        <w:rPr>
          <w:rFonts w:ascii="Times New Roman" w:hAnsi="Times New Roman" w:cs="Times New Roman"/>
          <w:sz w:val="28"/>
          <w:szCs w:val="28"/>
        </w:rPr>
        <w:t>.</w:t>
      </w:r>
      <w:r w:rsidR="00D0046A" w:rsidRPr="009F2993">
        <w:rPr>
          <w:rFonts w:ascii="Times New Roman" w:hAnsi="Times New Roman" w:cs="Times New Roman"/>
          <w:sz w:val="28"/>
          <w:szCs w:val="28"/>
        </w:rPr>
        <w:t xml:space="preserve"> Ястреб</w:t>
      </w:r>
      <w:r w:rsidRPr="009F2993">
        <w:rPr>
          <w:rFonts w:ascii="Times New Roman" w:hAnsi="Times New Roman" w:cs="Times New Roman"/>
          <w:sz w:val="28"/>
          <w:szCs w:val="28"/>
        </w:rPr>
        <w:t xml:space="preserve"> вони</w:t>
      </w:r>
      <w:r w:rsidR="00D0046A" w:rsidRPr="009F2993">
        <w:rPr>
          <w:rFonts w:ascii="Times New Roman" w:hAnsi="Times New Roman" w:cs="Times New Roman"/>
          <w:sz w:val="28"/>
          <w:szCs w:val="28"/>
        </w:rPr>
        <w:t xml:space="preserve"> </w:t>
      </w:r>
      <w:r w:rsidR="00E471D9" w:rsidRPr="009F2993">
        <w:rPr>
          <w:rFonts w:ascii="Times New Roman" w:hAnsi="Times New Roman" w:cs="Times New Roman"/>
          <w:sz w:val="28"/>
          <w:szCs w:val="28"/>
        </w:rPr>
        <w:t>лише інколи</w:t>
      </w:r>
      <w:r w:rsidRPr="009F2993">
        <w:rPr>
          <w:rFonts w:ascii="Times New Roman" w:hAnsi="Times New Roman" w:cs="Times New Roman"/>
          <w:sz w:val="28"/>
          <w:szCs w:val="28"/>
        </w:rPr>
        <w:t xml:space="preserve"> </w:t>
      </w:r>
      <w:r w:rsidR="00D0046A" w:rsidRPr="009F2993">
        <w:rPr>
          <w:rFonts w:ascii="Times New Roman" w:hAnsi="Times New Roman" w:cs="Times New Roman"/>
          <w:sz w:val="28"/>
          <w:szCs w:val="28"/>
        </w:rPr>
        <w:t>слугую</w:t>
      </w:r>
      <w:r w:rsidRPr="009F2993">
        <w:rPr>
          <w:rFonts w:ascii="Times New Roman" w:hAnsi="Times New Roman" w:cs="Times New Roman"/>
          <w:sz w:val="28"/>
          <w:szCs w:val="28"/>
        </w:rPr>
        <w:t>ть</w:t>
      </w:r>
      <w:r w:rsidR="00D0046A" w:rsidRPr="009F2993">
        <w:rPr>
          <w:rFonts w:ascii="Times New Roman" w:hAnsi="Times New Roman" w:cs="Times New Roman"/>
          <w:sz w:val="28"/>
          <w:szCs w:val="28"/>
        </w:rPr>
        <w:t xml:space="preserve"> портретними зображеннями конкретних осіб, </w:t>
      </w:r>
      <w:r w:rsidRPr="009F2993">
        <w:rPr>
          <w:rFonts w:ascii="Times New Roman" w:hAnsi="Times New Roman" w:cs="Times New Roman"/>
          <w:sz w:val="28"/>
          <w:szCs w:val="28"/>
        </w:rPr>
        <w:t xml:space="preserve">а </w:t>
      </w:r>
      <w:r w:rsidR="00E471D9" w:rsidRPr="009F2993">
        <w:rPr>
          <w:rFonts w:ascii="Times New Roman" w:hAnsi="Times New Roman" w:cs="Times New Roman"/>
          <w:sz w:val="28"/>
          <w:szCs w:val="28"/>
        </w:rPr>
        <w:t xml:space="preserve">зазвичай є </w:t>
      </w:r>
      <w:r w:rsidR="00D0046A" w:rsidRPr="009F2993">
        <w:rPr>
          <w:rFonts w:ascii="Times New Roman" w:hAnsi="Times New Roman" w:cs="Times New Roman"/>
          <w:sz w:val="28"/>
          <w:szCs w:val="28"/>
        </w:rPr>
        <w:t>глибоко символічними фігурами, що втілюють універсальні стани душі, філософські роздуми та архетип</w:t>
      </w:r>
      <w:r w:rsidR="009C6916" w:rsidRPr="009F2993">
        <w:rPr>
          <w:rFonts w:ascii="Times New Roman" w:hAnsi="Times New Roman" w:cs="Times New Roman"/>
          <w:sz w:val="28"/>
          <w:szCs w:val="28"/>
        </w:rPr>
        <w:t>ові</w:t>
      </w:r>
      <w:r w:rsidR="00D0046A" w:rsidRPr="009F2993">
        <w:rPr>
          <w:rFonts w:ascii="Times New Roman" w:hAnsi="Times New Roman" w:cs="Times New Roman"/>
          <w:sz w:val="28"/>
          <w:szCs w:val="28"/>
        </w:rPr>
        <w:t xml:space="preserve"> уявлення. </w:t>
      </w:r>
      <w:r w:rsidRPr="009F2993">
        <w:rPr>
          <w:rFonts w:ascii="Times New Roman" w:hAnsi="Times New Roman" w:cs="Times New Roman"/>
          <w:sz w:val="28"/>
          <w:szCs w:val="28"/>
        </w:rPr>
        <w:t xml:space="preserve">Хіба що нечисленні </w:t>
      </w:r>
      <w:r w:rsidRPr="009F2993">
        <w:rPr>
          <w:rFonts w:ascii="Times New Roman" w:hAnsi="Times New Roman" w:cs="Times New Roman"/>
          <w:b/>
          <w:bCs/>
          <w:sz w:val="28"/>
          <w:szCs w:val="28"/>
        </w:rPr>
        <w:t>автопортрети</w:t>
      </w:r>
      <w:r w:rsidRPr="009F2993">
        <w:rPr>
          <w:rFonts w:ascii="Times New Roman" w:hAnsi="Times New Roman" w:cs="Times New Roman"/>
          <w:sz w:val="28"/>
          <w:szCs w:val="28"/>
        </w:rPr>
        <w:t xml:space="preserve"> </w:t>
      </w:r>
      <w:r w:rsidR="00BB1AB3" w:rsidRPr="009F2993">
        <w:rPr>
          <w:rFonts w:ascii="Times New Roman" w:hAnsi="Times New Roman" w:cs="Times New Roman"/>
          <w:sz w:val="28"/>
          <w:szCs w:val="28"/>
        </w:rPr>
        <w:t>художниці</w:t>
      </w:r>
      <w:r w:rsidRPr="009F2993">
        <w:rPr>
          <w:rFonts w:ascii="Times New Roman" w:hAnsi="Times New Roman" w:cs="Times New Roman"/>
          <w:sz w:val="28"/>
          <w:szCs w:val="28"/>
        </w:rPr>
        <w:t>,</w:t>
      </w:r>
      <w:r w:rsidR="001A344C" w:rsidRPr="009F2993">
        <w:rPr>
          <w:rFonts w:ascii="Times New Roman" w:hAnsi="Times New Roman" w:cs="Times New Roman"/>
          <w:sz w:val="28"/>
          <w:szCs w:val="28"/>
        </w:rPr>
        <w:t xml:space="preserve"> до яких ще повернемось, </w:t>
      </w:r>
      <w:r w:rsidRPr="009F2993">
        <w:rPr>
          <w:rFonts w:ascii="Times New Roman" w:hAnsi="Times New Roman" w:cs="Times New Roman"/>
          <w:sz w:val="28"/>
          <w:szCs w:val="28"/>
        </w:rPr>
        <w:t xml:space="preserve"> а також деяка графіка (наприклад, </w:t>
      </w:r>
      <w:r w:rsidR="001A344C" w:rsidRPr="009F2993">
        <w:rPr>
          <w:rFonts w:ascii="Times New Roman" w:hAnsi="Times New Roman" w:cs="Times New Roman"/>
          <w:sz w:val="28"/>
          <w:szCs w:val="28"/>
        </w:rPr>
        <w:t>тушева робота «Володимир Асрієв із картино</w:t>
      </w:r>
      <w:r w:rsidR="00F73F83" w:rsidRPr="009F2993">
        <w:rPr>
          <w:rFonts w:ascii="Times New Roman" w:hAnsi="Times New Roman" w:cs="Times New Roman"/>
          <w:sz w:val="28"/>
          <w:szCs w:val="28"/>
        </w:rPr>
        <w:t>ю Ястреб</w:t>
      </w:r>
      <w:r w:rsidR="001A344C" w:rsidRPr="009F2993">
        <w:rPr>
          <w:rFonts w:ascii="Times New Roman" w:hAnsi="Times New Roman" w:cs="Times New Roman"/>
          <w:sz w:val="28"/>
          <w:szCs w:val="28"/>
        </w:rPr>
        <w:t>» 1977</w:t>
      </w:r>
      <w:r w:rsidR="00EF6BB9" w:rsidRPr="009F2993">
        <w:rPr>
          <w:rFonts w:ascii="Times New Roman" w:hAnsi="Times New Roman" w:cs="Times New Roman"/>
          <w:sz w:val="28"/>
          <w:szCs w:val="28"/>
        </w:rPr>
        <w:t xml:space="preserve"> </w:t>
      </w:r>
      <w:r w:rsidR="001A344C" w:rsidRPr="009F2993">
        <w:rPr>
          <w:rFonts w:ascii="Times New Roman" w:hAnsi="Times New Roman" w:cs="Times New Roman"/>
          <w:sz w:val="28"/>
          <w:szCs w:val="28"/>
        </w:rPr>
        <w:t xml:space="preserve">року) несуть  </w:t>
      </w:r>
      <w:r w:rsidR="00F73F83" w:rsidRPr="009F2993">
        <w:rPr>
          <w:rFonts w:ascii="Times New Roman" w:hAnsi="Times New Roman" w:cs="Times New Roman"/>
          <w:sz w:val="28"/>
          <w:szCs w:val="28"/>
        </w:rPr>
        <w:t xml:space="preserve">певною </w:t>
      </w:r>
      <w:r w:rsidR="001A344C" w:rsidRPr="009F2993">
        <w:rPr>
          <w:rFonts w:ascii="Times New Roman" w:hAnsi="Times New Roman" w:cs="Times New Roman"/>
          <w:sz w:val="28"/>
          <w:szCs w:val="28"/>
        </w:rPr>
        <w:t xml:space="preserve">мірою риси портретної схожості. </w:t>
      </w:r>
    </w:p>
    <w:p w14:paraId="3E93378F" w14:textId="5F22E0FE" w:rsidR="00BE3377" w:rsidRPr="009F2993" w:rsidRDefault="00D0046A"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Художниця наділяла своїх героїнь </w:t>
      </w:r>
      <w:r w:rsidR="001A344C" w:rsidRPr="009F2993">
        <w:rPr>
          <w:rFonts w:ascii="Times New Roman" w:hAnsi="Times New Roman" w:cs="Times New Roman"/>
          <w:sz w:val="28"/>
          <w:szCs w:val="28"/>
        </w:rPr>
        <w:t xml:space="preserve">(образи жінок, дівчат) </w:t>
      </w:r>
      <w:r w:rsidRPr="009F2993">
        <w:rPr>
          <w:rFonts w:ascii="Times New Roman" w:hAnsi="Times New Roman" w:cs="Times New Roman"/>
          <w:sz w:val="28"/>
          <w:szCs w:val="28"/>
        </w:rPr>
        <w:t>особливою, але не психологічною глибиною, а глибинністю, відображаючи в цих образах</w:t>
      </w:r>
      <w:r w:rsidR="00B1451C" w:rsidRPr="009F2993">
        <w:rPr>
          <w:rFonts w:ascii="Times New Roman" w:hAnsi="Times New Roman" w:cs="Times New Roman"/>
          <w:sz w:val="28"/>
          <w:szCs w:val="28"/>
        </w:rPr>
        <w:t xml:space="preserve">, певною мірою, </w:t>
      </w:r>
      <w:r w:rsidRPr="009F2993">
        <w:rPr>
          <w:rFonts w:ascii="Times New Roman" w:hAnsi="Times New Roman" w:cs="Times New Roman"/>
          <w:sz w:val="28"/>
          <w:szCs w:val="28"/>
        </w:rPr>
        <w:t xml:space="preserve">свій власний внутрішній світ, переживання та почуття. В багатьох роботах мисткині  ніби уловлюється, і інколи </w:t>
      </w:r>
      <w:r w:rsidR="009C57DC" w:rsidRPr="009F2993">
        <w:rPr>
          <w:rFonts w:ascii="Times New Roman" w:hAnsi="Times New Roman" w:cs="Times New Roman"/>
          <w:sz w:val="28"/>
          <w:szCs w:val="28"/>
        </w:rPr>
        <w:t xml:space="preserve">навіть </w:t>
      </w:r>
      <w:r w:rsidRPr="009F2993">
        <w:rPr>
          <w:rFonts w:ascii="Times New Roman" w:hAnsi="Times New Roman" w:cs="Times New Roman"/>
          <w:sz w:val="28"/>
          <w:szCs w:val="28"/>
        </w:rPr>
        <w:t xml:space="preserve">бринить зв'язок з вічністю. </w:t>
      </w:r>
    </w:p>
    <w:p w14:paraId="771099A3" w14:textId="548F1F11" w:rsidR="0053154A" w:rsidRPr="009F2993" w:rsidRDefault="0053154A"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Ї</w:t>
      </w:r>
      <w:r w:rsidR="001C37DF" w:rsidRPr="009F2993">
        <w:rPr>
          <w:rFonts w:ascii="Times New Roman" w:hAnsi="Times New Roman" w:cs="Times New Roman"/>
          <w:sz w:val="28"/>
          <w:szCs w:val="28"/>
        </w:rPr>
        <w:t>ї</w:t>
      </w:r>
      <w:r w:rsidRPr="009F2993">
        <w:rPr>
          <w:rFonts w:ascii="Times New Roman" w:hAnsi="Times New Roman" w:cs="Times New Roman"/>
          <w:sz w:val="28"/>
          <w:szCs w:val="28"/>
        </w:rPr>
        <w:t xml:space="preserve"> чоловік, як і дехто із сучасників, дотичних до їхнього дружнього кола, свідчать, що останніми роками </w:t>
      </w:r>
      <w:r w:rsidR="00C961C4" w:rsidRPr="009F2993">
        <w:rPr>
          <w:rFonts w:ascii="Times New Roman" w:hAnsi="Times New Roman" w:cs="Times New Roman"/>
          <w:sz w:val="28"/>
          <w:szCs w:val="28"/>
        </w:rPr>
        <w:t>«</w:t>
      </w:r>
      <w:r w:rsidRPr="009F2993">
        <w:rPr>
          <w:rFonts w:ascii="Times New Roman" w:hAnsi="Times New Roman" w:cs="Times New Roman"/>
          <w:sz w:val="28"/>
          <w:szCs w:val="28"/>
        </w:rPr>
        <w:t>Люда</w:t>
      </w:r>
      <w:r w:rsidR="00C961C4" w:rsidRPr="009F2993">
        <w:rPr>
          <w:rFonts w:ascii="Times New Roman" w:hAnsi="Times New Roman" w:cs="Times New Roman"/>
          <w:sz w:val="28"/>
          <w:szCs w:val="28"/>
        </w:rPr>
        <w:t xml:space="preserve"> </w:t>
      </w:r>
      <w:r w:rsidRPr="009F2993">
        <w:rPr>
          <w:rFonts w:ascii="Times New Roman" w:hAnsi="Times New Roman" w:cs="Times New Roman"/>
          <w:sz w:val="28"/>
          <w:szCs w:val="28"/>
        </w:rPr>
        <w:t>поводила себе і трималася, як цілком здорова людина», тобто зовсім не робила нічого такого, що могло б викликати жаль, співчуття до неї, вона цього не шукала. Ніхто (крім, певно, найближчих) особливо і не знав про її хворобу, вона не вводила цю інформацію, як константу життя. Багато полотен створено і датовано передостаннім і останнім роком її життя.</w:t>
      </w:r>
    </w:p>
    <w:p w14:paraId="52E30543" w14:textId="4A57760D" w:rsidR="0053154A" w:rsidRPr="009F2993" w:rsidRDefault="00A90F87"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Так відбувалося н</w:t>
      </w:r>
      <w:r w:rsidR="0053154A" w:rsidRPr="009F2993">
        <w:rPr>
          <w:rFonts w:ascii="Times New Roman" w:hAnsi="Times New Roman" w:cs="Times New Roman"/>
          <w:sz w:val="28"/>
          <w:szCs w:val="28"/>
        </w:rPr>
        <w:t xml:space="preserve">е тому, що художниця мала особливий стоїцизм, сильну волю, або тактовність </w:t>
      </w:r>
      <w:r w:rsidR="001C37DF" w:rsidRPr="009F2993">
        <w:rPr>
          <w:rFonts w:ascii="Times New Roman" w:hAnsi="Times New Roman" w:cs="Times New Roman"/>
          <w:sz w:val="28"/>
          <w:szCs w:val="28"/>
        </w:rPr>
        <w:t>стосовно</w:t>
      </w:r>
      <w:r w:rsidR="0053154A" w:rsidRPr="009F2993">
        <w:rPr>
          <w:rFonts w:ascii="Times New Roman" w:hAnsi="Times New Roman" w:cs="Times New Roman"/>
          <w:sz w:val="28"/>
          <w:szCs w:val="28"/>
        </w:rPr>
        <w:t xml:space="preserve"> оточуючих (хоч і це, безперечно,</w:t>
      </w:r>
      <w:r w:rsidR="001C37DF" w:rsidRPr="009F2993">
        <w:rPr>
          <w:rFonts w:ascii="Times New Roman" w:hAnsi="Times New Roman" w:cs="Times New Roman"/>
          <w:sz w:val="28"/>
          <w:szCs w:val="28"/>
        </w:rPr>
        <w:t xml:space="preserve"> також</w:t>
      </w:r>
      <w:r w:rsidR="0053154A" w:rsidRPr="009F2993">
        <w:rPr>
          <w:rFonts w:ascii="Times New Roman" w:hAnsi="Times New Roman" w:cs="Times New Roman"/>
          <w:sz w:val="28"/>
          <w:szCs w:val="28"/>
        </w:rPr>
        <w:t>), але за тим всім бачить</w:t>
      </w:r>
      <w:r w:rsidR="001C37DF" w:rsidRPr="009F2993">
        <w:rPr>
          <w:rFonts w:ascii="Times New Roman" w:hAnsi="Times New Roman" w:cs="Times New Roman"/>
          <w:sz w:val="28"/>
          <w:szCs w:val="28"/>
        </w:rPr>
        <w:t>с</w:t>
      </w:r>
      <w:r w:rsidR="0053154A" w:rsidRPr="009F2993">
        <w:rPr>
          <w:rFonts w:ascii="Times New Roman" w:hAnsi="Times New Roman" w:cs="Times New Roman"/>
          <w:sz w:val="28"/>
          <w:szCs w:val="28"/>
        </w:rPr>
        <w:t xml:space="preserve">я </w:t>
      </w:r>
      <w:r w:rsidR="001C37DF" w:rsidRPr="009F2993">
        <w:rPr>
          <w:rFonts w:ascii="Times New Roman" w:hAnsi="Times New Roman" w:cs="Times New Roman"/>
          <w:sz w:val="28"/>
          <w:szCs w:val="28"/>
        </w:rPr>
        <w:t xml:space="preserve">дещо </w:t>
      </w:r>
      <w:r w:rsidR="0053154A" w:rsidRPr="009F2993">
        <w:rPr>
          <w:rFonts w:ascii="Times New Roman" w:hAnsi="Times New Roman" w:cs="Times New Roman"/>
          <w:sz w:val="28"/>
          <w:szCs w:val="28"/>
        </w:rPr>
        <w:t xml:space="preserve">інше: Люда </w:t>
      </w:r>
      <w:r w:rsidR="001A4BBF" w:rsidRPr="009F2993">
        <w:rPr>
          <w:rFonts w:ascii="Times New Roman" w:hAnsi="Times New Roman" w:cs="Times New Roman"/>
          <w:sz w:val="28"/>
          <w:szCs w:val="28"/>
        </w:rPr>
        <w:t xml:space="preserve">Ястреб </w:t>
      </w:r>
      <w:r w:rsidR="0053154A" w:rsidRPr="009F2993">
        <w:rPr>
          <w:rFonts w:ascii="Times New Roman" w:hAnsi="Times New Roman" w:cs="Times New Roman"/>
          <w:sz w:val="28"/>
          <w:szCs w:val="28"/>
        </w:rPr>
        <w:t xml:space="preserve">відчувала саму Таїну </w:t>
      </w:r>
      <w:r w:rsidR="00E71BCA">
        <w:rPr>
          <w:rFonts w:ascii="Times New Roman" w:hAnsi="Times New Roman" w:cs="Times New Roman"/>
          <w:sz w:val="28"/>
          <w:szCs w:val="28"/>
        </w:rPr>
        <w:tab/>
      </w:r>
      <w:r w:rsidR="0053154A" w:rsidRPr="009F2993">
        <w:rPr>
          <w:rFonts w:ascii="Times New Roman" w:hAnsi="Times New Roman" w:cs="Times New Roman"/>
          <w:sz w:val="28"/>
          <w:szCs w:val="28"/>
        </w:rPr>
        <w:t>Життя, була дотична і навіть споріднена з нею. Це видно по її роботах, картинах і малюнках: не відчувала скінченність, а навпаки, єдність з усім сущим, яка не переривається смертю, не знищується у своїх першовитоках.</w:t>
      </w:r>
    </w:p>
    <w:p w14:paraId="64D48BE0" w14:textId="638F0BD3" w:rsidR="0053154A" w:rsidRPr="009F2993" w:rsidRDefault="0053154A" w:rsidP="007D5814">
      <w:pPr>
        <w:spacing w:line="360" w:lineRule="auto"/>
        <w:jc w:val="both"/>
        <w:rPr>
          <w:rFonts w:ascii="Times New Roman" w:hAnsi="Times New Roman" w:cs="Times New Roman"/>
          <w:sz w:val="28"/>
          <w:szCs w:val="28"/>
        </w:rPr>
      </w:pPr>
      <w:r w:rsidRPr="009F2993">
        <w:rPr>
          <w:rStyle w:val="a4"/>
          <w:rFonts w:ascii="Times New Roman" w:hAnsi="Times New Roman" w:cs="Times New Roman"/>
          <w:color w:val="auto"/>
          <w:sz w:val="28"/>
          <w:szCs w:val="28"/>
          <w:u w:val="none"/>
          <w:lang w:val="ru-RU"/>
        </w:rPr>
        <w:t xml:space="preserve">Поговоримо про </w:t>
      </w:r>
      <w:r w:rsidRPr="009F2993">
        <w:rPr>
          <w:rStyle w:val="a4"/>
          <w:rFonts w:ascii="Times New Roman" w:hAnsi="Times New Roman" w:cs="Times New Roman"/>
          <w:color w:val="auto"/>
          <w:sz w:val="28"/>
          <w:szCs w:val="28"/>
          <w:lang w:val="ru-RU"/>
        </w:rPr>
        <w:t>улюблені теми та сюжети</w:t>
      </w:r>
      <w:r w:rsidRPr="009F2993">
        <w:rPr>
          <w:rStyle w:val="a4"/>
          <w:rFonts w:ascii="Times New Roman" w:hAnsi="Times New Roman" w:cs="Times New Roman"/>
          <w:color w:val="auto"/>
          <w:sz w:val="28"/>
          <w:szCs w:val="28"/>
          <w:u w:val="none"/>
          <w:lang w:val="ru-RU"/>
        </w:rPr>
        <w:t xml:space="preserve"> картин Людмили Ястреб.</w:t>
      </w:r>
      <w:r w:rsidRPr="009F2993">
        <w:rPr>
          <w:rFonts w:ascii="Google Sans Text" w:eastAsia="Google Sans Text" w:hAnsi="Google Sans Text" w:cs="Google Sans Text"/>
          <w:sz w:val="24"/>
          <w:szCs w:val="24"/>
          <w:lang w:eastAsia="uk-UA"/>
        </w:rPr>
        <w:t xml:space="preserve"> </w:t>
      </w:r>
      <w:r w:rsidRPr="009F2993">
        <w:rPr>
          <w:rFonts w:ascii="Times New Roman" w:hAnsi="Times New Roman" w:cs="Times New Roman"/>
          <w:sz w:val="28"/>
          <w:szCs w:val="28"/>
        </w:rPr>
        <w:t>Основною художньою темою творчості Л.  Ястреб була Жінка, яка домінувала в її доробку</w:t>
      </w:r>
      <w:r w:rsidR="0052751E" w:rsidRPr="009F2993">
        <w:rPr>
          <w:rFonts w:ascii="Times New Roman" w:hAnsi="Times New Roman" w:cs="Times New Roman"/>
          <w:sz w:val="28"/>
          <w:szCs w:val="28"/>
        </w:rPr>
        <w:t xml:space="preserve"> (</w:t>
      </w:r>
      <w:r w:rsidR="0052751E" w:rsidRPr="009F2993">
        <w:rPr>
          <w:rFonts w:ascii="Times New Roman" w:hAnsi="Times New Roman" w:cs="Times New Roman"/>
          <w:b/>
          <w:bCs/>
          <w:sz w:val="28"/>
          <w:szCs w:val="28"/>
        </w:rPr>
        <w:t>Додаток В</w:t>
      </w:r>
      <w:r w:rsidR="0052751E" w:rsidRPr="009F2993">
        <w:rPr>
          <w:rFonts w:ascii="Times New Roman" w:hAnsi="Times New Roman" w:cs="Times New Roman"/>
          <w:sz w:val="28"/>
          <w:szCs w:val="28"/>
        </w:rPr>
        <w:t>, с.3)</w:t>
      </w:r>
      <w:r w:rsidRPr="009F2993">
        <w:rPr>
          <w:rFonts w:ascii="Times New Roman" w:hAnsi="Times New Roman" w:cs="Times New Roman"/>
          <w:sz w:val="28"/>
          <w:szCs w:val="28"/>
        </w:rPr>
        <w:t xml:space="preserve">. </w:t>
      </w:r>
    </w:p>
    <w:p w14:paraId="4E335811" w14:textId="1858A94A" w:rsidR="00421BA8" w:rsidRPr="009F2993" w:rsidRDefault="00E71BCA" w:rsidP="007D5814">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53154A" w:rsidRPr="009F2993">
        <w:rPr>
          <w:rFonts w:ascii="Times New Roman" w:hAnsi="Times New Roman" w:cs="Times New Roman"/>
          <w:sz w:val="28"/>
          <w:szCs w:val="28"/>
        </w:rPr>
        <w:t>Інколи  у художниці  вона з’являється в іпостасі простої жінки, але піднесеної до узагальненого образу, що викликає спогад про оспівування жіночої краси на картинах епохи ренесансу та раннього бароко. Інколи — це Матір, Берегиня, Кохана. Образ жінки та тема материнства були центральними, підчас  ці роботи асоціюються з наївним мистецтвом та мадоннами майстрів раннього Відродження.</w:t>
      </w:r>
    </w:p>
    <w:p w14:paraId="4906FD78" w14:textId="1C634A2F" w:rsidR="0053154A" w:rsidRPr="009F2993" w:rsidRDefault="00E71BCA" w:rsidP="007D5814">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53154A" w:rsidRPr="009F2993">
        <w:rPr>
          <w:rFonts w:ascii="Times New Roman" w:hAnsi="Times New Roman" w:cs="Times New Roman"/>
          <w:sz w:val="28"/>
          <w:szCs w:val="28"/>
        </w:rPr>
        <w:t xml:space="preserve"> «Вона оспів</w:t>
      </w:r>
      <w:r w:rsidR="0031329C" w:rsidRPr="009F2993">
        <w:rPr>
          <w:rFonts w:ascii="Times New Roman" w:hAnsi="Times New Roman" w:cs="Times New Roman"/>
          <w:sz w:val="28"/>
          <w:szCs w:val="28"/>
        </w:rPr>
        <w:t>ув</w:t>
      </w:r>
      <w:r w:rsidR="0053154A" w:rsidRPr="009F2993">
        <w:rPr>
          <w:rFonts w:ascii="Times New Roman" w:hAnsi="Times New Roman" w:cs="Times New Roman"/>
          <w:sz w:val="28"/>
          <w:szCs w:val="28"/>
        </w:rPr>
        <w:t>ала Жінку, як ніхто в світі. Ідея жінки пронизує всю її творчість. Жінка тут представлена у всіх іпостасях: Жінка</w:t>
      </w:r>
      <w:bookmarkStart w:id="64" w:name="_Hlk200137940"/>
      <w:r w:rsidR="0053154A" w:rsidRPr="009F2993">
        <w:rPr>
          <w:rFonts w:ascii="Times New Roman" w:hAnsi="Times New Roman" w:cs="Times New Roman"/>
          <w:sz w:val="28"/>
          <w:szCs w:val="28"/>
        </w:rPr>
        <w:t xml:space="preserve"> – </w:t>
      </w:r>
      <w:bookmarkEnd w:id="64"/>
      <w:r w:rsidR="0053154A" w:rsidRPr="009F2993">
        <w:rPr>
          <w:rFonts w:ascii="Times New Roman" w:hAnsi="Times New Roman" w:cs="Times New Roman"/>
          <w:sz w:val="28"/>
          <w:szCs w:val="28"/>
        </w:rPr>
        <w:t>Дарувальниця Любові, жінка – Мати, Богоматір, Жінка – Природа, Жінка – Рух. Вона стверджує тріумфальний хід по життю Жінки.», пише сучасник мисткині Микола Степанов [</w:t>
      </w:r>
      <w:r w:rsidR="0053154A" w:rsidRPr="009F2993">
        <w:rPr>
          <w:rFonts w:ascii="Times New Roman" w:hAnsi="Times New Roman" w:cs="Times New Roman"/>
          <w:b/>
          <w:bCs/>
          <w:sz w:val="28"/>
          <w:szCs w:val="28"/>
        </w:rPr>
        <w:t>15</w:t>
      </w:r>
      <w:r w:rsidR="00FB4857" w:rsidRPr="009F2993">
        <w:rPr>
          <w:rFonts w:ascii="Times New Roman" w:hAnsi="Times New Roman" w:cs="Times New Roman"/>
          <w:sz w:val="28"/>
          <w:szCs w:val="28"/>
        </w:rPr>
        <w:t>, с.32</w:t>
      </w:r>
      <w:r w:rsidR="0053154A" w:rsidRPr="009F2993">
        <w:rPr>
          <w:rFonts w:ascii="Times New Roman" w:hAnsi="Times New Roman" w:cs="Times New Roman"/>
          <w:sz w:val="28"/>
          <w:szCs w:val="28"/>
        </w:rPr>
        <w:t>]. Інша тема творчості мисткині, улюблена, до речі, багатьма художниками  – арлекини та клоуни («Арлекін» 1974р.,</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 xml:space="preserve">«Клоун» 1978р.); </w:t>
      </w:r>
    </w:p>
    <w:p w14:paraId="54CCC760" w14:textId="31C7BCF8" w:rsidR="00DF0470" w:rsidRPr="009F2993" w:rsidRDefault="00E71BCA" w:rsidP="007D5814">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DF0470" w:rsidRPr="009F2993">
        <w:rPr>
          <w:rFonts w:ascii="Times New Roman" w:hAnsi="Times New Roman" w:cs="Times New Roman"/>
          <w:sz w:val="28"/>
          <w:szCs w:val="28"/>
        </w:rPr>
        <w:t xml:space="preserve">Тема цирку в творчості Л. Ястреб (твори «Арлекін» 1974р. та однойменна робота 1980 року, «Арлекін в арці» акварель 1974р, «Цирк 30-х років» 1974 р., «Клоун» 1978 р.) є творчим діалогом із європейською карнавальною традицією. Образи Арлекінів нагадують (принаймні, підготовленому глядачу) схожі за тематикою «циркові»  образи «рожевого» та «блакитного» періодів творчості Пабло Пікассо (картина «Цирк» 1918 р., його численні Арлекіни та П’єро ), викликають асоціації з давньою італійською </w:t>
      </w:r>
      <w:bookmarkStart w:id="65" w:name="_Hlk226069505"/>
      <w:r w:rsidR="00DF0470" w:rsidRPr="009F2993">
        <w:rPr>
          <w:rFonts w:ascii="Times New Roman" w:hAnsi="Times New Roman" w:cs="Times New Roman"/>
          <w:b/>
          <w:bCs/>
          <w:sz w:val="28"/>
          <w:szCs w:val="28"/>
        </w:rPr>
        <w:t xml:space="preserve">commedia dell'arte </w:t>
      </w:r>
      <w:bookmarkEnd w:id="65"/>
      <w:r w:rsidR="00DF0470" w:rsidRPr="009F2993">
        <w:rPr>
          <w:rFonts w:ascii="Times New Roman" w:hAnsi="Times New Roman" w:cs="Times New Roman"/>
          <w:sz w:val="28"/>
          <w:szCs w:val="28"/>
        </w:rPr>
        <w:t>(для довідки:  commedia dell'arte  або</w:t>
      </w:r>
      <w:r w:rsidR="00DF0470" w:rsidRPr="009F2993">
        <w:rPr>
          <w:rFonts w:ascii="Times New Roman" w:hAnsi="Times New Roman" w:cs="Times New Roman"/>
          <w:b/>
          <w:bCs/>
          <w:sz w:val="28"/>
          <w:szCs w:val="28"/>
        </w:rPr>
        <w:t xml:space="preserve"> </w:t>
      </w:r>
      <w:r w:rsidR="00DF0470" w:rsidRPr="009F2993">
        <w:rPr>
          <w:rFonts w:ascii="Times New Roman" w:hAnsi="Times New Roman" w:cs="Times New Roman"/>
          <w:sz w:val="28"/>
          <w:szCs w:val="28"/>
        </w:rPr>
        <w:t>«комедія масок» — різновид італійського народного площадного та вуличного театру   XVI–XVIII ст. Персонажі носили характерні маски: Арлекін, Панталоне та ін., за масками їх миттєво впізнавали). Художниця зверталася і до античних сюжетів (наприклад, картина «</w:t>
      </w:r>
      <w:r w:rsidR="00DF0470" w:rsidRPr="009F2993">
        <w:rPr>
          <w:rFonts w:ascii="Times New Roman" w:hAnsi="Times New Roman" w:cs="Times New Roman"/>
          <w:b/>
          <w:bCs/>
          <w:sz w:val="28"/>
          <w:szCs w:val="28"/>
        </w:rPr>
        <w:t>Хлоя</w:t>
      </w:r>
      <w:r w:rsidR="00DF0470" w:rsidRPr="009F2993">
        <w:rPr>
          <w:rFonts w:ascii="Times New Roman" w:hAnsi="Times New Roman" w:cs="Times New Roman"/>
          <w:sz w:val="28"/>
          <w:szCs w:val="28"/>
        </w:rPr>
        <w:t>», 1977 р., (</w:t>
      </w:r>
      <w:r w:rsidR="00DF0470" w:rsidRPr="009F2993">
        <w:rPr>
          <w:rFonts w:ascii="Times New Roman" w:hAnsi="Times New Roman" w:cs="Times New Roman"/>
          <w:b/>
          <w:bCs/>
          <w:sz w:val="28"/>
          <w:szCs w:val="28"/>
        </w:rPr>
        <w:t>Іл. 2.7</w:t>
      </w:r>
      <w:r w:rsidR="00DF0470" w:rsidRPr="009F2993">
        <w:rPr>
          <w:rFonts w:ascii="Times New Roman" w:hAnsi="Times New Roman" w:cs="Times New Roman"/>
          <w:sz w:val="28"/>
          <w:szCs w:val="28"/>
        </w:rPr>
        <w:t>) малюнки «Суд Париса» та «Тріумф Купідона», 1976 р.).</w:t>
      </w:r>
    </w:p>
    <w:p w14:paraId="2C36D06B" w14:textId="56A930FD" w:rsidR="0053154A" w:rsidRPr="009F2993" w:rsidRDefault="00E71BCA" w:rsidP="007D5814">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53154A" w:rsidRPr="009F2993">
        <w:rPr>
          <w:rFonts w:ascii="Times New Roman" w:hAnsi="Times New Roman" w:cs="Times New Roman"/>
          <w:sz w:val="28"/>
          <w:szCs w:val="28"/>
        </w:rPr>
        <w:t>Невідомо точно, чи свідомо художниця створювала серії робіт, об'єднаних спільною темою, але такі серії явно прослідковуються серед її полотен та малюнків. Жінки, жіночі образи, серед яких (між іншими) можна ще виокремити жінок «в арках»</w:t>
      </w:r>
      <w:r w:rsidR="00BB501E" w:rsidRPr="009F2993">
        <w:rPr>
          <w:rFonts w:ascii="Times New Roman" w:hAnsi="Times New Roman" w:cs="Times New Roman"/>
          <w:sz w:val="28"/>
          <w:szCs w:val="28"/>
        </w:rPr>
        <w:t xml:space="preserve"> («</w:t>
      </w:r>
      <w:r w:rsidR="00BB501E" w:rsidRPr="009F2993">
        <w:rPr>
          <w:rFonts w:ascii="Times New Roman" w:hAnsi="Times New Roman" w:cs="Times New Roman"/>
          <w:b/>
          <w:bCs/>
          <w:sz w:val="28"/>
          <w:szCs w:val="28"/>
        </w:rPr>
        <w:t>Жінка під аркою</w:t>
      </w:r>
      <w:r w:rsidR="00BB501E" w:rsidRPr="009F2993">
        <w:rPr>
          <w:rFonts w:ascii="Times New Roman" w:hAnsi="Times New Roman" w:cs="Times New Roman"/>
          <w:sz w:val="28"/>
          <w:szCs w:val="28"/>
        </w:rPr>
        <w:t>», 1972р.</w:t>
      </w:r>
      <w:r w:rsidR="00A61EE9" w:rsidRPr="009F2993">
        <w:rPr>
          <w:rFonts w:ascii="Times New Roman" w:hAnsi="Times New Roman" w:cs="Times New Roman"/>
          <w:sz w:val="28"/>
          <w:szCs w:val="28"/>
        </w:rPr>
        <w:t xml:space="preserve"> </w:t>
      </w:r>
      <w:r w:rsidR="00A61EE9" w:rsidRPr="009F2993">
        <w:rPr>
          <w:rFonts w:ascii="Times New Roman" w:hAnsi="Times New Roman" w:cs="Times New Roman"/>
          <w:b/>
          <w:bCs/>
          <w:sz w:val="28"/>
          <w:szCs w:val="28"/>
        </w:rPr>
        <w:t>Іл 3.5</w:t>
      </w:r>
      <w:r w:rsidR="00BB501E" w:rsidRPr="009F2993">
        <w:rPr>
          <w:rFonts w:ascii="Times New Roman" w:hAnsi="Times New Roman" w:cs="Times New Roman"/>
          <w:sz w:val="28"/>
          <w:szCs w:val="28"/>
        </w:rPr>
        <w:t>)</w:t>
      </w:r>
      <w:r w:rsidR="0053154A" w:rsidRPr="009F2993">
        <w:rPr>
          <w:rFonts w:ascii="Times New Roman" w:hAnsi="Times New Roman" w:cs="Times New Roman"/>
          <w:sz w:val="28"/>
          <w:szCs w:val="28"/>
        </w:rPr>
        <w:t xml:space="preserve"> і жінок «у русі» (робота «Жінки у червоному, синьому, жовтому» 1</w:t>
      </w:r>
      <w:r w:rsidR="00BB501E" w:rsidRPr="009F2993">
        <w:rPr>
          <w:rFonts w:ascii="Times New Roman" w:hAnsi="Times New Roman" w:cs="Times New Roman"/>
          <w:sz w:val="28"/>
          <w:szCs w:val="28"/>
        </w:rPr>
        <w:t>9</w:t>
      </w:r>
      <w:r w:rsidR="0053154A" w:rsidRPr="009F2993">
        <w:rPr>
          <w:rFonts w:ascii="Times New Roman" w:hAnsi="Times New Roman" w:cs="Times New Roman"/>
          <w:sz w:val="28"/>
          <w:szCs w:val="28"/>
        </w:rPr>
        <w:t xml:space="preserve">75р.), та у статиці (картини « </w:t>
      </w:r>
      <w:r w:rsidR="0053154A" w:rsidRPr="009F2993">
        <w:rPr>
          <w:rFonts w:ascii="Times New Roman" w:hAnsi="Times New Roman" w:cs="Times New Roman"/>
          <w:b/>
          <w:bCs/>
          <w:sz w:val="28"/>
          <w:szCs w:val="28"/>
        </w:rPr>
        <w:t>П'ять жіночих фігур</w:t>
      </w:r>
      <w:r w:rsidR="0053154A" w:rsidRPr="009F2993">
        <w:rPr>
          <w:rFonts w:ascii="Times New Roman" w:hAnsi="Times New Roman" w:cs="Times New Roman"/>
          <w:sz w:val="28"/>
          <w:szCs w:val="28"/>
        </w:rPr>
        <w:t xml:space="preserve">», 1976р., </w:t>
      </w:r>
      <w:r w:rsidR="00BB501E" w:rsidRPr="009F2993">
        <w:rPr>
          <w:rFonts w:ascii="Times New Roman" w:hAnsi="Times New Roman" w:cs="Times New Roman"/>
          <w:sz w:val="28"/>
          <w:szCs w:val="28"/>
        </w:rPr>
        <w:t>(</w:t>
      </w:r>
      <w:r w:rsidR="00A61EE9" w:rsidRPr="009F2993">
        <w:rPr>
          <w:rFonts w:ascii="Times New Roman" w:hAnsi="Times New Roman" w:cs="Times New Roman"/>
          <w:b/>
          <w:bCs/>
          <w:sz w:val="28"/>
          <w:szCs w:val="28"/>
        </w:rPr>
        <w:t>Іл.</w:t>
      </w:r>
      <w:r w:rsidR="00BB501E" w:rsidRPr="009F2993">
        <w:rPr>
          <w:rFonts w:ascii="Times New Roman" w:hAnsi="Times New Roman" w:cs="Times New Roman"/>
          <w:b/>
          <w:bCs/>
          <w:sz w:val="28"/>
          <w:szCs w:val="28"/>
        </w:rPr>
        <w:t xml:space="preserve"> </w:t>
      </w:r>
      <w:r w:rsidR="00A61EE9" w:rsidRPr="009F2993">
        <w:rPr>
          <w:rFonts w:ascii="Times New Roman" w:hAnsi="Times New Roman" w:cs="Times New Roman"/>
          <w:b/>
          <w:bCs/>
          <w:sz w:val="28"/>
          <w:szCs w:val="28"/>
        </w:rPr>
        <w:t>3.7</w:t>
      </w:r>
      <w:r w:rsidR="00BB501E" w:rsidRPr="009F2993">
        <w:rPr>
          <w:rFonts w:ascii="Times New Roman" w:hAnsi="Times New Roman" w:cs="Times New Roman"/>
          <w:sz w:val="28"/>
          <w:szCs w:val="28"/>
        </w:rPr>
        <w:t>)</w:t>
      </w:r>
      <w:r w:rsidR="0053154A" w:rsidRPr="009F2993">
        <w:rPr>
          <w:rFonts w:ascii="Times New Roman" w:hAnsi="Times New Roman" w:cs="Times New Roman"/>
          <w:sz w:val="28"/>
          <w:szCs w:val="28"/>
        </w:rPr>
        <w:t>«У вікна», 1975</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 xml:space="preserve">р.), а «також жінок </w:t>
      </w:r>
      <w:bookmarkStart w:id="66" w:name="_Hlk200144317"/>
      <w:r w:rsidR="0053154A" w:rsidRPr="009F2993">
        <w:rPr>
          <w:rFonts w:ascii="Times New Roman" w:hAnsi="Times New Roman" w:cs="Times New Roman"/>
          <w:sz w:val="28"/>
          <w:szCs w:val="28"/>
        </w:rPr>
        <w:t xml:space="preserve">– </w:t>
      </w:r>
      <w:bookmarkEnd w:id="66"/>
      <w:r w:rsidR="0053154A" w:rsidRPr="009F2993">
        <w:rPr>
          <w:rFonts w:ascii="Times New Roman" w:hAnsi="Times New Roman" w:cs="Times New Roman"/>
          <w:sz w:val="28"/>
          <w:szCs w:val="28"/>
        </w:rPr>
        <w:t>купальниць» («</w:t>
      </w:r>
      <w:r w:rsidR="0053154A" w:rsidRPr="009F2993">
        <w:rPr>
          <w:rFonts w:ascii="Times New Roman" w:hAnsi="Times New Roman" w:cs="Times New Roman"/>
          <w:b/>
          <w:bCs/>
          <w:sz w:val="28"/>
          <w:szCs w:val="28"/>
        </w:rPr>
        <w:t>Великі купальниці</w:t>
      </w:r>
      <w:r w:rsidR="0053154A" w:rsidRPr="009F2993">
        <w:rPr>
          <w:rFonts w:ascii="Times New Roman" w:hAnsi="Times New Roman" w:cs="Times New Roman"/>
          <w:sz w:val="28"/>
          <w:szCs w:val="28"/>
        </w:rPr>
        <w:t>». 1979</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 xml:space="preserve">р. </w:t>
      </w:r>
      <w:r w:rsidR="00A61EE9" w:rsidRPr="009F2993">
        <w:rPr>
          <w:rFonts w:ascii="Times New Roman" w:hAnsi="Times New Roman" w:cs="Times New Roman"/>
          <w:b/>
          <w:bCs/>
          <w:sz w:val="28"/>
          <w:szCs w:val="28"/>
        </w:rPr>
        <w:t>Іл. 2.</w:t>
      </w:r>
      <w:r w:rsidR="002A0299" w:rsidRPr="009F2993">
        <w:rPr>
          <w:rFonts w:ascii="Times New Roman" w:hAnsi="Times New Roman" w:cs="Times New Roman"/>
          <w:b/>
          <w:bCs/>
          <w:sz w:val="28"/>
          <w:szCs w:val="28"/>
        </w:rPr>
        <w:t>8</w:t>
      </w:r>
      <w:r w:rsidR="0053154A" w:rsidRPr="009F2993">
        <w:rPr>
          <w:rFonts w:ascii="Times New Roman" w:hAnsi="Times New Roman" w:cs="Times New Roman"/>
          <w:sz w:val="28"/>
          <w:szCs w:val="28"/>
        </w:rPr>
        <w:t>)).  Є серії міських (одеських) краєвидів, це роботи раннього періоду («Порт»1962</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 xml:space="preserve">р., « </w:t>
      </w:r>
      <w:r w:rsidR="0053154A" w:rsidRPr="009F2993">
        <w:rPr>
          <w:rFonts w:ascii="Times New Roman" w:hAnsi="Times New Roman" w:cs="Times New Roman"/>
          <w:b/>
          <w:bCs/>
          <w:sz w:val="28"/>
          <w:szCs w:val="28"/>
        </w:rPr>
        <w:t>Сабанеєв міст</w:t>
      </w:r>
      <w:r w:rsidR="0053154A" w:rsidRPr="009F2993">
        <w:rPr>
          <w:rFonts w:ascii="Times New Roman" w:hAnsi="Times New Roman" w:cs="Times New Roman"/>
          <w:sz w:val="28"/>
          <w:szCs w:val="28"/>
        </w:rPr>
        <w:t>»</w:t>
      </w:r>
      <w:r w:rsidR="00E86F0D" w:rsidRPr="009F2993">
        <w:rPr>
          <w:rFonts w:ascii="Times New Roman" w:hAnsi="Times New Roman" w:cs="Times New Roman"/>
          <w:sz w:val="28"/>
          <w:szCs w:val="28"/>
        </w:rPr>
        <w:t xml:space="preserve"> (</w:t>
      </w:r>
      <w:r w:rsidR="00A61EE9" w:rsidRPr="009F2993">
        <w:rPr>
          <w:rFonts w:ascii="Times New Roman" w:hAnsi="Times New Roman" w:cs="Times New Roman"/>
          <w:b/>
          <w:bCs/>
          <w:sz w:val="28"/>
          <w:szCs w:val="28"/>
        </w:rPr>
        <w:t>Іл. 2.9</w:t>
      </w:r>
      <w:r w:rsidR="00E86F0D" w:rsidRPr="009F2993">
        <w:rPr>
          <w:rFonts w:ascii="Times New Roman" w:hAnsi="Times New Roman" w:cs="Times New Roman"/>
          <w:sz w:val="28"/>
          <w:szCs w:val="28"/>
        </w:rPr>
        <w:t>)</w:t>
      </w:r>
      <w:r w:rsidR="0053154A" w:rsidRPr="009F2993">
        <w:rPr>
          <w:rFonts w:ascii="Times New Roman" w:hAnsi="Times New Roman" w:cs="Times New Roman"/>
          <w:sz w:val="28"/>
          <w:szCs w:val="28"/>
        </w:rPr>
        <w:t xml:space="preserve">, «Новий ринок», 1960-ті рр.) </w:t>
      </w:r>
    </w:p>
    <w:p w14:paraId="4DE65AF5" w14:textId="33C92AE9" w:rsidR="0053154A" w:rsidRPr="009F2993" w:rsidRDefault="00E71BCA" w:rsidP="007D5814">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53154A" w:rsidRPr="009F2993">
        <w:rPr>
          <w:rFonts w:ascii="Times New Roman" w:hAnsi="Times New Roman" w:cs="Times New Roman"/>
          <w:sz w:val="28"/>
          <w:szCs w:val="28"/>
        </w:rPr>
        <w:t xml:space="preserve"> І звичайно, в роботах Людмили Ястреб є морські краєвиди («Човни» 1960</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р., «Червоні дахи» того ж року), або роботи, в яких є, наприклад, фігурка жінки на тлі краєвида моря (картина «</w:t>
      </w:r>
      <w:r w:rsidR="0053154A" w:rsidRPr="009F2993">
        <w:rPr>
          <w:rFonts w:ascii="Times New Roman" w:hAnsi="Times New Roman" w:cs="Times New Roman"/>
          <w:b/>
          <w:bCs/>
          <w:sz w:val="28"/>
          <w:szCs w:val="28"/>
        </w:rPr>
        <w:t>Одеський берег</w:t>
      </w:r>
      <w:r w:rsidR="0053154A" w:rsidRPr="009F2993">
        <w:rPr>
          <w:rFonts w:ascii="Times New Roman" w:hAnsi="Times New Roman" w:cs="Times New Roman"/>
          <w:sz w:val="28"/>
          <w:szCs w:val="28"/>
        </w:rPr>
        <w:t>»1977</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р.) (</w:t>
      </w:r>
      <w:r w:rsidR="00A61EE9" w:rsidRPr="009F2993">
        <w:rPr>
          <w:rFonts w:ascii="Times New Roman" w:hAnsi="Times New Roman" w:cs="Times New Roman"/>
          <w:b/>
          <w:bCs/>
          <w:sz w:val="28"/>
          <w:szCs w:val="28"/>
        </w:rPr>
        <w:t>Іл. 2.10</w:t>
      </w:r>
      <w:r w:rsidR="0053154A" w:rsidRPr="009F2993">
        <w:rPr>
          <w:rFonts w:ascii="Times New Roman" w:hAnsi="Times New Roman" w:cs="Times New Roman"/>
          <w:sz w:val="28"/>
          <w:szCs w:val="28"/>
        </w:rPr>
        <w:t>)</w:t>
      </w:r>
    </w:p>
    <w:p w14:paraId="1CE24019" w14:textId="477FEDAF" w:rsidR="006E1FEC" w:rsidRPr="009F2993" w:rsidRDefault="00E71BCA" w:rsidP="007D5814">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6E1FEC" w:rsidRPr="009F2993">
        <w:rPr>
          <w:rFonts w:ascii="Times New Roman" w:hAnsi="Times New Roman" w:cs="Times New Roman"/>
          <w:sz w:val="28"/>
          <w:szCs w:val="28"/>
        </w:rPr>
        <w:t>Мисткиня</w:t>
      </w:r>
      <w:r w:rsidR="007B6A8F" w:rsidRPr="009F2993">
        <w:rPr>
          <w:rFonts w:ascii="Times New Roman" w:hAnsi="Times New Roman" w:cs="Times New Roman"/>
          <w:sz w:val="28"/>
          <w:szCs w:val="28"/>
        </w:rPr>
        <w:t xml:space="preserve"> достеменно знала</w:t>
      </w:r>
      <w:r w:rsidR="006E1FEC" w:rsidRPr="009F2993">
        <w:rPr>
          <w:rFonts w:ascii="Times New Roman" w:hAnsi="Times New Roman" w:cs="Times New Roman"/>
          <w:sz w:val="28"/>
          <w:szCs w:val="28"/>
        </w:rPr>
        <w:t>, що європейське мистецтво протягом століть «покоїлося» на трьох китах, а саме: сюжети з Біблії (Старого Заповіту та Євангелія) та з давньогрецької міфології. Третім «китом» був пейзажний та портретний жанр, у пізніші часи натюрморт. До речі, натюрморти також представлені у творчості художниці, зберіглося їх небагато.</w:t>
      </w:r>
    </w:p>
    <w:p w14:paraId="193C4ACA" w14:textId="11CE1F87" w:rsidR="0053154A" w:rsidRPr="009F2993" w:rsidRDefault="00E71BCA" w:rsidP="007D5814">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53154A" w:rsidRPr="009F2993">
        <w:rPr>
          <w:rFonts w:ascii="Times New Roman" w:hAnsi="Times New Roman" w:cs="Times New Roman"/>
          <w:sz w:val="28"/>
          <w:szCs w:val="28"/>
        </w:rPr>
        <w:t xml:space="preserve">Ще одна </w:t>
      </w:r>
      <w:r w:rsidR="0053154A" w:rsidRPr="009F2993">
        <w:rPr>
          <w:rFonts w:ascii="Times New Roman" w:hAnsi="Times New Roman" w:cs="Times New Roman"/>
          <w:sz w:val="28"/>
          <w:szCs w:val="28"/>
          <w:u w:val="single"/>
        </w:rPr>
        <w:t>провідна тема мисткині</w:t>
      </w:r>
      <w:bookmarkStart w:id="67" w:name="_Hlk200150180"/>
      <w:r w:rsidR="0053154A" w:rsidRPr="009F2993">
        <w:rPr>
          <w:rFonts w:ascii="Times New Roman" w:hAnsi="Times New Roman" w:cs="Times New Roman"/>
          <w:sz w:val="28"/>
          <w:szCs w:val="28"/>
        </w:rPr>
        <w:t xml:space="preserve"> – </w:t>
      </w:r>
      <w:bookmarkEnd w:id="67"/>
      <w:r w:rsidR="0053154A" w:rsidRPr="009F2993">
        <w:rPr>
          <w:rFonts w:ascii="Times New Roman" w:hAnsi="Times New Roman" w:cs="Times New Roman"/>
          <w:sz w:val="28"/>
          <w:szCs w:val="28"/>
        </w:rPr>
        <w:t>це християнські мотиви у творчості, але переосмислені зовсім по-новому (картина «</w:t>
      </w:r>
      <w:r w:rsidR="0053154A" w:rsidRPr="009F2993">
        <w:rPr>
          <w:rFonts w:ascii="Times New Roman" w:hAnsi="Times New Roman" w:cs="Times New Roman"/>
          <w:b/>
          <w:bCs/>
          <w:sz w:val="28"/>
          <w:szCs w:val="28"/>
        </w:rPr>
        <w:t>Трійця</w:t>
      </w:r>
      <w:r w:rsidR="0053154A" w:rsidRPr="009F2993">
        <w:rPr>
          <w:rFonts w:ascii="Times New Roman" w:hAnsi="Times New Roman" w:cs="Times New Roman"/>
          <w:sz w:val="28"/>
          <w:szCs w:val="28"/>
        </w:rPr>
        <w:t>» 1979</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р. (</w:t>
      </w:r>
      <w:r w:rsidR="00A61EE9" w:rsidRPr="009F2993">
        <w:rPr>
          <w:rFonts w:ascii="Times New Roman" w:hAnsi="Times New Roman" w:cs="Times New Roman"/>
          <w:b/>
          <w:bCs/>
          <w:sz w:val="28"/>
          <w:szCs w:val="28"/>
        </w:rPr>
        <w:t>Іл. 2.11</w:t>
      </w:r>
      <w:r w:rsidR="0053154A" w:rsidRPr="009F2993">
        <w:rPr>
          <w:rFonts w:ascii="Times New Roman" w:hAnsi="Times New Roman" w:cs="Times New Roman"/>
          <w:sz w:val="28"/>
          <w:szCs w:val="28"/>
        </w:rPr>
        <w:t>), «Мадонна з немовлям» та ін.). До подібних можна додати роботи на старозавітно - біблійні теми (картина «</w:t>
      </w:r>
      <w:r w:rsidR="0053154A" w:rsidRPr="009F2993">
        <w:rPr>
          <w:rFonts w:ascii="Times New Roman" w:hAnsi="Times New Roman" w:cs="Times New Roman"/>
          <w:b/>
          <w:bCs/>
          <w:sz w:val="28"/>
          <w:szCs w:val="28"/>
        </w:rPr>
        <w:t>Єва</w:t>
      </w:r>
      <w:r w:rsidR="0053154A" w:rsidRPr="009F2993">
        <w:rPr>
          <w:rFonts w:ascii="Times New Roman" w:hAnsi="Times New Roman" w:cs="Times New Roman"/>
          <w:sz w:val="28"/>
          <w:szCs w:val="28"/>
        </w:rPr>
        <w:t>», 1974р.,</w:t>
      </w:r>
      <w:r w:rsidR="002A0299" w:rsidRPr="009F2993">
        <w:rPr>
          <w:rFonts w:ascii="Times New Roman" w:hAnsi="Times New Roman" w:cs="Times New Roman"/>
          <w:sz w:val="28"/>
          <w:szCs w:val="28"/>
        </w:rPr>
        <w:t>(</w:t>
      </w:r>
      <w:r w:rsidR="00A61EE9" w:rsidRPr="009F2993">
        <w:rPr>
          <w:rFonts w:ascii="Times New Roman" w:hAnsi="Times New Roman" w:cs="Times New Roman"/>
          <w:b/>
          <w:bCs/>
          <w:sz w:val="28"/>
          <w:szCs w:val="28"/>
        </w:rPr>
        <w:t>Іл. 2.12</w:t>
      </w:r>
      <w:r w:rsidR="002A0299" w:rsidRPr="009F2993">
        <w:rPr>
          <w:rFonts w:ascii="Times New Roman" w:hAnsi="Times New Roman" w:cs="Times New Roman"/>
          <w:sz w:val="28"/>
          <w:szCs w:val="28"/>
        </w:rPr>
        <w:t>)</w:t>
      </w:r>
      <w:r w:rsidR="0053154A" w:rsidRPr="009F2993">
        <w:rPr>
          <w:rFonts w:ascii="Times New Roman" w:hAnsi="Times New Roman" w:cs="Times New Roman"/>
          <w:sz w:val="28"/>
          <w:szCs w:val="28"/>
        </w:rPr>
        <w:t xml:space="preserve"> «Сусанна» того ж року). До сюжетів, які цікавили художницю, можна віднести картини «Карусель»: їх зберіглося декілька, в різних варіаціях.</w:t>
      </w:r>
    </w:p>
    <w:p w14:paraId="06BA6101" w14:textId="78185B08" w:rsidR="00E658A3" w:rsidRPr="009F2993" w:rsidRDefault="0053154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Зберіглося </w:t>
      </w:r>
      <w:r w:rsidR="004E0DA3" w:rsidRPr="009F2993">
        <w:rPr>
          <w:rFonts w:ascii="Times New Roman" w:hAnsi="Times New Roman" w:cs="Times New Roman"/>
          <w:sz w:val="28"/>
          <w:szCs w:val="28"/>
        </w:rPr>
        <w:t>понад</w:t>
      </w:r>
      <w:r w:rsidR="00B25440" w:rsidRPr="009F2993">
        <w:rPr>
          <w:rFonts w:ascii="Times New Roman" w:hAnsi="Times New Roman" w:cs="Times New Roman"/>
          <w:sz w:val="28"/>
          <w:szCs w:val="28"/>
        </w:rPr>
        <w:t xml:space="preserve"> десят</w:t>
      </w:r>
      <w:r w:rsidR="004E0DA3" w:rsidRPr="009F2993">
        <w:rPr>
          <w:rFonts w:ascii="Times New Roman" w:hAnsi="Times New Roman" w:cs="Times New Roman"/>
          <w:sz w:val="28"/>
          <w:szCs w:val="28"/>
        </w:rPr>
        <w:t>ок</w:t>
      </w:r>
      <w:r w:rsidR="00B25440"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автопортретів різних </w:t>
      </w:r>
      <w:r w:rsidR="004E0DA3" w:rsidRPr="009F2993">
        <w:rPr>
          <w:rFonts w:ascii="Times New Roman" w:hAnsi="Times New Roman" w:cs="Times New Roman"/>
          <w:sz w:val="28"/>
          <w:szCs w:val="28"/>
        </w:rPr>
        <w:t>літ</w:t>
      </w:r>
      <w:r w:rsidRPr="009F2993">
        <w:rPr>
          <w:rFonts w:ascii="Times New Roman" w:hAnsi="Times New Roman" w:cs="Times New Roman"/>
          <w:sz w:val="28"/>
          <w:szCs w:val="28"/>
        </w:rPr>
        <w:t xml:space="preserve">, </w:t>
      </w:r>
      <w:r w:rsidR="00481943" w:rsidRPr="009F2993">
        <w:rPr>
          <w:rFonts w:ascii="Times New Roman" w:hAnsi="Times New Roman" w:cs="Times New Roman"/>
          <w:sz w:val="28"/>
          <w:szCs w:val="28"/>
        </w:rPr>
        <w:t xml:space="preserve">інколи </w:t>
      </w:r>
      <w:r w:rsidRPr="009F2993">
        <w:rPr>
          <w:rFonts w:ascii="Times New Roman" w:hAnsi="Times New Roman" w:cs="Times New Roman"/>
          <w:sz w:val="28"/>
          <w:szCs w:val="28"/>
        </w:rPr>
        <w:t>за часом розділених</w:t>
      </w:r>
      <w:r w:rsidR="00481943" w:rsidRPr="009F2993">
        <w:rPr>
          <w:rFonts w:ascii="Times New Roman" w:hAnsi="Times New Roman" w:cs="Times New Roman"/>
          <w:sz w:val="28"/>
          <w:szCs w:val="28"/>
        </w:rPr>
        <w:t xml:space="preserve">  рок</w:t>
      </w:r>
      <w:r w:rsidR="00713678" w:rsidRPr="009F2993">
        <w:rPr>
          <w:rFonts w:ascii="Times New Roman" w:hAnsi="Times New Roman" w:cs="Times New Roman"/>
          <w:sz w:val="28"/>
          <w:szCs w:val="28"/>
        </w:rPr>
        <w:t>ами</w:t>
      </w:r>
      <w:r w:rsidRPr="009F2993">
        <w:rPr>
          <w:rFonts w:ascii="Times New Roman" w:hAnsi="Times New Roman" w:cs="Times New Roman"/>
          <w:sz w:val="28"/>
          <w:szCs w:val="28"/>
        </w:rPr>
        <w:t xml:space="preserve">: </w:t>
      </w:r>
      <w:r w:rsidR="00481943" w:rsidRPr="009F2993">
        <w:rPr>
          <w:rFonts w:ascii="Times New Roman" w:hAnsi="Times New Roman" w:cs="Times New Roman"/>
          <w:sz w:val="28"/>
          <w:szCs w:val="28"/>
        </w:rPr>
        <w:t xml:space="preserve">наприклад, </w:t>
      </w:r>
      <w:r w:rsidRPr="009F2993">
        <w:rPr>
          <w:rFonts w:ascii="Times New Roman" w:hAnsi="Times New Roman" w:cs="Times New Roman"/>
          <w:sz w:val="28"/>
          <w:szCs w:val="28"/>
        </w:rPr>
        <w:t>«Автопортрет» 1960 та 19</w:t>
      </w:r>
      <w:r w:rsidR="00481943" w:rsidRPr="009F2993">
        <w:rPr>
          <w:rFonts w:ascii="Times New Roman" w:hAnsi="Times New Roman" w:cs="Times New Roman"/>
          <w:sz w:val="28"/>
          <w:szCs w:val="28"/>
        </w:rPr>
        <w:t>66</w:t>
      </w:r>
      <w:r w:rsidR="00FE0662"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року.  </w:t>
      </w:r>
    </w:p>
    <w:p w14:paraId="04FC173D" w14:textId="098081E0" w:rsidR="00940F11" w:rsidRPr="009F2993" w:rsidRDefault="00940F11"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 xml:space="preserve"> </w:t>
      </w:r>
      <w:r w:rsidR="00B25440" w:rsidRPr="009F2993">
        <w:rPr>
          <w:rFonts w:ascii="Times New Roman" w:hAnsi="Times New Roman" w:cs="Times New Roman"/>
          <w:sz w:val="28"/>
          <w:szCs w:val="28"/>
          <w:u w:val="single"/>
        </w:rPr>
        <w:t xml:space="preserve">Автопортрети </w:t>
      </w:r>
      <w:r w:rsidRPr="009F2993">
        <w:rPr>
          <w:rFonts w:ascii="Times New Roman" w:hAnsi="Times New Roman" w:cs="Times New Roman"/>
          <w:sz w:val="28"/>
          <w:szCs w:val="28"/>
          <w:u w:val="single"/>
        </w:rPr>
        <w:t>Л. Ястреб</w:t>
      </w:r>
    </w:p>
    <w:p w14:paraId="15CF5F9A" w14:textId="77777777"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Серед інших серій художниці є низка автопортретів, датованих різними роками і написаних у різних техніках, виконаних олією та графічних. </w:t>
      </w:r>
    </w:p>
    <w:p w14:paraId="4F934F97" w14:textId="3DA30015"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На даний момент відомо 11 автопортретів мисткині (не три, як вказано у дослідниці Д. Клочко </w:t>
      </w:r>
      <w:r w:rsidRPr="009F2993">
        <w:rPr>
          <w:rFonts w:ascii="Times New Roman" w:hAnsi="Times New Roman" w:cs="Times New Roman"/>
          <w:sz w:val="28"/>
          <w:szCs w:val="28"/>
          <w:lang w:val="ru-RU"/>
        </w:rPr>
        <w:t>[</w:t>
      </w:r>
      <w:r w:rsidR="003951A7" w:rsidRPr="009F2993">
        <w:rPr>
          <w:rFonts w:ascii="Times New Roman" w:hAnsi="Times New Roman" w:cs="Times New Roman"/>
          <w:b/>
          <w:bCs/>
          <w:sz w:val="28"/>
          <w:szCs w:val="28"/>
          <w:lang w:val="ru-RU"/>
        </w:rPr>
        <w:t>9</w:t>
      </w:r>
      <w:r w:rsidRPr="009F2993">
        <w:rPr>
          <w:rFonts w:ascii="Times New Roman" w:hAnsi="Times New Roman" w:cs="Times New Roman"/>
          <w:sz w:val="28"/>
          <w:szCs w:val="28"/>
          <w:lang w:val="ru-RU"/>
        </w:rPr>
        <w:t>]</w:t>
      </w:r>
      <w:r w:rsidRPr="009F2993">
        <w:rPr>
          <w:rFonts w:ascii="Times New Roman" w:hAnsi="Times New Roman" w:cs="Times New Roman"/>
          <w:sz w:val="28"/>
          <w:szCs w:val="28"/>
        </w:rPr>
        <w:t>). Репродукції цих автопортретів представлено у книзі – каталозі 2024 року [</w:t>
      </w:r>
      <w:r w:rsidRPr="009F2993">
        <w:rPr>
          <w:rFonts w:ascii="Times New Roman" w:hAnsi="Times New Roman" w:cs="Times New Roman"/>
          <w:b/>
          <w:bCs/>
          <w:sz w:val="28"/>
          <w:szCs w:val="28"/>
        </w:rPr>
        <w:t>1</w:t>
      </w:r>
      <w:r w:rsidR="00A82481" w:rsidRPr="009F2993">
        <w:rPr>
          <w:rFonts w:ascii="Times New Roman" w:hAnsi="Times New Roman" w:cs="Times New Roman"/>
          <w:b/>
          <w:bCs/>
          <w:sz w:val="28"/>
          <w:szCs w:val="28"/>
        </w:rPr>
        <w:t>5</w:t>
      </w:r>
      <w:r w:rsidRPr="009F2993">
        <w:rPr>
          <w:rFonts w:ascii="Times New Roman" w:hAnsi="Times New Roman" w:cs="Times New Roman"/>
          <w:sz w:val="28"/>
          <w:szCs w:val="28"/>
        </w:rPr>
        <w:t xml:space="preserve">]. Низка автопортретів є візуальним представленням не лише еволюції стилю Людмили Ястреб, але показує й психологічну, сутнісну трансформацію самосприйняття мисткині, тобто її бачення самої себе. </w:t>
      </w:r>
    </w:p>
    <w:p w14:paraId="616139FB" w14:textId="77777777"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Переглядаючи ці роботи у хронологічній послідовності, можна простежити чіткий шлях від академічного живопису (власне, до академізму належить лише найперший збережений автопортрет 1960 року) до модернових пошуків і новаторських експериментів зі стилем: кожен з автопортреті відчутно не схожий на попередні і наступні роботи.</w:t>
      </w:r>
    </w:p>
    <w:p w14:paraId="40C7ADB3" w14:textId="08B8CB0C"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Автопортрет 1960 р.</w:t>
      </w:r>
      <w:r w:rsidRPr="009F2993">
        <w:rPr>
          <w:rFonts w:ascii="Times New Roman" w:hAnsi="Times New Roman" w:cs="Times New Roman"/>
          <w:sz w:val="28"/>
          <w:szCs w:val="28"/>
        </w:rPr>
        <w:t xml:space="preserve"> </w:t>
      </w:r>
      <w:bookmarkStart w:id="68" w:name="_Hlk231590768"/>
      <w:r w:rsidRPr="009F2993">
        <w:rPr>
          <w:rFonts w:ascii="Times New Roman" w:hAnsi="Times New Roman" w:cs="Times New Roman"/>
          <w:sz w:val="28"/>
          <w:szCs w:val="28"/>
        </w:rPr>
        <w:t>(</w:t>
      </w:r>
      <w:r w:rsidRPr="009F2993">
        <w:rPr>
          <w:rFonts w:ascii="Times New Roman" w:hAnsi="Times New Roman" w:cs="Times New Roman"/>
          <w:b/>
          <w:bCs/>
          <w:sz w:val="28"/>
          <w:szCs w:val="28"/>
        </w:rPr>
        <w:t>іл.</w:t>
      </w:r>
      <w:r w:rsidR="00423491" w:rsidRPr="009F2993">
        <w:rPr>
          <w:rFonts w:ascii="Times New Roman" w:hAnsi="Times New Roman" w:cs="Times New Roman"/>
          <w:b/>
          <w:bCs/>
          <w:sz w:val="28"/>
          <w:szCs w:val="28"/>
        </w:rPr>
        <w:t>2.13</w:t>
      </w:r>
      <w:r w:rsidRPr="009F2993">
        <w:rPr>
          <w:rFonts w:ascii="Times New Roman" w:hAnsi="Times New Roman" w:cs="Times New Roman"/>
          <w:sz w:val="28"/>
          <w:szCs w:val="28"/>
        </w:rPr>
        <w:t xml:space="preserve">) </w:t>
      </w:r>
      <w:bookmarkEnd w:id="68"/>
      <w:r w:rsidRPr="009F2993">
        <w:rPr>
          <w:rFonts w:ascii="Times New Roman" w:hAnsi="Times New Roman" w:cs="Times New Roman"/>
          <w:sz w:val="28"/>
          <w:szCs w:val="28"/>
        </w:rPr>
        <w:t xml:space="preserve">– це олійний живопис на полотні і належить до раннього періоду творчості. Портрет виконаний в манері, близькій до академічної, адже Людмилі Ястреб у той час вступила на навчання в Одеське художнє училище.  На момент написання картини їй було лише 15 років. Образ нанесено щільними  пастозними мазками, що нагадує манеру постімпресіоністів. Робота в цілому дуже фактурна, колорит тла зеленкувато – землистий, поєднаний з теплими охристими тонами обличчя та плеч. Дівчина на портреті одягнена у світлу хустку, вірогідно, за модою 60-х років. Погляд юної художниці зосереджений і дещо насторожений – це класичне вивчення себе у дзеркалі. </w:t>
      </w:r>
    </w:p>
    <w:p w14:paraId="475F9155" w14:textId="6563B547"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Автопортрет 1966 р.</w:t>
      </w:r>
      <w:r w:rsidRPr="009F2993">
        <w:rPr>
          <w:rFonts w:ascii="Times New Roman" w:hAnsi="Times New Roman" w:cs="Times New Roman"/>
          <w:sz w:val="28"/>
          <w:szCs w:val="28"/>
        </w:rPr>
        <w:t xml:space="preserve"> </w:t>
      </w:r>
      <w:r w:rsidRPr="009F2993">
        <w:rPr>
          <w:rFonts w:ascii="Times New Roman" w:hAnsi="Times New Roman" w:cs="Times New Roman"/>
          <w:b/>
          <w:bCs/>
          <w:sz w:val="28"/>
          <w:szCs w:val="28"/>
        </w:rPr>
        <w:t>(іл.</w:t>
      </w:r>
      <w:r w:rsidR="0082164E" w:rsidRPr="009F2993">
        <w:rPr>
          <w:rFonts w:ascii="Times New Roman" w:hAnsi="Times New Roman" w:cs="Times New Roman"/>
          <w:b/>
          <w:bCs/>
          <w:sz w:val="28"/>
          <w:szCs w:val="28"/>
        </w:rPr>
        <w:t xml:space="preserve"> 2.14</w:t>
      </w:r>
      <w:r w:rsidRPr="009F2993">
        <w:rPr>
          <w:rFonts w:ascii="Times New Roman" w:hAnsi="Times New Roman" w:cs="Times New Roman"/>
          <w:b/>
          <w:bCs/>
          <w:sz w:val="28"/>
          <w:szCs w:val="28"/>
        </w:rPr>
        <w:t>)</w:t>
      </w:r>
      <w:r w:rsidRPr="009F2993">
        <w:rPr>
          <w:rFonts w:ascii="Times New Roman" w:hAnsi="Times New Roman" w:cs="Times New Roman"/>
          <w:sz w:val="28"/>
          <w:szCs w:val="28"/>
        </w:rPr>
        <w:t xml:space="preserve"> виконаний олівцем на папері. У даному творі помічаємо перехід до гострого самоаналізу. Штрихи, що формують зображення, різкі і короткі, а тло різко контрастує з висвітленим обличчям художниці; детально прорисовані лише деякі риси: очі, ніс, виразно підкреслено губи, натомість в цілому голова моделі ніби тоне у світлі. Дані художні прийоми роблять обличчя майже скульптурним. Об'єм ліпиться контрастними тінями,  особливо акцентовано пронизливі, широко відкриті очі. Жіночий образ дає відчуття деякої «колючості», внутрішньої тривоги (або знервованості) і водночас великої зосередженості.</w:t>
      </w:r>
    </w:p>
    <w:p w14:paraId="38573389" w14:textId="346F51EE"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Автопортрет 1967 року (іл.</w:t>
      </w:r>
      <w:r w:rsidR="0082164E" w:rsidRPr="009F2993">
        <w:rPr>
          <w:rFonts w:ascii="Times New Roman" w:hAnsi="Times New Roman" w:cs="Times New Roman"/>
          <w:b/>
          <w:bCs/>
          <w:sz w:val="28"/>
          <w:szCs w:val="28"/>
        </w:rPr>
        <w:t xml:space="preserve"> 2.15</w:t>
      </w:r>
      <w:r w:rsidRPr="009F2993">
        <w:rPr>
          <w:rFonts w:ascii="Times New Roman" w:hAnsi="Times New Roman" w:cs="Times New Roman"/>
          <w:b/>
          <w:bCs/>
          <w:sz w:val="28"/>
          <w:szCs w:val="28"/>
        </w:rPr>
        <w:t xml:space="preserve">) </w:t>
      </w:r>
      <w:r w:rsidRPr="009F2993">
        <w:rPr>
          <w:rFonts w:ascii="Times New Roman" w:hAnsi="Times New Roman" w:cs="Times New Roman"/>
          <w:sz w:val="28"/>
          <w:szCs w:val="28"/>
        </w:rPr>
        <w:t>виконаний олією на полотні. Твір можна вважати радикальним зламом попередніх художніх форм; поміж усіх автопортретів, що ми торкаємось у даній роботі, цей – найбільш далекий від академізму, у даній роботі проявляється яскрава художня новизна. На картині – жіночий образ, що вражає своєю експресією у дусі фовістів. У цій роботі відбулася заміна складного об'єму площинними плямами, а широкі та енергійні мазки пензля трохи нагадують своєю спонтанністю дитячу творчість. Колір, – хоч кольорову гаму і не назвеш кричущою, –  звільняється від описової функції: жіночий образ, а також тло стають полем для колористичних зіткнень лимонно - жовтого та синього, помаранчево-червоного та блакитного.</w:t>
      </w:r>
      <w:r w:rsidRPr="009F2993">
        <w:rPr>
          <w:rFonts w:ascii="Times New Roman" w:hAnsi="Times New Roman" w:cs="Times New Roman"/>
          <w:sz w:val="24"/>
          <w:szCs w:val="24"/>
        </w:rPr>
        <w:t xml:space="preserve"> </w:t>
      </w:r>
      <w:r w:rsidRPr="009F2993">
        <w:rPr>
          <w:rFonts w:ascii="Times New Roman" w:hAnsi="Times New Roman" w:cs="Times New Roman"/>
          <w:sz w:val="28"/>
          <w:szCs w:val="28"/>
        </w:rPr>
        <w:t>Автопортрет набуває ознак декоративності: як за рахунок виразно окреслених очей з неправдоподібними «театральними» віями і розфарбованими рум’янцем щічками, так і завдяки широко прокресленим, майже чорним контурам обличчя і волосся. На блакитному тлі ясніє зірка у білуватих променях, яка слугує для створення глибини простору, і вказує, що тло портрету є небом.</w:t>
      </w:r>
    </w:p>
    <w:p w14:paraId="0460D774" w14:textId="2ECFD6DC"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Автопортрет 1968</w:t>
      </w:r>
      <w:r w:rsidRPr="009F2993">
        <w:rPr>
          <w:rFonts w:ascii="Times New Roman" w:hAnsi="Times New Roman" w:cs="Times New Roman"/>
          <w:sz w:val="28"/>
          <w:szCs w:val="28"/>
        </w:rPr>
        <w:t xml:space="preserve"> </w:t>
      </w:r>
      <w:r w:rsidRPr="009F2993">
        <w:rPr>
          <w:rFonts w:ascii="Times New Roman" w:hAnsi="Times New Roman" w:cs="Times New Roman"/>
          <w:b/>
          <w:bCs/>
          <w:sz w:val="28"/>
          <w:szCs w:val="28"/>
        </w:rPr>
        <w:t>року (іл.</w:t>
      </w:r>
      <w:r w:rsidR="0082164E" w:rsidRPr="009F2993">
        <w:rPr>
          <w:rFonts w:ascii="Times New Roman" w:hAnsi="Times New Roman" w:cs="Times New Roman"/>
          <w:b/>
          <w:bCs/>
          <w:sz w:val="28"/>
          <w:szCs w:val="28"/>
        </w:rPr>
        <w:t xml:space="preserve"> 2.16</w:t>
      </w:r>
      <w:r w:rsidRPr="009F2993">
        <w:rPr>
          <w:rFonts w:ascii="Times New Roman" w:hAnsi="Times New Roman" w:cs="Times New Roman"/>
          <w:b/>
          <w:bCs/>
          <w:sz w:val="28"/>
          <w:szCs w:val="28"/>
        </w:rPr>
        <w:t>)</w:t>
      </w:r>
      <w:r w:rsidRPr="009F2993">
        <w:rPr>
          <w:rFonts w:ascii="Times New Roman" w:hAnsi="Times New Roman" w:cs="Times New Roman"/>
          <w:sz w:val="28"/>
          <w:szCs w:val="28"/>
        </w:rPr>
        <w:t>. Цей автопортрет у квітастій хустці дослідниця Д. Клочко порівнює з жіночим портретом О. Мурашка 1910 року. Дослідниця вважає цей автопортрет спробою «погляду на себе» через «зображення Мурашка», припускаючи вірогідність того, що художниця могла бачити даний образ на виставці у Одесі</w:t>
      </w:r>
      <w:bookmarkStart w:id="69" w:name="_Hlk231503769"/>
      <w:r w:rsidRPr="009F2993">
        <w:rPr>
          <w:rFonts w:ascii="Times New Roman" w:hAnsi="Times New Roman" w:cs="Times New Roman"/>
          <w:sz w:val="28"/>
          <w:szCs w:val="28"/>
        </w:rPr>
        <w:t xml:space="preserve"> </w:t>
      </w:r>
      <w:bookmarkStart w:id="70" w:name="_Hlk231554984"/>
      <w:r w:rsidRPr="009F2993">
        <w:rPr>
          <w:rFonts w:ascii="Times New Roman" w:hAnsi="Times New Roman" w:cs="Times New Roman"/>
          <w:sz w:val="28"/>
          <w:szCs w:val="28"/>
          <w:lang w:val="ru-RU"/>
        </w:rPr>
        <w:t>[</w:t>
      </w:r>
      <w:r w:rsidR="003951A7" w:rsidRPr="009F2993">
        <w:rPr>
          <w:rFonts w:ascii="Times New Roman" w:hAnsi="Times New Roman" w:cs="Times New Roman"/>
          <w:b/>
          <w:bCs/>
          <w:sz w:val="28"/>
          <w:szCs w:val="28"/>
          <w:lang w:val="ru-RU"/>
        </w:rPr>
        <w:t>9</w:t>
      </w:r>
      <w:r w:rsidRPr="009F2993">
        <w:rPr>
          <w:rFonts w:ascii="Times New Roman" w:hAnsi="Times New Roman" w:cs="Times New Roman"/>
          <w:b/>
          <w:bCs/>
          <w:sz w:val="28"/>
          <w:szCs w:val="28"/>
          <w:lang w:val="ru-RU"/>
        </w:rPr>
        <w:t>, с.184</w:t>
      </w:r>
      <w:r w:rsidRPr="009F2993">
        <w:rPr>
          <w:rFonts w:ascii="Times New Roman" w:hAnsi="Times New Roman" w:cs="Times New Roman"/>
          <w:sz w:val="28"/>
          <w:szCs w:val="28"/>
          <w:lang w:val="ru-RU"/>
        </w:rPr>
        <w:t>].</w:t>
      </w:r>
      <w:r w:rsidRPr="009F2993">
        <w:rPr>
          <w:rFonts w:ascii="Times New Roman" w:hAnsi="Times New Roman" w:cs="Times New Roman"/>
          <w:sz w:val="28"/>
          <w:szCs w:val="28"/>
        </w:rPr>
        <w:t xml:space="preserve"> </w:t>
      </w:r>
      <w:bookmarkEnd w:id="69"/>
      <w:bookmarkEnd w:id="70"/>
      <w:r w:rsidRPr="009F2993">
        <w:rPr>
          <w:rFonts w:ascii="Times New Roman" w:hAnsi="Times New Roman" w:cs="Times New Roman"/>
          <w:sz w:val="28"/>
          <w:szCs w:val="28"/>
        </w:rPr>
        <w:t>Головною думкою мистецтвознавиці є те, що у картині О. Мурашка художниця «побачила приховане страждання», яке вона показала «через своє обличчя»</w:t>
      </w:r>
      <w:r w:rsidRPr="009F2993">
        <w:rPr>
          <w:rFonts w:ascii="Times New Roman" w:hAnsi="Times New Roman" w:cs="Times New Roman"/>
          <w:sz w:val="28"/>
          <w:szCs w:val="28"/>
          <w:lang w:val="ru-RU"/>
        </w:rPr>
        <w:t xml:space="preserve"> [</w:t>
      </w:r>
      <w:r w:rsidR="003951A7" w:rsidRPr="009F2993">
        <w:rPr>
          <w:rFonts w:ascii="Times New Roman" w:hAnsi="Times New Roman" w:cs="Times New Roman"/>
          <w:b/>
          <w:bCs/>
          <w:sz w:val="28"/>
          <w:szCs w:val="28"/>
          <w:lang w:val="ru-RU"/>
        </w:rPr>
        <w:t>9</w:t>
      </w:r>
      <w:r w:rsidRPr="009F2993">
        <w:rPr>
          <w:rFonts w:ascii="Times New Roman" w:hAnsi="Times New Roman" w:cs="Times New Roman"/>
          <w:b/>
          <w:bCs/>
          <w:sz w:val="28"/>
          <w:szCs w:val="28"/>
          <w:lang w:val="ru-RU"/>
        </w:rPr>
        <w:t>, с.183-186</w:t>
      </w:r>
      <w:r w:rsidRPr="009F2993">
        <w:rPr>
          <w:rFonts w:ascii="Times New Roman" w:hAnsi="Times New Roman" w:cs="Times New Roman"/>
          <w:sz w:val="28"/>
          <w:szCs w:val="28"/>
          <w:lang w:val="ru-RU"/>
        </w:rPr>
        <w:t>]</w:t>
      </w:r>
      <w:r w:rsidRPr="009F2993">
        <w:rPr>
          <w:rFonts w:ascii="Times New Roman" w:hAnsi="Times New Roman" w:cs="Times New Roman"/>
          <w:sz w:val="28"/>
          <w:szCs w:val="28"/>
        </w:rPr>
        <w:t xml:space="preserve">, зобразивши себе у такому хворобливому і непривабливому вигляді. </w:t>
      </w:r>
    </w:p>
    <w:p w14:paraId="123637F6" w14:textId="77777777"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Натомість саме цей (найбільш відомий) автопортрет представляється нам роботою в якомусь сенсі експериментальною, не характерною для творчості художниці; зокрема, серед створених мисткинею жіночих образів цей ніби знаходиться осторонь. Але втім, про роботу багато сказано у вищезгаданій публікації Д. Клочко, у даному дослідженні не будемо повторюватись. </w:t>
      </w:r>
    </w:p>
    <w:p w14:paraId="450DA265" w14:textId="4CDA7743"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Автопортрет</w:t>
      </w:r>
      <w:r w:rsidRPr="009F2993">
        <w:rPr>
          <w:rFonts w:ascii="Times New Roman" w:hAnsi="Times New Roman" w:cs="Times New Roman"/>
          <w:sz w:val="28"/>
          <w:szCs w:val="28"/>
        </w:rPr>
        <w:t xml:space="preserve"> початку </w:t>
      </w:r>
      <w:r w:rsidRPr="009F2993">
        <w:rPr>
          <w:rFonts w:ascii="Times New Roman" w:hAnsi="Times New Roman" w:cs="Times New Roman"/>
          <w:b/>
          <w:bCs/>
          <w:sz w:val="28"/>
          <w:szCs w:val="28"/>
        </w:rPr>
        <w:t>1970-х рр. (іл.</w:t>
      </w:r>
      <w:r w:rsidR="0082164E" w:rsidRPr="009F2993">
        <w:rPr>
          <w:rFonts w:ascii="Times New Roman" w:hAnsi="Times New Roman" w:cs="Times New Roman"/>
          <w:b/>
          <w:bCs/>
          <w:sz w:val="28"/>
          <w:szCs w:val="28"/>
        </w:rPr>
        <w:t xml:space="preserve"> 2.17</w:t>
      </w:r>
      <w:r w:rsidRPr="009F2993">
        <w:rPr>
          <w:rFonts w:ascii="Times New Roman" w:hAnsi="Times New Roman" w:cs="Times New Roman"/>
          <w:b/>
          <w:bCs/>
          <w:sz w:val="28"/>
          <w:szCs w:val="28"/>
        </w:rPr>
        <w:t>)</w:t>
      </w:r>
      <w:r w:rsidRPr="009F2993">
        <w:rPr>
          <w:rFonts w:ascii="Times New Roman" w:hAnsi="Times New Roman" w:cs="Times New Roman"/>
          <w:sz w:val="28"/>
          <w:szCs w:val="28"/>
        </w:rPr>
        <w:t>. Вказано, що твір у техниці гуаші, хоча прозорістю кольорових шарів більше нагадує акварельну роботу.</w:t>
      </w:r>
      <w:r w:rsidRPr="009F2993">
        <w:t xml:space="preserve"> </w:t>
      </w:r>
      <w:r w:rsidRPr="009F2993">
        <w:rPr>
          <w:rFonts w:ascii="Times New Roman" w:hAnsi="Times New Roman" w:cs="Times New Roman"/>
          <w:sz w:val="28"/>
          <w:szCs w:val="28"/>
        </w:rPr>
        <w:t xml:space="preserve"> Художниця створює образ жінки, який приголомшує своєю психологічною вразливістю. Глибоке синє тло контрастує з блідим обличчям, можливо, натякає на відчуття холоду, замкненості зображуваної від світу. Акварельна прозорість матеріалу підкреслює втому в погляді, навколо очей залягли сіруваті тіні —твір показує глибину меланхолії художниці.</w:t>
      </w:r>
    </w:p>
    <w:p w14:paraId="371BE837" w14:textId="5C942E42"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Автопортрет</w:t>
      </w:r>
      <w:r w:rsidRPr="009F2993">
        <w:rPr>
          <w:rFonts w:ascii="Times New Roman" w:hAnsi="Times New Roman" w:cs="Times New Roman"/>
          <w:sz w:val="28"/>
          <w:szCs w:val="28"/>
        </w:rPr>
        <w:t xml:space="preserve"> </w:t>
      </w:r>
      <w:r w:rsidRPr="009F2993">
        <w:rPr>
          <w:rFonts w:ascii="Times New Roman" w:hAnsi="Times New Roman" w:cs="Times New Roman"/>
          <w:b/>
          <w:bCs/>
          <w:sz w:val="28"/>
          <w:szCs w:val="28"/>
        </w:rPr>
        <w:t>1976 р.</w:t>
      </w:r>
      <w:r w:rsidRPr="009F2993">
        <w:rPr>
          <w:rFonts w:ascii="Times New Roman" w:hAnsi="Times New Roman" w:cs="Times New Roman"/>
          <w:sz w:val="28"/>
          <w:szCs w:val="28"/>
        </w:rPr>
        <w:t xml:space="preserve"> </w:t>
      </w:r>
      <w:r w:rsidRPr="009F2993">
        <w:rPr>
          <w:rFonts w:ascii="Times New Roman" w:hAnsi="Times New Roman" w:cs="Times New Roman"/>
          <w:b/>
          <w:bCs/>
          <w:sz w:val="28"/>
          <w:szCs w:val="28"/>
        </w:rPr>
        <w:t>(іл.</w:t>
      </w:r>
      <w:r w:rsidR="0082164E" w:rsidRPr="009F2993">
        <w:rPr>
          <w:rFonts w:ascii="Times New Roman" w:hAnsi="Times New Roman" w:cs="Times New Roman"/>
          <w:b/>
          <w:bCs/>
          <w:sz w:val="28"/>
          <w:szCs w:val="28"/>
        </w:rPr>
        <w:t xml:space="preserve"> 2.18</w:t>
      </w:r>
      <w:r w:rsidRPr="009F2993">
        <w:rPr>
          <w:rFonts w:ascii="Times New Roman" w:hAnsi="Times New Roman" w:cs="Times New Roman"/>
          <w:b/>
          <w:bCs/>
          <w:sz w:val="28"/>
          <w:szCs w:val="28"/>
        </w:rPr>
        <w:t>)</w:t>
      </w:r>
      <w:r w:rsidRPr="009F2993">
        <w:rPr>
          <w:rFonts w:ascii="Times New Roman" w:hAnsi="Times New Roman" w:cs="Times New Roman"/>
          <w:sz w:val="28"/>
          <w:szCs w:val="28"/>
        </w:rPr>
        <w:t xml:space="preserve"> написаний на дошці олією. Це рідкісний зразок роботи на дошці, до того ж портрет цікавий тим, що обрамлений овальною рамою; таких зразків у творчості Л. Ястреб більше не зустрічається. Портрет у старовинній овальній рамі </w:t>
      </w:r>
      <w:r w:rsidR="00AB4856" w:rsidRPr="009F2993">
        <w:rPr>
          <w:rFonts w:ascii="Times New Roman" w:hAnsi="Times New Roman" w:cs="Times New Roman"/>
          <w:sz w:val="28"/>
          <w:szCs w:val="28"/>
        </w:rPr>
        <w:t>асоціюється з</w:t>
      </w:r>
      <w:r w:rsidRPr="009F2993">
        <w:rPr>
          <w:rFonts w:ascii="Times New Roman" w:hAnsi="Times New Roman" w:cs="Times New Roman"/>
          <w:sz w:val="28"/>
          <w:szCs w:val="28"/>
        </w:rPr>
        <w:t xml:space="preserve"> естетик</w:t>
      </w:r>
      <w:r w:rsidR="00AB4856" w:rsidRPr="009F2993">
        <w:rPr>
          <w:rFonts w:ascii="Times New Roman" w:hAnsi="Times New Roman" w:cs="Times New Roman"/>
          <w:sz w:val="28"/>
          <w:szCs w:val="28"/>
        </w:rPr>
        <w:t>ою</w:t>
      </w:r>
      <w:r w:rsidRPr="009F2993">
        <w:rPr>
          <w:rFonts w:ascii="Times New Roman" w:hAnsi="Times New Roman" w:cs="Times New Roman"/>
          <w:sz w:val="28"/>
          <w:szCs w:val="28"/>
        </w:rPr>
        <w:t xml:space="preserve"> раннього ренесансного портрету, або ж українського бароко. Сам образ написаний у дусі модернових пошуків художниці і належить до пізнього періоду творчості. </w:t>
      </w:r>
    </w:p>
    <w:p w14:paraId="44A8528F" w14:textId="77777777" w:rsidR="00206BBE" w:rsidRPr="009F2993" w:rsidRDefault="00206BBE" w:rsidP="007D5814">
      <w:pPr>
        <w:spacing w:line="360" w:lineRule="auto"/>
        <w:ind w:firstLine="708"/>
        <w:jc w:val="both"/>
        <w:rPr>
          <w:rFonts w:ascii="Times New Roman" w:hAnsi="Times New Roman" w:cs="Times New Roman"/>
          <w:sz w:val="28"/>
          <w:szCs w:val="28"/>
          <w:lang w:val="ru-RU"/>
        </w:rPr>
      </w:pPr>
      <w:r w:rsidRPr="009F2993">
        <w:rPr>
          <w:rFonts w:ascii="Times New Roman" w:hAnsi="Times New Roman" w:cs="Times New Roman"/>
          <w:sz w:val="28"/>
          <w:szCs w:val="28"/>
        </w:rPr>
        <w:t>В цій роботі можемо помітити перехід до максимального узагальнення; жіночий образ чимось нагадує лаконізм численних жіночих портретів Амадео Модільяні. Дещо скошена голова, площинність зображення, умовність у переданні рис обличчя, стилізована «модернова» зачіска та приглушена кольорова гама — усі ці художні прийоми ніби віддаляють глядача від моделі. Образ позбавлено швидкоплинних емоцій, психологізму; зображена в нижній частині овалу стримана жінка з не дуже виразними рисами обличчя чимось нагадує парсуну, весь образ стає іконічним,</w:t>
      </w:r>
      <w:r w:rsidRPr="009F2993">
        <w:rPr>
          <w:rFonts w:ascii="Times New Roman" w:hAnsi="Times New Roman" w:cs="Times New Roman"/>
          <w:sz w:val="28"/>
          <w:szCs w:val="28"/>
          <w:lang w:val="ru-RU"/>
        </w:rPr>
        <w:t xml:space="preserve"> </w:t>
      </w:r>
      <w:r w:rsidRPr="009F2993">
        <w:rPr>
          <w:rFonts w:ascii="Times New Roman" w:hAnsi="Times New Roman" w:cs="Times New Roman"/>
          <w:sz w:val="28"/>
          <w:szCs w:val="28"/>
        </w:rPr>
        <w:t>позачасови</w:t>
      </w:r>
      <w:r w:rsidRPr="009F2993">
        <w:rPr>
          <w:rFonts w:ascii="Times New Roman" w:hAnsi="Times New Roman" w:cs="Times New Roman"/>
          <w:sz w:val="28"/>
          <w:szCs w:val="28"/>
          <w:lang w:val="ru-RU"/>
        </w:rPr>
        <w:t>м.</w:t>
      </w:r>
    </w:p>
    <w:p w14:paraId="087403DB" w14:textId="1071925C"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Автопортрет</w:t>
      </w:r>
      <w:r w:rsidRPr="009F2993">
        <w:rPr>
          <w:rFonts w:ascii="Times New Roman" w:hAnsi="Times New Roman" w:cs="Times New Roman"/>
          <w:sz w:val="28"/>
          <w:szCs w:val="28"/>
        </w:rPr>
        <w:t xml:space="preserve"> </w:t>
      </w:r>
      <w:r w:rsidRPr="009F2993">
        <w:rPr>
          <w:rFonts w:ascii="Times New Roman" w:hAnsi="Times New Roman" w:cs="Times New Roman"/>
          <w:b/>
          <w:bCs/>
          <w:sz w:val="28"/>
          <w:szCs w:val="28"/>
        </w:rPr>
        <w:t>1978 р.</w:t>
      </w:r>
      <w:r w:rsidRPr="009F2993">
        <w:rPr>
          <w:rFonts w:ascii="Times New Roman" w:hAnsi="Times New Roman" w:cs="Times New Roman"/>
          <w:sz w:val="28"/>
          <w:szCs w:val="28"/>
        </w:rPr>
        <w:t xml:space="preserve"> </w:t>
      </w:r>
      <w:r w:rsidRPr="009F2993">
        <w:rPr>
          <w:rFonts w:ascii="Times New Roman" w:hAnsi="Times New Roman" w:cs="Times New Roman"/>
          <w:b/>
          <w:bCs/>
          <w:sz w:val="28"/>
          <w:szCs w:val="28"/>
        </w:rPr>
        <w:t>(іл.</w:t>
      </w:r>
      <w:r w:rsidR="0082164E" w:rsidRPr="009F2993">
        <w:rPr>
          <w:rFonts w:ascii="Times New Roman" w:hAnsi="Times New Roman" w:cs="Times New Roman"/>
          <w:b/>
          <w:bCs/>
          <w:sz w:val="28"/>
          <w:szCs w:val="28"/>
        </w:rPr>
        <w:t xml:space="preserve"> 2.19</w:t>
      </w:r>
      <w:r w:rsidRPr="009F2993">
        <w:rPr>
          <w:rFonts w:ascii="Times New Roman" w:hAnsi="Times New Roman" w:cs="Times New Roman"/>
          <w:b/>
          <w:bCs/>
          <w:sz w:val="28"/>
          <w:szCs w:val="28"/>
        </w:rPr>
        <w:t>)</w:t>
      </w:r>
      <w:r w:rsidRPr="009F2993">
        <w:rPr>
          <w:rFonts w:ascii="Times New Roman" w:hAnsi="Times New Roman" w:cs="Times New Roman"/>
          <w:sz w:val="28"/>
          <w:szCs w:val="28"/>
        </w:rPr>
        <w:t xml:space="preserve"> створений тушшю на папері, це зразок витонченої графіки. Риси обличчя на цьому автопортреті майже губляться у гущині експресивно нанесеного штрихування, ми не бачимо виразу очей, і ледь вгадуємо психологічний стан портретованої. Проте бачимо жіночну лінію плеч, м’який абрис обличчя і зачіски, округлий комірець навколо шиї, що підкреслює поставу, та широкі рукавці блузи чи сукні. Особливий шарм надає портрету деяка незавершеність і легка перехресна штриховка, накладена поверх форм. </w:t>
      </w:r>
    </w:p>
    <w:p w14:paraId="65C49C1B" w14:textId="12F6016D"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Автопортрет</w:t>
      </w:r>
      <w:r w:rsidRPr="009F2993">
        <w:rPr>
          <w:rFonts w:ascii="Times New Roman" w:hAnsi="Times New Roman" w:cs="Times New Roman"/>
          <w:sz w:val="28"/>
          <w:szCs w:val="28"/>
        </w:rPr>
        <w:t xml:space="preserve"> кінця </w:t>
      </w:r>
      <w:r w:rsidRPr="009F2993">
        <w:rPr>
          <w:rFonts w:ascii="Times New Roman" w:hAnsi="Times New Roman" w:cs="Times New Roman"/>
          <w:b/>
          <w:bCs/>
          <w:sz w:val="28"/>
          <w:szCs w:val="28"/>
        </w:rPr>
        <w:t>1970-х рр.</w:t>
      </w:r>
      <w:r w:rsidRPr="009F2993">
        <w:rPr>
          <w:rFonts w:ascii="Times New Roman" w:hAnsi="Times New Roman" w:cs="Times New Roman"/>
          <w:sz w:val="28"/>
          <w:szCs w:val="28"/>
        </w:rPr>
        <w:t xml:space="preserve"> </w:t>
      </w:r>
      <w:r w:rsidRPr="009F2993">
        <w:rPr>
          <w:rFonts w:ascii="Times New Roman" w:hAnsi="Times New Roman" w:cs="Times New Roman"/>
          <w:b/>
          <w:bCs/>
          <w:sz w:val="28"/>
          <w:szCs w:val="28"/>
        </w:rPr>
        <w:t>(іл.</w:t>
      </w:r>
      <w:r w:rsidR="0082164E" w:rsidRPr="009F2993">
        <w:rPr>
          <w:rFonts w:ascii="Times New Roman" w:hAnsi="Times New Roman" w:cs="Times New Roman"/>
          <w:b/>
          <w:bCs/>
          <w:sz w:val="28"/>
          <w:szCs w:val="28"/>
        </w:rPr>
        <w:t xml:space="preserve"> 3.6 б</w:t>
      </w:r>
      <w:r w:rsidRPr="009F2993">
        <w:rPr>
          <w:rFonts w:ascii="Times New Roman" w:hAnsi="Times New Roman" w:cs="Times New Roman"/>
          <w:b/>
          <w:bCs/>
          <w:sz w:val="28"/>
          <w:szCs w:val="28"/>
        </w:rPr>
        <w:t>)</w:t>
      </w:r>
      <w:r w:rsidRPr="009F2993">
        <w:rPr>
          <w:rFonts w:ascii="Times New Roman" w:hAnsi="Times New Roman" w:cs="Times New Roman"/>
          <w:sz w:val="28"/>
          <w:szCs w:val="28"/>
        </w:rPr>
        <w:t xml:space="preserve">, створений вугіллям на папері. У розділі </w:t>
      </w:r>
      <w:r w:rsidRPr="009F2993">
        <w:rPr>
          <w:rFonts w:ascii="Times New Roman" w:hAnsi="Times New Roman" w:cs="Times New Roman"/>
          <w:b/>
          <w:bCs/>
          <w:sz w:val="28"/>
          <w:szCs w:val="28"/>
        </w:rPr>
        <w:t xml:space="preserve">4.3. </w:t>
      </w:r>
      <w:r w:rsidRPr="009F2993">
        <w:rPr>
          <w:rFonts w:ascii="Times New Roman" w:hAnsi="Times New Roman" w:cs="Times New Roman"/>
          <w:sz w:val="28"/>
          <w:szCs w:val="28"/>
        </w:rPr>
        <w:t xml:space="preserve">даного дослідження наведено порівняння цього автопортрету з картиною П. Клеє. Ця робота, що відноситься до того ж пізнього періоду творчості мисткині, є граничною редукцією. Вона нагадує трагічну античну маску. Очі з плямами тіней дивляться врізнобіч, овал обличчя ледь намічено. Темний трикутник носа, загострені овали очей, стиснуті губи, —  ці риси на тлі розмитих контурів позбавляють образ будь-яких  реалістичних чи індивідуальних ознак, залишаючи лише глибину відстороненого погляду, який здається потойбічним. Це зображення радше духовного стану художниці, ніж зовнішності. </w:t>
      </w:r>
    </w:p>
    <w:p w14:paraId="42A5B6D0" w14:textId="6CBA2A83"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Автопортрет</w:t>
      </w:r>
      <w:r w:rsidRPr="009F2993">
        <w:rPr>
          <w:rFonts w:ascii="Times New Roman" w:hAnsi="Times New Roman" w:cs="Times New Roman"/>
          <w:sz w:val="28"/>
          <w:szCs w:val="28"/>
        </w:rPr>
        <w:t xml:space="preserve"> </w:t>
      </w:r>
      <w:r w:rsidRPr="009F2993">
        <w:rPr>
          <w:rFonts w:ascii="Times New Roman" w:hAnsi="Times New Roman" w:cs="Times New Roman"/>
          <w:b/>
          <w:bCs/>
          <w:sz w:val="28"/>
          <w:szCs w:val="28"/>
        </w:rPr>
        <w:t>1979 р.</w:t>
      </w:r>
      <w:r w:rsidRPr="009F2993">
        <w:rPr>
          <w:rFonts w:ascii="Times New Roman" w:hAnsi="Times New Roman" w:cs="Times New Roman"/>
          <w:sz w:val="28"/>
          <w:szCs w:val="28"/>
        </w:rPr>
        <w:t xml:space="preserve"> </w:t>
      </w:r>
      <w:bookmarkStart w:id="71" w:name="_Hlk231656117"/>
      <w:r w:rsidRPr="009F2993">
        <w:rPr>
          <w:rFonts w:ascii="Times New Roman" w:hAnsi="Times New Roman" w:cs="Times New Roman"/>
          <w:b/>
          <w:bCs/>
          <w:sz w:val="28"/>
          <w:szCs w:val="28"/>
        </w:rPr>
        <w:t>(іл.</w:t>
      </w:r>
      <w:r w:rsidR="0082164E" w:rsidRPr="009F2993">
        <w:rPr>
          <w:rFonts w:ascii="Times New Roman" w:hAnsi="Times New Roman" w:cs="Times New Roman"/>
          <w:b/>
          <w:bCs/>
          <w:sz w:val="28"/>
          <w:szCs w:val="28"/>
        </w:rPr>
        <w:t xml:space="preserve"> 2.20</w:t>
      </w:r>
      <w:r w:rsidRPr="009F2993">
        <w:rPr>
          <w:rFonts w:ascii="Times New Roman" w:hAnsi="Times New Roman" w:cs="Times New Roman"/>
          <w:b/>
          <w:bCs/>
          <w:sz w:val="28"/>
          <w:szCs w:val="28"/>
        </w:rPr>
        <w:t>)</w:t>
      </w:r>
      <w:bookmarkEnd w:id="71"/>
      <w:r w:rsidRPr="009F2993">
        <w:rPr>
          <w:rFonts w:ascii="Times New Roman" w:hAnsi="Times New Roman" w:cs="Times New Roman"/>
          <w:sz w:val="28"/>
          <w:szCs w:val="28"/>
        </w:rPr>
        <w:t xml:space="preserve">, створений олівцем на папері. Цей образ єдиний серед інших автопортретів нагадує низку інших жіночих образів, створених Л. Ястреб, стає з ними в один ряд. Наприклад, близькі до цього образу </w:t>
      </w:r>
      <w:r w:rsidRPr="009F2993">
        <w:rPr>
          <w:rFonts w:ascii="Times New Roman" w:hAnsi="Times New Roman" w:cs="Times New Roman"/>
          <w:b/>
          <w:bCs/>
          <w:sz w:val="28"/>
          <w:szCs w:val="28"/>
        </w:rPr>
        <w:t xml:space="preserve">«Три Грації» </w:t>
      </w:r>
      <w:r w:rsidRPr="009F2993">
        <w:rPr>
          <w:rFonts w:ascii="Times New Roman" w:hAnsi="Times New Roman" w:cs="Times New Roman"/>
          <w:sz w:val="28"/>
          <w:szCs w:val="28"/>
        </w:rPr>
        <w:t>1974 р.</w:t>
      </w:r>
      <w:r w:rsidRPr="009F2993">
        <w:rPr>
          <w:rFonts w:ascii="Times New Roman" w:hAnsi="Times New Roman" w:cs="Times New Roman"/>
          <w:b/>
          <w:bCs/>
          <w:sz w:val="28"/>
          <w:szCs w:val="28"/>
        </w:rPr>
        <w:t xml:space="preserve"> (іл.</w:t>
      </w:r>
      <w:r w:rsidR="00530613" w:rsidRPr="009F2993">
        <w:rPr>
          <w:rFonts w:ascii="Times New Roman" w:hAnsi="Times New Roman" w:cs="Times New Roman"/>
          <w:b/>
          <w:bCs/>
          <w:sz w:val="28"/>
          <w:szCs w:val="28"/>
        </w:rPr>
        <w:t xml:space="preserve"> 2.31</w:t>
      </w:r>
      <w:r w:rsidRPr="009F2993">
        <w:rPr>
          <w:rFonts w:ascii="Times New Roman" w:hAnsi="Times New Roman" w:cs="Times New Roman"/>
          <w:b/>
          <w:bCs/>
          <w:sz w:val="28"/>
          <w:szCs w:val="28"/>
        </w:rPr>
        <w:t>)</w:t>
      </w:r>
      <w:r w:rsidRPr="009F2993">
        <w:rPr>
          <w:rFonts w:ascii="Times New Roman" w:hAnsi="Times New Roman" w:cs="Times New Roman"/>
          <w:sz w:val="28"/>
          <w:szCs w:val="28"/>
        </w:rPr>
        <w:t>. Обличчя художниці наче розчиняється у світлі, образ стає майже безплотним, ефемерним. Риси обличчя нанесено легко, зображення світле і якесь «повітряне». Образ нагадує малюнки срібним олівцем (чи сепією) майстрів Відродження. Величезні темні очі художниці з легкою печаллю дивляться перед собою, але мимо глядача. Образ створює відчуття тиші та присутності загадки, певної таїни у людській подобі. Можна сказати, що даний образ передає духовний стан, а фізичній присутності та схожості тут відведено другорядне значення.</w:t>
      </w:r>
    </w:p>
    <w:p w14:paraId="6A631ED4" w14:textId="77777777" w:rsidR="00206BBE" w:rsidRPr="009F2993" w:rsidRDefault="00206BBE"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Переглядаючи ці автопортрети у хронологічній послідовності, можна простежити певну еволюцію, зміни у самосприйнятті мисткині: перехід від зображення реалістичного, автопортретів із зовнішньою подібністю до модернових художніх пошуків, зламу академічних форм; від психологічного самозаглиблення</w:t>
      </w:r>
      <w:r w:rsidRPr="009F2993">
        <w:rPr>
          <w:rFonts w:ascii="Times New Roman" w:hAnsi="Times New Roman" w:cs="Times New Roman"/>
          <w:b/>
          <w:bCs/>
          <w:sz w:val="28"/>
          <w:szCs w:val="28"/>
        </w:rPr>
        <w:t xml:space="preserve"> </w:t>
      </w:r>
      <w:r w:rsidRPr="009F2993">
        <w:rPr>
          <w:rFonts w:ascii="Times New Roman" w:hAnsi="Times New Roman" w:cs="Times New Roman"/>
          <w:sz w:val="28"/>
          <w:szCs w:val="28"/>
        </w:rPr>
        <w:t>– і далі – до відображення духовних станів.</w:t>
      </w:r>
    </w:p>
    <w:p w14:paraId="390DDC6F" w14:textId="5471C0FA" w:rsidR="0053154A" w:rsidRPr="009F2993" w:rsidRDefault="00A23BD5"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002C4" w:rsidRPr="009F2993">
        <w:rPr>
          <w:rFonts w:ascii="Times New Roman" w:hAnsi="Times New Roman" w:cs="Times New Roman"/>
          <w:sz w:val="28"/>
          <w:szCs w:val="28"/>
        </w:rPr>
        <w:t xml:space="preserve">Від автопортретів перейдемо до </w:t>
      </w:r>
      <w:r w:rsidR="00B473CA" w:rsidRPr="009F2993">
        <w:rPr>
          <w:rFonts w:ascii="Times New Roman" w:hAnsi="Times New Roman" w:cs="Times New Roman"/>
          <w:sz w:val="28"/>
          <w:szCs w:val="28"/>
        </w:rPr>
        <w:t xml:space="preserve">розгляду </w:t>
      </w:r>
      <w:r w:rsidR="00E002C4" w:rsidRPr="009F2993">
        <w:rPr>
          <w:rFonts w:ascii="Times New Roman" w:hAnsi="Times New Roman" w:cs="Times New Roman"/>
          <w:sz w:val="28"/>
          <w:szCs w:val="28"/>
        </w:rPr>
        <w:t>абстракцій у творчості мисткині.</w:t>
      </w:r>
      <w:r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До зображ</w:t>
      </w:r>
      <w:r w:rsidR="0066424B" w:rsidRPr="009F2993">
        <w:rPr>
          <w:rFonts w:ascii="Times New Roman" w:hAnsi="Times New Roman" w:cs="Times New Roman"/>
          <w:sz w:val="28"/>
          <w:szCs w:val="28"/>
        </w:rPr>
        <w:t>ува</w:t>
      </w:r>
      <w:r w:rsidR="0053154A" w:rsidRPr="009F2993">
        <w:rPr>
          <w:rFonts w:ascii="Times New Roman" w:hAnsi="Times New Roman" w:cs="Times New Roman"/>
          <w:sz w:val="28"/>
          <w:szCs w:val="28"/>
        </w:rPr>
        <w:t>ння абстрактних різнокольорових смуг, по різному вигнутих і розташованих, Люда</w:t>
      </w:r>
      <w:r w:rsidR="00B84393" w:rsidRPr="009F2993">
        <w:rPr>
          <w:rFonts w:ascii="Times New Roman" w:hAnsi="Times New Roman" w:cs="Times New Roman"/>
          <w:sz w:val="28"/>
          <w:szCs w:val="28"/>
        </w:rPr>
        <w:t xml:space="preserve"> Ястреб </w:t>
      </w:r>
      <w:r w:rsidR="0053154A" w:rsidRPr="009F2993">
        <w:rPr>
          <w:rFonts w:ascii="Times New Roman" w:hAnsi="Times New Roman" w:cs="Times New Roman"/>
          <w:sz w:val="28"/>
          <w:szCs w:val="28"/>
        </w:rPr>
        <w:t xml:space="preserve">не раз поверталася. Ці роботи носять назву «Криві» або, як їх лагідно називали вдома у художниці, «кривулі» (картина «Кольорові криві» 1971 та </w:t>
      </w:r>
      <w:r w:rsidR="00EF6BB9" w:rsidRPr="009F2993">
        <w:rPr>
          <w:rFonts w:ascii="Times New Roman" w:hAnsi="Times New Roman" w:cs="Times New Roman"/>
          <w:sz w:val="28"/>
          <w:szCs w:val="28"/>
        </w:rPr>
        <w:t>19</w:t>
      </w:r>
      <w:r w:rsidR="0053154A" w:rsidRPr="009F2993">
        <w:rPr>
          <w:rFonts w:ascii="Times New Roman" w:hAnsi="Times New Roman" w:cs="Times New Roman"/>
          <w:sz w:val="28"/>
          <w:szCs w:val="28"/>
        </w:rPr>
        <w:t>79</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р., «Рожева крива»1976</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 xml:space="preserve">р.) Ці роботи дійсно складали серію, і носили назву «Крива І», «Крива </w:t>
      </w:r>
      <w:r w:rsidR="0053154A" w:rsidRPr="009F2993">
        <w:rPr>
          <w:rFonts w:ascii="Times New Roman" w:hAnsi="Times New Roman" w:cs="Times New Roman"/>
          <w:sz w:val="28"/>
          <w:szCs w:val="28"/>
          <w:lang w:val="en-US"/>
        </w:rPr>
        <w:t>V</w:t>
      </w:r>
      <w:r w:rsidR="0053154A" w:rsidRPr="009F2993">
        <w:rPr>
          <w:rFonts w:ascii="Times New Roman" w:hAnsi="Times New Roman" w:cs="Times New Roman"/>
          <w:sz w:val="28"/>
          <w:szCs w:val="28"/>
        </w:rPr>
        <w:t>» (акварелі 1971-</w:t>
      </w:r>
      <w:r w:rsidR="00EF6BB9" w:rsidRPr="009F2993">
        <w:rPr>
          <w:rFonts w:ascii="Times New Roman" w:hAnsi="Times New Roman" w:cs="Times New Roman"/>
          <w:sz w:val="28"/>
          <w:szCs w:val="28"/>
        </w:rPr>
        <w:t>19</w:t>
      </w:r>
      <w:r w:rsidR="0053154A" w:rsidRPr="009F2993">
        <w:rPr>
          <w:rFonts w:ascii="Times New Roman" w:hAnsi="Times New Roman" w:cs="Times New Roman"/>
          <w:sz w:val="28"/>
          <w:szCs w:val="28"/>
        </w:rPr>
        <w:t>75</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 xml:space="preserve">рр.). Інші подібні роботи </w:t>
      </w:r>
      <w:r w:rsidR="002A0299" w:rsidRPr="009F2993">
        <w:rPr>
          <w:rFonts w:ascii="Times New Roman" w:hAnsi="Times New Roman" w:cs="Times New Roman"/>
          <w:sz w:val="28"/>
          <w:szCs w:val="28"/>
        </w:rPr>
        <w:t xml:space="preserve">мисткині </w:t>
      </w:r>
      <w:r w:rsidR="0053154A" w:rsidRPr="009F2993">
        <w:rPr>
          <w:rFonts w:ascii="Times New Roman" w:hAnsi="Times New Roman" w:cs="Times New Roman"/>
          <w:sz w:val="28"/>
          <w:szCs w:val="28"/>
        </w:rPr>
        <w:t>складаються в серію «Композиції». Близькі до даних серій також кольорові каскади («Великий каскад» 1976</w:t>
      </w:r>
      <w:r w:rsidR="00EF6BB9" w:rsidRPr="009F2993">
        <w:rPr>
          <w:rFonts w:ascii="Times New Roman" w:hAnsi="Times New Roman" w:cs="Times New Roman"/>
          <w:sz w:val="28"/>
          <w:szCs w:val="28"/>
        </w:rPr>
        <w:t xml:space="preserve"> </w:t>
      </w:r>
      <w:r w:rsidR="0053154A" w:rsidRPr="009F2993">
        <w:rPr>
          <w:rFonts w:ascii="Times New Roman" w:hAnsi="Times New Roman" w:cs="Times New Roman"/>
          <w:sz w:val="28"/>
          <w:szCs w:val="28"/>
        </w:rPr>
        <w:t>р.)</w:t>
      </w:r>
    </w:p>
    <w:p w14:paraId="2B13D6E3" w14:textId="4503B862" w:rsidR="00382951" w:rsidRPr="009F2993" w:rsidRDefault="00382951"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Абстрактні роботи</w:t>
      </w:r>
    </w:p>
    <w:p w14:paraId="57BA260A" w14:textId="392D0C0B" w:rsidR="00382951"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Криві, або «кривулі», які складали серію — особлива тема у творчості Ястреб. Робота «</w:t>
      </w:r>
      <w:r w:rsidRPr="009F2993">
        <w:rPr>
          <w:rFonts w:ascii="Times New Roman" w:hAnsi="Times New Roman" w:cs="Times New Roman"/>
          <w:b/>
          <w:bCs/>
          <w:sz w:val="28"/>
          <w:szCs w:val="28"/>
        </w:rPr>
        <w:t>Рожева крива</w:t>
      </w:r>
      <w:r w:rsidRPr="009F2993">
        <w:rPr>
          <w:rFonts w:ascii="Times New Roman" w:hAnsi="Times New Roman" w:cs="Times New Roman"/>
          <w:sz w:val="28"/>
          <w:szCs w:val="28"/>
        </w:rPr>
        <w:t>», 1978р.</w:t>
      </w:r>
      <w:r w:rsidR="0095621B" w:rsidRPr="009F2993">
        <w:rPr>
          <w:rFonts w:ascii="Times New Roman" w:hAnsi="Times New Roman" w:cs="Times New Roman"/>
          <w:sz w:val="28"/>
          <w:szCs w:val="28"/>
        </w:rPr>
        <w:t xml:space="preserve"> (</w:t>
      </w:r>
      <w:r w:rsidR="0095621B" w:rsidRPr="009F2993">
        <w:rPr>
          <w:rFonts w:ascii="Times New Roman" w:hAnsi="Times New Roman" w:cs="Times New Roman"/>
          <w:b/>
          <w:bCs/>
          <w:sz w:val="28"/>
          <w:szCs w:val="28"/>
        </w:rPr>
        <w:t>іл</w:t>
      </w:r>
      <w:r w:rsidR="0095621B" w:rsidRPr="009F2993">
        <w:rPr>
          <w:rFonts w:ascii="Times New Roman" w:hAnsi="Times New Roman" w:cs="Times New Roman"/>
          <w:sz w:val="28"/>
          <w:szCs w:val="28"/>
        </w:rPr>
        <w:t>.</w:t>
      </w:r>
      <w:r w:rsidR="0082164E" w:rsidRPr="009F2993">
        <w:rPr>
          <w:rFonts w:ascii="Times New Roman" w:hAnsi="Times New Roman" w:cs="Times New Roman"/>
          <w:sz w:val="28"/>
          <w:szCs w:val="28"/>
        </w:rPr>
        <w:t xml:space="preserve"> 2.21</w:t>
      </w:r>
      <w:r w:rsidR="0095621B" w:rsidRPr="009F2993">
        <w:rPr>
          <w:rFonts w:ascii="Times New Roman" w:hAnsi="Times New Roman" w:cs="Times New Roman"/>
          <w:sz w:val="28"/>
          <w:szCs w:val="28"/>
        </w:rPr>
        <w:t>)</w:t>
      </w:r>
      <w:r w:rsidRPr="009F2993">
        <w:rPr>
          <w:rFonts w:ascii="Times New Roman" w:hAnsi="Times New Roman" w:cs="Times New Roman"/>
          <w:sz w:val="28"/>
          <w:szCs w:val="28"/>
        </w:rPr>
        <w:t xml:space="preserve"> побудована на контрасті негнучких, розташованих дещо по діагоналі вертикалей, та м’якої, динамічної лінії — тієї самої «рожевої кривої», що дала назву твору. Картина дає уявлення про унікальне бачення форми художницею. При погляді на картину виникає ефект несподіваності — коли пряма смуга вигинається, «раптово» уходить кудись убік, тобто «поводить себе» оригінально, неочікувано.</w:t>
      </w:r>
    </w:p>
    <w:p w14:paraId="1B522886" w14:textId="77777777" w:rsidR="00382951" w:rsidRPr="009F2993" w:rsidRDefault="00382951" w:rsidP="007D5814">
      <w:pPr>
        <w:spacing w:line="360" w:lineRule="auto"/>
        <w:rPr>
          <w:rFonts w:ascii="Times New Roman" w:hAnsi="Times New Roman" w:cs="Times New Roman"/>
          <w:sz w:val="28"/>
          <w:szCs w:val="28"/>
        </w:rPr>
      </w:pPr>
      <w:r w:rsidRPr="009F2993">
        <w:rPr>
          <w:rFonts w:ascii="Times New Roman" w:hAnsi="Times New Roman" w:cs="Times New Roman"/>
          <w:sz w:val="28"/>
          <w:szCs w:val="28"/>
        </w:rPr>
        <w:t xml:space="preserve">Світле тло навколо центральних фігур не є однорідним. Ми бачимо фактуру:  мазки пензля, а також прокреслені лінії. </w:t>
      </w:r>
    </w:p>
    <w:p w14:paraId="5D98A592" w14:textId="77777777" w:rsidR="00A02D8F"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 Рожева крива вносить живий ритм. У ній можна угледити антропоморфність — цей вигин часто порівнюють із силуетом жіночого тіла (Людмилині «купальниці» та інші твори), що є наскрізною темою у творчості мисткині. Її майже тілесну «рожевість» відтіняє і підкреслює зелена крива. Ця частина композиції врівноважена статичними прямокутними площинами (блакитною та глибокою синьою).  </w:t>
      </w:r>
    </w:p>
    <w:p w14:paraId="39E95CD2" w14:textId="225CCFB2" w:rsidR="00382951"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Дослідниця Іва Павельчук вважає, що художниці вдалося «оживити» цю просту форму, і наводить свідчення В. Маринюка про те, що «криві» першопочатково «з’явилися… з силуетів жіночих фігурок», які Люда Ястреб «постійно малювала», як начерки. [</w:t>
      </w:r>
      <w:r w:rsidR="00622FAB" w:rsidRPr="009F2993">
        <w:rPr>
          <w:rFonts w:ascii="Times New Roman" w:hAnsi="Times New Roman" w:cs="Times New Roman"/>
          <w:sz w:val="28"/>
          <w:szCs w:val="28"/>
        </w:rPr>
        <w:t xml:space="preserve"> </w:t>
      </w:r>
      <w:r w:rsidRPr="009F2993">
        <w:rPr>
          <w:rFonts w:ascii="Times New Roman" w:hAnsi="Times New Roman" w:cs="Times New Roman"/>
          <w:sz w:val="28"/>
          <w:szCs w:val="28"/>
        </w:rPr>
        <w:t>] Але доречним буді і інший погляд, без асоціацій з «тілом»: адже композиція нефігуративна, повністю абстрактна і залишає простір для думки. Глядача приваблює</w:t>
      </w:r>
      <w:r w:rsidR="00A02D8F"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і незвичне, сміливе поєднання кольорових площин, їх розташування у композиції на грані «динамічної рівноваги», і сама гра кольорів, їхня «розмова» між собою і взаємодія з глядачем.  </w:t>
      </w:r>
    </w:p>
    <w:p w14:paraId="7085EBCD" w14:textId="4A24B070" w:rsidR="00382951"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Поєднання холодного блакитного, синього, червоного («розірвана» рожевим смуга) та ніжного рожевого створює емоційну колізію, викликає цікавість глядача, якому, можливо, кортить розгадати цю геометрично-кольорову «загадку».</w:t>
      </w:r>
      <w:r w:rsidR="00970EDD">
        <w:rPr>
          <w:rFonts w:ascii="Times New Roman" w:hAnsi="Times New Roman" w:cs="Times New Roman"/>
          <w:sz w:val="28"/>
          <w:szCs w:val="28"/>
        </w:rPr>
        <w:t xml:space="preserve"> </w:t>
      </w:r>
      <w:r w:rsidRPr="009F2993">
        <w:rPr>
          <w:rFonts w:ascii="Times New Roman" w:hAnsi="Times New Roman" w:cs="Times New Roman"/>
          <w:sz w:val="28"/>
          <w:szCs w:val="28"/>
        </w:rPr>
        <w:t>Саме цю роботу незмінно обирав для афіши персональних виставок своєї Люди  Віктор Маринюк, — певно, вважаючи її показовою у творчості мисткині.</w:t>
      </w:r>
    </w:p>
    <w:p w14:paraId="1401ADB0" w14:textId="77777777" w:rsidR="00970EDD"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w:t>
      </w:r>
      <w:r w:rsidRPr="009F2993">
        <w:rPr>
          <w:rFonts w:ascii="Times New Roman" w:hAnsi="Times New Roman" w:cs="Times New Roman"/>
          <w:b/>
          <w:bCs/>
          <w:sz w:val="28"/>
          <w:szCs w:val="28"/>
        </w:rPr>
        <w:t>Криві на червоному</w:t>
      </w:r>
      <w:r w:rsidRPr="009F2993">
        <w:rPr>
          <w:rFonts w:ascii="Times New Roman" w:hAnsi="Times New Roman" w:cs="Times New Roman"/>
          <w:sz w:val="28"/>
          <w:szCs w:val="28"/>
        </w:rPr>
        <w:t>»</w:t>
      </w:r>
      <w:r w:rsidR="00DD26C9" w:rsidRPr="009F2993">
        <w:rPr>
          <w:rFonts w:ascii="Times New Roman" w:hAnsi="Times New Roman" w:cs="Times New Roman"/>
          <w:sz w:val="28"/>
          <w:szCs w:val="28"/>
        </w:rPr>
        <w:t xml:space="preserve"> (</w:t>
      </w:r>
      <w:r w:rsidR="00DD26C9" w:rsidRPr="009F2993">
        <w:rPr>
          <w:rFonts w:ascii="Times New Roman" w:hAnsi="Times New Roman" w:cs="Times New Roman"/>
          <w:b/>
          <w:bCs/>
          <w:sz w:val="28"/>
          <w:szCs w:val="28"/>
        </w:rPr>
        <w:t>іл.</w:t>
      </w:r>
      <w:r w:rsidR="0082164E" w:rsidRPr="009F2993">
        <w:rPr>
          <w:rFonts w:ascii="Times New Roman" w:hAnsi="Times New Roman" w:cs="Times New Roman"/>
          <w:b/>
          <w:bCs/>
          <w:sz w:val="28"/>
          <w:szCs w:val="28"/>
        </w:rPr>
        <w:t xml:space="preserve"> 2.22</w:t>
      </w:r>
      <w:r w:rsidR="00DD26C9" w:rsidRPr="009F2993">
        <w:rPr>
          <w:rFonts w:ascii="Times New Roman" w:hAnsi="Times New Roman" w:cs="Times New Roman"/>
          <w:sz w:val="28"/>
          <w:szCs w:val="28"/>
        </w:rPr>
        <w:t>)</w:t>
      </w:r>
      <w:r w:rsidRPr="009F2993">
        <w:rPr>
          <w:rFonts w:ascii="Times New Roman" w:hAnsi="Times New Roman" w:cs="Times New Roman"/>
          <w:sz w:val="28"/>
          <w:szCs w:val="28"/>
        </w:rPr>
        <w:t xml:space="preserve"> написані раніше «Рожевої кривої», у 1974 р. Ця робота також зріла Людмилина абстракція, але зовсім іншого звучання. На відміну від «Рожевої кривої», тут фоном є активний, насичений червоний колір, що вливає на емоційне сприйняття. Картина побудована так, що нагадує гобелен із різнокольорових, вертикально розташованих смуг. І в цій «гобеленовості», схожості полотна з майстерно витканим паласом вбачається доторк до творчості народної. Адже полотно нагадує також </w:t>
      </w:r>
      <w:r w:rsidRPr="009F2993">
        <w:rPr>
          <w:rFonts w:ascii="Times New Roman" w:hAnsi="Times New Roman" w:cs="Times New Roman"/>
          <w:sz w:val="28"/>
          <w:szCs w:val="28"/>
          <w:u w:val="single"/>
        </w:rPr>
        <w:t>гуцульський ліжник</w:t>
      </w:r>
      <w:r w:rsidRPr="009F2993">
        <w:rPr>
          <w:rFonts w:ascii="Times New Roman" w:hAnsi="Times New Roman" w:cs="Times New Roman"/>
          <w:sz w:val="28"/>
          <w:szCs w:val="28"/>
        </w:rPr>
        <w:t>, традиційний народний узорно-тканий виріб з вовни з характерними «впізнаваними» візерунками («ліжник» від слова «лежати», «ліжко»;  традиційно символізував здоров’я, красу, багатство і був популярним як весільний дарунок). [</w:t>
      </w:r>
      <w:r w:rsidR="0087068C" w:rsidRPr="009F2993">
        <w:rPr>
          <w:rFonts w:ascii="Times New Roman" w:hAnsi="Times New Roman" w:cs="Times New Roman"/>
          <w:b/>
          <w:bCs/>
          <w:sz w:val="28"/>
          <w:szCs w:val="28"/>
        </w:rPr>
        <w:t>34</w:t>
      </w:r>
      <w:r w:rsidRPr="009F2993">
        <w:rPr>
          <w:rFonts w:ascii="Times New Roman" w:hAnsi="Times New Roman" w:cs="Times New Roman"/>
          <w:sz w:val="28"/>
          <w:szCs w:val="28"/>
        </w:rPr>
        <w:t>]</w:t>
      </w:r>
    </w:p>
    <w:p w14:paraId="003D04CB" w14:textId="088FE99C" w:rsidR="00382951"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«Криві» створюють особливий візуальний ритм. Верхня третина полотна, де відтінки холодні, трав’янисто- та блідо-зелені, поєднані з блакитним та глибоко синім і перемежаються білими смугами, «перегукується» з нижньою  частиною, зі схожими  відтінками. А центральну частину художниця сміливо заповнила відтінками теплими: вохристими, рожевими  з білим, акцентувавши вузькою майже чорною смугою і розділивши червоною смугою кольору тла.</w:t>
      </w:r>
    </w:p>
    <w:p w14:paraId="3FED9518" w14:textId="77777777" w:rsidR="00382951"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Дана робота  —  безсюжетна абстракція, натомість передає емоції і сприймається як зразок абстракціонізму динамічного, що досягається  пластикою ліній, ритмом і взаємодією кольорів. Ця робота є яскравим прикладом  пошуків художниці у царині «чистої форми» та кольорових співвідношень в 1970-х роках.</w:t>
      </w:r>
    </w:p>
    <w:p w14:paraId="187DA026" w14:textId="0BAFD85C" w:rsidR="00382951"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w:t>
      </w:r>
      <w:r w:rsidRPr="009F2993">
        <w:rPr>
          <w:rFonts w:ascii="Times New Roman" w:hAnsi="Times New Roman" w:cs="Times New Roman"/>
          <w:b/>
          <w:bCs/>
          <w:sz w:val="28"/>
          <w:szCs w:val="28"/>
        </w:rPr>
        <w:t>Шестичастник</w:t>
      </w:r>
      <w:r w:rsidRPr="009F2993">
        <w:rPr>
          <w:rFonts w:ascii="Times New Roman" w:hAnsi="Times New Roman" w:cs="Times New Roman"/>
          <w:sz w:val="28"/>
          <w:szCs w:val="28"/>
        </w:rPr>
        <w:t>», 1979 р.</w:t>
      </w:r>
      <w:r w:rsidR="003B2A2B" w:rsidRPr="009F2993">
        <w:rPr>
          <w:rFonts w:ascii="Times New Roman" w:hAnsi="Times New Roman" w:cs="Times New Roman"/>
          <w:sz w:val="28"/>
          <w:szCs w:val="28"/>
        </w:rPr>
        <w:t>(</w:t>
      </w:r>
      <w:r w:rsidR="003B2A2B" w:rsidRPr="009F2993">
        <w:rPr>
          <w:rFonts w:ascii="Times New Roman" w:hAnsi="Times New Roman" w:cs="Times New Roman"/>
          <w:b/>
          <w:bCs/>
          <w:sz w:val="28"/>
          <w:szCs w:val="28"/>
        </w:rPr>
        <w:t>іл</w:t>
      </w:r>
      <w:r w:rsidR="003B2A2B" w:rsidRPr="009F2993">
        <w:rPr>
          <w:rFonts w:ascii="Times New Roman" w:hAnsi="Times New Roman" w:cs="Times New Roman"/>
          <w:sz w:val="28"/>
          <w:szCs w:val="28"/>
        </w:rPr>
        <w:t>.</w:t>
      </w:r>
      <w:r w:rsidR="0082164E" w:rsidRPr="009F2993">
        <w:rPr>
          <w:rFonts w:ascii="Times New Roman" w:hAnsi="Times New Roman" w:cs="Times New Roman"/>
          <w:sz w:val="28"/>
          <w:szCs w:val="28"/>
        </w:rPr>
        <w:t xml:space="preserve"> 2.23</w:t>
      </w:r>
      <w:r w:rsidR="003B2A2B" w:rsidRPr="009F2993">
        <w:rPr>
          <w:rFonts w:ascii="Times New Roman" w:hAnsi="Times New Roman" w:cs="Times New Roman"/>
          <w:sz w:val="28"/>
          <w:szCs w:val="28"/>
        </w:rPr>
        <w:t>)</w:t>
      </w:r>
      <w:r w:rsidRPr="009F2993">
        <w:rPr>
          <w:rFonts w:ascii="Times New Roman" w:hAnsi="Times New Roman" w:cs="Times New Roman"/>
          <w:sz w:val="28"/>
          <w:szCs w:val="28"/>
        </w:rPr>
        <w:t>, робота написана у пізній період творчості. Являє собою поліптих із шести частин, де кожна  —  є самостійною, водночас разом вони створюють об’єднане полотно.</w:t>
      </w:r>
    </w:p>
    <w:p w14:paraId="26759F48" w14:textId="77777777" w:rsidR="00382951" w:rsidRPr="009F2993" w:rsidRDefault="00382951"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Бачимо на полотні виразні мазки та каліграфічні елементи, схожі на об’ємні літери невідомої абетки, які накладаються одна на одну нібито хаотично, але, – при погляді на твір в цілому – впорядковано.</w:t>
      </w:r>
      <w:r w:rsidRPr="009F2993">
        <w:rPr>
          <w:rFonts w:ascii="Times New Roman" w:hAnsi="Times New Roman" w:cs="Times New Roman"/>
          <w:i/>
          <w:iCs/>
          <w:sz w:val="28"/>
          <w:szCs w:val="28"/>
        </w:rPr>
        <w:t xml:space="preserve"> </w:t>
      </w:r>
      <w:r w:rsidRPr="009F2993">
        <w:rPr>
          <w:rFonts w:ascii="Times New Roman" w:hAnsi="Times New Roman" w:cs="Times New Roman"/>
          <w:sz w:val="28"/>
          <w:szCs w:val="28"/>
        </w:rPr>
        <w:t xml:space="preserve">У цій роботі відбувся перехід від м’яких форм (як у то у вищерозглянутих творах), до кутастих фігурок у динаміці. Колірні варіації тут вкрай різноманітні: яскраві відтінки, а поряд - більш приглушені тони. Кожна частина твору має свою тональність — від вогняно-червоних та синіх до стриманих вохристих і майже монохромних світлих відтінків. </w:t>
      </w:r>
    </w:p>
    <w:p w14:paraId="096C5FF5" w14:textId="77777777" w:rsidR="00382951"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Домінантний білий колір (характерний для одеської школи живопису), як і в багатьох Людмилиних роботах, наявний і в даній роботі, причому білий тут дуже «активний», найбільш «впливовий» саме в цьому поліптиху. Білі мазки накладені поверх кольорових плям, що створює ефект мерехтіння. Виникає оптична ілюзія, що зображення не статичне, а перебуває у постійній вібрації. </w:t>
      </w:r>
    </w:p>
    <w:p w14:paraId="1DA9E278" w14:textId="75090BA1" w:rsidR="00382951"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У «Шестичастнику» художниця, можна сказати, створює свою систему «знаків-ієрогліфів». Чорні та темні лінії не лише контурно відтіняють інші елементи, а є самодостатнмиі графічними елементами, що «плавають» у кольоровому середовищі. Елементи «Шестичастника» дуже нагадують каліграфію, відбивають інтелектуальні пошуки мисткині. </w:t>
      </w:r>
    </w:p>
    <w:p w14:paraId="7710157F" w14:textId="27E6F7AE" w:rsidR="00B121C1" w:rsidRPr="009F2993" w:rsidRDefault="00B121C1"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Спорідненність з</w:t>
      </w:r>
      <w:r w:rsidR="008122A1" w:rsidRPr="009F2993">
        <w:rPr>
          <w:rFonts w:ascii="Times New Roman" w:hAnsi="Times New Roman" w:cs="Times New Roman"/>
          <w:sz w:val="28"/>
          <w:szCs w:val="28"/>
          <w:u w:val="single"/>
        </w:rPr>
        <w:t xml:space="preserve"> </w:t>
      </w:r>
      <w:r w:rsidRPr="009F2993">
        <w:rPr>
          <w:rFonts w:ascii="Times New Roman" w:hAnsi="Times New Roman" w:cs="Times New Roman"/>
          <w:sz w:val="28"/>
          <w:szCs w:val="28"/>
          <w:u w:val="single"/>
        </w:rPr>
        <w:t>європейським та американським абстрактним експресіонізмом</w:t>
      </w:r>
    </w:p>
    <w:p w14:paraId="1961CC5E" w14:textId="5ABB4F50" w:rsidR="00382951" w:rsidRPr="009F2993" w:rsidRDefault="00C740D5"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Порівнюючи, можемо побачити, що</w:t>
      </w:r>
      <w:r w:rsidR="00382951" w:rsidRPr="009F2993">
        <w:rPr>
          <w:rFonts w:ascii="Times New Roman" w:hAnsi="Times New Roman" w:cs="Times New Roman"/>
          <w:sz w:val="28"/>
          <w:szCs w:val="28"/>
        </w:rPr>
        <w:t xml:space="preserve"> абстракції Люди Ястреб творчо споріднені з тогочасним європейським та американським абстрактним експресіонізмом, при цьому не втрачають як своєї унікальності, так і особливостей  одеської мистецької школи (з акцентом на білому кольорі та «піднесеним настроєм» творів)</w:t>
      </w:r>
    </w:p>
    <w:p w14:paraId="65356551" w14:textId="77777777" w:rsidR="001A718B" w:rsidRPr="009F2993"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Порівняння пізньої творчості Людмили Ястреб з абстрактним експресіонізмом допомагає краще зрозуміти феномен її новаторства. Хоча художниця  (як і все коло митців) працювала в умовах ізоляції від світу (т. зв. «залізної завіси»), її пошуки дивовижним чином співпадали з пошуками художників - новаторів світового мистецтва, але з  «відставанням у часі», іноді на десятиліття. </w:t>
      </w:r>
    </w:p>
    <w:p w14:paraId="202CCB56" w14:textId="77777777" w:rsidR="009806E1" w:rsidRDefault="00382951"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Ймовірно,  найближча паралель до поліптиха 1979 року — це «</w:t>
      </w:r>
      <w:r w:rsidRPr="009F2993">
        <w:rPr>
          <w:rFonts w:ascii="Times New Roman" w:hAnsi="Times New Roman" w:cs="Times New Roman"/>
          <w:b/>
          <w:bCs/>
          <w:sz w:val="28"/>
          <w:szCs w:val="28"/>
        </w:rPr>
        <w:t>біле письмо</w:t>
      </w:r>
      <w:r w:rsidRPr="009F2993">
        <w:rPr>
          <w:rFonts w:ascii="Times New Roman" w:hAnsi="Times New Roman" w:cs="Times New Roman"/>
          <w:sz w:val="28"/>
          <w:szCs w:val="28"/>
        </w:rPr>
        <w:t xml:space="preserve">» («white writing») американського художника </w:t>
      </w:r>
      <w:r w:rsidRPr="009F2993">
        <w:rPr>
          <w:rFonts w:ascii="Times New Roman" w:hAnsi="Times New Roman" w:cs="Times New Roman"/>
          <w:b/>
          <w:bCs/>
          <w:sz w:val="28"/>
          <w:szCs w:val="28"/>
        </w:rPr>
        <w:t>Марка Тобі</w:t>
      </w:r>
      <w:r w:rsidR="003B2A2B" w:rsidRPr="009F2993">
        <w:rPr>
          <w:rFonts w:ascii="Times New Roman" w:hAnsi="Times New Roman" w:cs="Times New Roman"/>
          <w:b/>
          <w:bCs/>
          <w:sz w:val="28"/>
          <w:szCs w:val="28"/>
        </w:rPr>
        <w:t xml:space="preserve"> (іл.</w:t>
      </w:r>
      <w:r w:rsidR="0082164E" w:rsidRPr="009F2993">
        <w:rPr>
          <w:rFonts w:ascii="Times New Roman" w:hAnsi="Times New Roman" w:cs="Times New Roman"/>
          <w:b/>
          <w:bCs/>
          <w:sz w:val="28"/>
          <w:szCs w:val="28"/>
        </w:rPr>
        <w:t xml:space="preserve"> 2.24</w:t>
      </w:r>
      <w:r w:rsidR="003B2A2B" w:rsidRPr="009F2993">
        <w:rPr>
          <w:rFonts w:ascii="Times New Roman" w:hAnsi="Times New Roman" w:cs="Times New Roman"/>
          <w:b/>
          <w:bCs/>
          <w:sz w:val="28"/>
          <w:szCs w:val="28"/>
        </w:rPr>
        <w:t>),</w:t>
      </w:r>
      <w:r w:rsidRPr="009F2993">
        <w:rPr>
          <w:rFonts w:ascii="Times New Roman" w:hAnsi="Times New Roman" w:cs="Times New Roman"/>
          <w:sz w:val="28"/>
          <w:szCs w:val="28"/>
        </w:rPr>
        <w:t xml:space="preserve">. «Біле письмо» — накладання дрібних білих каліграфічних мазків поверх кольорового фону. Марк Тобі прийшов до цього стилю приблизно у сорокові роки ХХ століття. Як і Марк Тобі, Люда Ястреб використовує білий колір для увиразнення всіх інших кольорів у своїх абстракціях, а у «Шестичаснику» ще і задля створення ефекту «силових полів», певної «енергомережі», якщо можна так сказати; «біле» у обох митців пронизує весь простір картини, і схоже на невідомі письмена. </w:t>
      </w:r>
    </w:p>
    <w:p w14:paraId="0B26B57C" w14:textId="77777777" w:rsidR="009806E1" w:rsidRDefault="00C3724A" w:rsidP="007D5814">
      <w:pPr>
        <w:spacing w:line="360" w:lineRule="auto"/>
        <w:ind w:firstLine="708"/>
        <w:jc w:val="both"/>
        <w:rPr>
          <w:rFonts w:ascii="Times New Roman" w:hAnsi="Times New Roman" w:cs="Times New Roman"/>
          <w:sz w:val="28"/>
          <w:szCs w:val="28"/>
          <w:u w:val="single"/>
        </w:rPr>
      </w:pPr>
      <w:r w:rsidRPr="009F2993">
        <w:rPr>
          <w:rFonts w:ascii="Times New Roman" w:hAnsi="Times New Roman" w:cs="Times New Roman"/>
          <w:sz w:val="28"/>
          <w:szCs w:val="28"/>
          <w:u w:val="single"/>
        </w:rPr>
        <w:t>Фігуративні роботи</w:t>
      </w:r>
    </w:p>
    <w:p w14:paraId="0BCE46F1" w14:textId="71815F02" w:rsidR="00C3724A" w:rsidRPr="009F2993" w:rsidRDefault="00C3724A"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У творчому доробку художниці переважна більшість – це фігуративні або напівфігуративні твори. </w:t>
      </w:r>
      <w:r w:rsidR="00B623AB" w:rsidRPr="009F2993">
        <w:rPr>
          <w:rFonts w:ascii="Times New Roman" w:hAnsi="Times New Roman" w:cs="Times New Roman"/>
          <w:sz w:val="28"/>
          <w:szCs w:val="28"/>
        </w:rPr>
        <w:t>До умовно – фігуративних можна віднести картину «</w:t>
      </w:r>
      <w:r w:rsidR="00B623AB" w:rsidRPr="009F2993">
        <w:rPr>
          <w:rFonts w:ascii="Times New Roman" w:hAnsi="Times New Roman" w:cs="Times New Roman"/>
          <w:b/>
          <w:bCs/>
          <w:sz w:val="28"/>
          <w:szCs w:val="28"/>
        </w:rPr>
        <w:t xml:space="preserve">Жінка  </w:t>
      </w:r>
      <w:r w:rsidR="00013218" w:rsidRPr="009F2993">
        <w:rPr>
          <w:rFonts w:ascii="Times New Roman" w:hAnsi="Times New Roman" w:cs="Times New Roman"/>
          <w:b/>
          <w:bCs/>
          <w:sz w:val="28"/>
          <w:szCs w:val="28"/>
        </w:rPr>
        <w:t xml:space="preserve">біля </w:t>
      </w:r>
      <w:r w:rsidR="00B623AB" w:rsidRPr="009F2993">
        <w:rPr>
          <w:rFonts w:ascii="Times New Roman" w:hAnsi="Times New Roman" w:cs="Times New Roman"/>
          <w:b/>
          <w:bCs/>
          <w:sz w:val="28"/>
          <w:szCs w:val="28"/>
        </w:rPr>
        <w:t>вікна</w:t>
      </w:r>
      <w:r w:rsidR="00B623AB" w:rsidRPr="009F2993">
        <w:rPr>
          <w:rFonts w:ascii="Times New Roman" w:hAnsi="Times New Roman" w:cs="Times New Roman"/>
          <w:sz w:val="28"/>
          <w:szCs w:val="28"/>
        </w:rPr>
        <w:t>»</w:t>
      </w:r>
      <w:r w:rsidR="00013218" w:rsidRPr="009F2993">
        <w:rPr>
          <w:rFonts w:ascii="Times New Roman" w:hAnsi="Times New Roman" w:cs="Times New Roman"/>
          <w:sz w:val="28"/>
          <w:szCs w:val="28"/>
        </w:rPr>
        <w:t xml:space="preserve"> (1975 р.)</w:t>
      </w:r>
      <w:r w:rsidR="00EF2593" w:rsidRPr="009F2993">
        <w:rPr>
          <w:rFonts w:ascii="Times New Roman" w:hAnsi="Times New Roman" w:cs="Times New Roman"/>
          <w:b/>
          <w:bCs/>
          <w:sz w:val="28"/>
          <w:szCs w:val="28"/>
        </w:rPr>
        <w:t xml:space="preserve"> (іл.</w:t>
      </w:r>
      <w:r w:rsidR="0082164E" w:rsidRPr="009F2993">
        <w:rPr>
          <w:rFonts w:ascii="Times New Roman" w:hAnsi="Times New Roman" w:cs="Times New Roman"/>
          <w:b/>
          <w:bCs/>
          <w:sz w:val="28"/>
          <w:szCs w:val="28"/>
        </w:rPr>
        <w:t xml:space="preserve"> 2.25</w:t>
      </w:r>
      <w:r w:rsidR="00EF2593" w:rsidRPr="009F2993">
        <w:rPr>
          <w:rFonts w:ascii="Times New Roman" w:hAnsi="Times New Roman" w:cs="Times New Roman"/>
          <w:sz w:val="28"/>
          <w:szCs w:val="28"/>
        </w:rPr>
        <w:t>)</w:t>
      </w:r>
      <w:r w:rsidR="00013218" w:rsidRPr="009F2993">
        <w:rPr>
          <w:rFonts w:ascii="Times New Roman" w:hAnsi="Times New Roman" w:cs="Times New Roman"/>
          <w:sz w:val="28"/>
          <w:szCs w:val="28"/>
        </w:rPr>
        <w:t xml:space="preserve">, яка одночасно нагадує і Людмилині «Каскади» та «Піраміди», тобто цілком абстрактні роботи, і водночас її ж жіночі образи, </w:t>
      </w:r>
      <w:r w:rsidR="00BE17A0" w:rsidRPr="009F2993">
        <w:rPr>
          <w:rFonts w:ascii="Times New Roman" w:hAnsi="Times New Roman" w:cs="Times New Roman"/>
          <w:sz w:val="28"/>
          <w:szCs w:val="28"/>
        </w:rPr>
        <w:t>адже</w:t>
      </w:r>
      <w:r w:rsidR="00013218" w:rsidRPr="009F2993">
        <w:rPr>
          <w:rFonts w:ascii="Times New Roman" w:hAnsi="Times New Roman" w:cs="Times New Roman"/>
          <w:sz w:val="28"/>
          <w:szCs w:val="28"/>
        </w:rPr>
        <w:t xml:space="preserve"> у цій роботі ми впізнаємо </w:t>
      </w:r>
      <w:r w:rsidR="00B623AB" w:rsidRPr="009F2993">
        <w:rPr>
          <w:rFonts w:ascii="Times New Roman" w:hAnsi="Times New Roman" w:cs="Times New Roman"/>
          <w:sz w:val="28"/>
          <w:szCs w:val="28"/>
        </w:rPr>
        <w:t xml:space="preserve"> </w:t>
      </w:r>
      <w:r w:rsidR="00013218" w:rsidRPr="009F2993">
        <w:rPr>
          <w:rFonts w:ascii="Times New Roman" w:hAnsi="Times New Roman" w:cs="Times New Roman"/>
          <w:sz w:val="28"/>
          <w:szCs w:val="28"/>
        </w:rPr>
        <w:t xml:space="preserve">жіночий образ біля вікна , особливо завдяки назві. </w:t>
      </w:r>
    </w:p>
    <w:p w14:paraId="447C7605" w14:textId="77777777" w:rsidR="0030100C" w:rsidRDefault="00013218"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 У</w:t>
      </w:r>
      <w:r w:rsidR="0030100C">
        <w:rPr>
          <w:rFonts w:ascii="Times New Roman" w:hAnsi="Times New Roman" w:cs="Times New Roman"/>
          <w:sz w:val="28"/>
          <w:szCs w:val="28"/>
        </w:rPr>
        <w:t xml:space="preserve"> </w:t>
      </w:r>
      <w:r w:rsidRPr="009F2993">
        <w:rPr>
          <w:rFonts w:ascii="Times New Roman" w:hAnsi="Times New Roman" w:cs="Times New Roman"/>
          <w:sz w:val="28"/>
          <w:szCs w:val="28"/>
        </w:rPr>
        <w:t>напівфігуративних роботах «об’єкти реального світу» перетворюються на  «умовні символи», так зберігається  «баланс між реальністю та абстракцією»</w:t>
      </w:r>
      <w:r w:rsidR="00952AD6" w:rsidRPr="009F2993">
        <w:rPr>
          <w:rFonts w:ascii="Times New Roman" w:hAnsi="Times New Roman" w:cs="Times New Roman"/>
          <w:sz w:val="28"/>
          <w:szCs w:val="28"/>
        </w:rPr>
        <w:t xml:space="preserve"> [</w:t>
      </w:r>
      <w:r w:rsidR="00952AD6" w:rsidRPr="009F2993">
        <w:rPr>
          <w:rFonts w:ascii="Times New Roman" w:hAnsi="Times New Roman" w:cs="Times New Roman"/>
          <w:b/>
          <w:bCs/>
          <w:sz w:val="28"/>
          <w:szCs w:val="28"/>
        </w:rPr>
        <w:t>2</w:t>
      </w:r>
      <w:r w:rsidR="002769E7" w:rsidRPr="009F2993">
        <w:rPr>
          <w:rFonts w:ascii="Times New Roman" w:hAnsi="Times New Roman" w:cs="Times New Roman"/>
          <w:b/>
          <w:bCs/>
          <w:sz w:val="28"/>
          <w:szCs w:val="28"/>
        </w:rPr>
        <w:t>9</w:t>
      </w:r>
      <w:r w:rsidR="00952AD6" w:rsidRPr="009F2993">
        <w:rPr>
          <w:rFonts w:ascii="Times New Roman" w:hAnsi="Times New Roman" w:cs="Times New Roman"/>
          <w:sz w:val="28"/>
          <w:szCs w:val="28"/>
        </w:rPr>
        <w:t>].</w:t>
      </w:r>
    </w:p>
    <w:p w14:paraId="036458C8" w14:textId="181DA62B" w:rsidR="00425BDB" w:rsidRPr="009F2993" w:rsidRDefault="009510E8"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Картина «</w:t>
      </w:r>
      <w:r w:rsidRPr="009F2993">
        <w:rPr>
          <w:rFonts w:ascii="Times New Roman" w:hAnsi="Times New Roman" w:cs="Times New Roman"/>
          <w:b/>
          <w:bCs/>
          <w:sz w:val="28"/>
          <w:szCs w:val="28"/>
        </w:rPr>
        <w:t>П’ятий номер</w:t>
      </w:r>
      <w:r w:rsidRPr="009F2993">
        <w:rPr>
          <w:rFonts w:ascii="Times New Roman" w:hAnsi="Times New Roman" w:cs="Times New Roman"/>
          <w:sz w:val="28"/>
          <w:szCs w:val="28"/>
        </w:rPr>
        <w:t>» (інша назва «</w:t>
      </w:r>
      <w:r w:rsidRPr="009F2993">
        <w:rPr>
          <w:rFonts w:ascii="Times New Roman" w:hAnsi="Times New Roman" w:cs="Times New Roman"/>
          <w:b/>
          <w:bCs/>
          <w:sz w:val="28"/>
          <w:szCs w:val="28"/>
        </w:rPr>
        <w:t>Велосипедист</w:t>
      </w:r>
      <w:r w:rsidRPr="009F2993">
        <w:rPr>
          <w:rFonts w:ascii="Times New Roman" w:hAnsi="Times New Roman" w:cs="Times New Roman"/>
          <w:sz w:val="28"/>
          <w:szCs w:val="28"/>
        </w:rPr>
        <w:t>»</w:t>
      </w:r>
      <w:r w:rsidR="00472826" w:rsidRPr="009F2993">
        <w:rPr>
          <w:rFonts w:ascii="Times New Roman" w:hAnsi="Times New Roman" w:cs="Times New Roman"/>
          <w:sz w:val="28"/>
          <w:szCs w:val="28"/>
        </w:rPr>
        <w:t xml:space="preserve"> (</w:t>
      </w:r>
      <w:r w:rsidR="007C193E" w:rsidRPr="009F2993">
        <w:rPr>
          <w:rFonts w:ascii="Times New Roman" w:hAnsi="Times New Roman" w:cs="Times New Roman"/>
          <w:b/>
          <w:bCs/>
          <w:sz w:val="28"/>
          <w:szCs w:val="28"/>
        </w:rPr>
        <w:t>іл</w:t>
      </w:r>
      <w:r w:rsidR="00472826" w:rsidRPr="009F2993">
        <w:rPr>
          <w:rFonts w:ascii="Times New Roman" w:hAnsi="Times New Roman" w:cs="Times New Roman"/>
          <w:sz w:val="28"/>
          <w:szCs w:val="28"/>
        </w:rPr>
        <w:t>.</w:t>
      </w:r>
      <w:r w:rsidR="005C5709" w:rsidRPr="009F2993">
        <w:rPr>
          <w:rFonts w:ascii="Times New Roman" w:hAnsi="Times New Roman" w:cs="Times New Roman"/>
          <w:sz w:val="28"/>
          <w:szCs w:val="28"/>
        </w:rPr>
        <w:t xml:space="preserve"> 2.26)</w:t>
      </w:r>
      <w:r w:rsidRPr="009F2993">
        <w:rPr>
          <w:rFonts w:ascii="Times New Roman" w:hAnsi="Times New Roman" w:cs="Times New Roman"/>
          <w:sz w:val="28"/>
          <w:szCs w:val="28"/>
        </w:rPr>
        <w:t>) відноситься до фігуративних робіт Людмили Ястреб.</w:t>
      </w:r>
      <w:r w:rsidR="00472826" w:rsidRPr="009F2993">
        <w:rPr>
          <w:rFonts w:ascii="Times New Roman" w:hAnsi="Times New Roman" w:cs="Times New Roman"/>
          <w:sz w:val="28"/>
          <w:szCs w:val="28"/>
        </w:rPr>
        <w:t xml:space="preserve"> </w:t>
      </w:r>
      <w:r w:rsidR="007C193E" w:rsidRPr="009F2993">
        <w:rPr>
          <w:rFonts w:ascii="Times New Roman" w:hAnsi="Times New Roman" w:cs="Times New Roman"/>
          <w:sz w:val="28"/>
          <w:szCs w:val="28"/>
        </w:rPr>
        <w:t>Твір</w:t>
      </w:r>
      <w:bookmarkStart w:id="72" w:name="_Hlk229504661"/>
      <w:r w:rsidR="007C193E" w:rsidRPr="009F2993">
        <w:rPr>
          <w:rFonts w:ascii="Times New Roman" w:hAnsi="Times New Roman" w:cs="Times New Roman"/>
          <w:sz w:val="28"/>
          <w:szCs w:val="28"/>
        </w:rPr>
        <w:t xml:space="preserve"> </w:t>
      </w:r>
      <w:r w:rsidR="00425BDB" w:rsidRPr="009F2993">
        <w:rPr>
          <w:rFonts w:ascii="Times New Roman" w:hAnsi="Times New Roman" w:cs="Times New Roman"/>
          <w:sz w:val="28"/>
          <w:szCs w:val="28"/>
        </w:rPr>
        <w:t>«П’ятий номер</w:t>
      </w:r>
      <w:r w:rsidR="00425BDB" w:rsidRPr="009F2993">
        <w:rPr>
          <w:rFonts w:ascii="Times New Roman" w:hAnsi="Times New Roman" w:cs="Times New Roman"/>
          <w:b/>
          <w:bCs/>
          <w:sz w:val="28"/>
          <w:szCs w:val="28"/>
        </w:rPr>
        <w:t xml:space="preserve">» </w:t>
      </w:r>
      <w:bookmarkEnd w:id="72"/>
      <w:r w:rsidR="00425BDB" w:rsidRPr="009F2993">
        <w:rPr>
          <w:rFonts w:ascii="Times New Roman" w:hAnsi="Times New Roman" w:cs="Times New Roman"/>
          <w:sz w:val="28"/>
          <w:szCs w:val="28"/>
        </w:rPr>
        <w:t>(«Велосипедист») мистецтвознавиця Т. Басанець порівнює з картиною «Велосипедист» Н. Гончарової (російської художниці – кубофутуристки  в еміграції), зауважуючи, що процес руху та час «вводяться у твір» Л. Ястреб «завдяки вібруючим контурам», а не методом зображення «кількох фаз руху» чи подвійним – потрійним контурам спини, рук персонажа (як у Гончарової). Дослідниця вірно підмічає, що Л. Ястреб «застосувала інші… засоби під час вирішення проблеми передачі руху» [</w:t>
      </w:r>
      <w:r w:rsidR="00425BDB" w:rsidRPr="009F2993">
        <w:rPr>
          <w:rFonts w:ascii="Times New Roman" w:hAnsi="Times New Roman" w:cs="Times New Roman"/>
          <w:b/>
          <w:bCs/>
          <w:sz w:val="28"/>
          <w:szCs w:val="28"/>
        </w:rPr>
        <w:t>1</w:t>
      </w:r>
      <w:r w:rsidR="00425BDB" w:rsidRPr="009F2993">
        <w:rPr>
          <w:rFonts w:ascii="Times New Roman" w:hAnsi="Times New Roman" w:cs="Times New Roman"/>
          <w:sz w:val="28"/>
          <w:szCs w:val="28"/>
        </w:rPr>
        <w:t>].</w:t>
      </w:r>
    </w:p>
    <w:p w14:paraId="3BAE9F7D" w14:textId="12C6D23A" w:rsidR="00425BDB" w:rsidRPr="009F2993" w:rsidRDefault="00425BDB"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 Для того, щоб роздивитись ці засоби у картині «П’ятий номер</w:t>
      </w:r>
      <w:r w:rsidRPr="009F2993">
        <w:rPr>
          <w:rFonts w:ascii="Times New Roman" w:hAnsi="Times New Roman" w:cs="Times New Roman"/>
          <w:b/>
          <w:bCs/>
          <w:sz w:val="28"/>
          <w:szCs w:val="28"/>
        </w:rPr>
        <w:t xml:space="preserve">» </w:t>
      </w:r>
      <w:r w:rsidRPr="009F2993">
        <w:rPr>
          <w:rFonts w:ascii="Times New Roman" w:hAnsi="Times New Roman" w:cs="Times New Roman"/>
          <w:sz w:val="28"/>
          <w:szCs w:val="28"/>
        </w:rPr>
        <w:t xml:space="preserve"> , візьмемо для порівняння твір французького абстракціоніста Ніколя де Сталь «</w:t>
      </w:r>
      <w:r w:rsidRPr="009F2993">
        <w:rPr>
          <w:rFonts w:ascii="Times New Roman" w:hAnsi="Times New Roman" w:cs="Times New Roman"/>
          <w:b/>
          <w:bCs/>
          <w:sz w:val="28"/>
          <w:szCs w:val="28"/>
        </w:rPr>
        <w:t>Футбол у Парк де Пренс</w:t>
      </w:r>
      <w:r w:rsidRPr="009F2993">
        <w:rPr>
          <w:rFonts w:ascii="Times New Roman" w:hAnsi="Times New Roman" w:cs="Times New Roman"/>
          <w:sz w:val="28"/>
          <w:szCs w:val="28"/>
        </w:rPr>
        <w:t>» (1952 р.</w:t>
      </w:r>
      <w:r w:rsidR="005C5709" w:rsidRPr="009F2993">
        <w:rPr>
          <w:rFonts w:ascii="Times New Roman" w:hAnsi="Times New Roman" w:cs="Times New Roman"/>
          <w:sz w:val="28"/>
          <w:szCs w:val="28"/>
        </w:rPr>
        <w:t>, іл. 2.27</w:t>
      </w:r>
      <w:r w:rsidRPr="009F2993">
        <w:rPr>
          <w:rFonts w:ascii="Times New Roman" w:hAnsi="Times New Roman" w:cs="Times New Roman"/>
          <w:sz w:val="28"/>
          <w:szCs w:val="28"/>
        </w:rPr>
        <w:t xml:space="preserve">). Навряд чи </w:t>
      </w:r>
      <w:r w:rsidR="002873CD" w:rsidRPr="009F2993">
        <w:rPr>
          <w:rFonts w:ascii="Times New Roman" w:hAnsi="Times New Roman" w:cs="Times New Roman"/>
          <w:sz w:val="28"/>
          <w:szCs w:val="28"/>
        </w:rPr>
        <w:t>Людмила Ястреб</w:t>
      </w:r>
      <w:r w:rsidR="0052751E"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бачила «футболістів» Ніколя, але вражаюча схожість засобів художньої виразності при всій самобутності кожного з цієї пари художників спонукає до пошуку спільного знаменника. </w:t>
      </w:r>
    </w:p>
    <w:p w14:paraId="4E243951" w14:textId="77777777" w:rsidR="0080328B" w:rsidRDefault="00A02D8F"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425BDB" w:rsidRPr="009F2993">
        <w:rPr>
          <w:rFonts w:ascii="Times New Roman" w:hAnsi="Times New Roman" w:cs="Times New Roman"/>
          <w:sz w:val="28"/>
          <w:szCs w:val="28"/>
        </w:rPr>
        <w:t>У пізній своїй творчості Ніколя малював фігури людей (наприклад, футболістів або музикантів), створюючи форму за допомогою важких, густо накладених мазків «імпасто», накладаючи кольори блоками; його фарби зберігають форму мазка.</w:t>
      </w:r>
    </w:p>
    <w:p w14:paraId="0B70E05A" w14:textId="5EB7C479" w:rsidR="00425BDB" w:rsidRPr="009F2993" w:rsidRDefault="0080328B" w:rsidP="007D5814">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425BDB" w:rsidRPr="009F2993">
        <w:rPr>
          <w:rFonts w:ascii="Times New Roman" w:hAnsi="Times New Roman" w:cs="Times New Roman"/>
          <w:sz w:val="28"/>
          <w:szCs w:val="28"/>
        </w:rPr>
        <w:t>У творі з футболістами художник не малює образ людини як такої, він малює саму ідею, або «відчуття присутності» футболістів в просторі картини і футбольного поля. Ми виразно бачимо рух футболістів (і навіть м’яч, який ніде не означено) лише тому, що автор при всьому граничному  узагальненні вірно передав саму «ідею» руху. Все інше без зусиль домальовує уява глядача. І навіть чорні трибуни здаються наповненими вболівальниками. Рух футболістів передано через взаємодію кольорових блоків, сам ритм їх розташування. І оце «вгадування» людських постатей у русі, вигнутих від швидкості і шалу гри тіл футболістів в абстрагованих образах зачаровує і приваблює глядача. До речі, ця картина Ніколя є одним з найдорожчих творів у світі і самою знаменитою картиною циклу з 20-ти робіт під загальною назвою «Футболісти».</w:t>
      </w:r>
    </w:p>
    <w:p w14:paraId="045B93B2" w14:textId="77777777" w:rsidR="00425BDB" w:rsidRPr="009F2993" w:rsidRDefault="00425BDB"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На картині Ястреб  образ спортсменки (за своїми «бароковими» формами це жінка) умовно-фігуративний, менш узагальнений, ніж персонажі Ніколя, але так само фарба накладена великими площинками і теж доволі густо; так само не зображений рух, як такий, натомість ідея руху передана як ритмами площин, тобто чергуванням кольорових плям, так і нерівним, «рваним» краєм контуру велосипедистки і краями синьо – біло – червоних плям колес, а також контурами всередині них. Справді, створено «оптичний ефект» «обертання коліс» [</w:t>
      </w:r>
      <w:r w:rsidRPr="009F2993">
        <w:rPr>
          <w:rFonts w:ascii="Times New Roman" w:hAnsi="Times New Roman" w:cs="Times New Roman"/>
          <w:b/>
          <w:bCs/>
          <w:sz w:val="28"/>
          <w:szCs w:val="28"/>
        </w:rPr>
        <w:t>1</w:t>
      </w:r>
      <w:r w:rsidRPr="009F2993">
        <w:rPr>
          <w:rFonts w:ascii="Times New Roman" w:hAnsi="Times New Roman" w:cs="Times New Roman"/>
          <w:sz w:val="28"/>
          <w:szCs w:val="28"/>
        </w:rPr>
        <w:t xml:space="preserve">]. Фігурки на дальньому плані узагальнені так само гранично, як і футболісти Ніколя. </w:t>
      </w:r>
    </w:p>
    <w:p w14:paraId="483DD394" w14:textId="0262B4AD" w:rsidR="00425BDB" w:rsidRPr="009F2993" w:rsidRDefault="00A02D8F"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425BDB" w:rsidRPr="009F2993">
        <w:rPr>
          <w:rFonts w:ascii="Times New Roman" w:hAnsi="Times New Roman" w:cs="Times New Roman"/>
          <w:sz w:val="28"/>
          <w:szCs w:val="28"/>
        </w:rPr>
        <w:t>Рух велосипедистки підкреслюється тим, що її фігурка та велосипед знаходяться «у фокусі», а фігури на дальньому плані – розмиті. Якщо б це був живопис за класичними канонами, було б навпаки: «сфокусовані» спостерігачі руху і «розмитий» спортсмен у русі. Виходить, ми не лише бачимо рух, а й «їдемо» разом з велосипедисткою. Рух підкреслює також падаюча на землю полуднева тінь спортсменки. В цій роботі, як і у багатьох інших творах, проглядає тонкий гумор художниці: «барокові» (типові для творчості мисткині)  форми спортсменки, її зачудоване ніжне обличчя, трохи «скособочений» п’ятий номер на спині, героїня не стільки поспішає до фінішу, скільки дає нам можливість помилуватися нею; і сама вона ніби замилувана природою навколо, зачудована дією руху.</w:t>
      </w:r>
    </w:p>
    <w:p w14:paraId="06EAAC49" w14:textId="77777777" w:rsidR="00425BDB" w:rsidRPr="009F2993" w:rsidRDefault="00425BDB"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Цікавим є те, що обидві роботи схожі за кольоровою гамою: в образах персонажів у даних творах домінують виразні співвідношення білого, синього, червоного та чорного.</w:t>
      </w:r>
    </w:p>
    <w:p w14:paraId="2CD05350" w14:textId="77777777" w:rsidR="00970EDD" w:rsidRDefault="00425BDB" w:rsidP="00970EDD">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Порівняльний аналіз творів дає відчуття єдності європейських абстрактно-модернових тенденцій і творчості української художниці. Щоправда, робота Людмили </w:t>
      </w:r>
      <w:r w:rsidR="00E70A16" w:rsidRPr="009F2993">
        <w:rPr>
          <w:rFonts w:ascii="Times New Roman" w:hAnsi="Times New Roman" w:cs="Times New Roman"/>
          <w:sz w:val="28"/>
          <w:szCs w:val="28"/>
        </w:rPr>
        <w:t xml:space="preserve">Ястреб </w:t>
      </w:r>
      <w:r w:rsidRPr="009F2993">
        <w:rPr>
          <w:rFonts w:ascii="Times New Roman" w:hAnsi="Times New Roman" w:cs="Times New Roman"/>
          <w:sz w:val="28"/>
          <w:szCs w:val="28"/>
        </w:rPr>
        <w:t xml:space="preserve">написана чверть століття по тому, як створено футболістів Ніколя. </w:t>
      </w:r>
    </w:p>
    <w:p w14:paraId="2CEBD092" w14:textId="280D99C1" w:rsidR="00271C49" w:rsidRPr="00970EDD" w:rsidRDefault="00271C49" w:rsidP="00970EDD">
      <w:pPr>
        <w:spacing w:line="360" w:lineRule="auto"/>
        <w:ind w:firstLine="708"/>
        <w:jc w:val="both"/>
        <w:rPr>
          <w:rFonts w:ascii="Times New Roman" w:hAnsi="Times New Roman" w:cs="Times New Roman"/>
          <w:sz w:val="28"/>
          <w:szCs w:val="28"/>
        </w:rPr>
      </w:pPr>
      <w:r w:rsidRPr="009F2993">
        <w:rPr>
          <w:rFonts w:ascii="Times New Roman" w:hAnsi="Times New Roman" w:cs="Times New Roman"/>
          <w:b/>
          <w:bCs/>
          <w:sz w:val="28"/>
          <w:szCs w:val="28"/>
        </w:rPr>
        <w:t>3.3. Особливості творчої мови художниці; засоби вира</w:t>
      </w:r>
      <w:r w:rsidR="00D03CD7" w:rsidRPr="009F2993">
        <w:rPr>
          <w:rFonts w:ascii="Times New Roman" w:hAnsi="Times New Roman" w:cs="Times New Roman"/>
          <w:b/>
          <w:bCs/>
          <w:sz w:val="28"/>
          <w:szCs w:val="28"/>
        </w:rPr>
        <w:t>зності</w:t>
      </w:r>
      <w:r w:rsidRPr="009F2993">
        <w:rPr>
          <w:rFonts w:ascii="Times New Roman" w:hAnsi="Times New Roman" w:cs="Times New Roman"/>
          <w:b/>
          <w:bCs/>
          <w:sz w:val="28"/>
          <w:szCs w:val="28"/>
        </w:rPr>
        <w:t xml:space="preserve">. </w:t>
      </w:r>
    </w:p>
    <w:p w14:paraId="4996FF50" w14:textId="100D005B" w:rsidR="00EF6FA3" w:rsidRPr="009F2993" w:rsidRDefault="00EF6FA3"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Арки в образ</w:t>
      </w:r>
      <w:r w:rsidR="00947A5A" w:rsidRPr="009F2993">
        <w:rPr>
          <w:rFonts w:ascii="Times New Roman" w:hAnsi="Times New Roman" w:cs="Times New Roman"/>
          <w:sz w:val="28"/>
          <w:szCs w:val="28"/>
          <w:u w:val="single"/>
        </w:rPr>
        <w:t>н</w:t>
      </w:r>
      <w:r w:rsidRPr="009F2993">
        <w:rPr>
          <w:rFonts w:ascii="Times New Roman" w:hAnsi="Times New Roman" w:cs="Times New Roman"/>
          <w:sz w:val="28"/>
          <w:szCs w:val="28"/>
          <w:u w:val="single"/>
        </w:rPr>
        <w:t>о-художній системи мисткині</w:t>
      </w:r>
    </w:p>
    <w:p w14:paraId="40CD72B5" w14:textId="77777777" w:rsidR="00EF6FA3" w:rsidRPr="009F2993" w:rsidRDefault="00EF6FA3"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Мотив арки у графічних та живописних  творах Люди Ястреб займає особливе місце, виступає не лише архітектурним елементом, а несе формотворчі та філософські сенси.</w:t>
      </w:r>
    </w:p>
    <w:p w14:paraId="24B67102" w14:textId="77777777" w:rsidR="00EF6FA3" w:rsidRPr="009F2993" w:rsidRDefault="00EF6FA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Дівчата, жінки, жінки в арках. Тут можна казати про тяжіння мисткині до серійності у створенні образів. </w:t>
      </w:r>
    </w:p>
    <w:p w14:paraId="061A18BF" w14:textId="235F8CDB" w:rsidR="00EF6FA3" w:rsidRPr="009F2993" w:rsidRDefault="00A02D8F"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F6FA3" w:rsidRPr="009F2993">
        <w:rPr>
          <w:rFonts w:ascii="Times New Roman" w:hAnsi="Times New Roman" w:cs="Times New Roman"/>
          <w:sz w:val="28"/>
          <w:szCs w:val="28"/>
        </w:rPr>
        <w:t>Арка у графіці чи живопису художниці викликає одразу зацікавленість глядача, притягує погляд. Створює враження глибини простору і композиційно обрамлює собою жіночий образ. Арка може сприйматися і як напівкругле старовинне вікно, і як архітектурна споруда (власне арка)</w:t>
      </w:r>
      <w:r w:rsidR="00060182" w:rsidRPr="009F2993">
        <w:rPr>
          <w:rFonts w:ascii="Times New Roman" w:hAnsi="Times New Roman" w:cs="Times New Roman"/>
          <w:sz w:val="28"/>
          <w:szCs w:val="28"/>
        </w:rPr>
        <w:t xml:space="preserve">, як у роботі </w:t>
      </w:r>
      <w:bookmarkStart w:id="73" w:name="_Hlk232589146"/>
      <w:r w:rsidR="00060182" w:rsidRPr="009F2993">
        <w:rPr>
          <w:rFonts w:ascii="Times New Roman" w:hAnsi="Times New Roman" w:cs="Times New Roman"/>
          <w:sz w:val="28"/>
          <w:szCs w:val="28"/>
        </w:rPr>
        <w:t>«</w:t>
      </w:r>
      <w:r w:rsidR="00060182" w:rsidRPr="009F2993">
        <w:rPr>
          <w:rFonts w:ascii="Times New Roman" w:hAnsi="Times New Roman" w:cs="Times New Roman"/>
          <w:b/>
          <w:bCs/>
          <w:sz w:val="28"/>
          <w:szCs w:val="28"/>
        </w:rPr>
        <w:t>Жінка під аркою</w:t>
      </w:r>
      <w:r w:rsidR="00060182" w:rsidRPr="009F2993">
        <w:rPr>
          <w:rFonts w:ascii="Times New Roman" w:hAnsi="Times New Roman" w:cs="Times New Roman"/>
          <w:sz w:val="28"/>
          <w:szCs w:val="28"/>
        </w:rPr>
        <w:t>»,</w:t>
      </w:r>
      <w:bookmarkStart w:id="74" w:name="_Hlk232589167"/>
      <w:bookmarkEnd w:id="73"/>
      <w:r w:rsidR="00060182" w:rsidRPr="009F2993">
        <w:rPr>
          <w:rFonts w:ascii="Times New Roman" w:hAnsi="Times New Roman" w:cs="Times New Roman"/>
          <w:sz w:val="28"/>
          <w:szCs w:val="28"/>
        </w:rPr>
        <w:t>1972 року (</w:t>
      </w:r>
      <w:r w:rsidR="00060182" w:rsidRPr="009F2993">
        <w:rPr>
          <w:rFonts w:ascii="Times New Roman" w:hAnsi="Times New Roman" w:cs="Times New Roman"/>
          <w:b/>
          <w:bCs/>
          <w:sz w:val="28"/>
          <w:szCs w:val="28"/>
        </w:rPr>
        <w:t>іл.3.5</w:t>
      </w:r>
      <w:r w:rsidR="00060182" w:rsidRPr="009F2993">
        <w:rPr>
          <w:rFonts w:ascii="Times New Roman" w:hAnsi="Times New Roman" w:cs="Times New Roman"/>
          <w:sz w:val="28"/>
          <w:szCs w:val="28"/>
        </w:rPr>
        <w:t>)</w:t>
      </w:r>
      <w:r w:rsidR="008B0ED3" w:rsidRPr="009F2993">
        <w:rPr>
          <w:rFonts w:ascii="Times New Roman" w:hAnsi="Times New Roman" w:cs="Times New Roman"/>
          <w:sz w:val="28"/>
          <w:szCs w:val="28"/>
        </w:rPr>
        <w:t>.</w:t>
      </w:r>
      <w:r w:rsidR="00EF6FA3" w:rsidRPr="009F2993">
        <w:rPr>
          <w:rFonts w:ascii="Times New Roman" w:hAnsi="Times New Roman" w:cs="Times New Roman"/>
          <w:sz w:val="28"/>
          <w:szCs w:val="28"/>
        </w:rPr>
        <w:t xml:space="preserve"> </w:t>
      </w:r>
      <w:bookmarkEnd w:id="74"/>
      <w:r w:rsidR="00EF6FA3" w:rsidRPr="009F2993">
        <w:rPr>
          <w:rFonts w:ascii="Times New Roman" w:hAnsi="Times New Roman" w:cs="Times New Roman"/>
          <w:sz w:val="28"/>
          <w:szCs w:val="28"/>
        </w:rPr>
        <w:t xml:space="preserve">А може сприйматись як райдужні кольорові смуги навколо чарівних жіночих голівок: як в картині </w:t>
      </w:r>
      <w:r w:rsidR="00EF6FA3" w:rsidRPr="009F2993">
        <w:rPr>
          <w:rFonts w:ascii="Times New Roman" w:hAnsi="Times New Roman" w:cs="Times New Roman"/>
          <w:b/>
          <w:bCs/>
          <w:sz w:val="28"/>
          <w:szCs w:val="28"/>
        </w:rPr>
        <w:t>«</w:t>
      </w:r>
      <w:r w:rsidR="00EF6FA3" w:rsidRPr="009F2993">
        <w:rPr>
          <w:rFonts w:ascii="Times New Roman" w:hAnsi="Times New Roman" w:cs="Times New Roman"/>
          <w:sz w:val="28"/>
          <w:szCs w:val="28"/>
        </w:rPr>
        <w:t>П’ять жінок в арках</w:t>
      </w:r>
      <w:r w:rsidR="00EF6FA3" w:rsidRPr="009F2993">
        <w:rPr>
          <w:rFonts w:ascii="Times New Roman" w:hAnsi="Times New Roman" w:cs="Times New Roman"/>
          <w:b/>
          <w:bCs/>
          <w:sz w:val="28"/>
          <w:szCs w:val="28"/>
        </w:rPr>
        <w:t>»,</w:t>
      </w:r>
      <w:r w:rsidR="00EF6FA3" w:rsidRPr="009F2993">
        <w:rPr>
          <w:rFonts w:ascii="Times New Roman" w:hAnsi="Times New Roman" w:cs="Times New Roman"/>
          <w:sz w:val="28"/>
          <w:szCs w:val="28"/>
        </w:rPr>
        <w:t xml:space="preserve"> де центральний жіночий образ так нагадує «новітню Мону Лізу» (порівняння з Джокондою підмічено Івою Павельчук). Але найбільше за все арки в роботах Люди Ястреб створюють алюзії на ренесансні взірці (живописні та фрескові).</w:t>
      </w:r>
    </w:p>
    <w:p w14:paraId="323401A6" w14:textId="23AB6C33" w:rsidR="00EF6FA3" w:rsidRPr="009F2993" w:rsidRDefault="00A02D8F"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F6FA3" w:rsidRPr="009F2993">
        <w:rPr>
          <w:rFonts w:ascii="Times New Roman" w:hAnsi="Times New Roman" w:cs="Times New Roman"/>
          <w:sz w:val="28"/>
          <w:szCs w:val="28"/>
        </w:rPr>
        <w:t xml:space="preserve">Мисткиня  зверталася до Високого Ренесансу та раннього італійського кватроченто. Схоже, для </w:t>
      </w:r>
      <w:r w:rsidR="008B2428" w:rsidRPr="009F2993">
        <w:rPr>
          <w:rFonts w:ascii="Times New Roman" w:hAnsi="Times New Roman" w:cs="Times New Roman"/>
          <w:sz w:val="28"/>
          <w:szCs w:val="28"/>
        </w:rPr>
        <w:t>художниці</w:t>
      </w:r>
      <w:r w:rsidR="00EF6FA3" w:rsidRPr="009F2993">
        <w:rPr>
          <w:rFonts w:ascii="Times New Roman" w:hAnsi="Times New Roman" w:cs="Times New Roman"/>
          <w:sz w:val="28"/>
          <w:szCs w:val="28"/>
        </w:rPr>
        <w:t xml:space="preserve">, як і для майстрів минулого (П'єро делла Франческа, Рафаеля, улюбленого нею Фра Анжеліко), арка була ідеальним втіленням гармонії та світоустрою, влаштованого за її законами. </w:t>
      </w:r>
    </w:p>
    <w:p w14:paraId="103001DE" w14:textId="77777777" w:rsidR="00EF6FA3" w:rsidRPr="009F2993" w:rsidRDefault="00EF6FA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У ренесансному живопису людина вписувалася в арку як у простір храму, що підкреслювало її божественну природу. Художниця  так само аркою підкреслює  піднесеність, чистоту жіночого образу.</w:t>
      </w:r>
    </w:p>
    <w:p w14:paraId="1CC45CD8" w14:textId="77777777" w:rsidR="00EF6FA3" w:rsidRPr="009F2993" w:rsidRDefault="00EF6FA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У часи античності арка символізувала небесне склепіння (а також  не лише воєнний тріумф, а перехід від війни до миру), і також незмінно слугувала прикрасою. В роботах Л. Ястреб арки трансформуються з кам'яних споруд на світлоносні структури, кольорові смуги.</w:t>
      </w:r>
    </w:p>
    <w:p w14:paraId="342A90FA" w14:textId="058D4BC2" w:rsidR="00EF6FA3"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F6FA3" w:rsidRPr="009F2993">
        <w:rPr>
          <w:rFonts w:ascii="Times New Roman" w:hAnsi="Times New Roman" w:cs="Times New Roman"/>
          <w:sz w:val="28"/>
          <w:szCs w:val="28"/>
        </w:rPr>
        <w:t>Дослідниця Іва Павельчук визначає мотив арки як один із найулюбленіших композиційних прийомів Людмили Ястреб. І вважає, що, запозичуючи мотив із Ренесансу, Л. Ястреб використовує арку, щоб показати людину як центр світобудови. Стосовно мотивів античності відмічає, що мисткиня через арку поєднувала античне сприйняття «статуарності та монументальності» з ідеями модерного мистецтва. [</w:t>
      </w:r>
      <w:r w:rsidR="005B5C64" w:rsidRPr="009F2993">
        <w:rPr>
          <w:rFonts w:ascii="Times New Roman" w:hAnsi="Times New Roman" w:cs="Times New Roman"/>
          <w:b/>
          <w:bCs/>
          <w:sz w:val="28"/>
          <w:szCs w:val="28"/>
        </w:rPr>
        <w:t>2</w:t>
      </w:r>
      <w:r w:rsidR="00140B31" w:rsidRPr="009F2993">
        <w:rPr>
          <w:rFonts w:ascii="Times New Roman" w:hAnsi="Times New Roman" w:cs="Times New Roman"/>
          <w:b/>
          <w:bCs/>
          <w:sz w:val="28"/>
          <w:szCs w:val="28"/>
        </w:rPr>
        <w:t>3</w:t>
      </w:r>
      <w:r w:rsidR="00EF6FA3" w:rsidRPr="009F2993">
        <w:rPr>
          <w:rFonts w:ascii="Times New Roman" w:hAnsi="Times New Roman" w:cs="Times New Roman"/>
          <w:sz w:val="28"/>
          <w:szCs w:val="28"/>
        </w:rPr>
        <w:t>]</w:t>
      </w:r>
    </w:p>
    <w:p w14:paraId="4A872EFE" w14:textId="16497192" w:rsidR="00EF6FA3"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F6FA3" w:rsidRPr="009F2993">
        <w:rPr>
          <w:rFonts w:ascii="Times New Roman" w:hAnsi="Times New Roman" w:cs="Times New Roman"/>
          <w:sz w:val="28"/>
          <w:szCs w:val="28"/>
        </w:rPr>
        <w:t>Дослідниця в</w:t>
      </w:r>
      <w:r w:rsidR="00681815" w:rsidRPr="009F2993">
        <w:rPr>
          <w:rFonts w:ascii="Times New Roman" w:hAnsi="Times New Roman" w:cs="Times New Roman"/>
          <w:sz w:val="28"/>
          <w:szCs w:val="28"/>
        </w:rPr>
        <w:t>бачає</w:t>
      </w:r>
      <w:r w:rsidR="00EF6FA3" w:rsidRPr="009F2993">
        <w:rPr>
          <w:rFonts w:ascii="Times New Roman" w:hAnsi="Times New Roman" w:cs="Times New Roman"/>
          <w:sz w:val="28"/>
          <w:szCs w:val="28"/>
        </w:rPr>
        <w:t xml:space="preserve"> чітку трансформацію арки в роботах Ястреб між 1975 та 1979 роками</w:t>
      </w:r>
      <w:r w:rsidR="00010645" w:rsidRPr="009F2993">
        <w:rPr>
          <w:rFonts w:ascii="Times New Roman" w:hAnsi="Times New Roman" w:cs="Times New Roman"/>
          <w:sz w:val="28"/>
          <w:szCs w:val="28"/>
        </w:rPr>
        <w:t>, а саме:</w:t>
      </w:r>
      <w:r w:rsidRPr="009F2993">
        <w:rPr>
          <w:rFonts w:ascii="Times New Roman" w:hAnsi="Times New Roman" w:cs="Times New Roman"/>
          <w:sz w:val="28"/>
          <w:szCs w:val="28"/>
        </w:rPr>
        <w:t xml:space="preserve"> </w:t>
      </w:r>
      <w:r w:rsidRPr="009F2993">
        <w:rPr>
          <w:rFonts w:ascii="Times New Roman" w:hAnsi="Times New Roman" w:cs="Times New Roman"/>
          <w:sz w:val="28"/>
          <w:szCs w:val="28"/>
          <w:u w:val="single"/>
        </w:rPr>
        <w:t>н</w:t>
      </w:r>
      <w:r w:rsidR="00EF6FA3" w:rsidRPr="009F2993">
        <w:rPr>
          <w:rFonts w:ascii="Times New Roman" w:hAnsi="Times New Roman" w:cs="Times New Roman"/>
          <w:sz w:val="28"/>
          <w:szCs w:val="28"/>
          <w:u w:val="single"/>
        </w:rPr>
        <w:t>а першому етапі</w:t>
      </w:r>
      <w:r w:rsidR="00EF6FA3" w:rsidRPr="009F2993">
        <w:rPr>
          <w:rFonts w:ascii="Times New Roman" w:hAnsi="Times New Roman" w:cs="Times New Roman"/>
          <w:sz w:val="28"/>
          <w:szCs w:val="28"/>
        </w:rPr>
        <w:t xml:space="preserve"> (картина</w:t>
      </w:r>
      <w:r w:rsidR="008B0ED3" w:rsidRPr="009F2993">
        <w:rPr>
          <w:rFonts w:ascii="Times New Roman" w:hAnsi="Times New Roman" w:cs="Times New Roman"/>
          <w:sz w:val="28"/>
          <w:szCs w:val="28"/>
        </w:rPr>
        <w:t xml:space="preserve"> «</w:t>
      </w:r>
      <w:r w:rsidR="008B0ED3" w:rsidRPr="009F2993">
        <w:rPr>
          <w:rFonts w:ascii="Times New Roman" w:hAnsi="Times New Roman" w:cs="Times New Roman"/>
          <w:b/>
          <w:bCs/>
          <w:sz w:val="28"/>
          <w:szCs w:val="28"/>
        </w:rPr>
        <w:t>Жінка під аркою</w:t>
      </w:r>
      <w:r w:rsidR="008B0ED3" w:rsidRPr="009F2993">
        <w:rPr>
          <w:rFonts w:ascii="Times New Roman" w:hAnsi="Times New Roman" w:cs="Times New Roman"/>
          <w:sz w:val="28"/>
          <w:szCs w:val="28"/>
        </w:rPr>
        <w:t>»</w:t>
      </w:r>
      <w:r w:rsidR="00D73689" w:rsidRPr="009F2993">
        <w:rPr>
          <w:rFonts w:ascii="Times New Roman" w:hAnsi="Times New Roman" w:cs="Times New Roman"/>
          <w:sz w:val="28"/>
          <w:szCs w:val="28"/>
        </w:rPr>
        <w:t xml:space="preserve"> </w:t>
      </w:r>
      <w:r w:rsidR="00063065" w:rsidRPr="009F2993">
        <w:rPr>
          <w:rFonts w:ascii="Times New Roman" w:hAnsi="Times New Roman" w:cs="Times New Roman"/>
          <w:sz w:val="28"/>
          <w:szCs w:val="28"/>
        </w:rPr>
        <w:t>1972 року</w:t>
      </w:r>
      <w:r w:rsidR="00D73689" w:rsidRPr="009F2993">
        <w:rPr>
          <w:rFonts w:ascii="Times New Roman" w:hAnsi="Times New Roman" w:cs="Times New Roman"/>
          <w:sz w:val="28"/>
          <w:szCs w:val="28"/>
        </w:rPr>
        <w:t xml:space="preserve"> </w:t>
      </w:r>
      <w:r w:rsidR="00063065" w:rsidRPr="009F2993">
        <w:rPr>
          <w:rFonts w:ascii="Times New Roman" w:hAnsi="Times New Roman" w:cs="Times New Roman"/>
          <w:sz w:val="28"/>
          <w:szCs w:val="28"/>
        </w:rPr>
        <w:t>(</w:t>
      </w:r>
      <w:r w:rsidR="00063065" w:rsidRPr="009F2993">
        <w:rPr>
          <w:rFonts w:ascii="Times New Roman" w:hAnsi="Times New Roman" w:cs="Times New Roman"/>
          <w:b/>
          <w:bCs/>
          <w:sz w:val="28"/>
          <w:szCs w:val="28"/>
        </w:rPr>
        <w:t>іл.3.5</w:t>
      </w:r>
      <w:r w:rsidR="00063065" w:rsidRPr="009F2993">
        <w:rPr>
          <w:rFonts w:ascii="Times New Roman" w:hAnsi="Times New Roman" w:cs="Times New Roman"/>
          <w:sz w:val="28"/>
          <w:szCs w:val="28"/>
        </w:rPr>
        <w:t>)</w:t>
      </w:r>
      <w:r w:rsidR="008B0ED3" w:rsidRPr="009F2993">
        <w:rPr>
          <w:rFonts w:ascii="Times New Roman" w:hAnsi="Times New Roman" w:cs="Times New Roman"/>
          <w:sz w:val="28"/>
          <w:szCs w:val="28"/>
        </w:rPr>
        <w:t>,</w:t>
      </w:r>
      <w:r w:rsidR="00EF6FA3" w:rsidRPr="009F2993">
        <w:rPr>
          <w:rFonts w:ascii="Times New Roman" w:hAnsi="Times New Roman" w:cs="Times New Roman"/>
          <w:sz w:val="28"/>
          <w:szCs w:val="28"/>
        </w:rPr>
        <w:t xml:space="preserve"> «</w:t>
      </w:r>
      <w:r w:rsidR="00EF6FA3" w:rsidRPr="009F2993">
        <w:rPr>
          <w:rFonts w:ascii="Times New Roman" w:hAnsi="Times New Roman" w:cs="Times New Roman"/>
          <w:b/>
          <w:bCs/>
          <w:sz w:val="28"/>
          <w:szCs w:val="28"/>
        </w:rPr>
        <w:t>П'ять жіночих облич</w:t>
      </w:r>
      <w:r w:rsidR="00EF6FA3" w:rsidRPr="009F2993">
        <w:rPr>
          <w:rFonts w:ascii="Times New Roman" w:hAnsi="Times New Roman" w:cs="Times New Roman"/>
          <w:sz w:val="28"/>
          <w:szCs w:val="28"/>
        </w:rPr>
        <w:t>», 1976</w:t>
      </w:r>
      <w:r w:rsidR="008D6999" w:rsidRPr="009F2993">
        <w:rPr>
          <w:rFonts w:ascii="Times New Roman" w:hAnsi="Times New Roman" w:cs="Times New Roman"/>
          <w:sz w:val="28"/>
          <w:szCs w:val="28"/>
        </w:rPr>
        <w:t xml:space="preserve"> (</w:t>
      </w:r>
      <w:r w:rsidR="008D6999" w:rsidRPr="009F2993">
        <w:rPr>
          <w:rFonts w:ascii="Times New Roman" w:hAnsi="Times New Roman" w:cs="Times New Roman"/>
          <w:b/>
          <w:bCs/>
          <w:sz w:val="28"/>
          <w:szCs w:val="28"/>
        </w:rPr>
        <w:t>іл.</w:t>
      </w:r>
      <w:r w:rsidR="00D73689" w:rsidRPr="009F2993">
        <w:rPr>
          <w:rFonts w:ascii="Times New Roman" w:hAnsi="Times New Roman" w:cs="Times New Roman"/>
          <w:b/>
          <w:bCs/>
          <w:sz w:val="28"/>
          <w:szCs w:val="28"/>
        </w:rPr>
        <w:t xml:space="preserve"> 2.28</w:t>
      </w:r>
      <w:r w:rsidR="00EF6FA3" w:rsidRPr="009F2993">
        <w:rPr>
          <w:rFonts w:ascii="Times New Roman" w:hAnsi="Times New Roman" w:cs="Times New Roman"/>
          <w:sz w:val="28"/>
          <w:szCs w:val="28"/>
        </w:rPr>
        <w:t xml:space="preserve">) арка постає як архітектурне обрамлення жінки, що  підкреслює її статус «вінця природи». Вона несе в собі значення «німба, купола, храму або райдуги» </w:t>
      </w:r>
      <w:bookmarkStart w:id="75" w:name="_Hlk226412710"/>
      <w:r w:rsidR="00EF6FA3" w:rsidRPr="009F2993">
        <w:rPr>
          <w:rFonts w:ascii="Times New Roman" w:hAnsi="Times New Roman" w:cs="Times New Roman"/>
          <w:sz w:val="28"/>
          <w:szCs w:val="28"/>
        </w:rPr>
        <w:t>[</w:t>
      </w:r>
      <w:r w:rsidR="00D510A6" w:rsidRPr="009F2993">
        <w:rPr>
          <w:rFonts w:ascii="Times New Roman" w:hAnsi="Times New Roman" w:cs="Times New Roman"/>
          <w:b/>
          <w:bCs/>
          <w:sz w:val="28"/>
          <w:szCs w:val="28"/>
        </w:rPr>
        <w:t>2</w:t>
      </w:r>
      <w:r w:rsidR="007504FA" w:rsidRPr="009F2993">
        <w:rPr>
          <w:rFonts w:ascii="Times New Roman" w:hAnsi="Times New Roman" w:cs="Times New Roman"/>
          <w:b/>
          <w:bCs/>
          <w:sz w:val="28"/>
          <w:szCs w:val="28"/>
        </w:rPr>
        <w:t>3</w:t>
      </w:r>
      <w:r w:rsidR="00EF6FA3" w:rsidRPr="009F2993">
        <w:rPr>
          <w:rFonts w:ascii="Times New Roman" w:hAnsi="Times New Roman" w:cs="Times New Roman"/>
          <w:sz w:val="28"/>
          <w:szCs w:val="28"/>
        </w:rPr>
        <w:t>].</w:t>
      </w:r>
      <w:bookmarkEnd w:id="75"/>
      <w:r w:rsidR="00A02D8F" w:rsidRPr="009F2993">
        <w:rPr>
          <w:rFonts w:ascii="Times New Roman" w:hAnsi="Times New Roman" w:cs="Times New Roman"/>
          <w:sz w:val="28"/>
          <w:szCs w:val="28"/>
        </w:rPr>
        <w:t xml:space="preserve"> </w:t>
      </w:r>
      <w:r w:rsidR="00EF6FA3" w:rsidRPr="009F2993">
        <w:rPr>
          <w:rFonts w:ascii="Times New Roman" w:hAnsi="Times New Roman" w:cs="Times New Roman"/>
          <w:sz w:val="28"/>
          <w:szCs w:val="28"/>
          <w:u w:val="single"/>
        </w:rPr>
        <w:t>На другому етапі</w:t>
      </w:r>
      <w:r w:rsidR="00EF6FA3" w:rsidRPr="009F2993">
        <w:rPr>
          <w:rFonts w:ascii="Times New Roman" w:hAnsi="Times New Roman" w:cs="Times New Roman"/>
          <w:sz w:val="28"/>
          <w:szCs w:val="28"/>
        </w:rPr>
        <w:t xml:space="preserve"> (картина</w:t>
      </w:r>
      <w:r w:rsidR="00EF6FA3" w:rsidRPr="009F2993">
        <w:rPr>
          <w:rFonts w:ascii="Times New Roman" w:hAnsi="Times New Roman" w:cs="Times New Roman"/>
          <w:b/>
          <w:bCs/>
          <w:sz w:val="28"/>
          <w:szCs w:val="28"/>
        </w:rPr>
        <w:t xml:space="preserve"> </w:t>
      </w:r>
      <w:r w:rsidR="00EF6FA3" w:rsidRPr="009F2993">
        <w:rPr>
          <w:rFonts w:ascii="Times New Roman" w:hAnsi="Times New Roman" w:cs="Times New Roman"/>
          <w:sz w:val="28"/>
          <w:szCs w:val="28"/>
        </w:rPr>
        <w:t>«Дівчата в арках», 1979) арка символізує «культурну надбудову» («цивілізацію, віру, мистецтво»), а художниця «шукає рівновагу» між складниками композиції: Жінкою, світом Природи та аркою</w:t>
      </w:r>
      <w:bookmarkStart w:id="76" w:name="_Hlk226414997"/>
      <w:r w:rsidR="00983DF3" w:rsidRPr="009F2993">
        <w:rPr>
          <w:rFonts w:ascii="Times New Roman" w:hAnsi="Times New Roman" w:cs="Times New Roman"/>
          <w:sz w:val="28"/>
          <w:szCs w:val="28"/>
        </w:rPr>
        <w:t xml:space="preserve"> </w:t>
      </w:r>
      <w:r w:rsidR="00EF6FA3" w:rsidRPr="009F2993">
        <w:rPr>
          <w:rFonts w:ascii="Times New Roman" w:hAnsi="Times New Roman" w:cs="Times New Roman"/>
          <w:sz w:val="28"/>
          <w:szCs w:val="28"/>
        </w:rPr>
        <w:t>[</w:t>
      </w:r>
      <w:r w:rsidR="00D510A6" w:rsidRPr="009F2993">
        <w:rPr>
          <w:rFonts w:ascii="Times New Roman" w:hAnsi="Times New Roman" w:cs="Times New Roman"/>
          <w:b/>
          <w:bCs/>
          <w:sz w:val="28"/>
          <w:szCs w:val="28"/>
        </w:rPr>
        <w:t>2</w:t>
      </w:r>
      <w:r w:rsidR="002F6FD6" w:rsidRPr="009F2993">
        <w:rPr>
          <w:rFonts w:ascii="Times New Roman" w:hAnsi="Times New Roman" w:cs="Times New Roman"/>
          <w:b/>
          <w:bCs/>
          <w:sz w:val="28"/>
          <w:szCs w:val="28"/>
        </w:rPr>
        <w:t>3</w:t>
      </w:r>
      <w:r w:rsidR="00EF6FA3" w:rsidRPr="009F2993">
        <w:rPr>
          <w:rFonts w:ascii="Times New Roman" w:hAnsi="Times New Roman" w:cs="Times New Roman"/>
          <w:sz w:val="28"/>
          <w:szCs w:val="28"/>
        </w:rPr>
        <w:t>]</w:t>
      </w:r>
      <w:bookmarkEnd w:id="76"/>
      <w:r w:rsidR="002F6FD6" w:rsidRPr="009F2993">
        <w:rPr>
          <w:rFonts w:ascii="Times New Roman" w:hAnsi="Times New Roman" w:cs="Times New Roman"/>
          <w:sz w:val="28"/>
          <w:szCs w:val="28"/>
        </w:rPr>
        <w:t xml:space="preserve">. </w:t>
      </w:r>
      <w:r w:rsidR="00EF6FA3" w:rsidRPr="009F2993">
        <w:rPr>
          <w:rFonts w:ascii="Times New Roman" w:hAnsi="Times New Roman" w:cs="Times New Roman"/>
          <w:sz w:val="28"/>
          <w:szCs w:val="28"/>
          <w:u w:val="single"/>
        </w:rPr>
        <w:t xml:space="preserve">На останньому етапі </w:t>
      </w:r>
      <w:r w:rsidR="00EF6FA3" w:rsidRPr="009F2993">
        <w:rPr>
          <w:rFonts w:ascii="Times New Roman" w:hAnsi="Times New Roman" w:cs="Times New Roman"/>
          <w:sz w:val="28"/>
          <w:szCs w:val="28"/>
        </w:rPr>
        <w:t>форма арки з архітектурної остаточно трансформується у світлове сяйво ( робота «</w:t>
      </w:r>
      <w:bookmarkStart w:id="77" w:name="_Hlk226497906"/>
      <w:r w:rsidR="00EF6FA3" w:rsidRPr="009F2993">
        <w:rPr>
          <w:rFonts w:ascii="Times New Roman" w:hAnsi="Times New Roman" w:cs="Times New Roman"/>
          <w:sz w:val="28"/>
          <w:szCs w:val="28"/>
        </w:rPr>
        <w:t>Дівчина у жовтій арці</w:t>
      </w:r>
      <w:bookmarkEnd w:id="77"/>
      <w:r w:rsidR="00EF6FA3" w:rsidRPr="009F2993">
        <w:rPr>
          <w:rFonts w:ascii="Times New Roman" w:hAnsi="Times New Roman" w:cs="Times New Roman"/>
          <w:sz w:val="28"/>
          <w:szCs w:val="28"/>
        </w:rPr>
        <w:t>») або «триєдиний німб» (у картині «</w:t>
      </w:r>
      <w:r w:rsidR="00EF6FA3" w:rsidRPr="009F2993">
        <w:rPr>
          <w:rFonts w:ascii="Times New Roman" w:hAnsi="Times New Roman" w:cs="Times New Roman"/>
          <w:b/>
          <w:bCs/>
          <w:sz w:val="28"/>
          <w:szCs w:val="28"/>
        </w:rPr>
        <w:t>Трійця</w:t>
      </w:r>
      <w:r w:rsidR="00EF6FA3" w:rsidRPr="009F2993">
        <w:rPr>
          <w:rFonts w:ascii="Times New Roman" w:hAnsi="Times New Roman" w:cs="Times New Roman"/>
          <w:sz w:val="28"/>
          <w:szCs w:val="28"/>
        </w:rPr>
        <w:t>» 1979 р.</w:t>
      </w:r>
      <w:r w:rsidR="00CD4EE9" w:rsidRPr="009F2993">
        <w:rPr>
          <w:rFonts w:ascii="Times New Roman" w:hAnsi="Times New Roman" w:cs="Times New Roman"/>
          <w:sz w:val="28"/>
          <w:szCs w:val="28"/>
        </w:rPr>
        <w:t xml:space="preserve"> (</w:t>
      </w:r>
      <w:r w:rsidR="00CD4EE9" w:rsidRPr="009F2993">
        <w:rPr>
          <w:rFonts w:ascii="Times New Roman" w:hAnsi="Times New Roman" w:cs="Times New Roman"/>
          <w:b/>
          <w:bCs/>
          <w:sz w:val="28"/>
          <w:szCs w:val="28"/>
        </w:rPr>
        <w:t>іл</w:t>
      </w:r>
      <w:r w:rsidR="00CD4EE9" w:rsidRPr="009F2993">
        <w:rPr>
          <w:rFonts w:ascii="Times New Roman" w:hAnsi="Times New Roman" w:cs="Times New Roman"/>
          <w:sz w:val="28"/>
          <w:szCs w:val="28"/>
        </w:rPr>
        <w:t>.</w:t>
      </w:r>
      <w:r w:rsidR="00D73689" w:rsidRPr="009F2993">
        <w:rPr>
          <w:rFonts w:ascii="Times New Roman" w:hAnsi="Times New Roman" w:cs="Times New Roman"/>
          <w:sz w:val="28"/>
          <w:szCs w:val="28"/>
        </w:rPr>
        <w:t xml:space="preserve"> 2.11</w:t>
      </w:r>
      <w:r w:rsidR="00EF6FA3" w:rsidRPr="009F2993">
        <w:rPr>
          <w:rFonts w:ascii="Times New Roman" w:hAnsi="Times New Roman" w:cs="Times New Roman"/>
          <w:sz w:val="28"/>
          <w:szCs w:val="28"/>
        </w:rPr>
        <w:t>), німб – хвиля, що «нагадує...силуети українських церков», їхні «золоті бані»</w:t>
      </w:r>
      <w:r w:rsidR="002F6FD6" w:rsidRPr="009F2993">
        <w:rPr>
          <w:rFonts w:ascii="Times New Roman" w:hAnsi="Times New Roman" w:cs="Times New Roman"/>
          <w:sz w:val="28"/>
          <w:szCs w:val="28"/>
        </w:rPr>
        <w:t xml:space="preserve"> </w:t>
      </w:r>
      <w:r w:rsidR="00EF6FA3" w:rsidRPr="009F2993">
        <w:rPr>
          <w:rFonts w:ascii="Times New Roman" w:hAnsi="Times New Roman" w:cs="Times New Roman"/>
          <w:sz w:val="28"/>
          <w:szCs w:val="28"/>
        </w:rPr>
        <w:t>[</w:t>
      </w:r>
      <w:r w:rsidR="005B5C64" w:rsidRPr="009F2993">
        <w:rPr>
          <w:rFonts w:ascii="Times New Roman" w:hAnsi="Times New Roman" w:cs="Times New Roman"/>
          <w:b/>
          <w:bCs/>
          <w:sz w:val="28"/>
          <w:szCs w:val="28"/>
        </w:rPr>
        <w:t>2</w:t>
      </w:r>
      <w:r w:rsidR="002F6FD6" w:rsidRPr="009F2993">
        <w:rPr>
          <w:rFonts w:ascii="Times New Roman" w:hAnsi="Times New Roman" w:cs="Times New Roman"/>
          <w:b/>
          <w:bCs/>
          <w:sz w:val="28"/>
          <w:szCs w:val="28"/>
        </w:rPr>
        <w:t>3</w:t>
      </w:r>
      <w:r w:rsidR="00EF6FA3" w:rsidRPr="009F2993">
        <w:rPr>
          <w:rFonts w:ascii="Times New Roman" w:hAnsi="Times New Roman" w:cs="Times New Roman"/>
          <w:sz w:val="28"/>
          <w:szCs w:val="28"/>
        </w:rPr>
        <w:t>]</w:t>
      </w:r>
      <w:r w:rsidR="002F6FD6" w:rsidRPr="009F2993">
        <w:rPr>
          <w:rFonts w:ascii="Times New Roman" w:hAnsi="Times New Roman" w:cs="Times New Roman"/>
          <w:sz w:val="28"/>
          <w:szCs w:val="28"/>
        </w:rPr>
        <w:t>.</w:t>
      </w:r>
    </w:p>
    <w:p w14:paraId="3F22A85B" w14:textId="1A96B9B8" w:rsidR="00EF6FA3" w:rsidRPr="009F2993" w:rsidRDefault="00A02D8F"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F6FA3" w:rsidRPr="009F2993">
        <w:rPr>
          <w:rFonts w:ascii="Times New Roman" w:hAnsi="Times New Roman" w:cs="Times New Roman"/>
          <w:sz w:val="28"/>
          <w:szCs w:val="28"/>
        </w:rPr>
        <w:t xml:space="preserve">Можна в цілому погодитись з визначенням «етапів», але не як «еволюції» арки в сенсі поступового розвитку, а скоріш розгортанням в часі цього художнього прийому в усіх його видозмінах у залежності від того, що саме хотіла втілити художниця зображенням арки, які сенси вкладала у кожну конкретну роботу. </w:t>
      </w:r>
    </w:p>
    <w:p w14:paraId="2FA17BFC" w14:textId="2AE057EB" w:rsidR="00EF6FA3" w:rsidRPr="009F2993" w:rsidRDefault="00EF6FA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Наприклад, графічна робота </w:t>
      </w:r>
      <w:bookmarkStart w:id="78" w:name="_Hlk226498201"/>
      <w:r w:rsidRPr="009F2993">
        <w:rPr>
          <w:rFonts w:ascii="Times New Roman" w:hAnsi="Times New Roman" w:cs="Times New Roman"/>
          <w:sz w:val="28"/>
          <w:szCs w:val="28"/>
        </w:rPr>
        <w:t>«</w:t>
      </w:r>
      <w:r w:rsidRPr="009F2993">
        <w:rPr>
          <w:rFonts w:ascii="Times New Roman" w:hAnsi="Times New Roman" w:cs="Times New Roman"/>
          <w:b/>
          <w:bCs/>
          <w:sz w:val="28"/>
          <w:szCs w:val="28"/>
        </w:rPr>
        <w:t>Мати з дитиною</w:t>
      </w:r>
      <w:r w:rsidRPr="009F2993">
        <w:rPr>
          <w:rFonts w:ascii="Times New Roman" w:hAnsi="Times New Roman" w:cs="Times New Roman"/>
          <w:sz w:val="28"/>
          <w:szCs w:val="28"/>
        </w:rPr>
        <w:t>»</w:t>
      </w:r>
      <w:r w:rsidR="00EF2593" w:rsidRPr="009F2993">
        <w:rPr>
          <w:rFonts w:ascii="Times New Roman" w:hAnsi="Times New Roman" w:cs="Times New Roman"/>
          <w:sz w:val="28"/>
          <w:szCs w:val="28"/>
        </w:rPr>
        <w:t xml:space="preserve"> (</w:t>
      </w:r>
      <w:r w:rsidR="00EF2593" w:rsidRPr="009F2993">
        <w:rPr>
          <w:rFonts w:ascii="Times New Roman" w:hAnsi="Times New Roman" w:cs="Times New Roman"/>
          <w:b/>
          <w:bCs/>
          <w:sz w:val="28"/>
          <w:szCs w:val="28"/>
        </w:rPr>
        <w:t>іл.</w:t>
      </w:r>
      <w:r w:rsidR="00D73689" w:rsidRPr="009F2993">
        <w:rPr>
          <w:rFonts w:ascii="Times New Roman" w:hAnsi="Times New Roman" w:cs="Times New Roman"/>
          <w:b/>
          <w:bCs/>
          <w:sz w:val="28"/>
          <w:szCs w:val="28"/>
        </w:rPr>
        <w:t xml:space="preserve"> 2.29</w:t>
      </w:r>
      <w:r w:rsidR="00EF2593"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bookmarkEnd w:id="78"/>
      <w:r w:rsidRPr="009F2993">
        <w:rPr>
          <w:rFonts w:ascii="Times New Roman" w:hAnsi="Times New Roman" w:cs="Times New Roman"/>
          <w:sz w:val="28"/>
          <w:szCs w:val="28"/>
        </w:rPr>
        <w:t>датується 1980 роком, але арка там чітко прокреслена, являє собою скоріш «захисний німб» над обома, арку, що простягнулася від матері до дитини, але не хвилю і не світлове сяйво, як у «</w:t>
      </w:r>
      <w:r w:rsidRPr="009F2993">
        <w:rPr>
          <w:rFonts w:ascii="Times New Roman" w:hAnsi="Times New Roman" w:cs="Times New Roman"/>
          <w:b/>
          <w:bCs/>
          <w:sz w:val="28"/>
          <w:szCs w:val="28"/>
        </w:rPr>
        <w:t>Трійці</w:t>
      </w:r>
      <w:r w:rsidRPr="009F2993">
        <w:rPr>
          <w:rFonts w:ascii="Times New Roman" w:hAnsi="Times New Roman" w:cs="Times New Roman"/>
          <w:sz w:val="28"/>
          <w:szCs w:val="28"/>
        </w:rPr>
        <w:t>»</w:t>
      </w:r>
      <w:r w:rsidR="0008297F" w:rsidRPr="009F2993">
        <w:rPr>
          <w:rFonts w:ascii="Times New Roman" w:hAnsi="Times New Roman" w:cs="Times New Roman"/>
          <w:sz w:val="28"/>
          <w:szCs w:val="28"/>
        </w:rPr>
        <w:t>, що згадується вище.</w:t>
      </w:r>
      <w:r w:rsidRPr="009F2993">
        <w:rPr>
          <w:rFonts w:ascii="Times New Roman" w:hAnsi="Times New Roman" w:cs="Times New Roman"/>
          <w:sz w:val="28"/>
          <w:szCs w:val="28"/>
        </w:rPr>
        <w:t xml:space="preserve"> </w:t>
      </w:r>
    </w:p>
    <w:p w14:paraId="611E2C9D" w14:textId="7B9996C7" w:rsidR="00EF6FA3"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F6FA3" w:rsidRPr="009F2993">
        <w:rPr>
          <w:rFonts w:ascii="Times New Roman" w:hAnsi="Times New Roman" w:cs="Times New Roman"/>
          <w:sz w:val="28"/>
          <w:szCs w:val="28"/>
        </w:rPr>
        <w:t xml:space="preserve">Інша дослідниця, Т. Басанець дотримується дещо відмінного погляду: вважає, що у картинах Люди Ястреб «немає ілюзорного простору Відродження», а радше аналогія з іконописом, у її роботах </w:t>
      </w:r>
      <w:r w:rsidR="00EF6FA3" w:rsidRPr="009F2993">
        <w:rPr>
          <w:rFonts w:ascii="Times New Roman" w:hAnsi="Times New Roman" w:cs="Times New Roman"/>
          <w:i/>
          <w:iCs/>
          <w:sz w:val="28"/>
          <w:szCs w:val="28"/>
        </w:rPr>
        <w:t>«</w:t>
      </w:r>
      <w:r w:rsidR="00EF6FA3" w:rsidRPr="009F2993">
        <w:rPr>
          <w:rFonts w:ascii="Times New Roman" w:hAnsi="Times New Roman" w:cs="Times New Roman"/>
          <w:sz w:val="28"/>
          <w:szCs w:val="28"/>
        </w:rPr>
        <w:t xml:space="preserve">арки не затягують усередину, не ділять навпіл простір, нічого не говорять про інші сфери. Їхня мета — подати чарівність світу — білих жінок». Додає, що сама «енергія» живопису </w:t>
      </w:r>
      <w:r w:rsidR="00BD1E0B" w:rsidRPr="009F2993">
        <w:rPr>
          <w:rFonts w:ascii="Times New Roman" w:hAnsi="Times New Roman" w:cs="Times New Roman"/>
          <w:sz w:val="28"/>
          <w:szCs w:val="28"/>
        </w:rPr>
        <w:t xml:space="preserve">Людмили Ястреб </w:t>
      </w:r>
      <w:r w:rsidR="00EF6FA3" w:rsidRPr="009F2993">
        <w:rPr>
          <w:rFonts w:ascii="Times New Roman" w:hAnsi="Times New Roman" w:cs="Times New Roman"/>
          <w:sz w:val="28"/>
          <w:szCs w:val="28"/>
        </w:rPr>
        <w:t>«потребує… аркового оздоблення, контрастної рами», що «подає» зображення назовні» [</w:t>
      </w:r>
      <w:r w:rsidR="00D510A6" w:rsidRPr="009F2993">
        <w:rPr>
          <w:rFonts w:ascii="Times New Roman" w:hAnsi="Times New Roman" w:cs="Times New Roman"/>
          <w:b/>
          <w:bCs/>
          <w:sz w:val="28"/>
          <w:szCs w:val="28"/>
        </w:rPr>
        <w:t>1</w:t>
      </w:r>
      <w:r w:rsidR="00EF6FA3" w:rsidRPr="009F2993">
        <w:rPr>
          <w:rFonts w:ascii="Times New Roman" w:hAnsi="Times New Roman" w:cs="Times New Roman"/>
          <w:sz w:val="28"/>
          <w:szCs w:val="28"/>
        </w:rPr>
        <w:t xml:space="preserve">] </w:t>
      </w:r>
    </w:p>
    <w:p w14:paraId="5DA27A78" w14:textId="4E3A4A47" w:rsidR="00EF6FA3"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F6FA3" w:rsidRPr="009F2993">
        <w:rPr>
          <w:rFonts w:ascii="Times New Roman" w:hAnsi="Times New Roman" w:cs="Times New Roman"/>
          <w:sz w:val="28"/>
          <w:szCs w:val="28"/>
        </w:rPr>
        <w:t>Мотив арки яскраво проявився і у монументальній творчості мисткині – у мозаїчному панно на стіні готелю у Білгород – Дністровському</w:t>
      </w:r>
      <w:r w:rsidR="003C51C2" w:rsidRPr="009F2993">
        <w:rPr>
          <w:rFonts w:ascii="Times New Roman" w:hAnsi="Times New Roman" w:cs="Times New Roman"/>
          <w:sz w:val="28"/>
          <w:szCs w:val="28"/>
        </w:rPr>
        <w:t xml:space="preserve"> </w:t>
      </w:r>
      <w:r w:rsidR="003C51C2" w:rsidRPr="009F2993">
        <w:rPr>
          <w:rFonts w:ascii="Times New Roman" w:hAnsi="Times New Roman" w:cs="Times New Roman"/>
          <w:b/>
          <w:bCs/>
          <w:sz w:val="28"/>
          <w:szCs w:val="28"/>
        </w:rPr>
        <w:t>(іл. 4.15)</w:t>
      </w:r>
      <w:r w:rsidR="00EF6FA3" w:rsidRPr="009F2993">
        <w:rPr>
          <w:rFonts w:ascii="Times New Roman" w:hAnsi="Times New Roman" w:cs="Times New Roman"/>
          <w:sz w:val="28"/>
          <w:szCs w:val="28"/>
        </w:rPr>
        <w:t>, де являє собою дві величезні різнокольорові райдуги над головами туристів – мандрівників.</w:t>
      </w:r>
    </w:p>
    <w:p w14:paraId="3D413BF7" w14:textId="2D40548B" w:rsidR="00EF6FA3"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F6FA3" w:rsidRPr="009F2993">
        <w:rPr>
          <w:rFonts w:ascii="Times New Roman" w:hAnsi="Times New Roman" w:cs="Times New Roman"/>
          <w:sz w:val="28"/>
          <w:szCs w:val="28"/>
        </w:rPr>
        <w:t xml:space="preserve">Варто додати також, що Л. Ястреб подає у роботах арку також зі специфічними для нонконформізму значеннями, на відміну від майстрів Ренесансу. У контексті радянського офіційного мистецтва, як панівного у ті часи,  звернення мисткині до класичної арки було </w:t>
      </w:r>
      <w:r w:rsidR="00D25FED" w:rsidRPr="009F2993">
        <w:rPr>
          <w:rFonts w:ascii="Times New Roman" w:hAnsi="Times New Roman" w:cs="Times New Roman"/>
          <w:sz w:val="28"/>
          <w:szCs w:val="28"/>
        </w:rPr>
        <w:t xml:space="preserve">чимось на кшталт </w:t>
      </w:r>
      <w:r w:rsidR="00EF6FA3" w:rsidRPr="009F2993">
        <w:rPr>
          <w:rFonts w:ascii="Times New Roman" w:hAnsi="Times New Roman" w:cs="Times New Roman"/>
          <w:sz w:val="28"/>
          <w:szCs w:val="28"/>
        </w:rPr>
        <w:t>втечі у «чисте мистецтво»</w:t>
      </w:r>
      <w:r w:rsidR="00865A9F" w:rsidRPr="009F2993">
        <w:rPr>
          <w:rFonts w:ascii="Times New Roman" w:hAnsi="Times New Roman" w:cs="Times New Roman"/>
          <w:sz w:val="28"/>
          <w:szCs w:val="28"/>
        </w:rPr>
        <w:t xml:space="preserve">, </w:t>
      </w:r>
      <w:r w:rsidR="00603A18" w:rsidRPr="009F2993">
        <w:rPr>
          <w:rFonts w:ascii="Times New Roman" w:hAnsi="Times New Roman" w:cs="Times New Roman"/>
          <w:sz w:val="28"/>
          <w:szCs w:val="28"/>
        </w:rPr>
        <w:t xml:space="preserve">наверненням </w:t>
      </w:r>
      <w:r w:rsidR="00865A9F" w:rsidRPr="009F2993">
        <w:rPr>
          <w:rFonts w:ascii="Times New Roman" w:hAnsi="Times New Roman" w:cs="Times New Roman"/>
          <w:sz w:val="28"/>
          <w:szCs w:val="28"/>
        </w:rPr>
        <w:t>до</w:t>
      </w:r>
      <w:r w:rsidR="00EF6FA3" w:rsidRPr="009F2993">
        <w:rPr>
          <w:rFonts w:ascii="Times New Roman" w:hAnsi="Times New Roman" w:cs="Times New Roman"/>
          <w:sz w:val="28"/>
          <w:szCs w:val="28"/>
        </w:rPr>
        <w:t xml:space="preserve"> універсальн</w:t>
      </w:r>
      <w:r w:rsidR="00865A9F" w:rsidRPr="009F2993">
        <w:rPr>
          <w:rFonts w:ascii="Times New Roman" w:hAnsi="Times New Roman" w:cs="Times New Roman"/>
          <w:sz w:val="28"/>
          <w:szCs w:val="28"/>
        </w:rPr>
        <w:t>их</w:t>
      </w:r>
      <w:r w:rsidR="00EF6FA3" w:rsidRPr="009F2993">
        <w:rPr>
          <w:rFonts w:ascii="Times New Roman" w:hAnsi="Times New Roman" w:cs="Times New Roman"/>
          <w:sz w:val="28"/>
          <w:szCs w:val="28"/>
        </w:rPr>
        <w:t xml:space="preserve"> людськ</w:t>
      </w:r>
      <w:r w:rsidR="00865A9F" w:rsidRPr="009F2993">
        <w:rPr>
          <w:rFonts w:ascii="Times New Roman" w:hAnsi="Times New Roman" w:cs="Times New Roman"/>
          <w:sz w:val="28"/>
          <w:szCs w:val="28"/>
        </w:rPr>
        <w:t>их</w:t>
      </w:r>
      <w:r w:rsidR="00EF6FA3" w:rsidRPr="009F2993">
        <w:rPr>
          <w:rFonts w:ascii="Times New Roman" w:hAnsi="Times New Roman" w:cs="Times New Roman"/>
          <w:sz w:val="28"/>
          <w:szCs w:val="28"/>
        </w:rPr>
        <w:t xml:space="preserve"> цінност</w:t>
      </w:r>
      <w:r w:rsidR="00865A9F" w:rsidRPr="009F2993">
        <w:rPr>
          <w:rFonts w:ascii="Times New Roman" w:hAnsi="Times New Roman" w:cs="Times New Roman"/>
          <w:sz w:val="28"/>
          <w:szCs w:val="28"/>
        </w:rPr>
        <w:t>ей</w:t>
      </w:r>
      <w:r w:rsidR="00EF6FA3" w:rsidRPr="009F2993">
        <w:rPr>
          <w:rFonts w:ascii="Times New Roman" w:hAnsi="Times New Roman" w:cs="Times New Roman"/>
          <w:sz w:val="28"/>
          <w:szCs w:val="28"/>
        </w:rPr>
        <w:t>. Це був вихід за межі ідеологічних рамок у простір метафізики.</w:t>
      </w:r>
    </w:p>
    <w:p w14:paraId="0AA63B90" w14:textId="42EDB8B2" w:rsidR="00EF6FA3"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EF6FA3" w:rsidRPr="009F2993">
        <w:rPr>
          <w:rFonts w:ascii="Times New Roman" w:hAnsi="Times New Roman" w:cs="Times New Roman"/>
          <w:sz w:val="28"/>
          <w:szCs w:val="28"/>
        </w:rPr>
        <w:t xml:space="preserve">Арка у </w:t>
      </w:r>
      <w:r w:rsidR="00A00CDD" w:rsidRPr="009F2993">
        <w:rPr>
          <w:rFonts w:ascii="Times New Roman" w:hAnsi="Times New Roman" w:cs="Times New Roman"/>
          <w:sz w:val="28"/>
          <w:szCs w:val="28"/>
        </w:rPr>
        <w:t xml:space="preserve">Людмили Ястреб </w:t>
      </w:r>
      <w:r w:rsidR="00EF6FA3" w:rsidRPr="009F2993">
        <w:rPr>
          <w:rFonts w:ascii="Times New Roman" w:hAnsi="Times New Roman" w:cs="Times New Roman"/>
          <w:sz w:val="28"/>
          <w:szCs w:val="28"/>
        </w:rPr>
        <w:t>може прочитуватися, як символ південного світла, принаймні, підкресленням і обрамленням світла і простору, особливо притаманного її графічним роботам.</w:t>
      </w:r>
    </w:p>
    <w:p w14:paraId="0BB269DD" w14:textId="5E25022D" w:rsidR="00557B1A" w:rsidRPr="009F2993" w:rsidRDefault="00EF6FA3"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Арка часто виступає у </w:t>
      </w:r>
      <w:r w:rsidR="00A00CDD" w:rsidRPr="009F2993">
        <w:rPr>
          <w:rFonts w:ascii="Times New Roman" w:hAnsi="Times New Roman" w:cs="Times New Roman"/>
          <w:sz w:val="28"/>
          <w:szCs w:val="28"/>
        </w:rPr>
        <w:t xml:space="preserve">художниці </w:t>
      </w:r>
      <w:r w:rsidRPr="009F2993">
        <w:rPr>
          <w:rFonts w:ascii="Times New Roman" w:hAnsi="Times New Roman" w:cs="Times New Roman"/>
          <w:sz w:val="28"/>
          <w:szCs w:val="28"/>
        </w:rPr>
        <w:t>символом захисту внутрішнього світу особистості, своєрідним куполом, що оберігає тендітну красу від зовнішнього хаосу, як у роботах «Дівчина у жовтій арці», «Мати з дитиною» та інші.</w:t>
      </w:r>
    </w:p>
    <w:p w14:paraId="0350E251" w14:textId="17F82EAB" w:rsidR="001D3158" w:rsidRPr="009F2993" w:rsidRDefault="001D3158"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 xml:space="preserve">Засоби </w:t>
      </w:r>
      <w:r w:rsidR="002B4A76" w:rsidRPr="009F2993">
        <w:rPr>
          <w:rFonts w:ascii="Times New Roman" w:hAnsi="Times New Roman" w:cs="Times New Roman"/>
          <w:sz w:val="28"/>
          <w:szCs w:val="28"/>
          <w:u w:val="single"/>
        </w:rPr>
        <w:t xml:space="preserve">художньої </w:t>
      </w:r>
      <w:r w:rsidRPr="009F2993">
        <w:rPr>
          <w:rFonts w:ascii="Times New Roman" w:hAnsi="Times New Roman" w:cs="Times New Roman"/>
          <w:sz w:val="28"/>
          <w:szCs w:val="28"/>
          <w:u w:val="single"/>
        </w:rPr>
        <w:t>виразності у роботах «Трійця» (1979 р.) і «Трійця» (1976 р.)</w:t>
      </w:r>
    </w:p>
    <w:p w14:paraId="039519B2" w14:textId="77777777" w:rsidR="00835E3A"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0C6CB5" w:rsidRPr="009F2993">
        <w:rPr>
          <w:rFonts w:ascii="Times New Roman" w:hAnsi="Times New Roman" w:cs="Times New Roman"/>
          <w:sz w:val="28"/>
          <w:szCs w:val="28"/>
        </w:rPr>
        <w:t>Робота «</w:t>
      </w:r>
      <w:r w:rsidR="000C6CB5" w:rsidRPr="009F2993">
        <w:rPr>
          <w:rFonts w:ascii="Times New Roman" w:hAnsi="Times New Roman" w:cs="Times New Roman"/>
          <w:b/>
          <w:bCs/>
          <w:sz w:val="28"/>
          <w:szCs w:val="28"/>
        </w:rPr>
        <w:t>Трійця</w:t>
      </w:r>
      <w:r w:rsidR="000C6CB5" w:rsidRPr="009F2993">
        <w:rPr>
          <w:rFonts w:ascii="Times New Roman" w:hAnsi="Times New Roman" w:cs="Times New Roman"/>
          <w:sz w:val="28"/>
          <w:szCs w:val="28"/>
        </w:rPr>
        <w:t>» (</w:t>
      </w:r>
      <w:r w:rsidR="000C6CB5" w:rsidRPr="009F2993">
        <w:rPr>
          <w:rFonts w:ascii="Times New Roman" w:hAnsi="Times New Roman" w:cs="Times New Roman"/>
          <w:b/>
          <w:bCs/>
          <w:sz w:val="28"/>
          <w:szCs w:val="28"/>
        </w:rPr>
        <w:t>Іл. 2.11</w:t>
      </w:r>
      <w:r w:rsidR="000C6CB5" w:rsidRPr="009F2993">
        <w:rPr>
          <w:rFonts w:ascii="Times New Roman" w:hAnsi="Times New Roman" w:cs="Times New Roman"/>
          <w:sz w:val="28"/>
          <w:szCs w:val="28"/>
        </w:rPr>
        <w:t xml:space="preserve">), виконана у біло–червоно–жовтих кольорах, привабливо – святкова, дуже нагадує собою одночасно вітраж і народне малярство. Трійця тут схожа на родину, що зібралася за столом десь у своїй хаті; в дружній бесіді троїсті постаті притулилися ближче один до одного, прихиливши голови. Постаті  об’єднані виразною широкою лінією червоного кольору і жовтим німбом над усіма трьома, і жестом долонь, і тим, що одяг всіх трьох вирішено блакитно-бузковими «клаптиками». Їх об’єднує білий колір, такий живий, промовистий, і якого тут багато. Художниця «ніби з’єднала три святих лики в єдине ціле, поєднавши їх чітко окресленим сяйвом жовтогарячого кольору. </w:t>
      </w:r>
    </w:p>
    <w:p w14:paraId="6C21D5E5" w14:textId="0A0764A9" w:rsidR="000C6CB5"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0C6CB5" w:rsidRPr="009F2993">
        <w:rPr>
          <w:rFonts w:ascii="Times New Roman" w:hAnsi="Times New Roman" w:cs="Times New Roman"/>
          <w:sz w:val="28"/>
          <w:szCs w:val="28"/>
        </w:rPr>
        <w:t xml:space="preserve">Голови образів так щільно прилягають одне до одного, що нагадують купол Храму, силует українських церков із золотими банями» </w:t>
      </w:r>
      <w:bookmarkStart w:id="79" w:name="_Hlk200241509"/>
      <w:r w:rsidR="000C6CB5" w:rsidRPr="009F2993">
        <w:rPr>
          <w:rFonts w:ascii="Times New Roman" w:hAnsi="Times New Roman" w:cs="Times New Roman"/>
          <w:sz w:val="28"/>
          <w:szCs w:val="28"/>
        </w:rPr>
        <w:t>[</w:t>
      </w:r>
      <w:r w:rsidR="000C6CB5" w:rsidRPr="009F2993">
        <w:rPr>
          <w:rFonts w:ascii="Times New Roman" w:hAnsi="Times New Roman" w:cs="Times New Roman"/>
          <w:b/>
          <w:bCs/>
          <w:sz w:val="28"/>
          <w:szCs w:val="28"/>
        </w:rPr>
        <w:t>6</w:t>
      </w:r>
      <w:r w:rsidR="000C6CB5" w:rsidRPr="009F2993">
        <w:rPr>
          <w:rFonts w:ascii="Times New Roman" w:hAnsi="Times New Roman" w:cs="Times New Roman"/>
          <w:sz w:val="28"/>
          <w:szCs w:val="28"/>
        </w:rPr>
        <w:t xml:space="preserve">, с.134]. </w:t>
      </w:r>
      <w:bookmarkEnd w:id="79"/>
      <w:r w:rsidR="000C6CB5" w:rsidRPr="009F2993">
        <w:rPr>
          <w:rFonts w:ascii="Times New Roman" w:hAnsi="Times New Roman" w:cs="Times New Roman"/>
          <w:sz w:val="28"/>
          <w:szCs w:val="28"/>
        </w:rPr>
        <w:t xml:space="preserve">В цій роботі, приємній для споглядання завдяки кольорам, плавним лініям, надзвичайно вдалій побудові композиції, прослідковується не тільки вітражність і народно – бойчуківський наїв, але і </w:t>
      </w:r>
      <w:bookmarkStart w:id="80" w:name="_Hlk229473797"/>
      <w:r w:rsidR="000C6CB5" w:rsidRPr="009F2993">
        <w:rPr>
          <w:rFonts w:ascii="Times New Roman" w:hAnsi="Times New Roman" w:cs="Times New Roman"/>
          <w:sz w:val="28"/>
          <w:szCs w:val="28"/>
        </w:rPr>
        <w:t>впливи української  вишивки</w:t>
      </w:r>
      <w:bookmarkEnd w:id="80"/>
      <w:r w:rsidR="000C6CB5" w:rsidRPr="009F2993">
        <w:rPr>
          <w:rFonts w:ascii="Times New Roman" w:hAnsi="Times New Roman" w:cs="Times New Roman"/>
          <w:sz w:val="28"/>
          <w:szCs w:val="28"/>
        </w:rPr>
        <w:t>. Про вишивку нам виразно нагадують широкі полоси з ритмічним кольоровим візерунком і білою смугою, що ними художниця означила волосся Трьох.</w:t>
      </w:r>
    </w:p>
    <w:p w14:paraId="6917A248" w14:textId="58AD5433" w:rsidR="000C6CB5"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0C6CB5" w:rsidRPr="009F2993">
        <w:rPr>
          <w:rFonts w:ascii="Times New Roman" w:hAnsi="Times New Roman" w:cs="Times New Roman"/>
          <w:sz w:val="28"/>
          <w:szCs w:val="28"/>
        </w:rPr>
        <w:t>Ще одна «</w:t>
      </w:r>
      <w:r w:rsidR="000C6CB5" w:rsidRPr="009F2993">
        <w:rPr>
          <w:rFonts w:ascii="Times New Roman" w:hAnsi="Times New Roman" w:cs="Times New Roman"/>
          <w:b/>
          <w:bCs/>
          <w:sz w:val="28"/>
          <w:szCs w:val="28"/>
        </w:rPr>
        <w:t>Трійця</w:t>
      </w:r>
      <w:r w:rsidR="000C6CB5" w:rsidRPr="009F2993">
        <w:rPr>
          <w:rFonts w:ascii="Times New Roman" w:hAnsi="Times New Roman" w:cs="Times New Roman"/>
          <w:sz w:val="28"/>
          <w:szCs w:val="28"/>
        </w:rPr>
        <w:t>» (</w:t>
      </w:r>
      <w:r w:rsidR="000C6CB5" w:rsidRPr="009F2993">
        <w:rPr>
          <w:rFonts w:ascii="Times New Roman" w:hAnsi="Times New Roman" w:cs="Times New Roman"/>
          <w:b/>
          <w:bCs/>
          <w:sz w:val="28"/>
          <w:szCs w:val="28"/>
        </w:rPr>
        <w:t>Іл. 3.8</w:t>
      </w:r>
      <w:r w:rsidR="000C6CB5" w:rsidRPr="009F2993">
        <w:rPr>
          <w:rFonts w:ascii="Times New Roman" w:hAnsi="Times New Roman" w:cs="Times New Roman"/>
          <w:sz w:val="28"/>
          <w:szCs w:val="28"/>
        </w:rPr>
        <w:t xml:space="preserve">), виконана в іншій техніці, це графічна робота тушшю, виглядає незвично (як для сюжету) і дуже привабливо за рахунок вдалої композиції та гри світлових плям (вільні часточки паперу) і заштрихованих з різною густиною ділянок роботи. Трійцею тут названо трьох миловидних жінок, які розташовані перед аркою (улюбленим мотивом художниці). Перед ними – залитий сонячним сяєвом стіл, майже пустий, на ньому лише глечик, який дуже доречно врівноважує композицію. За аркою – природа, пейзажний простір. </w:t>
      </w:r>
    </w:p>
    <w:p w14:paraId="09097E92" w14:textId="0C841A32" w:rsidR="00835E3A"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0C6CB5" w:rsidRPr="009F2993">
        <w:rPr>
          <w:rFonts w:ascii="Times New Roman" w:hAnsi="Times New Roman" w:cs="Times New Roman"/>
          <w:sz w:val="28"/>
          <w:szCs w:val="28"/>
        </w:rPr>
        <w:t>Жінки нагадують прекрасних дам епохи Середньовіччя або Відродження, і  водночас це узагальненні образи (як зазвичай у багатьох роботах  зображує Л. Ястреб),</w:t>
      </w:r>
      <w:r w:rsidR="00792F87" w:rsidRPr="009F2993">
        <w:rPr>
          <w:rFonts w:ascii="Times New Roman" w:hAnsi="Times New Roman" w:cs="Times New Roman"/>
          <w:sz w:val="28"/>
          <w:szCs w:val="28"/>
        </w:rPr>
        <w:t xml:space="preserve"> і є</w:t>
      </w:r>
      <w:r w:rsidR="000C6CB5" w:rsidRPr="009F2993">
        <w:rPr>
          <w:rFonts w:ascii="Times New Roman" w:hAnsi="Times New Roman" w:cs="Times New Roman"/>
          <w:sz w:val="28"/>
          <w:szCs w:val="28"/>
        </w:rPr>
        <w:t xml:space="preserve"> просто втілення</w:t>
      </w:r>
      <w:r w:rsidR="00792F87" w:rsidRPr="009F2993">
        <w:rPr>
          <w:rFonts w:ascii="Times New Roman" w:hAnsi="Times New Roman" w:cs="Times New Roman"/>
          <w:sz w:val="28"/>
          <w:szCs w:val="28"/>
        </w:rPr>
        <w:t>м</w:t>
      </w:r>
      <w:r w:rsidR="000C6CB5" w:rsidRPr="009F2993">
        <w:rPr>
          <w:rFonts w:ascii="Times New Roman" w:hAnsi="Times New Roman" w:cs="Times New Roman"/>
          <w:sz w:val="28"/>
          <w:szCs w:val="28"/>
        </w:rPr>
        <w:t xml:space="preserve"> світової Гармонії, відпочинку, насолоди присутністю у цьому єднанні Трьох. </w:t>
      </w:r>
    </w:p>
    <w:p w14:paraId="4FB6E2E8" w14:textId="2B7AFBB1" w:rsidR="008A3260"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0C6CB5" w:rsidRPr="009F2993">
        <w:rPr>
          <w:rFonts w:ascii="Times New Roman" w:hAnsi="Times New Roman" w:cs="Times New Roman"/>
          <w:sz w:val="28"/>
          <w:szCs w:val="28"/>
        </w:rPr>
        <w:t xml:space="preserve">І це узагальнення, і </w:t>
      </w:r>
      <w:r w:rsidR="006E02DB" w:rsidRPr="009F2993">
        <w:rPr>
          <w:rFonts w:ascii="Times New Roman" w:hAnsi="Times New Roman" w:cs="Times New Roman"/>
          <w:sz w:val="28"/>
          <w:szCs w:val="28"/>
        </w:rPr>
        <w:t xml:space="preserve">гармонійність , і </w:t>
      </w:r>
      <w:r w:rsidR="000C6CB5" w:rsidRPr="009F2993">
        <w:rPr>
          <w:rFonts w:ascii="Times New Roman" w:hAnsi="Times New Roman" w:cs="Times New Roman"/>
          <w:sz w:val="28"/>
          <w:szCs w:val="28"/>
        </w:rPr>
        <w:t>ліплення образів штриховкою може давати нагоду провести паралель з графічними роботами київського художника Григорія Гавриленка, з його жіночим «</w:t>
      </w:r>
      <w:r w:rsidR="002663F8" w:rsidRPr="009F2993">
        <w:rPr>
          <w:rFonts w:ascii="Times New Roman" w:hAnsi="Times New Roman" w:cs="Times New Roman"/>
          <w:sz w:val="28"/>
          <w:szCs w:val="28"/>
        </w:rPr>
        <w:t>О</w:t>
      </w:r>
      <w:r w:rsidR="000C6CB5" w:rsidRPr="009F2993">
        <w:rPr>
          <w:rFonts w:ascii="Times New Roman" w:hAnsi="Times New Roman" w:cs="Times New Roman"/>
          <w:sz w:val="28"/>
          <w:szCs w:val="28"/>
        </w:rPr>
        <w:t>бразом Світлим» (наскрізної теми творчості), ілюстраціями до «</w:t>
      </w:r>
      <w:bookmarkStart w:id="81" w:name="_Hlk232427010"/>
      <w:r w:rsidR="000C6CB5" w:rsidRPr="009F2993">
        <w:rPr>
          <w:rFonts w:ascii="Times New Roman" w:hAnsi="Times New Roman" w:cs="Times New Roman"/>
          <w:sz w:val="28"/>
          <w:szCs w:val="28"/>
        </w:rPr>
        <w:t>Vita Nova</w:t>
      </w:r>
      <w:bookmarkEnd w:id="81"/>
      <w:r w:rsidR="000C6CB5" w:rsidRPr="009F2993">
        <w:rPr>
          <w:rFonts w:ascii="Times New Roman" w:hAnsi="Times New Roman" w:cs="Times New Roman"/>
          <w:sz w:val="28"/>
          <w:szCs w:val="28"/>
        </w:rPr>
        <w:t xml:space="preserve">» Данте, де він зображував Беатріче, </w:t>
      </w:r>
      <w:r w:rsidR="009908D5">
        <w:rPr>
          <w:rFonts w:ascii="Times New Roman" w:hAnsi="Times New Roman" w:cs="Times New Roman"/>
          <w:sz w:val="28"/>
          <w:szCs w:val="28"/>
        </w:rPr>
        <w:t>ледь</w:t>
      </w:r>
      <w:r w:rsidR="000C6CB5" w:rsidRPr="009F2993">
        <w:rPr>
          <w:rFonts w:ascii="Times New Roman" w:hAnsi="Times New Roman" w:cs="Times New Roman"/>
          <w:sz w:val="28"/>
          <w:szCs w:val="28"/>
        </w:rPr>
        <w:t xml:space="preserve"> відділяючи її  від образів інших італійських дів. (</w:t>
      </w:r>
      <w:r w:rsidR="000C6CB5" w:rsidRPr="009F2993">
        <w:rPr>
          <w:rFonts w:ascii="Times New Roman" w:hAnsi="Times New Roman" w:cs="Times New Roman"/>
          <w:b/>
          <w:bCs/>
          <w:sz w:val="28"/>
          <w:szCs w:val="28"/>
        </w:rPr>
        <w:t>Іл. 3.9</w:t>
      </w:r>
      <w:r w:rsidR="000C6CB5" w:rsidRPr="009F2993">
        <w:rPr>
          <w:rFonts w:ascii="Times New Roman" w:hAnsi="Times New Roman" w:cs="Times New Roman"/>
          <w:sz w:val="28"/>
          <w:szCs w:val="28"/>
        </w:rPr>
        <w:t xml:space="preserve">) </w:t>
      </w:r>
      <w:r w:rsidR="00AB6221" w:rsidRPr="009F2993">
        <w:rPr>
          <w:rFonts w:ascii="Times New Roman" w:hAnsi="Times New Roman" w:cs="Times New Roman"/>
          <w:sz w:val="28"/>
          <w:szCs w:val="28"/>
        </w:rPr>
        <w:t xml:space="preserve">У «Vita Nova» художник декілька разів </w:t>
      </w:r>
      <w:r w:rsidR="009C23D1" w:rsidRPr="009F2993">
        <w:rPr>
          <w:rFonts w:ascii="Times New Roman" w:hAnsi="Times New Roman" w:cs="Times New Roman"/>
          <w:sz w:val="28"/>
          <w:szCs w:val="28"/>
        </w:rPr>
        <w:t xml:space="preserve">у схожих варіаціях начертав </w:t>
      </w:r>
      <w:r w:rsidR="00AB6221" w:rsidRPr="009F2993">
        <w:rPr>
          <w:rFonts w:ascii="Times New Roman" w:hAnsi="Times New Roman" w:cs="Times New Roman"/>
          <w:sz w:val="28"/>
          <w:szCs w:val="28"/>
        </w:rPr>
        <w:t>цей світлий і чистий образ молодої дівчини</w:t>
      </w:r>
      <w:r w:rsidR="00846F0E" w:rsidRPr="009F2993">
        <w:rPr>
          <w:rFonts w:ascii="Times New Roman" w:hAnsi="Times New Roman" w:cs="Times New Roman"/>
          <w:sz w:val="28"/>
          <w:szCs w:val="28"/>
        </w:rPr>
        <w:t xml:space="preserve">, створивши цей образ з притаманним митцю лаконізмом і скупими художніми засобами. </w:t>
      </w:r>
      <w:r w:rsidR="00D95CD3" w:rsidRPr="009F2993">
        <w:rPr>
          <w:rFonts w:ascii="Times New Roman" w:hAnsi="Times New Roman" w:cs="Times New Roman"/>
          <w:sz w:val="28"/>
          <w:szCs w:val="28"/>
        </w:rPr>
        <w:t>З таким самим лаконізмом і небагатьма художніми засобами створені «</w:t>
      </w:r>
      <w:r w:rsidR="00D95CD3" w:rsidRPr="009F2993">
        <w:rPr>
          <w:rFonts w:ascii="Times New Roman" w:hAnsi="Times New Roman" w:cs="Times New Roman"/>
          <w:b/>
          <w:bCs/>
          <w:sz w:val="28"/>
          <w:szCs w:val="28"/>
        </w:rPr>
        <w:t>Три Грації</w:t>
      </w:r>
      <w:r w:rsidR="00D95CD3" w:rsidRPr="009F2993">
        <w:rPr>
          <w:rFonts w:ascii="Times New Roman" w:hAnsi="Times New Roman" w:cs="Times New Roman"/>
          <w:sz w:val="28"/>
          <w:szCs w:val="28"/>
        </w:rPr>
        <w:t>» Л. Ястреб 1975 року (</w:t>
      </w:r>
      <w:r w:rsidR="00D95CD3" w:rsidRPr="009F2993">
        <w:rPr>
          <w:rFonts w:ascii="Times New Roman" w:hAnsi="Times New Roman" w:cs="Times New Roman"/>
          <w:b/>
          <w:bCs/>
          <w:sz w:val="28"/>
          <w:szCs w:val="28"/>
        </w:rPr>
        <w:t>іл</w:t>
      </w:r>
      <w:r w:rsidR="00D95CD3" w:rsidRPr="009F2993">
        <w:rPr>
          <w:rFonts w:ascii="Times New Roman" w:hAnsi="Times New Roman" w:cs="Times New Roman"/>
          <w:sz w:val="28"/>
          <w:szCs w:val="28"/>
        </w:rPr>
        <w:t>.</w:t>
      </w:r>
      <w:r w:rsidR="00530613" w:rsidRPr="009F2993">
        <w:rPr>
          <w:rFonts w:ascii="Times New Roman" w:hAnsi="Times New Roman" w:cs="Times New Roman"/>
          <w:sz w:val="28"/>
          <w:szCs w:val="28"/>
        </w:rPr>
        <w:t xml:space="preserve"> 2.30</w:t>
      </w:r>
      <w:r w:rsidR="00D95CD3" w:rsidRPr="009F2993">
        <w:rPr>
          <w:rFonts w:ascii="Times New Roman" w:hAnsi="Times New Roman" w:cs="Times New Roman"/>
          <w:sz w:val="28"/>
          <w:szCs w:val="28"/>
        </w:rPr>
        <w:t xml:space="preserve">), де жіночі образи так само поетичні, ідеальні, позбавлені зайвих рис. </w:t>
      </w:r>
    </w:p>
    <w:p w14:paraId="521E8A4E" w14:textId="77777777" w:rsidR="00D14B5E"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0C6CB5" w:rsidRPr="009F2993">
        <w:rPr>
          <w:rFonts w:ascii="Times New Roman" w:hAnsi="Times New Roman" w:cs="Times New Roman"/>
          <w:sz w:val="28"/>
          <w:szCs w:val="28"/>
        </w:rPr>
        <w:t xml:space="preserve">З творчістю </w:t>
      </w:r>
      <w:r w:rsidR="009C23D1" w:rsidRPr="009F2993">
        <w:rPr>
          <w:rFonts w:ascii="Times New Roman" w:hAnsi="Times New Roman" w:cs="Times New Roman"/>
          <w:sz w:val="28"/>
          <w:szCs w:val="28"/>
        </w:rPr>
        <w:t>даного</w:t>
      </w:r>
      <w:r w:rsidR="000C6CB5" w:rsidRPr="009F2993">
        <w:rPr>
          <w:rFonts w:ascii="Times New Roman" w:hAnsi="Times New Roman" w:cs="Times New Roman"/>
          <w:sz w:val="28"/>
          <w:szCs w:val="28"/>
        </w:rPr>
        <w:t xml:space="preserve"> художника Людмила Ястреб, яка вільно почувалася в світі поезії та літератури, світової зокрема, і мала широке коло спілкування серед художників різних осередків андеграунду (як в Одесі, так і у Києві, Львові), могла бути знайома. </w:t>
      </w:r>
      <w:r w:rsidR="00E97B89" w:rsidRPr="009F2993">
        <w:rPr>
          <w:rFonts w:ascii="Times New Roman" w:hAnsi="Times New Roman" w:cs="Times New Roman"/>
          <w:sz w:val="28"/>
          <w:szCs w:val="28"/>
        </w:rPr>
        <w:t xml:space="preserve">Приблизно з 60 – х років Григорій Гавриленко жив у Києві, спочатку у підвалі на вул. Чкалова, потім на Лісовому масиві. </w:t>
      </w:r>
    </w:p>
    <w:p w14:paraId="17F9F3D0" w14:textId="78ACB04B" w:rsidR="00835E3A" w:rsidRPr="009F2993" w:rsidRDefault="00D14B5E" w:rsidP="007D5814">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E97B89" w:rsidRPr="009F2993">
        <w:rPr>
          <w:rFonts w:ascii="Times New Roman" w:hAnsi="Times New Roman" w:cs="Times New Roman"/>
          <w:sz w:val="28"/>
          <w:szCs w:val="28"/>
        </w:rPr>
        <w:t>З його «численних акварелей підвального періоду», разом з малюнками тушшю і пером вийшов альбом у видавництві «Мистецтво», приблизно «у середині 60</w:t>
      </w:r>
      <w:r>
        <w:rPr>
          <w:rFonts w:ascii="Times New Roman" w:hAnsi="Times New Roman" w:cs="Times New Roman"/>
          <w:sz w:val="28"/>
          <w:szCs w:val="28"/>
        </w:rPr>
        <w:t>-</w:t>
      </w:r>
      <w:r w:rsidR="00E97B89" w:rsidRPr="009F2993">
        <w:rPr>
          <w:rFonts w:ascii="Times New Roman" w:hAnsi="Times New Roman" w:cs="Times New Roman"/>
          <w:sz w:val="28"/>
          <w:szCs w:val="28"/>
        </w:rPr>
        <w:t xml:space="preserve">х» </w:t>
      </w:r>
      <w:bookmarkStart w:id="82" w:name="_Hlk232504379"/>
      <w:r w:rsidR="00E97B89" w:rsidRPr="009F2993">
        <w:rPr>
          <w:rFonts w:ascii="Times New Roman" w:hAnsi="Times New Roman" w:cs="Times New Roman"/>
          <w:sz w:val="28"/>
          <w:szCs w:val="28"/>
        </w:rPr>
        <w:t>[</w:t>
      </w:r>
      <w:r w:rsidR="00E97B89" w:rsidRPr="009F2993">
        <w:rPr>
          <w:rFonts w:ascii="Times New Roman" w:hAnsi="Times New Roman" w:cs="Times New Roman"/>
          <w:b/>
          <w:bCs/>
          <w:sz w:val="28"/>
          <w:szCs w:val="28"/>
        </w:rPr>
        <w:t>3</w:t>
      </w:r>
      <w:r w:rsidR="00372EB1" w:rsidRPr="009F2993">
        <w:rPr>
          <w:rFonts w:ascii="Times New Roman" w:hAnsi="Times New Roman" w:cs="Times New Roman"/>
          <w:b/>
          <w:bCs/>
          <w:sz w:val="28"/>
          <w:szCs w:val="28"/>
        </w:rPr>
        <w:t>1</w:t>
      </w:r>
      <w:r w:rsidR="00E97B89" w:rsidRPr="009F2993">
        <w:rPr>
          <w:rFonts w:ascii="Times New Roman" w:hAnsi="Times New Roman" w:cs="Times New Roman"/>
          <w:sz w:val="28"/>
          <w:szCs w:val="28"/>
        </w:rPr>
        <w:t xml:space="preserve">]. </w:t>
      </w:r>
      <w:bookmarkEnd w:id="82"/>
      <w:r w:rsidR="00E97B89" w:rsidRPr="009F2993">
        <w:rPr>
          <w:rFonts w:ascii="Times New Roman" w:hAnsi="Times New Roman" w:cs="Times New Roman"/>
          <w:sz w:val="28"/>
          <w:szCs w:val="28"/>
        </w:rPr>
        <w:t xml:space="preserve">В цьому альбомі серед робіт </w:t>
      </w:r>
      <w:r w:rsidR="00CC6E60" w:rsidRPr="009F2993">
        <w:rPr>
          <w:rFonts w:ascii="Times New Roman" w:hAnsi="Times New Roman" w:cs="Times New Roman"/>
          <w:sz w:val="28"/>
          <w:szCs w:val="28"/>
        </w:rPr>
        <w:t xml:space="preserve">була </w:t>
      </w:r>
      <w:r w:rsidR="00E97B89" w:rsidRPr="009F2993">
        <w:rPr>
          <w:rFonts w:ascii="Times New Roman" w:hAnsi="Times New Roman" w:cs="Times New Roman"/>
          <w:sz w:val="28"/>
          <w:szCs w:val="28"/>
        </w:rPr>
        <w:t>велик</w:t>
      </w:r>
      <w:r w:rsidR="00CC6E60" w:rsidRPr="009F2993">
        <w:rPr>
          <w:rFonts w:ascii="Times New Roman" w:hAnsi="Times New Roman" w:cs="Times New Roman"/>
          <w:sz w:val="28"/>
          <w:szCs w:val="28"/>
        </w:rPr>
        <w:t>а частка опоетизованих жіночих образів</w:t>
      </w:r>
      <w:r w:rsidR="00924166" w:rsidRPr="009F2993">
        <w:rPr>
          <w:rFonts w:ascii="Times New Roman" w:hAnsi="Times New Roman" w:cs="Times New Roman"/>
          <w:sz w:val="28"/>
          <w:szCs w:val="28"/>
        </w:rPr>
        <w:t>, і перових малюнків, і акварелей. Крім того, у 196</w:t>
      </w:r>
      <w:r w:rsidR="00801CD4" w:rsidRPr="009F2993">
        <w:rPr>
          <w:rFonts w:ascii="Times New Roman" w:hAnsi="Times New Roman" w:cs="Times New Roman"/>
          <w:sz w:val="28"/>
          <w:szCs w:val="28"/>
        </w:rPr>
        <w:t>5</w:t>
      </w:r>
      <w:r w:rsidR="00924166" w:rsidRPr="009F2993">
        <w:rPr>
          <w:rFonts w:ascii="Times New Roman" w:hAnsi="Times New Roman" w:cs="Times New Roman"/>
          <w:sz w:val="28"/>
          <w:szCs w:val="28"/>
        </w:rPr>
        <w:t xml:space="preserve"> році</w:t>
      </w:r>
      <w:r w:rsidR="00AB6221" w:rsidRPr="009F2993">
        <w:rPr>
          <w:rFonts w:ascii="Times New Roman" w:hAnsi="Times New Roman" w:cs="Times New Roman"/>
          <w:sz w:val="28"/>
          <w:szCs w:val="28"/>
        </w:rPr>
        <w:t xml:space="preserve"> у видавництві «Дніпро»</w:t>
      </w:r>
      <w:r w:rsidR="00924166" w:rsidRPr="009F2993">
        <w:rPr>
          <w:rFonts w:ascii="Times New Roman" w:hAnsi="Times New Roman" w:cs="Times New Roman"/>
          <w:sz w:val="28"/>
          <w:szCs w:val="28"/>
        </w:rPr>
        <w:t xml:space="preserve"> вийшла «Vita Nova», ілюстрована художником. </w:t>
      </w:r>
    </w:p>
    <w:p w14:paraId="7A36A5E0" w14:textId="6B0B2297" w:rsidR="00F41CE9" w:rsidRPr="009F2993" w:rsidRDefault="00835E3A"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F41CE9" w:rsidRPr="009F2993">
        <w:rPr>
          <w:rFonts w:ascii="Times New Roman" w:hAnsi="Times New Roman" w:cs="Times New Roman"/>
          <w:sz w:val="28"/>
          <w:szCs w:val="28"/>
        </w:rPr>
        <w:t xml:space="preserve">Паралелі з творчістю Григорія Гавриленка відмічали </w:t>
      </w:r>
      <w:r w:rsidR="00082F55" w:rsidRPr="009F2993">
        <w:rPr>
          <w:rFonts w:ascii="Times New Roman" w:hAnsi="Times New Roman" w:cs="Times New Roman"/>
          <w:sz w:val="28"/>
          <w:szCs w:val="28"/>
        </w:rPr>
        <w:t>також</w:t>
      </w:r>
      <w:r w:rsidR="00F41CE9" w:rsidRPr="009F2993">
        <w:rPr>
          <w:rFonts w:ascii="Times New Roman" w:hAnsi="Times New Roman" w:cs="Times New Roman"/>
          <w:sz w:val="28"/>
          <w:szCs w:val="28"/>
        </w:rPr>
        <w:t xml:space="preserve"> інші дослідники, наприклад, мистецтвознавець Федорук Олександр Касьянович</w:t>
      </w:r>
      <w:r w:rsidR="00C70EB6" w:rsidRPr="009F2993">
        <w:rPr>
          <w:rFonts w:ascii="Times New Roman" w:hAnsi="Times New Roman" w:cs="Times New Roman"/>
          <w:sz w:val="28"/>
          <w:szCs w:val="28"/>
        </w:rPr>
        <w:t xml:space="preserve"> </w:t>
      </w:r>
      <w:r w:rsidR="00F41CE9" w:rsidRPr="009F2993">
        <w:rPr>
          <w:rFonts w:ascii="Times New Roman" w:hAnsi="Times New Roman" w:cs="Times New Roman"/>
          <w:sz w:val="28"/>
          <w:szCs w:val="28"/>
        </w:rPr>
        <w:t>розповідає про те, що творчість цих двох яскравих митців</w:t>
      </w:r>
      <w:r w:rsidR="00E37B7D" w:rsidRPr="009F2993">
        <w:rPr>
          <w:rFonts w:ascii="Times New Roman" w:hAnsi="Times New Roman" w:cs="Times New Roman"/>
          <w:sz w:val="28"/>
          <w:szCs w:val="28"/>
        </w:rPr>
        <w:t>, представників авангарду і сучасників,</w:t>
      </w:r>
      <w:r w:rsidR="00F41CE9" w:rsidRPr="009F2993">
        <w:rPr>
          <w:rFonts w:ascii="Times New Roman" w:hAnsi="Times New Roman" w:cs="Times New Roman"/>
          <w:sz w:val="28"/>
          <w:szCs w:val="28"/>
        </w:rPr>
        <w:t xml:space="preserve"> має певне помітне «перегукування»</w:t>
      </w:r>
      <w:r w:rsidR="00E37B7D" w:rsidRPr="009F2993">
        <w:rPr>
          <w:rFonts w:ascii="Times New Roman" w:hAnsi="Times New Roman" w:cs="Times New Roman"/>
          <w:sz w:val="28"/>
          <w:szCs w:val="28"/>
        </w:rPr>
        <w:t>. Дослідник</w:t>
      </w:r>
      <w:r w:rsidR="00F41CE9" w:rsidRPr="009F2993">
        <w:rPr>
          <w:rFonts w:ascii="Times New Roman" w:hAnsi="Times New Roman" w:cs="Times New Roman"/>
          <w:sz w:val="28"/>
          <w:szCs w:val="28"/>
        </w:rPr>
        <w:t xml:space="preserve"> певний того, що Л. Ястреб</w:t>
      </w:r>
      <w:r w:rsidR="00F41CE9" w:rsidRPr="009F2993">
        <w:rPr>
          <w:rFonts w:ascii="Times New Roman" w:eastAsia="Times New Roman" w:hAnsi="Times New Roman" w:cs="Times New Roman"/>
          <w:sz w:val="24"/>
          <w:szCs w:val="24"/>
          <w:lang w:eastAsia="uk-UA"/>
        </w:rPr>
        <w:t xml:space="preserve"> </w:t>
      </w:r>
      <w:r w:rsidR="00F41CE9" w:rsidRPr="009F2993">
        <w:rPr>
          <w:rFonts w:ascii="Times New Roman" w:eastAsia="Times New Roman" w:hAnsi="Times New Roman" w:cs="Times New Roman"/>
          <w:sz w:val="28"/>
          <w:szCs w:val="28"/>
          <w:lang w:eastAsia="uk-UA"/>
        </w:rPr>
        <w:t xml:space="preserve">знала </w:t>
      </w:r>
      <w:r w:rsidR="00E37B7D" w:rsidRPr="009F2993">
        <w:rPr>
          <w:rFonts w:ascii="Times New Roman" w:eastAsia="Times New Roman" w:hAnsi="Times New Roman" w:cs="Times New Roman"/>
          <w:sz w:val="28"/>
          <w:szCs w:val="28"/>
          <w:lang w:eastAsia="uk-UA"/>
        </w:rPr>
        <w:t xml:space="preserve">творчість </w:t>
      </w:r>
      <w:r w:rsidR="00F41CE9" w:rsidRPr="009F2993">
        <w:rPr>
          <w:rFonts w:ascii="Times New Roman" w:eastAsia="Times New Roman" w:hAnsi="Times New Roman" w:cs="Times New Roman"/>
          <w:sz w:val="28"/>
          <w:szCs w:val="28"/>
          <w:lang w:eastAsia="uk-UA"/>
        </w:rPr>
        <w:t>«</w:t>
      </w:r>
      <w:r w:rsidR="00F41CE9" w:rsidRPr="009F2993">
        <w:rPr>
          <w:rFonts w:ascii="Times New Roman" w:hAnsi="Times New Roman" w:cs="Times New Roman"/>
          <w:sz w:val="28"/>
          <w:szCs w:val="28"/>
        </w:rPr>
        <w:t>представників сучасного художн</w:t>
      </w:r>
      <w:r w:rsidR="00BF3114" w:rsidRPr="009F2993">
        <w:rPr>
          <w:rFonts w:ascii="Times New Roman" w:hAnsi="Times New Roman" w:cs="Times New Roman"/>
          <w:sz w:val="28"/>
          <w:szCs w:val="28"/>
        </w:rPr>
        <w:t>иці</w:t>
      </w:r>
      <w:r w:rsidR="00F41CE9" w:rsidRPr="009F2993">
        <w:rPr>
          <w:rFonts w:ascii="Times New Roman" w:hAnsi="Times New Roman" w:cs="Times New Roman"/>
          <w:sz w:val="28"/>
          <w:szCs w:val="28"/>
        </w:rPr>
        <w:t xml:space="preserve"> андеграунду 70-х років, не лише одеського»</w:t>
      </w:r>
      <w:r w:rsidR="00082F55" w:rsidRPr="009F2993">
        <w:rPr>
          <w:rFonts w:ascii="Times New Roman" w:hAnsi="Times New Roman" w:cs="Times New Roman"/>
          <w:sz w:val="28"/>
          <w:szCs w:val="28"/>
        </w:rPr>
        <w:t xml:space="preserve"> [</w:t>
      </w:r>
      <w:r w:rsidR="00DA3F9C" w:rsidRPr="009F2993">
        <w:rPr>
          <w:rFonts w:ascii="Times New Roman" w:hAnsi="Times New Roman" w:cs="Times New Roman"/>
          <w:b/>
          <w:bCs/>
          <w:sz w:val="28"/>
          <w:szCs w:val="28"/>
        </w:rPr>
        <w:t>20</w:t>
      </w:r>
      <w:r w:rsidR="00082F55" w:rsidRPr="009F2993">
        <w:rPr>
          <w:rFonts w:ascii="Times New Roman" w:hAnsi="Times New Roman" w:cs="Times New Roman"/>
          <w:sz w:val="28"/>
          <w:szCs w:val="28"/>
        </w:rPr>
        <w:t>]</w:t>
      </w:r>
      <w:r w:rsidR="00BF3114" w:rsidRPr="009F2993">
        <w:rPr>
          <w:rFonts w:ascii="Times New Roman" w:hAnsi="Times New Roman" w:cs="Times New Roman"/>
          <w:sz w:val="28"/>
          <w:szCs w:val="28"/>
        </w:rPr>
        <w:t>.</w:t>
      </w:r>
      <w:r w:rsidR="00213E86" w:rsidRPr="009F2993">
        <w:rPr>
          <w:rFonts w:ascii="Times New Roman" w:hAnsi="Times New Roman" w:cs="Times New Roman"/>
          <w:sz w:val="28"/>
          <w:szCs w:val="28"/>
        </w:rPr>
        <w:t xml:space="preserve"> Дослідниця Леся Смирна  так само вважає, що «стилістика творчості» Л. Ястреб  «розвивалася під впливом» Григорія Гавриленка</w:t>
      </w:r>
      <w:r w:rsidR="008D5ED9" w:rsidRPr="009F2993">
        <w:rPr>
          <w:rFonts w:ascii="Times New Roman" w:hAnsi="Times New Roman" w:cs="Times New Roman"/>
          <w:sz w:val="28"/>
          <w:szCs w:val="28"/>
        </w:rPr>
        <w:t xml:space="preserve"> </w:t>
      </w:r>
      <w:r w:rsidR="00213E86" w:rsidRPr="009F2993">
        <w:rPr>
          <w:rFonts w:ascii="Times New Roman" w:hAnsi="Times New Roman" w:cs="Times New Roman"/>
          <w:sz w:val="28"/>
          <w:szCs w:val="28"/>
        </w:rPr>
        <w:t>[</w:t>
      </w:r>
      <w:r w:rsidR="00213E86" w:rsidRPr="009F2993">
        <w:rPr>
          <w:rFonts w:ascii="Times New Roman" w:hAnsi="Times New Roman" w:cs="Times New Roman"/>
          <w:b/>
          <w:bCs/>
          <w:sz w:val="28"/>
          <w:szCs w:val="28"/>
        </w:rPr>
        <w:t>2</w:t>
      </w:r>
      <w:r w:rsidR="00785E6E" w:rsidRPr="009F2993">
        <w:rPr>
          <w:rFonts w:ascii="Times New Roman" w:hAnsi="Times New Roman" w:cs="Times New Roman"/>
          <w:b/>
          <w:bCs/>
          <w:sz w:val="28"/>
          <w:szCs w:val="28"/>
        </w:rPr>
        <w:t>7</w:t>
      </w:r>
      <w:r w:rsidR="00213E86" w:rsidRPr="009F2993">
        <w:rPr>
          <w:rFonts w:ascii="Times New Roman" w:hAnsi="Times New Roman" w:cs="Times New Roman"/>
          <w:b/>
          <w:bCs/>
          <w:sz w:val="28"/>
          <w:szCs w:val="28"/>
        </w:rPr>
        <w:t>, ст. 337</w:t>
      </w:r>
      <w:bookmarkStart w:id="83" w:name="_Hlk233036732"/>
      <w:r w:rsidR="00213E86" w:rsidRPr="009F2993">
        <w:rPr>
          <w:rFonts w:ascii="Times New Roman" w:hAnsi="Times New Roman" w:cs="Times New Roman"/>
          <w:sz w:val="28"/>
          <w:szCs w:val="28"/>
        </w:rPr>
        <w:t>]</w:t>
      </w:r>
      <w:bookmarkEnd w:id="83"/>
      <w:r w:rsidR="00213E86" w:rsidRPr="009F2993">
        <w:rPr>
          <w:rFonts w:ascii="Times New Roman" w:hAnsi="Times New Roman" w:cs="Times New Roman"/>
          <w:sz w:val="28"/>
          <w:szCs w:val="28"/>
        </w:rPr>
        <w:t xml:space="preserve">. </w:t>
      </w:r>
      <w:r w:rsidR="00891210" w:rsidRPr="009F2993">
        <w:rPr>
          <w:rFonts w:ascii="Times New Roman" w:hAnsi="Times New Roman" w:cs="Times New Roman"/>
          <w:sz w:val="28"/>
          <w:szCs w:val="28"/>
        </w:rPr>
        <w:t>Л. Смирна</w:t>
      </w:r>
      <w:r w:rsidR="00213E86" w:rsidRPr="009F2993">
        <w:rPr>
          <w:rFonts w:ascii="Times New Roman" w:hAnsi="Times New Roman" w:cs="Times New Roman"/>
          <w:sz w:val="28"/>
          <w:szCs w:val="28"/>
        </w:rPr>
        <w:t xml:space="preserve"> називає Г. Гавриленка «митцем – мислителем» [</w:t>
      </w:r>
      <w:r w:rsidR="00213E86" w:rsidRPr="009F2993">
        <w:rPr>
          <w:rFonts w:ascii="Times New Roman" w:hAnsi="Times New Roman" w:cs="Times New Roman"/>
          <w:b/>
          <w:bCs/>
          <w:sz w:val="28"/>
          <w:szCs w:val="28"/>
        </w:rPr>
        <w:t>2</w:t>
      </w:r>
      <w:r w:rsidR="00785E6E" w:rsidRPr="009F2993">
        <w:rPr>
          <w:rFonts w:ascii="Times New Roman" w:hAnsi="Times New Roman" w:cs="Times New Roman"/>
          <w:b/>
          <w:bCs/>
          <w:sz w:val="28"/>
          <w:szCs w:val="28"/>
        </w:rPr>
        <w:t>7</w:t>
      </w:r>
      <w:r w:rsidR="00213E86" w:rsidRPr="009F2993">
        <w:rPr>
          <w:rFonts w:ascii="Times New Roman" w:hAnsi="Times New Roman" w:cs="Times New Roman"/>
          <w:b/>
          <w:bCs/>
          <w:sz w:val="28"/>
          <w:szCs w:val="28"/>
        </w:rPr>
        <w:t>, ст. 338</w:t>
      </w:r>
      <w:r w:rsidR="00213E86" w:rsidRPr="009F2993">
        <w:rPr>
          <w:rFonts w:ascii="Times New Roman" w:hAnsi="Times New Roman" w:cs="Times New Roman"/>
          <w:sz w:val="28"/>
          <w:szCs w:val="28"/>
        </w:rPr>
        <w:t xml:space="preserve">] і, поділяючи цю думку, додамо, що філософське переосмислення світу у нових художніх формах притаманне і </w:t>
      </w:r>
      <w:r w:rsidR="00F64E5C" w:rsidRPr="009F2993">
        <w:rPr>
          <w:rFonts w:ascii="Times New Roman" w:hAnsi="Times New Roman" w:cs="Times New Roman"/>
          <w:sz w:val="28"/>
          <w:szCs w:val="28"/>
        </w:rPr>
        <w:t xml:space="preserve">творчості </w:t>
      </w:r>
      <w:r w:rsidR="00213E86" w:rsidRPr="009F2993">
        <w:rPr>
          <w:rFonts w:ascii="Times New Roman" w:hAnsi="Times New Roman" w:cs="Times New Roman"/>
          <w:sz w:val="28"/>
          <w:szCs w:val="28"/>
        </w:rPr>
        <w:t>Людмил</w:t>
      </w:r>
      <w:r w:rsidR="00F64E5C" w:rsidRPr="009F2993">
        <w:rPr>
          <w:rFonts w:ascii="Times New Roman" w:hAnsi="Times New Roman" w:cs="Times New Roman"/>
          <w:sz w:val="28"/>
          <w:szCs w:val="28"/>
        </w:rPr>
        <w:t>и</w:t>
      </w:r>
      <w:r w:rsidR="00213E86" w:rsidRPr="009F2993">
        <w:rPr>
          <w:rFonts w:ascii="Times New Roman" w:hAnsi="Times New Roman" w:cs="Times New Roman"/>
          <w:sz w:val="28"/>
          <w:szCs w:val="28"/>
        </w:rPr>
        <w:t xml:space="preserve"> Ястреб.</w:t>
      </w:r>
      <w:r w:rsidR="000A27C2" w:rsidRPr="009F2993">
        <w:rPr>
          <w:rFonts w:ascii="Times New Roman" w:hAnsi="Times New Roman" w:cs="Times New Roman"/>
          <w:sz w:val="28"/>
          <w:szCs w:val="28"/>
        </w:rPr>
        <w:t xml:space="preserve"> Інша дослідниця, Ольга Котова, має підстави уважати, що </w:t>
      </w:r>
      <w:r w:rsidR="00F20060" w:rsidRPr="009F2993">
        <w:rPr>
          <w:rFonts w:ascii="Times New Roman" w:hAnsi="Times New Roman" w:cs="Times New Roman"/>
          <w:sz w:val="28"/>
          <w:szCs w:val="28"/>
        </w:rPr>
        <w:t xml:space="preserve">мистецька праця </w:t>
      </w:r>
      <w:r w:rsidR="000A27C2" w:rsidRPr="009F2993">
        <w:rPr>
          <w:rFonts w:ascii="Times New Roman" w:hAnsi="Times New Roman" w:cs="Times New Roman"/>
          <w:sz w:val="28"/>
          <w:szCs w:val="28"/>
        </w:rPr>
        <w:t xml:space="preserve">обох митців зв’язувалася </w:t>
      </w:r>
      <w:r w:rsidR="00693967" w:rsidRPr="009F2993">
        <w:rPr>
          <w:rFonts w:ascii="Times New Roman" w:hAnsi="Times New Roman" w:cs="Times New Roman"/>
          <w:sz w:val="28"/>
          <w:szCs w:val="28"/>
        </w:rPr>
        <w:t xml:space="preserve">не лише із стихією творчості, як такої, а і </w:t>
      </w:r>
      <w:r w:rsidR="000A27C2" w:rsidRPr="009F2993">
        <w:rPr>
          <w:rFonts w:ascii="Times New Roman" w:hAnsi="Times New Roman" w:cs="Times New Roman"/>
          <w:sz w:val="28"/>
          <w:szCs w:val="28"/>
        </w:rPr>
        <w:t xml:space="preserve">з «опрацьовуванням теоретичних трактатів» </w:t>
      </w:r>
      <w:r w:rsidR="00BE25EB" w:rsidRPr="009F2993">
        <w:rPr>
          <w:rFonts w:ascii="Times New Roman" w:hAnsi="Times New Roman" w:cs="Times New Roman"/>
          <w:sz w:val="28"/>
          <w:szCs w:val="28"/>
        </w:rPr>
        <w:t>і слушно зауважує, що абстрактний живопис не означав для цих художників «заперечення різних рівнів змісту»</w:t>
      </w:r>
      <w:r w:rsidR="00652D34" w:rsidRPr="009F2993">
        <w:rPr>
          <w:rFonts w:ascii="Times New Roman" w:hAnsi="Times New Roman" w:cs="Times New Roman"/>
          <w:sz w:val="28"/>
          <w:szCs w:val="28"/>
        </w:rPr>
        <w:t xml:space="preserve"> [</w:t>
      </w:r>
      <w:r w:rsidR="00652D34" w:rsidRPr="009F2993">
        <w:rPr>
          <w:rFonts w:ascii="Times New Roman" w:hAnsi="Times New Roman" w:cs="Times New Roman"/>
          <w:b/>
          <w:bCs/>
          <w:sz w:val="28"/>
          <w:szCs w:val="28"/>
        </w:rPr>
        <w:t>10, с</w:t>
      </w:r>
      <w:r w:rsidR="00652D34" w:rsidRPr="009F2993">
        <w:rPr>
          <w:rFonts w:ascii="Times New Roman" w:hAnsi="Times New Roman" w:cs="Times New Roman"/>
          <w:sz w:val="28"/>
          <w:szCs w:val="28"/>
        </w:rPr>
        <w:t>.40]</w:t>
      </w:r>
      <w:r w:rsidR="00BE25EB" w:rsidRPr="009F2993">
        <w:rPr>
          <w:rFonts w:ascii="Times New Roman" w:hAnsi="Times New Roman" w:cs="Times New Roman"/>
          <w:sz w:val="28"/>
          <w:szCs w:val="28"/>
        </w:rPr>
        <w:t xml:space="preserve">. </w:t>
      </w:r>
      <w:r w:rsidR="00F20060" w:rsidRPr="009F2993">
        <w:rPr>
          <w:rFonts w:ascii="Times New Roman" w:hAnsi="Times New Roman" w:cs="Times New Roman"/>
          <w:sz w:val="28"/>
          <w:szCs w:val="28"/>
        </w:rPr>
        <w:t>О. Котова додає важливу і цікаву думку, що митці, часом не маючи можливості «ознайомитись з першоджерелами», «інтуїтивно знаходили відповіді» на хвилюючі питання</w:t>
      </w:r>
      <w:bookmarkStart w:id="84" w:name="_Hlk233037227"/>
      <w:r w:rsidR="00F20060" w:rsidRPr="009F2993">
        <w:rPr>
          <w:rFonts w:ascii="Times New Roman" w:hAnsi="Times New Roman" w:cs="Times New Roman"/>
          <w:sz w:val="28"/>
          <w:szCs w:val="28"/>
        </w:rPr>
        <w:t xml:space="preserve"> [</w:t>
      </w:r>
      <w:r w:rsidR="00F20060" w:rsidRPr="009F2993">
        <w:rPr>
          <w:rFonts w:ascii="Times New Roman" w:hAnsi="Times New Roman" w:cs="Times New Roman"/>
          <w:b/>
          <w:bCs/>
          <w:sz w:val="28"/>
          <w:szCs w:val="28"/>
        </w:rPr>
        <w:t>10, с</w:t>
      </w:r>
      <w:r w:rsidR="00F20060" w:rsidRPr="009F2993">
        <w:rPr>
          <w:rFonts w:ascii="Times New Roman" w:hAnsi="Times New Roman" w:cs="Times New Roman"/>
          <w:sz w:val="28"/>
          <w:szCs w:val="28"/>
        </w:rPr>
        <w:t>.40]</w:t>
      </w:r>
      <w:bookmarkEnd w:id="84"/>
      <w:r w:rsidR="00F20060" w:rsidRPr="009F2993">
        <w:rPr>
          <w:rFonts w:ascii="Times New Roman" w:hAnsi="Times New Roman" w:cs="Times New Roman"/>
          <w:sz w:val="28"/>
          <w:szCs w:val="28"/>
        </w:rPr>
        <w:t>.</w:t>
      </w:r>
    </w:p>
    <w:p w14:paraId="28864E6C" w14:textId="77777777" w:rsidR="0026745D" w:rsidRPr="009F2993" w:rsidRDefault="0026745D"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Роль білого кольору</w:t>
      </w:r>
      <w:bookmarkStart w:id="85" w:name="_Hlk228381401"/>
    </w:p>
    <w:p w14:paraId="4D5C40AE" w14:textId="02203462" w:rsidR="000C6CB5" w:rsidRPr="009F2993" w:rsidRDefault="000C6CB5"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rPr>
        <w:t>Люду Ястреб, як, до речі,  і Віктора Маринюка, однодумця мисткині, називають «майстрами білого</w:t>
      </w:r>
      <w:bookmarkEnd w:id="85"/>
      <w:r w:rsidRPr="009F2993">
        <w:rPr>
          <w:rFonts w:ascii="Times New Roman" w:hAnsi="Times New Roman" w:cs="Times New Roman"/>
          <w:sz w:val="28"/>
          <w:szCs w:val="28"/>
        </w:rPr>
        <w:t xml:space="preserve">», таке </w:t>
      </w:r>
      <w:bookmarkStart w:id="86" w:name="_Hlk228381581"/>
      <w:r w:rsidRPr="009F2993">
        <w:rPr>
          <w:rFonts w:ascii="Times New Roman" w:hAnsi="Times New Roman" w:cs="Times New Roman"/>
          <w:sz w:val="28"/>
          <w:szCs w:val="28"/>
        </w:rPr>
        <w:t>оспівування білого кольору, «включеність»  його у сенси твору (тобто процес сенсотворення)  і надзвичайний емоційний вплив цього білого зустрічаються в багатьох роботах художниці</w:t>
      </w:r>
      <w:bookmarkEnd w:id="86"/>
      <w:r w:rsidRPr="009F2993">
        <w:rPr>
          <w:rFonts w:ascii="Times New Roman" w:hAnsi="Times New Roman" w:cs="Times New Roman"/>
          <w:sz w:val="28"/>
          <w:szCs w:val="28"/>
        </w:rPr>
        <w:t>. Такою роботою, побудованою на грі мазків світлих кольорів з тонкою градацією, які сприймаються, як «білий», є картина «</w:t>
      </w:r>
      <w:r w:rsidRPr="009F2993">
        <w:rPr>
          <w:rFonts w:ascii="Times New Roman" w:hAnsi="Times New Roman" w:cs="Times New Roman"/>
          <w:b/>
          <w:bCs/>
          <w:sz w:val="28"/>
          <w:szCs w:val="28"/>
        </w:rPr>
        <w:t>Світла жінка</w:t>
      </w:r>
      <w:r w:rsidRPr="009F2993">
        <w:rPr>
          <w:rFonts w:ascii="Times New Roman" w:hAnsi="Times New Roman" w:cs="Times New Roman"/>
          <w:sz w:val="28"/>
          <w:szCs w:val="28"/>
        </w:rPr>
        <w:t>» (</w:t>
      </w:r>
      <w:r w:rsidRPr="009F2993">
        <w:rPr>
          <w:rFonts w:ascii="Times New Roman" w:hAnsi="Times New Roman" w:cs="Times New Roman"/>
          <w:b/>
          <w:bCs/>
          <w:sz w:val="28"/>
          <w:szCs w:val="28"/>
        </w:rPr>
        <w:t>Іл. 2.5</w:t>
      </w:r>
      <w:r w:rsidRPr="009F2993">
        <w:rPr>
          <w:rFonts w:ascii="Times New Roman" w:hAnsi="Times New Roman" w:cs="Times New Roman"/>
          <w:sz w:val="28"/>
          <w:szCs w:val="28"/>
        </w:rPr>
        <w:t xml:space="preserve">). Фігура оголеної жінки (яка написана цілком «цнотливо», і виглядає естетично – природньо), писана широкими «білими» мазками, зовсім зливалася б з таким самим «білим» тлом, якщо б не тонкий синій контур, який де – не – де проглядає, і не різність мазка. Тло – пласке, фігура – об’ємна за рахунок широких мазків пензля, «натяків» на світлотіньове моделювання. </w:t>
      </w:r>
    </w:p>
    <w:p w14:paraId="672A43FA" w14:textId="77777777" w:rsidR="000C6CB5" w:rsidRPr="009F2993" w:rsidRDefault="000C6CB5"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Взагалі білий колір у мисткині – не просто білий, це зникаючий, танцюючий; той, що з’являється знов і знов. Це білий, що раптом розкладається у спектр, знов складаючись у білий, ніби рух від витоків Творіння до світового розмаїття; від непроявленого – до свята буття.</w:t>
      </w:r>
    </w:p>
    <w:p w14:paraId="70C23AFE" w14:textId="77777777" w:rsidR="0030100C" w:rsidRDefault="000C6CB5" w:rsidP="0030100C">
      <w:pPr>
        <w:spacing w:line="360" w:lineRule="auto"/>
        <w:jc w:val="both"/>
        <w:rPr>
          <w:rFonts w:ascii="Times New Roman" w:hAnsi="Times New Roman" w:cs="Times New Roman"/>
          <w:b/>
          <w:bCs/>
          <w:i/>
          <w:iCs/>
          <w:sz w:val="28"/>
          <w:szCs w:val="28"/>
        </w:rPr>
      </w:pPr>
      <w:r w:rsidRPr="009F2993">
        <w:rPr>
          <w:rFonts w:ascii="Times New Roman" w:hAnsi="Times New Roman" w:cs="Times New Roman"/>
          <w:b/>
          <w:bCs/>
          <w:i/>
          <w:iCs/>
          <w:sz w:val="28"/>
          <w:szCs w:val="28"/>
        </w:rPr>
        <w:t xml:space="preserve">Висновки до </w:t>
      </w:r>
      <w:r w:rsidR="00506C0D" w:rsidRPr="009F2993">
        <w:rPr>
          <w:rFonts w:ascii="Times New Roman" w:hAnsi="Times New Roman" w:cs="Times New Roman"/>
          <w:b/>
          <w:bCs/>
          <w:i/>
          <w:iCs/>
          <w:sz w:val="28"/>
          <w:szCs w:val="28"/>
        </w:rPr>
        <w:t>Р</w:t>
      </w:r>
      <w:r w:rsidRPr="009F2993">
        <w:rPr>
          <w:rFonts w:ascii="Times New Roman" w:hAnsi="Times New Roman" w:cs="Times New Roman"/>
          <w:b/>
          <w:bCs/>
          <w:i/>
          <w:iCs/>
          <w:sz w:val="28"/>
          <w:szCs w:val="28"/>
        </w:rPr>
        <w:t xml:space="preserve">озділу </w:t>
      </w:r>
      <w:r w:rsidR="00506C0D" w:rsidRPr="009F2993">
        <w:rPr>
          <w:rFonts w:ascii="Times New Roman" w:hAnsi="Times New Roman" w:cs="Times New Roman"/>
          <w:b/>
          <w:bCs/>
          <w:i/>
          <w:iCs/>
          <w:sz w:val="28"/>
          <w:szCs w:val="28"/>
        </w:rPr>
        <w:t>3</w:t>
      </w:r>
    </w:p>
    <w:p w14:paraId="1AA7DB0E" w14:textId="200DC6E5" w:rsidR="00506C0D" w:rsidRPr="0030100C" w:rsidRDefault="00D14B5E" w:rsidP="0030100C">
      <w:pPr>
        <w:spacing w:line="360" w:lineRule="auto"/>
        <w:jc w:val="both"/>
        <w:rPr>
          <w:rFonts w:ascii="Times New Roman" w:hAnsi="Times New Roman" w:cs="Times New Roman"/>
          <w:b/>
          <w:bCs/>
          <w:i/>
          <w:iCs/>
          <w:sz w:val="28"/>
          <w:szCs w:val="28"/>
        </w:rPr>
      </w:pPr>
      <w:r>
        <w:rPr>
          <w:rFonts w:ascii="Times New Roman" w:hAnsi="Times New Roman" w:cs="Times New Roman"/>
          <w:i/>
          <w:iCs/>
          <w:sz w:val="28"/>
          <w:szCs w:val="28"/>
        </w:rPr>
        <w:tab/>
      </w:r>
      <w:r w:rsidR="00506C0D" w:rsidRPr="009F2993">
        <w:rPr>
          <w:rFonts w:ascii="Times New Roman" w:hAnsi="Times New Roman" w:cs="Times New Roman"/>
          <w:i/>
          <w:iCs/>
          <w:sz w:val="28"/>
          <w:szCs w:val="28"/>
        </w:rPr>
        <w:t>У даному розділі розпочато і проведено комплексний  аналіз  творчості Л. Ястреб. Здійснено загальний огляд творчості художниці, виявлено характерні риси, притаманні її творчості: присутність світла незайманої природи,</w:t>
      </w:r>
      <w:r w:rsidR="00506C0D" w:rsidRPr="009F2993">
        <w:rPr>
          <w:rFonts w:ascii="Times New Roman" w:hAnsi="Times New Roman" w:cs="Times New Roman"/>
          <w:sz w:val="28"/>
          <w:szCs w:val="28"/>
        </w:rPr>
        <w:t xml:space="preserve"> </w:t>
      </w:r>
      <w:r w:rsidR="00506C0D" w:rsidRPr="009F2993">
        <w:rPr>
          <w:rFonts w:ascii="Times New Roman" w:hAnsi="Times New Roman" w:cs="Times New Roman"/>
          <w:i/>
          <w:iCs/>
          <w:sz w:val="28"/>
          <w:szCs w:val="28"/>
        </w:rPr>
        <w:t>відчуття злитості з природою, повноти Життя. Досліджено роль художника та його особистої відповідальності у процесі творчості через роздуми самої художниці в її есеї «Духовний стоїцизм художника у радянському суспільстві».</w:t>
      </w:r>
    </w:p>
    <w:p w14:paraId="348B5844" w14:textId="12EB72D1" w:rsidR="00506C0D" w:rsidRPr="009F2993" w:rsidRDefault="00506C0D" w:rsidP="00B255ED">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 xml:space="preserve">Визначено такі риси творчості Л. Ястреб, як особлива своєрідність, впізнавана стилістика (що виявилось більш вираженим у зрілім періоді творчості), так і наявність в її роботах  характерних особливостей одеської малярської школи. </w:t>
      </w:r>
      <w:r w:rsidR="003F4D35" w:rsidRPr="009F2993">
        <w:rPr>
          <w:rFonts w:ascii="Times New Roman" w:hAnsi="Times New Roman" w:cs="Times New Roman"/>
          <w:i/>
          <w:iCs/>
          <w:sz w:val="28"/>
          <w:szCs w:val="28"/>
        </w:rPr>
        <w:t>Провідною  рисою стилістики художниці є світло, барвистість кольорів, особлива організація незаповнених просторів картини, майстерність в оперуванні білим кольором, що  підтверджують інші дослідники.</w:t>
      </w:r>
      <w:r w:rsidRPr="009F2993">
        <w:rPr>
          <w:rFonts w:ascii="Times New Roman" w:hAnsi="Times New Roman" w:cs="Times New Roman"/>
          <w:i/>
          <w:iCs/>
          <w:sz w:val="28"/>
          <w:szCs w:val="28"/>
        </w:rPr>
        <w:t xml:space="preserve"> Приводиться термін «необароко» стосовно стилю художниці,  </w:t>
      </w:r>
      <w:r w:rsidR="00B74097" w:rsidRPr="009F2993">
        <w:rPr>
          <w:rFonts w:ascii="Times New Roman" w:hAnsi="Times New Roman" w:cs="Times New Roman"/>
          <w:i/>
          <w:iCs/>
          <w:sz w:val="28"/>
          <w:szCs w:val="28"/>
        </w:rPr>
        <w:t>який</w:t>
      </w:r>
      <w:r w:rsidRPr="009F2993">
        <w:rPr>
          <w:rFonts w:ascii="Times New Roman" w:hAnsi="Times New Roman" w:cs="Times New Roman"/>
          <w:i/>
          <w:iCs/>
          <w:sz w:val="28"/>
          <w:szCs w:val="28"/>
        </w:rPr>
        <w:t xml:space="preserve"> введено у мистецтвознавчий обіг Івою Павельчук.</w:t>
      </w:r>
    </w:p>
    <w:p w14:paraId="262E8DC0" w14:textId="1EE93E5E" w:rsidR="00506C0D" w:rsidRPr="009F2993" w:rsidRDefault="00506C0D" w:rsidP="00B255ED">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У розділі запропоновано періодизацію  творчості мисткині. Розкрито особливості плідного творчого життя художниці.</w:t>
      </w:r>
      <w:r w:rsidR="00970EDD">
        <w:rPr>
          <w:rFonts w:ascii="Times New Roman" w:hAnsi="Times New Roman" w:cs="Times New Roman"/>
          <w:i/>
          <w:iCs/>
          <w:sz w:val="28"/>
          <w:szCs w:val="28"/>
        </w:rPr>
        <w:t xml:space="preserve"> </w:t>
      </w:r>
      <w:r w:rsidRPr="009F2993">
        <w:rPr>
          <w:rFonts w:ascii="Times New Roman" w:hAnsi="Times New Roman" w:cs="Times New Roman"/>
          <w:i/>
          <w:iCs/>
          <w:sz w:val="28"/>
          <w:szCs w:val="28"/>
        </w:rPr>
        <w:t>З усього творчого доробку ви</w:t>
      </w:r>
      <w:r w:rsidR="00B7462D" w:rsidRPr="009F2993">
        <w:rPr>
          <w:rFonts w:ascii="Times New Roman" w:hAnsi="Times New Roman" w:cs="Times New Roman"/>
          <w:i/>
          <w:iCs/>
          <w:sz w:val="28"/>
          <w:szCs w:val="28"/>
        </w:rPr>
        <w:t>окремлено</w:t>
      </w:r>
      <w:r w:rsidRPr="009F2993">
        <w:rPr>
          <w:rFonts w:ascii="Times New Roman" w:hAnsi="Times New Roman" w:cs="Times New Roman"/>
          <w:i/>
          <w:iCs/>
          <w:sz w:val="28"/>
          <w:szCs w:val="28"/>
        </w:rPr>
        <w:t xml:space="preserve"> провідні теми та серії робіт. Доведено, що основною темою творчості Л.  Ястреб була Жінка, ця тема домінувала в її доробку. Також художниця зверталася до теми цирку: клоунів, арлекінів, які  зіставляються з «цирковими образами» П. Пікассо. Визначено звернення художниці до античних сюжетів, мисткиня створювала роботи на старозавітно - біблійні теми, в її доробку присутні твори з  християнськими мотивами, але переосмислені по-новому. </w:t>
      </w:r>
    </w:p>
    <w:p w14:paraId="6300BC7D" w14:textId="77777777" w:rsidR="00506C0D" w:rsidRPr="009F2993" w:rsidRDefault="00506C0D" w:rsidP="00B255ED">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Проведено аналіз переважної більшості автопортретів художниці у хронологічній послідовності і розкрито стилістичні особливості кожного з них. Відстежено перехід від зображення реалістичного, зовнішньо подібного, до модернових художніх пошуків і зламу форм.</w:t>
      </w:r>
    </w:p>
    <w:p w14:paraId="2E4BFB07" w14:textId="77777777" w:rsidR="00506C0D" w:rsidRPr="009F2993" w:rsidRDefault="00506C0D" w:rsidP="00B255ED">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 xml:space="preserve">Розглянуто серію абстрактних робіт Л. Ястреб «Криві», і виявлено еволюцію форм («криві» з’явилися на основі жіночих фігурок) та особливий візуальний ритм картин. Проаналізовано абстракцію - поліптих «Шестичастник», у роботі виявлено домінантність білого кольору та створення художницею системи «знаків-ієрогліфів», що споріднює дану абстрактну картину з американським  абстрактним експресіонізмом; знайдено паралель з «білим письмом» Марка Тобі, американського митця. </w:t>
      </w:r>
    </w:p>
    <w:p w14:paraId="33E9F96F" w14:textId="77777777" w:rsidR="00506C0D" w:rsidRPr="009F2993" w:rsidRDefault="00506C0D" w:rsidP="00B255ED">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 xml:space="preserve">Визначено, що у доробку художниці кількісно переважають фігуративні або напівфігуративні твори. Серед фігуративних творів проаналізовано картину «Велосипедист», яку порівняно з твором французького абстракціоніста Ніколя де Сталь «Футбол у Парк де Пренс». Порівняльний аналіз творів підводить до єдності європейських абстрактно-модернових тенденцій і творчих пошуків Л. Ястреб. </w:t>
      </w:r>
    </w:p>
    <w:p w14:paraId="1BEE679B" w14:textId="4B8A53AF" w:rsidR="00506C0D" w:rsidRPr="009F2993" w:rsidRDefault="00506C0D" w:rsidP="00B255ED">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 xml:space="preserve">Розкрито особливості творчої мови художниці: роль зображуваних арок в її образно-художній системі. Наведено етапи трансформації арки у творчості мисткині за І. Павельчук, розкрито символіку арок. Наведено </w:t>
      </w:r>
      <w:r w:rsidR="00E200FF" w:rsidRPr="009F2993">
        <w:rPr>
          <w:rFonts w:ascii="Times New Roman" w:hAnsi="Times New Roman" w:cs="Times New Roman"/>
          <w:i/>
          <w:iCs/>
          <w:sz w:val="28"/>
          <w:szCs w:val="28"/>
        </w:rPr>
        <w:t xml:space="preserve">дещо </w:t>
      </w:r>
      <w:r w:rsidRPr="009F2993">
        <w:rPr>
          <w:rFonts w:ascii="Times New Roman" w:hAnsi="Times New Roman" w:cs="Times New Roman"/>
          <w:i/>
          <w:iCs/>
          <w:sz w:val="28"/>
          <w:szCs w:val="28"/>
        </w:rPr>
        <w:t xml:space="preserve">відмінний погляд дослідниці Т. Басанець на зображення арок та їх  символіку у мисткині. </w:t>
      </w:r>
      <w:r w:rsidR="00970EDD">
        <w:rPr>
          <w:rFonts w:ascii="Times New Roman" w:hAnsi="Times New Roman" w:cs="Times New Roman"/>
          <w:i/>
          <w:iCs/>
          <w:sz w:val="28"/>
          <w:szCs w:val="28"/>
        </w:rPr>
        <w:t xml:space="preserve"> </w:t>
      </w:r>
      <w:r w:rsidRPr="009F2993">
        <w:rPr>
          <w:rFonts w:ascii="Times New Roman" w:hAnsi="Times New Roman" w:cs="Times New Roman"/>
          <w:i/>
          <w:iCs/>
          <w:sz w:val="28"/>
          <w:szCs w:val="28"/>
        </w:rPr>
        <w:t>Проаналізовано засоби художньої виразності у двох картинах «Трійця» (живописної та графічної роботи). Прослідковано впливи вітражу, бойчуківського наїву, та мотиви народної вишивки у живописній «Трійці».</w:t>
      </w:r>
    </w:p>
    <w:p w14:paraId="24095AE2" w14:textId="77777777" w:rsidR="00506C0D" w:rsidRPr="009F2993" w:rsidRDefault="00506C0D" w:rsidP="007D5814">
      <w:pPr>
        <w:spacing w:line="360" w:lineRule="auto"/>
        <w:jc w:val="both"/>
        <w:rPr>
          <w:rFonts w:ascii="Times New Roman" w:hAnsi="Times New Roman" w:cs="Times New Roman"/>
          <w:i/>
          <w:iCs/>
          <w:sz w:val="28"/>
          <w:szCs w:val="28"/>
        </w:rPr>
      </w:pPr>
      <w:r w:rsidRPr="009F2993">
        <w:rPr>
          <w:rFonts w:ascii="Times New Roman" w:hAnsi="Times New Roman" w:cs="Times New Roman"/>
          <w:i/>
          <w:iCs/>
          <w:sz w:val="28"/>
          <w:szCs w:val="28"/>
        </w:rPr>
        <w:t xml:space="preserve">Проведено паралелі з творчістю Григорія Гавриленка, а саме з наскрізною темою творчості художника, «Образом Світлим» і графічною «Трійцею» Л. Ястреб, а також з її графічною роботою «Три Грації». </w:t>
      </w:r>
    </w:p>
    <w:p w14:paraId="15F06513" w14:textId="77777777" w:rsidR="00506C0D" w:rsidRPr="009F2993" w:rsidRDefault="00506C0D" w:rsidP="007D5814">
      <w:pPr>
        <w:spacing w:line="360" w:lineRule="auto"/>
        <w:jc w:val="both"/>
        <w:rPr>
          <w:rFonts w:ascii="Times New Roman" w:hAnsi="Times New Roman" w:cs="Times New Roman"/>
          <w:i/>
          <w:iCs/>
          <w:sz w:val="28"/>
          <w:szCs w:val="28"/>
          <w:u w:val="single"/>
        </w:rPr>
      </w:pPr>
      <w:r w:rsidRPr="009F2993">
        <w:rPr>
          <w:rFonts w:ascii="Times New Roman" w:hAnsi="Times New Roman" w:cs="Times New Roman"/>
          <w:i/>
          <w:iCs/>
          <w:sz w:val="28"/>
          <w:szCs w:val="28"/>
        </w:rPr>
        <w:t>Розкрито  роль та  сенсо- і формотворче значення білого кольору у роботах Л. Ястреб.</w:t>
      </w:r>
    </w:p>
    <w:p w14:paraId="4A7B0955" w14:textId="77777777" w:rsidR="00D71D1A" w:rsidRPr="009F2993" w:rsidRDefault="00D71D1A" w:rsidP="007D5814">
      <w:pPr>
        <w:spacing w:line="360" w:lineRule="auto"/>
        <w:jc w:val="both"/>
        <w:rPr>
          <w:rFonts w:ascii="Times New Roman" w:hAnsi="Times New Roman" w:cs="Times New Roman"/>
          <w:b/>
          <w:bCs/>
          <w:sz w:val="28"/>
          <w:szCs w:val="28"/>
        </w:rPr>
      </w:pPr>
    </w:p>
    <w:p w14:paraId="48C1DE1C" w14:textId="77777777" w:rsidR="00E14844" w:rsidRDefault="00E14844" w:rsidP="007D5814">
      <w:pPr>
        <w:spacing w:line="360" w:lineRule="auto"/>
        <w:jc w:val="both"/>
        <w:rPr>
          <w:rFonts w:ascii="Times New Roman" w:hAnsi="Times New Roman" w:cs="Times New Roman"/>
          <w:sz w:val="28"/>
          <w:szCs w:val="28"/>
        </w:rPr>
      </w:pPr>
    </w:p>
    <w:p w14:paraId="5AA57473" w14:textId="77777777" w:rsidR="00E14844" w:rsidRDefault="00E14844" w:rsidP="007D5814">
      <w:pPr>
        <w:spacing w:line="360" w:lineRule="auto"/>
        <w:jc w:val="both"/>
        <w:rPr>
          <w:rFonts w:ascii="Times New Roman" w:hAnsi="Times New Roman" w:cs="Times New Roman"/>
          <w:sz w:val="28"/>
          <w:szCs w:val="28"/>
        </w:rPr>
      </w:pPr>
    </w:p>
    <w:p w14:paraId="4ED844BD" w14:textId="77777777" w:rsidR="00E14844" w:rsidRDefault="00E14844" w:rsidP="007D5814">
      <w:pPr>
        <w:spacing w:line="360" w:lineRule="auto"/>
        <w:jc w:val="both"/>
        <w:rPr>
          <w:rFonts w:ascii="Times New Roman" w:hAnsi="Times New Roman" w:cs="Times New Roman"/>
          <w:sz w:val="28"/>
          <w:szCs w:val="28"/>
        </w:rPr>
      </w:pPr>
    </w:p>
    <w:p w14:paraId="61BB75E6" w14:textId="77777777" w:rsidR="00E14844" w:rsidRDefault="00E14844" w:rsidP="007D5814">
      <w:pPr>
        <w:spacing w:line="360" w:lineRule="auto"/>
        <w:jc w:val="both"/>
        <w:rPr>
          <w:rFonts w:ascii="Times New Roman" w:hAnsi="Times New Roman" w:cs="Times New Roman"/>
          <w:sz w:val="28"/>
          <w:szCs w:val="28"/>
        </w:rPr>
      </w:pPr>
    </w:p>
    <w:p w14:paraId="6E15FC08" w14:textId="77777777" w:rsidR="00E14844" w:rsidRDefault="00E14844" w:rsidP="007D5814">
      <w:pPr>
        <w:spacing w:line="360" w:lineRule="auto"/>
        <w:jc w:val="both"/>
        <w:rPr>
          <w:rFonts w:ascii="Times New Roman" w:hAnsi="Times New Roman" w:cs="Times New Roman"/>
          <w:sz w:val="28"/>
          <w:szCs w:val="28"/>
        </w:rPr>
      </w:pPr>
    </w:p>
    <w:p w14:paraId="396AE34C" w14:textId="77777777" w:rsidR="00E14844" w:rsidRDefault="00E14844" w:rsidP="007D5814">
      <w:pPr>
        <w:spacing w:line="360" w:lineRule="auto"/>
        <w:jc w:val="both"/>
        <w:rPr>
          <w:rFonts w:ascii="Times New Roman" w:hAnsi="Times New Roman" w:cs="Times New Roman"/>
          <w:sz w:val="28"/>
          <w:szCs w:val="28"/>
        </w:rPr>
      </w:pPr>
    </w:p>
    <w:p w14:paraId="686C06B7" w14:textId="77777777" w:rsidR="00E14844" w:rsidRDefault="00E14844" w:rsidP="007D5814">
      <w:pPr>
        <w:spacing w:line="360" w:lineRule="auto"/>
        <w:jc w:val="both"/>
        <w:rPr>
          <w:rFonts w:ascii="Times New Roman" w:hAnsi="Times New Roman" w:cs="Times New Roman"/>
          <w:sz w:val="28"/>
          <w:szCs w:val="28"/>
        </w:rPr>
      </w:pPr>
    </w:p>
    <w:p w14:paraId="2AC79AAD" w14:textId="77777777" w:rsidR="00E14844" w:rsidRDefault="00E14844" w:rsidP="007D5814">
      <w:pPr>
        <w:spacing w:line="360" w:lineRule="auto"/>
        <w:jc w:val="both"/>
        <w:rPr>
          <w:rFonts w:ascii="Times New Roman" w:hAnsi="Times New Roman" w:cs="Times New Roman"/>
          <w:sz w:val="28"/>
          <w:szCs w:val="28"/>
        </w:rPr>
      </w:pPr>
    </w:p>
    <w:p w14:paraId="131F28B5" w14:textId="77777777" w:rsidR="00E14844" w:rsidRDefault="00E14844" w:rsidP="007D5814">
      <w:pPr>
        <w:spacing w:line="360" w:lineRule="auto"/>
        <w:jc w:val="both"/>
        <w:rPr>
          <w:rFonts w:ascii="Times New Roman" w:hAnsi="Times New Roman" w:cs="Times New Roman"/>
          <w:sz w:val="28"/>
          <w:szCs w:val="28"/>
        </w:rPr>
      </w:pPr>
    </w:p>
    <w:p w14:paraId="3F398875" w14:textId="77777777" w:rsidR="00E14844" w:rsidRDefault="00E14844" w:rsidP="007D5814">
      <w:pPr>
        <w:spacing w:line="360" w:lineRule="auto"/>
        <w:jc w:val="both"/>
        <w:rPr>
          <w:rFonts w:ascii="Times New Roman" w:hAnsi="Times New Roman" w:cs="Times New Roman"/>
          <w:sz w:val="28"/>
          <w:szCs w:val="28"/>
        </w:rPr>
      </w:pPr>
    </w:p>
    <w:p w14:paraId="0D35044A" w14:textId="77777777" w:rsidR="00E14844" w:rsidRDefault="00E14844" w:rsidP="007D5814">
      <w:pPr>
        <w:spacing w:line="360" w:lineRule="auto"/>
        <w:jc w:val="both"/>
        <w:rPr>
          <w:rFonts w:ascii="Times New Roman" w:hAnsi="Times New Roman" w:cs="Times New Roman"/>
          <w:sz w:val="28"/>
          <w:szCs w:val="28"/>
        </w:rPr>
      </w:pPr>
    </w:p>
    <w:p w14:paraId="7C545E4D" w14:textId="77777777" w:rsidR="00E14844" w:rsidRDefault="00E14844" w:rsidP="007D5814">
      <w:pPr>
        <w:spacing w:line="360" w:lineRule="auto"/>
        <w:jc w:val="both"/>
        <w:rPr>
          <w:rFonts w:ascii="Times New Roman" w:hAnsi="Times New Roman" w:cs="Times New Roman"/>
          <w:sz w:val="28"/>
          <w:szCs w:val="28"/>
        </w:rPr>
      </w:pPr>
    </w:p>
    <w:p w14:paraId="21A49A18" w14:textId="77777777" w:rsidR="00E14844" w:rsidRDefault="00E14844" w:rsidP="007D5814">
      <w:pPr>
        <w:spacing w:line="360" w:lineRule="auto"/>
        <w:jc w:val="both"/>
        <w:rPr>
          <w:rFonts w:ascii="Times New Roman" w:hAnsi="Times New Roman" w:cs="Times New Roman"/>
          <w:sz w:val="28"/>
          <w:szCs w:val="28"/>
        </w:rPr>
      </w:pPr>
    </w:p>
    <w:p w14:paraId="32F461CB" w14:textId="77777777" w:rsidR="00E14844" w:rsidRDefault="00E14844" w:rsidP="007D5814">
      <w:pPr>
        <w:spacing w:line="360" w:lineRule="auto"/>
        <w:jc w:val="both"/>
        <w:rPr>
          <w:rFonts w:ascii="Times New Roman" w:hAnsi="Times New Roman" w:cs="Times New Roman"/>
          <w:sz w:val="28"/>
          <w:szCs w:val="28"/>
        </w:rPr>
      </w:pPr>
    </w:p>
    <w:p w14:paraId="43C61D0F" w14:textId="77777777" w:rsidR="00970EDD" w:rsidRDefault="00970EDD" w:rsidP="007D5814">
      <w:pPr>
        <w:spacing w:line="360" w:lineRule="auto"/>
        <w:jc w:val="both"/>
        <w:rPr>
          <w:rFonts w:ascii="Times New Roman" w:hAnsi="Times New Roman" w:cs="Times New Roman"/>
          <w:sz w:val="28"/>
          <w:szCs w:val="28"/>
        </w:rPr>
      </w:pPr>
    </w:p>
    <w:p w14:paraId="65BB9A12" w14:textId="693F7DB3" w:rsidR="00927770" w:rsidRPr="009F2993" w:rsidRDefault="004C2F1C"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РОЗДІЛ 4. МИСТЕЦЬКІ ВПЛИВИ</w:t>
      </w:r>
    </w:p>
    <w:p w14:paraId="24DC0006" w14:textId="705EC034" w:rsidR="00AD2347" w:rsidRPr="009F2993" w:rsidRDefault="00927770" w:rsidP="007D5814">
      <w:pPr>
        <w:spacing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4</w:t>
      </w:r>
      <w:r w:rsidR="0053154A" w:rsidRPr="009F2993">
        <w:rPr>
          <w:rFonts w:ascii="Times New Roman" w:hAnsi="Times New Roman" w:cs="Times New Roman"/>
          <w:b/>
          <w:bCs/>
          <w:sz w:val="28"/>
          <w:szCs w:val="28"/>
        </w:rPr>
        <w:t>.</w:t>
      </w:r>
      <w:r w:rsidR="00965C6D" w:rsidRPr="009F2993">
        <w:rPr>
          <w:rFonts w:ascii="Times New Roman" w:hAnsi="Times New Roman" w:cs="Times New Roman"/>
          <w:b/>
          <w:bCs/>
          <w:sz w:val="28"/>
          <w:szCs w:val="28"/>
        </w:rPr>
        <w:t>1</w:t>
      </w:r>
      <w:r w:rsidR="0053154A" w:rsidRPr="009F2993">
        <w:rPr>
          <w:rFonts w:ascii="Times New Roman" w:hAnsi="Times New Roman" w:cs="Times New Roman"/>
          <w:b/>
          <w:bCs/>
          <w:sz w:val="28"/>
          <w:szCs w:val="28"/>
        </w:rPr>
        <w:t>.</w:t>
      </w:r>
      <w:r w:rsidR="0053154A" w:rsidRPr="009F2993">
        <w:rPr>
          <w:rFonts w:ascii="Times New Roman" w:hAnsi="Times New Roman" w:cs="Times New Roman"/>
          <w:sz w:val="28"/>
          <w:szCs w:val="28"/>
        </w:rPr>
        <w:t xml:space="preserve"> </w:t>
      </w:r>
      <w:r w:rsidR="00AD2347" w:rsidRPr="009F2993">
        <w:rPr>
          <w:rFonts w:ascii="Times New Roman" w:hAnsi="Times New Roman" w:cs="Times New Roman"/>
          <w:b/>
          <w:bCs/>
          <w:sz w:val="28"/>
          <w:szCs w:val="28"/>
        </w:rPr>
        <w:t>Впливи кола одеських митців – сучасників</w:t>
      </w:r>
    </w:p>
    <w:p w14:paraId="04660535" w14:textId="26F9A7E5" w:rsidR="00AC7AB3" w:rsidRPr="009F2993" w:rsidRDefault="00AC7AB3" w:rsidP="007D5814">
      <w:pPr>
        <w:spacing w:line="360" w:lineRule="auto"/>
        <w:jc w:val="both"/>
        <w:rPr>
          <w:rFonts w:ascii="Times New Roman" w:hAnsi="Times New Roman" w:cs="Times New Roman"/>
          <w:b/>
          <w:bCs/>
          <w:sz w:val="28"/>
          <w:szCs w:val="28"/>
        </w:rPr>
      </w:pPr>
    </w:p>
    <w:p w14:paraId="0B4654DE" w14:textId="105412E8" w:rsidR="0053154A" w:rsidRPr="009F2993" w:rsidRDefault="0053154A" w:rsidP="007D5814">
      <w:pPr>
        <w:spacing w:line="360" w:lineRule="auto"/>
        <w:jc w:val="both"/>
        <w:rPr>
          <w:rFonts w:ascii="Times New Roman" w:hAnsi="Times New Roman" w:cs="Times New Roman"/>
          <w:b/>
          <w:bCs/>
          <w:sz w:val="28"/>
          <w:szCs w:val="28"/>
        </w:rPr>
      </w:pPr>
      <w:r w:rsidRPr="009F2993">
        <w:rPr>
          <w:rFonts w:ascii="Times New Roman" w:hAnsi="Times New Roman" w:cs="Times New Roman"/>
          <w:sz w:val="28"/>
          <w:szCs w:val="28"/>
        </w:rPr>
        <w:tab/>
      </w:r>
    </w:p>
    <w:p w14:paraId="71E3CEE0" w14:textId="09EBA98F" w:rsidR="00AC7AB3" w:rsidRPr="009F2993" w:rsidRDefault="00AC7AB3" w:rsidP="007D5814">
      <w:pPr>
        <w:spacing w:before="100" w:beforeAutospacing="1" w:after="100" w:afterAutospacing="1" w:line="360" w:lineRule="auto"/>
        <w:ind w:firstLine="708"/>
        <w:jc w:val="right"/>
        <w:rPr>
          <w:rFonts w:ascii="Times New Roman" w:eastAsia="Times New Roman" w:hAnsi="Times New Roman" w:cs="Times New Roman"/>
          <w:i/>
          <w:iCs/>
          <w:sz w:val="28"/>
          <w:szCs w:val="28"/>
          <w:lang w:eastAsia="uk-UA"/>
        </w:rPr>
      </w:pPr>
      <w:r w:rsidRPr="009F2993">
        <w:rPr>
          <w:rFonts w:ascii="Times New Roman" w:eastAsia="Times New Roman" w:hAnsi="Times New Roman" w:cs="Times New Roman"/>
          <w:i/>
          <w:iCs/>
          <w:sz w:val="28"/>
          <w:szCs w:val="28"/>
          <w:lang w:eastAsia="uk-UA"/>
        </w:rPr>
        <w:t>… і в сонці стежка</w:t>
      </w:r>
      <w:r w:rsidRPr="009F2993">
        <w:rPr>
          <w:rFonts w:ascii="Times New Roman" w:eastAsia="Times New Roman" w:hAnsi="Times New Roman" w:cs="Times New Roman"/>
          <w:i/>
          <w:iCs/>
          <w:sz w:val="28"/>
          <w:szCs w:val="28"/>
          <w:lang w:eastAsia="uk-UA"/>
        </w:rPr>
        <w:br/>
        <w:t>В. Стус</w:t>
      </w:r>
    </w:p>
    <w:p w14:paraId="08D31E26" w14:textId="77777777" w:rsidR="00E7500C" w:rsidRPr="009F2993" w:rsidRDefault="0053154A" w:rsidP="00E7500C">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«Ми народилися і бачимо світ </w:t>
      </w:r>
      <w:r w:rsidR="00AC7AB3" w:rsidRPr="009F2993">
        <w:rPr>
          <w:rFonts w:ascii="Times New Roman" w:eastAsia="Times New Roman" w:hAnsi="Times New Roman" w:cs="Times New Roman"/>
          <w:sz w:val="28"/>
          <w:szCs w:val="28"/>
          <w:lang w:eastAsia="uk-UA"/>
        </w:rPr>
        <w:t>–</w:t>
      </w:r>
      <w:r w:rsidRPr="009F2993">
        <w:rPr>
          <w:rFonts w:ascii="Times New Roman" w:eastAsia="Times New Roman" w:hAnsi="Times New Roman" w:cs="Times New Roman"/>
          <w:sz w:val="28"/>
          <w:szCs w:val="28"/>
          <w:lang w:eastAsia="uk-UA"/>
        </w:rPr>
        <w:t xml:space="preserve"> це і є щастя. І ми маємо виразити себе </w:t>
      </w:r>
      <w:r w:rsidR="00AC7AB3" w:rsidRPr="009F2993">
        <w:rPr>
          <w:rFonts w:ascii="Times New Roman" w:eastAsia="Times New Roman" w:hAnsi="Times New Roman" w:cs="Times New Roman"/>
          <w:sz w:val="28"/>
          <w:szCs w:val="28"/>
          <w:lang w:eastAsia="uk-UA"/>
        </w:rPr>
        <w:t>–</w:t>
      </w:r>
      <w:r w:rsidRPr="009F2993">
        <w:rPr>
          <w:rFonts w:ascii="Times New Roman" w:eastAsia="Times New Roman" w:hAnsi="Times New Roman" w:cs="Times New Roman"/>
          <w:sz w:val="28"/>
          <w:szCs w:val="28"/>
          <w:lang w:eastAsia="uk-UA"/>
        </w:rPr>
        <w:t xml:space="preserve"> не так, як того від нас чекають і вимагають, але так, як нам від природи притаманне. Люда так і робила», – свідчить про художницю Віктор Маринюк. В роботах художників одеського андеграунду кінця 60-х – 70 х рр. було багато спільного, і не дивно, адже молоді художники  постійно ділились відкриттями, ідеями, творчими знахідками, надихались мистецькими пошуками одне одного, захоплювалися картинами. Вони відвідували майстерні одне одного, обговорювали роботи.</w:t>
      </w:r>
    </w:p>
    <w:p w14:paraId="4126B9E8" w14:textId="7A89857E" w:rsidR="0053154A" w:rsidRPr="009F2993" w:rsidRDefault="0053154A" w:rsidP="00E7500C">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Художники одеського андеграунду (до якого належали і Ястреб, і Маринюк, а також Валентин Хрущ, Станіслав Сичов, Володимир Стрельников та інші) перебували в постійному діалозі. Це створювало жив</w:t>
      </w:r>
      <w:r w:rsidR="00540C93" w:rsidRPr="009F2993">
        <w:rPr>
          <w:rFonts w:ascii="Times New Roman" w:eastAsia="Times New Roman" w:hAnsi="Times New Roman" w:cs="Times New Roman"/>
          <w:sz w:val="28"/>
          <w:szCs w:val="28"/>
          <w:lang w:eastAsia="uk-UA"/>
        </w:rPr>
        <w:t>е, «дихаюче»</w:t>
      </w:r>
      <w:r w:rsidRPr="009F2993">
        <w:rPr>
          <w:rFonts w:ascii="Times New Roman" w:eastAsia="Times New Roman" w:hAnsi="Times New Roman" w:cs="Times New Roman"/>
          <w:sz w:val="28"/>
          <w:szCs w:val="28"/>
          <w:lang w:eastAsia="uk-UA"/>
        </w:rPr>
        <w:t xml:space="preserve"> середовище, де ідеї та експерименти одного митця могли надихати або</w:t>
      </w:r>
      <w:r w:rsidR="00540C93" w:rsidRPr="009F2993">
        <w:rPr>
          <w:rFonts w:ascii="Times New Roman" w:eastAsia="Times New Roman" w:hAnsi="Times New Roman" w:cs="Times New Roman"/>
          <w:sz w:val="28"/>
          <w:szCs w:val="28"/>
          <w:lang w:eastAsia="uk-UA"/>
        </w:rPr>
        <w:t xml:space="preserve">, </w:t>
      </w:r>
      <w:r w:rsidR="005B14F7" w:rsidRPr="009F2993">
        <w:rPr>
          <w:rFonts w:ascii="Times New Roman" w:eastAsia="Times New Roman" w:hAnsi="Times New Roman" w:cs="Times New Roman"/>
          <w:sz w:val="28"/>
          <w:szCs w:val="28"/>
          <w:lang w:eastAsia="uk-UA"/>
        </w:rPr>
        <w:t>в хорошому сенсі</w:t>
      </w:r>
      <w:r w:rsidR="00540C93" w:rsidRPr="009F2993">
        <w:rPr>
          <w:rFonts w:ascii="Times New Roman" w:eastAsia="Times New Roman" w:hAnsi="Times New Roman" w:cs="Times New Roman"/>
          <w:sz w:val="28"/>
          <w:szCs w:val="28"/>
          <w:lang w:eastAsia="uk-UA"/>
        </w:rPr>
        <w:t>,</w:t>
      </w:r>
      <w:r w:rsidR="005B14F7" w:rsidRPr="009F2993">
        <w:rPr>
          <w:rFonts w:ascii="Times New Roman" w:eastAsia="Times New Roman" w:hAnsi="Times New Roman" w:cs="Times New Roman"/>
          <w:sz w:val="28"/>
          <w:szCs w:val="28"/>
          <w:lang w:eastAsia="uk-UA"/>
        </w:rPr>
        <w:t xml:space="preserve"> </w:t>
      </w:r>
      <w:r w:rsidRPr="009F2993">
        <w:rPr>
          <w:rFonts w:ascii="Times New Roman" w:eastAsia="Times New Roman" w:hAnsi="Times New Roman" w:cs="Times New Roman"/>
          <w:sz w:val="28"/>
          <w:szCs w:val="28"/>
          <w:lang w:eastAsia="uk-UA"/>
        </w:rPr>
        <w:t>провокувати</w:t>
      </w:r>
      <w:r w:rsidR="005B14F7" w:rsidRPr="009F2993">
        <w:rPr>
          <w:rFonts w:ascii="Times New Roman" w:eastAsia="Times New Roman" w:hAnsi="Times New Roman" w:cs="Times New Roman"/>
          <w:sz w:val="28"/>
          <w:szCs w:val="28"/>
          <w:lang w:eastAsia="uk-UA"/>
        </w:rPr>
        <w:t xml:space="preserve"> </w:t>
      </w:r>
      <w:r w:rsidRPr="009F2993">
        <w:rPr>
          <w:rFonts w:ascii="Times New Roman" w:eastAsia="Times New Roman" w:hAnsi="Times New Roman" w:cs="Times New Roman"/>
          <w:sz w:val="28"/>
          <w:szCs w:val="28"/>
          <w:lang w:eastAsia="uk-UA"/>
        </w:rPr>
        <w:t>інших на власні пошуки.</w:t>
      </w:r>
    </w:p>
    <w:p w14:paraId="05B6DAFE" w14:textId="13B5AF33" w:rsidR="0053154A" w:rsidRPr="009F2993" w:rsidRDefault="0053154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eastAsia="Times New Roman" w:hAnsi="Times New Roman" w:cs="Times New Roman"/>
          <w:sz w:val="28"/>
          <w:szCs w:val="28"/>
          <w:lang w:eastAsia="uk-UA"/>
        </w:rPr>
        <w:t xml:space="preserve">Деякі паралелі творчості кола одеситів того часу проводить у своїй дисертації </w:t>
      </w:r>
      <w:bookmarkStart w:id="87" w:name="_Hlk200151970"/>
      <w:r w:rsidRPr="009F2993">
        <w:rPr>
          <w:rFonts w:ascii="Times New Roman" w:eastAsia="Times New Roman" w:hAnsi="Times New Roman" w:cs="Times New Roman"/>
          <w:sz w:val="28"/>
          <w:szCs w:val="28"/>
          <w:lang w:eastAsia="uk-UA"/>
        </w:rPr>
        <w:t>О. Гуляєва</w:t>
      </w:r>
      <w:bookmarkStart w:id="88" w:name="_Hlk200216660"/>
      <w:bookmarkEnd w:id="87"/>
      <w:r w:rsidR="00AC7AB3" w:rsidRPr="009F2993">
        <w:t xml:space="preserve"> </w:t>
      </w:r>
      <w:bookmarkStart w:id="89" w:name="_Hlk232425913"/>
      <w:r w:rsidRPr="009F2993">
        <w:rPr>
          <w:rFonts w:ascii="Times New Roman" w:eastAsia="Times New Roman" w:hAnsi="Times New Roman" w:cs="Times New Roman"/>
          <w:sz w:val="28"/>
          <w:szCs w:val="28"/>
          <w:lang w:eastAsia="uk-UA"/>
        </w:rPr>
        <w:t>[</w:t>
      </w:r>
      <w:r w:rsidRPr="009F2993">
        <w:rPr>
          <w:rFonts w:ascii="Times New Roman" w:eastAsia="Times New Roman" w:hAnsi="Times New Roman" w:cs="Times New Roman"/>
          <w:b/>
          <w:bCs/>
          <w:sz w:val="28"/>
          <w:szCs w:val="28"/>
          <w:lang w:eastAsia="uk-UA"/>
        </w:rPr>
        <w:t>6</w:t>
      </w:r>
      <w:r w:rsidR="00540C93" w:rsidRPr="009F2993">
        <w:rPr>
          <w:rFonts w:ascii="Times New Roman" w:eastAsia="Times New Roman" w:hAnsi="Times New Roman" w:cs="Times New Roman"/>
          <w:b/>
          <w:bCs/>
          <w:sz w:val="28"/>
          <w:szCs w:val="28"/>
          <w:lang w:eastAsia="uk-UA"/>
        </w:rPr>
        <w:t xml:space="preserve">, </w:t>
      </w:r>
      <w:r w:rsidR="00540C93" w:rsidRPr="009F2993">
        <w:rPr>
          <w:rFonts w:ascii="Times New Roman" w:eastAsia="Times New Roman" w:hAnsi="Times New Roman" w:cs="Times New Roman"/>
          <w:sz w:val="28"/>
          <w:szCs w:val="28"/>
          <w:lang w:eastAsia="uk-UA"/>
        </w:rPr>
        <w:t>с.136-137</w:t>
      </w:r>
      <w:r w:rsidRPr="009F2993">
        <w:rPr>
          <w:rFonts w:ascii="Times New Roman" w:eastAsia="Times New Roman" w:hAnsi="Times New Roman" w:cs="Times New Roman"/>
          <w:sz w:val="28"/>
          <w:szCs w:val="28"/>
          <w:lang w:eastAsia="uk-UA"/>
        </w:rPr>
        <w:t xml:space="preserve">]. </w:t>
      </w:r>
      <w:bookmarkEnd w:id="88"/>
      <w:bookmarkEnd w:id="89"/>
      <w:r w:rsidRPr="009F2993">
        <w:rPr>
          <w:rFonts w:ascii="Times New Roman" w:hAnsi="Times New Roman" w:cs="Times New Roman"/>
          <w:sz w:val="28"/>
          <w:szCs w:val="28"/>
        </w:rPr>
        <w:t xml:space="preserve">Дослідниця відмічає стилістичні особливості одеського мистецького: </w:t>
      </w:r>
    </w:p>
    <w:p w14:paraId="52FBF05A" w14:textId="3C32EEFE" w:rsidR="0053154A" w:rsidRPr="009F2993" w:rsidRDefault="0053154A" w:rsidP="007D5814">
      <w:pPr>
        <w:pStyle w:val="a3"/>
        <w:numPr>
          <w:ilvl w:val="0"/>
          <w:numId w:val="8"/>
        </w:num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Національне підґрунтя – звернення до архетипів, прамови мистецтва. У Л. Ястреб це, серед інших жіночих образів,  образ Жінки – Матері, Берегині («</w:t>
      </w:r>
      <w:r w:rsidRPr="009F2993">
        <w:rPr>
          <w:rFonts w:ascii="Times New Roman" w:hAnsi="Times New Roman" w:cs="Times New Roman"/>
          <w:b/>
          <w:bCs/>
          <w:sz w:val="28"/>
          <w:szCs w:val="28"/>
        </w:rPr>
        <w:t>Мадонна</w:t>
      </w:r>
      <w:r w:rsidRPr="009F2993">
        <w:rPr>
          <w:rFonts w:ascii="Times New Roman" w:hAnsi="Times New Roman" w:cs="Times New Roman"/>
          <w:sz w:val="28"/>
          <w:szCs w:val="28"/>
        </w:rPr>
        <w:t>»,1978</w:t>
      </w:r>
      <w:r w:rsidR="00530613"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р. </w:t>
      </w:r>
      <w:bookmarkStart w:id="90" w:name="_Hlk200154304"/>
      <w:r w:rsidRPr="009F2993">
        <w:rPr>
          <w:rFonts w:ascii="Times New Roman" w:hAnsi="Times New Roman" w:cs="Times New Roman"/>
          <w:sz w:val="28"/>
          <w:szCs w:val="28"/>
        </w:rPr>
        <w:t>(</w:t>
      </w:r>
      <w:r w:rsidR="00A61EE9" w:rsidRPr="009F2993">
        <w:rPr>
          <w:rFonts w:ascii="Times New Roman" w:hAnsi="Times New Roman" w:cs="Times New Roman"/>
          <w:b/>
          <w:bCs/>
          <w:sz w:val="28"/>
          <w:szCs w:val="28"/>
        </w:rPr>
        <w:t>Іл. 3.1</w:t>
      </w:r>
      <w:r w:rsidRPr="009F2993">
        <w:rPr>
          <w:rFonts w:ascii="Times New Roman" w:hAnsi="Times New Roman" w:cs="Times New Roman"/>
          <w:sz w:val="28"/>
          <w:szCs w:val="28"/>
        </w:rPr>
        <w:t>)</w:t>
      </w:r>
      <w:r w:rsidR="00B9402C"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bookmarkEnd w:id="90"/>
      <w:r w:rsidRPr="009F2993">
        <w:rPr>
          <w:rFonts w:ascii="Times New Roman" w:hAnsi="Times New Roman" w:cs="Times New Roman"/>
          <w:sz w:val="28"/>
          <w:szCs w:val="28"/>
        </w:rPr>
        <w:t xml:space="preserve">та </w:t>
      </w:r>
      <w:r w:rsidR="00B9402C" w:rsidRPr="009F2993">
        <w:rPr>
          <w:rFonts w:ascii="Times New Roman" w:hAnsi="Times New Roman" w:cs="Times New Roman"/>
          <w:sz w:val="28"/>
          <w:szCs w:val="28"/>
        </w:rPr>
        <w:t xml:space="preserve">у </w:t>
      </w:r>
      <w:r w:rsidRPr="009F2993">
        <w:rPr>
          <w:rFonts w:ascii="Times New Roman" w:hAnsi="Times New Roman" w:cs="Times New Roman"/>
          <w:sz w:val="28"/>
          <w:szCs w:val="28"/>
        </w:rPr>
        <w:t>багатьох роботах)</w:t>
      </w:r>
    </w:p>
    <w:p w14:paraId="2640A1BC" w14:textId="1F2C1315" w:rsidR="0053154A" w:rsidRPr="009F2993" w:rsidRDefault="0053154A" w:rsidP="007D5814">
      <w:pPr>
        <w:pStyle w:val="a3"/>
        <w:numPr>
          <w:ilvl w:val="0"/>
          <w:numId w:val="8"/>
        </w:num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Особливий південний колорит: морське узбережжя, залиті сонцем вулиці міста, взагалі багато сонячного тепла в роботах. </w:t>
      </w:r>
      <w:r w:rsidR="00530613" w:rsidRPr="009F2993">
        <w:rPr>
          <w:rFonts w:ascii="Times New Roman" w:hAnsi="Times New Roman" w:cs="Times New Roman"/>
          <w:sz w:val="28"/>
          <w:szCs w:val="28"/>
        </w:rPr>
        <w:br/>
      </w:r>
      <w:r w:rsidRPr="009F2993">
        <w:rPr>
          <w:rFonts w:ascii="Times New Roman" w:hAnsi="Times New Roman" w:cs="Times New Roman"/>
          <w:sz w:val="28"/>
          <w:szCs w:val="28"/>
        </w:rPr>
        <w:t>(у картині «</w:t>
      </w:r>
      <w:r w:rsidRPr="009F2993">
        <w:rPr>
          <w:rFonts w:ascii="Times New Roman" w:hAnsi="Times New Roman" w:cs="Times New Roman"/>
          <w:b/>
          <w:bCs/>
          <w:sz w:val="28"/>
          <w:szCs w:val="28"/>
        </w:rPr>
        <w:t>Човни</w:t>
      </w:r>
      <w:r w:rsidRPr="009F2993">
        <w:rPr>
          <w:rFonts w:ascii="Times New Roman" w:hAnsi="Times New Roman" w:cs="Times New Roman"/>
          <w:sz w:val="28"/>
          <w:szCs w:val="28"/>
        </w:rPr>
        <w:t>» 1960</w:t>
      </w:r>
      <w:r w:rsidR="00530613" w:rsidRPr="009F2993">
        <w:rPr>
          <w:rFonts w:ascii="Times New Roman" w:hAnsi="Times New Roman" w:cs="Times New Roman"/>
          <w:sz w:val="28"/>
          <w:szCs w:val="28"/>
        </w:rPr>
        <w:t xml:space="preserve"> </w:t>
      </w:r>
      <w:r w:rsidRPr="009F2993">
        <w:rPr>
          <w:rFonts w:ascii="Times New Roman" w:hAnsi="Times New Roman" w:cs="Times New Roman"/>
          <w:sz w:val="28"/>
          <w:szCs w:val="28"/>
        </w:rPr>
        <w:t>р., (</w:t>
      </w:r>
      <w:r w:rsidR="00A61EE9" w:rsidRPr="009F2993">
        <w:rPr>
          <w:rFonts w:ascii="Times New Roman" w:hAnsi="Times New Roman" w:cs="Times New Roman"/>
          <w:b/>
          <w:bCs/>
          <w:sz w:val="28"/>
          <w:szCs w:val="28"/>
        </w:rPr>
        <w:t>Іл. 3.3</w:t>
      </w:r>
      <w:r w:rsidRPr="009F2993">
        <w:rPr>
          <w:rFonts w:ascii="Times New Roman" w:hAnsi="Times New Roman" w:cs="Times New Roman"/>
          <w:b/>
          <w:bCs/>
          <w:sz w:val="28"/>
          <w:szCs w:val="28"/>
        </w:rPr>
        <w:t xml:space="preserve">) </w:t>
      </w:r>
      <w:r w:rsidRPr="009F2993">
        <w:rPr>
          <w:rFonts w:ascii="Times New Roman" w:hAnsi="Times New Roman" w:cs="Times New Roman"/>
          <w:sz w:val="28"/>
          <w:szCs w:val="28"/>
        </w:rPr>
        <w:t>Ястреб</w:t>
      </w:r>
      <w:r w:rsidRPr="009F2993">
        <w:rPr>
          <w:rFonts w:ascii="Times New Roman" w:hAnsi="Times New Roman" w:cs="Times New Roman"/>
          <w:b/>
          <w:bCs/>
          <w:sz w:val="28"/>
          <w:szCs w:val="28"/>
        </w:rPr>
        <w:t xml:space="preserve"> </w:t>
      </w:r>
      <w:r w:rsidRPr="009F2993">
        <w:rPr>
          <w:rFonts w:ascii="Times New Roman" w:hAnsi="Times New Roman" w:cs="Times New Roman"/>
          <w:sz w:val="28"/>
          <w:szCs w:val="28"/>
        </w:rPr>
        <w:t>майстерно зображує причорноморський берег, від хвиль відбивається сонце, а човни просто таки зримо гойдаються на них)</w:t>
      </w:r>
    </w:p>
    <w:p w14:paraId="18897880" w14:textId="2B97F96D" w:rsidR="0053154A" w:rsidRPr="009F2993" w:rsidRDefault="0053154A" w:rsidP="007D5814">
      <w:pPr>
        <w:pStyle w:val="a3"/>
        <w:numPr>
          <w:ilvl w:val="0"/>
          <w:numId w:val="8"/>
        </w:num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Панування насичених фарб, пріоритет палітри з теплими тонами. (картина «</w:t>
      </w:r>
      <w:r w:rsidRPr="009F2993">
        <w:rPr>
          <w:rFonts w:ascii="Times New Roman" w:hAnsi="Times New Roman" w:cs="Times New Roman"/>
          <w:b/>
          <w:bCs/>
          <w:sz w:val="28"/>
          <w:szCs w:val="28"/>
        </w:rPr>
        <w:t>Єва</w:t>
      </w:r>
      <w:r w:rsidRPr="009F2993">
        <w:rPr>
          <w:rFonts w:ascii="Times New Roman" w:hAnsi="Times New Roman" w:cs="Times New Roman"/>
          <w:sz w:val="28"/>
          <w:szCs w:val="28"/>
        </w:rPr>
        <w:t>» (</w:t>
      </w:r>
      <w:r w:rsidR="00A61EE9" w:rsidRPr="009F2993">
        <w:rPr>
          <w:rFonts w:ascii="Times New Roman" w:hAnsi="Times New Roman" w:cs="Times New Roman"/>
          <w:sz w:val="28"/>
          <w:szCs w:val="28"/>
        </w:rPr>
        <w:t>Іл</w:t>
      </w:r>
      <w:r w:rsidR="00530613" w:rsidRPr="009F2993">
        <w:rPr>
          <w:rFonts w:ascii="Times New Roman" w:hAnsi="Times New Roman" w:cs="Times New Roman"/>
          <w:sz w:val="28"/>
          <w:szCs w:val="28"/>
        </w:rPr>
        <w:t>.</w:t>
      </w:r>
      <w:r w:rsidR="00A61EE9" w:rsidRPr="009F2993">
        <w:rPr>
          <w:rFonts w:ascii="Times New Roman" w:hAnsi="Times New Roman" w:cs="Times New Roman"/>
          <w:sz w:val="28"/>
          <w:szCs w:val="28"/>
        </w:rPr>
        <w:t xml:space="preserve"> 2.12</w:t>
      </w:r>
      <w:r w:rsidRPr="009F2993">
        <w:rPr>
          <w:rFonts w:ascii="Times New Roman" w:hAnsi="Times New Roman" w:cs="Times New Roman"/>
          <w:sz w:val="28"/>
          <w:szCs w:val="28"/>
        </w:rPr>
        <w:t>)  та ін.).</w:t>
      </w:r>
      <w:r w:rsidRPr="009F2993">
        <w:t xml:space="preserve"> </w:t>
      </w:r>
      <w:r w:rsidR="00726726" w:rsidRPr="009F2993">
        <w:rPr>
          <w:rFonts w:ascii="Times New Roman" w:hAnsi="Times New Roman" w:cs="Times New Roman"/>
          <w:sz w:val="28"/>
          <w:szCs w:val="28"/>
        </w:rPr>
        <w:t>Зазвичай т</w:t>
      </w:r>
      <w:r w:rsidRPr="009F2993">
        <w:rPr>
          <w:rFonts w:ascii="Times New Roman" w:hAnsi="Times New Roman" w:cs="Times New Roman"/>
          <w:sz w:val="28"/>
          <w:szCs w:val="28"/>
        </w:rPr>
        <w:t>вори  Л. Ястреб наповнені світлими теплими кольорами.</w:t>
      </w:r>
    </w:p>
    <w:p w14:paraId="0A8D6A87" w14:textId="58A3A9E5" w:rsidR="00B40E6F" w:rsidRPr="009F2993" w:rsidRDefault="009C6C34"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53154A" w:rsidRPr="009F2993">
        <w:rPr>
          <w:rFonts w:ascii="Times New Roman" w:hAnsi="Times New Roman" w:cs="Times New Roman"/>
          <w:sz w:val="28"/>
          <w:szCs w:val="28"/>
        </w:rPr>
        <w:t xml:space="preserve">Для кола одеських нонконформистів (В. Маринюка, О. Ануфрієва, В. Хруща, С. Сичова,  В. Цюпка, інших ) так само, як і для Л. Ястреб було характерним у творчості звернення до християнської символіки, до традицій візантійського та давньоруського іконопису, міфологічних та античних тем, абстрактних композицій та переважно теплого колориту </w:t>
      </w:r>
      <w:bookmarkStart w:id="91" w:name="_Hlk200154529"/>
      <w:r w:rsidR="0053154A" w:rsidRPr="009F2993">
        <w:rPr>
          <w:rFonts w:ascii="Times New Roman" w:hAnsi="Times New Roman" w:cs="Times New Roman"/>
          <w:sz w:val="28"/>
          <w:szCs w:val="28"/>
        </w:rPr>
        <w:t>[</w:t>
      </w:r>
      <w:r w:rsidR="0053154A" w:rsidRPr="009F2993">
        <w:rPr>
          <w:rFonts w:ascii="Times New Roman" w:hAnsi="Times New Roman" w:cs="Times New Roman"/>
          <w:b/>
          <w:bCs/>
          <w:sz w:val="28"/>
          <w:szCs w:val="28"/>
        </w:rPr>
        <w:t>6</w:t>
      </w:r>
      <w:bookmarkEnd w:id="91"/>
      <w:r w:rsidR="0053154A" w:rsidRPr="009F2993">
        <w:rPr>
          <w:rFonts w:ascii="Times New Roman" w:hAnsi="Times New Roman" w:cs="Times New Roman"/>
          <w:sz w:val="28"/>
          <w:szCs w:val="28"/>
        </w:rPr>
        <w:t>, с. 136 -137].</w:t>
      </w:r>
    </w:p>
    <w:p w14:paraId="67061E97" w14:textId="482899DE" w:rsidR="00D22918" w:rsidRPr="009F2993" w:rsidRDefault="009C6C34" w:rsidP="007D5814">
      <w:pPr>
        <w:spacing w:before="100" w:beforeAutospacing="1" w:after="100" w:afterAutospacing="1"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rPr>
        <w:tab/>
      </w:r>
      <w:r w:rsidR="00AF6610" w:rsidRPr="009F2993">
        <w:rPr>
          <w:rFonts w:ascii="Times New Roman" w:hAnsi="Times New Roman" w:cs="Times New Roman"/>
          <w:sz w:val="28"/>
          <w:szCs w:val="28"/>
        </w:rPr>
        <w:t xml:space="preserve">Без постаті Маргарити Жаркової важко уявити </w:t>
      </w:r>
      <w:r w:rsidR="00D22918" w:rsidRPr="009F2993">
        <w:rPr>
          <w:rFonts w:ascii="Times New Roman" w:hAnsi="Times New Roman" w:cs="Times New Roman"/>
          <w:sz w:val="28"/>
          <w:szCs w:val="28"/>
        </w:rPr>
        <w:t xml:space="preserve">не лише </w:t>
      </w:r>
      <w:r w:rsidR="00AF6610" w:rsidRPr="009F2993">
        <w:rPr>
          <w:rFonts w:ascii="Times New Roman" w:hAnsi="Times New Roman" w:cs="Times New Roman"/>
          <w:sz w:val="28"/>
          <w:szCs w:val="28"/>
        </w:rPr>
        <w:t>дружнє коло одеських митців</w:t>
      </w:r>
      <w:r w:rsidR="00D22918" w:rsidRPr="009F2993">
        <w:rPr>
          <w:rFonts w:ascii="Times New Roman" w:hAnsi="Times New Roman" w:cs="Times New Roman"/>
          <w:sz w:val="28"/>
          <w:szCs w:val="28"/>
        </w:rPr>
        <w:t>, але і сам розвиток мистецького одеського осередку.</w:t>
      </w:r>
      <w:r w:rsidR="00AF6610" w:rsidRPr="009F2993">
        <w:rPr>
          <w:rFonts w:ascii="Times New Roman" w:hAnsi="Times New Roman" w:cs="Times New Roman"/>
          <w:sz w:val="28"/>
          <w:szCs w:val="28"/>
        </w:rPr>
        <w:t xml:space="preserve"> </w:t>
      </w:r>
      <w:r w:rsidR="00D602F1" w:rsidRPr="009F2993">
        <w:rPr>
          <w:rFonts w:ascii="Times New Roman" w:hAnsi="Times New Roman" w:cs="Times New Roman"/>
          <w:sz w:val="28"/>
          <w:szCs w:val="28"/>
        </w:rPr>
        <w:t>Далі р</w:t>
      </w:r>
      <w:r w:rsidR="00666CD2" w:rsidRPr="009F2993">
        <w:rPr>
          <w:rFonts w:ascii="Times New Roman" w:hAnsi="Times New Roman" w:cs="Times New Roman"/>
          <w:sz w:val="28"/>
          <w:szCs w:val="28"/>
        </w:rPr>
        <w:t>оздивимось, як с</w:t>
      </w:r>
      <w:r w:rsidR="00AF6610" w:rsidRPr="009F2993">
        <w:rPr>
          <w:rFonts w:ascii="Times New Roman" w:hAnsi="Times New Roman" w:cs="Times New Roman"/>
          <w:sz w:val="28"/>
          <w:szCs w:val="28"/>
        </w:rPr>
        <w:t xml:space="preserve">аме у творчості М. Жаркової відобразились впливи і враження від творчих робіт Людмили </w:t>
      </w:r>
      <w:r w:rsidR="00AF6610" w:rsidRPr="009F2993">
        <w:rPr>
          <w:rFonts w:ascii="Times New Roman" w:hAnsi="Times New Roman" w:cs="Times New Roman"/>
          <w:sz w:val="28"/>
          <w:szCs w:val="28"/>
          <w:u w:val="single"/>
        </w:rPr>
        <w:t xml:space="preserve">Ястреб. </w:t>
      </w:r>
    </w:p>
    <w:p w14:paraId="04A08C10" w14:textId="00BC3767" w:rsidR="00D22918" w:rsidRPr="009F2993" w:rsidRDefault="00D22918" w:rsidP="007D5814">
      <w:pPr>
        <w:spacing w:before="100" w:beforeAutospacing="1" w:after="100" w:afterAutospacing="1"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Маргарита Жаркова і Людмила Ястреб</w:t>
      </w:r>
    </w:p>
    <w:p w14:paraId="262F7C0C" w14:textId="1C313BE9" w:rsidR="003F1D8A" w:rsidRPr="009F2993" w:rsidRDefault="003F1D8A" w:rsidP="007D5814">
      <w:pPr>
        <w:spacing w:before="100" w:beforeAutospacing="1" w:after="100" w:afterAutospacing="1"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Маргарита Жаркова</w:t>
      </w:r>
      <w:r w:rsidR="00B30688" w:rsidRPr="009F2993">
        <w:rPr>
          <w:rFonts w:ascii="Times New Roman" w:hAnsi="Times New Roman" w:cs="Times New Roman"/>
          <w:sz w:val="28"/>
          <w:szCs w:val="28"/>
        </w:rPr>
        <w:t xml:space="preserve"> </w:t>
      </w:r>
      <w:r w:rsidRPr="009F2993">
        <w:rPr>
          <w:rFonts w:ascii="Times New Roman" w:hAnsi="Times New Roman" w:cs="Times New Roman"/>
          <w:sz w:val="28"/>
          <w:szCs w:val="28"/>
        </w:rPr>
        <w:t>(Ануфрієва), як</w:t>
      </w:r>
      <w:r w:rsidR="008A0D77" w:rsidRPr="009F2993">
        <w:rPr>
          <w:rFonts w:ascii="Times New Roman" w:hAnsi="Times New Roman" w:cs="Times New Roman"/>
          <w:sz w:val="28"/>
          <w:szCs w:val="28"/>
        </w:rPr>
        <w:t xml:space="preserve">у досі згадують </w:t>
      </w:r>
      <w:r w:rsidR="00B30688" w:rsidRPr="009F2993">
        <w:rPr>
          <w:rFonts w:ascii="Times New Roman" w:hAnsi="Times New Roman" w:cs="Times New Roman"/>
          <w:sz w:val="28"/>
          <w:szCs w:val="28"/>
        </w:rPr>
        <w:t xml:space="preserve">у мистецьких колах Одеси, пишаючись нею. </w:t>
      </w:r>
      <w:r w:rsidRPr="009F2993">
        <w:rPr>
          <w:rFonts w:ascii="Times New Roman" w:hAnsi="Times New Roman" w:cs="Times New Roman"/>
          <w:sz w:val="28"/>
          <w:szCs w:val="28"/>
        </w:rPr>
        <w:t>Одна з тих, хто зіграв неабияку роль не лише у житті Люди Ястреб, але і всього кола одеських художників – новаторів мистецтва.</w:t>
      </w:r>
      <w:r w:rsidR="00026753" w:rsidRPr="009F2993">
        <w:rPr>
          <w:rFonts w:ascii="Times New Roman" w:hAnsi="Times New Roman" w:cs="Times New Roman"/>
          <w:sz w:val="28"/>
          <w:szCs w:val="28"/>
        </w:rPr>
        <w:t xml:space="preserve"> </w:t>
      </w:r>
      <w:r w:rsidRPr="009F2993">
        <w:rPr>
          <w:rFonts w:ascii="Times New Roman" w:hAnsi="Times New Roman" w:cs="Times New Roman"/>
          <w:sz w:val="28"/>
          <w:szCs w:val="28"/>
        </w:rPr>
        <w:t>Художній майстерності навчалася у Юрія Єгорова (як вільнослухачка), Льва Межберга, О. Ануфрієва, В. Хруща. Пізніше викладала на кафедрі малюнку та живопису архітектурного факультету Одеського будівельного інституту; була кураторкою першого музею сучасного мистецтва в Україні ТИРС. [</w:t>
      </w:r>
      <w:r w:rsidR="00E73B52" w:rsidRPr="009F2993">
        <w:rPr>
          <w:rFonts w:ascii="Times New Roman" w:hAnsi="Times New Roman" w:cs="Times New Roman"/>
          <w:b/>
          <w:bCs/>
          <w:sz w:val="28"/>
          <w:szCs w:val="28"/>
        </w:rPr>
        <w:t>17</w:t>
      </w:r>
      <w:r w:rsidRPr="009F2993">
        <w:rPr>
          <w:rFonts w:ascii="Times New Roman" w:hAnsi="Times New Roman" w:cs="Times New Roman"/>
          <w:sz w:val="28"/>
          <w:szCs w:val="28"/>
        </w:rPr>
        <w:t>]</w:t>
      </w:r>
    </w:p>
    <w:p w14:paraId="06B68CE3" w14:textId="32E70712" w:rsidR="003F1D8A" w:rsidRPr="009F2993" w:rsidRDefault="003F1D8A" w:rsidP="007D5814">
      <w:pPr>
        <w:spacing w:before="100" w:beforeAutospacing="1" w:after="100" w:afterAutospacing="1"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У 60-ті роки спільно з Олександром Ануфрієвим, у домі подружжя Жаркової-Ануфрієва, що слугував водночас і майстернею, була організатором тих самих неофіційних «квартирних» виставок (про них йшлося  в окремій главі дослідження). І, як вважають дослідники, значення цих «квартирників» важко переоцінити. В цьому ж </w:t>
      </w:r>
      <w:bookmarkStart w:id="92" w:name="_Hlk232510566"/>
      <w:r w:rsidRPr="009F2993">
        <w:rPr>
          <w:rFonts w:ascii="Times New Roman" w:hAnsi="Times New Roman" w:cs="Times New Roman"/>
          <w:sz w:val="28"/>
          <w:szCs w:val="28"/>
        </w:rPr>
        <w:t>домі влаштовувалися своєрідні художні аукціони на підтримку молодих художників</w:t>
      </w:r>
      <w:bookmarkEnd w:id="92"/>
      <w:r w:rsidRPr="009F2993">
        <w:rPr>
          <w:rFonts w:ascii="Times New Roman" w:hAnsi="Times New Roman" w:cs="Times New Roman"/>
          <w:sz w:val="28"/>
          <w:szCs w:val="28"/>
        </w:rPr>
        <w:t>, яким бракувало коштів на життя. Проходили малювальні та поетичні вечори. [</w:t>
      </w:r>
      <w:r w:rsidR="00E73B52" w:rsidRPr="009F2993">
        <w:rPr>
          <w:rFonts w:ascii="Times New Roman" w:hAnsi="Times New Roman" w:cs="Times New Roman"/>
          <w:b/>
          <w:bCs/>
          <w:sz w:val="28"/>
          <w:szCs w:val="28"/>
        </w:rPr>
        <w:t>17</w:t>
      </w:r>
      <w:r w:rsidRPr="009F2993">
        <w:rPr>
          <w:rFonts w:ascii="Times New Roman" w:hAnsi="Times New Roman" w:cs="Times New Roman"/>
          <w:b/>
          <w:bCs/>
          <w:sz w:val="28"/>
          <w:szCs w:val="28"/>
        </w:rPr>
        <w:t>;35</w:t>
      </w:r>
      <w:r w:rsidRPr="009F2993">
        <w:rPr>
          <w:rFonts w:ascii="Times New Roman" w:hAnsi="Times New Roman" w:cs="Times New Roman"/>
          <w:sz w:val="28"/>
          <w:szCs w:val="28"/>
        </w:rPr>
        <w:t>]</w:t>
      </w:r>
    </w:p>
    <w:p w14:paraId="3D09E704" w14:textId="77777777" w:rsidR="00F34B06" w:rsidRPr="009F2993" w:rsidRDefault="003F1D8A" w:rsidP="007D5814">
      <w:pPr>
        <w:spacing w:before="100" w:beforeAutospacing="1" w:after="100" w:afterAutospacing="1"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Саме тут відбулися перші виставки О. Ануфрієва, В. Стрельникова, В.</w:t>
      </w:r>
      <w:r w:rsidR="00005394" w:rsidRPr="009F2993">
        <w:rPr>
          <w:rFonts w:ascii="Times New Roman" w:hAnsi="Times New Roman" w:cs="Times New Roman"/>
          <w:sz w:val="28"/>
          <w:szCs w:val="28"/>
        </w:rPr>
        <w:t xml:space="preserve"> </w:t>
      </w:r>
      <w:r w:rsidRPr="009F2993">
        <w:rPr>
          <w:rFonts w:ascii="Times New Roman" w:hAnsi="Times New Roman" w:cs="Times New Roman"/>
          <w:sz w:val="28"/>
          <w:szCs w:val="28"/>
        </w:rPr>
        <w:t>Маринюка, В.</w:t>
      </w:r>
      <w:r w:rsidR="00005394" w:rsidRPr="009F2993">
        <w:rPr>
          <w:rFonts w:ascii="Times New Roman" w:hAnsi="Times New Roman" w:cs="Times New Roman"/>
          <w:sz w:val="28"/>
          <w:szCs w:val="28"/>
        </w:rPr>
        <w:t xml:space="preserve"> </w:t>
      </w:r>
      <w:r w:rsidRPr="009F2993">
        <w:rPr>
          <w:rFonts w:ascii="Times New Roman" w:hAnsi="Times New Roman" w:cs="Times New Roman"/>
          <w:sz w:val="28"/>
          <w:szCs w:val="28"/>
        </w:rPr>
        <w:t>Хруща. Саму «господарку салону», харизматичну жінку, охоче малювали художники. Хоч доля її видалася непростою (її полишив коханий чоловік),  ніколи не показувала своєї печалі людям, оберталась до них світлом своєї душі. Ця талановита і непересічна жінка, високоінтелектуальна особистість, встигла за життя багато чого. Викладала і «дуже любила студентів, дружила з ними» [</w:t>
      </w:r>
      <w:r w:rsidRPr="009F2993">
        <w:rPr>
          <w:rFonts w:ascii="Times New Roman" w:hAnsi="Times New Roman" w:cs="Times New Roman"/>
          <w:b/>
          <w:bCs/>
          <w:sz w:val="28"/>
          <w:szCs w:val="28"/>
        </w:rPr>
        <w:t>35</w:t>
      </w:r>
      <w:r w:rsidRPr="009F2993">
        <w:rPr>
          <w:rFonts w:ascii="Times New Roman" w:hAnsi="Times New Roman" w:cs="Times New Roman"/>
          <w:sz w:val="28"/>
          <w:szCs w:val="28"/>
        </w:rPr>
        <w:t xml:space="preserve">]. </w:t>
      </w:r>
    </w:p>
    <w:p w14:paraId="6AE9205D" w14:textId="5F54388A" w:rsidR="003F1D8A" w:rsidRPr="009F2993" w:rsidRDefault="003F1D8A" w:rsidP="007D5814">
      <w:pPr>
        <w:spacing w:before="100" w:beforeAutospacing="1" w:after="100" w:afterAutospacing="1"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Виховувала дітей (дочка згодом стала реставратором, син – художником). Захоплювалася східною мудрістю (з ледь доступних тоді книг), займалась йогою, медитувала (по дорозі на роботу). До речі, за заборонену літературу (журнали «А-Я») </w:t>
      </w:r>
      <w:r w:rsidR="00014B3E" w:rsidRPr="009F2993">
        <w:rPr>
          <w:rFonts w:ascii="Times New Roman" w:hAnsi="Times New Roman" w:cs="Times New Roman"/>
          <w:sz w:val="28"/>
          <w:szCs w:val="28"/>
        </w:rPr>
        <w:t xml:space="preserve">в квартирі </w:t>
      </w:r>
      <w:r w:rsidRPr="009F2993">
        <w:rPr>
          <w:rFonts w:ascii="Times New Roman" w:hAnsi="Times New Roman" w:cs="Times New Roman"/>
          <w:sz w:val="28"/>
          <w:szCs w:val="28"/>
        </w:rPr>
        <w:t>проходили обшуки КДБ, ледь не звільнили з роботи. Була людиною віруючою, під одягом завжди носила хрестик. Вміла ткати гобелени. У живопису «експериментувала, робила колажі» [</w:t>
      </w:r>
      <w:r w:rsidRPr="009F2993">
        <w:rPr>
          <w:rFonts w:ascii="Times New Roman" w:hAnsi="Times New Roman" w:cs="Times New Roman"/>
          <w:b/>
          <w:bCs/>
          <w:sz w:val="28"/>
          <w:szCs w:val="28"/>
        </w:rPr>
        <w:t>35</w:t>
      </w:r>
      <w:r w:rsidRPr="009F2993">
        <w:rPr>
          <w:rFonts w:ascii="Times New Roman" w:hAnsi="Times New Roman" w:cs="Times New Roman"/>
          <w:sz w:val="28"/>
          <w:szCs w:val="28"/>
        </w:rPr>
        <w:t xml:space="preserve">]. А головне, щиро ділилася теплом души. Не встигла лише вповні розкритися як художниця. </w:t>
      </w:r>
    </w:p>
    <w:p w14:paraId="0C8B899F" w14:textId="5A9268C8" w:rsidR="003F1D8A" w:rsidRPr="009F2993" w:rsidRDefault="003F1D8A" w:rsidP="007D5814">
      <w:pPr>
        <w:spacing w:before="100" w:beforeAutospacing="1" w:after="100" w:afterAutospacing="1"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Натомість залишились цікаві акварелі, одну з них Маргарита Жаркова намалювала у пам’ять Люди Ястреб, з якою її зв’язувала глибока і справжня дружба. І свою дружбу художниця довела на справі: коли Людмила відійшла з життя, Маргарита забрала до себе сина подружжя, Андрія, якому було 16. За свідченням Юлії Жаркової, доньки Маргарити</w:t>
      </w:r>
      <w:r w:rsidR="0045184F" w:rsidRPr="009F2993">
        <w:rPr>
          <w:rFonts w:ascii="Times New Roman" w:hAnsi="Times New Roman" w:cs="Times New Roman"/>
          <w:sz w:val="28"/>
          <w:szCs w:val="28"/>
        </w:rPr>
        <w:t xml:space="preserve"> Жаркової</w:t>
      </w:r>
      <w:r w:rsidRPr="009F2993">
        <w:rPr>
          <w:rFonts w:ascii="Times New Roman" w:hAnsi="Times New Roman" w:cs="Times New Roman"/>
          <w:sz w:val="28"/>
          <w:szCs w:val="28"/>
        </w:rPr>
        <w:t>, хлопчина жив у них, як ще один член родини [</w:t>
      </w:r>
      <w:r w:rsidRPr="009F2993">
        <w:rPr>
          <w:rFonts w:ascii="Times New Roman" w:hAnsi="Times New Roman" w:cs="Times New Roman"/>
          <w:b/>
          <w:bCs/>
          <w:sz w:val="28"/>
          <w:szCs w:val="28"/>
        </w:rPr>
        <w:t>35</w:t>
      </w:r>
      <w:r w:rsidRPr="009F2993">
        <w:rPr>
          <w:rFonts w:ascii="Times New Roman" w:hAnsi="Times New Roman" w:cs="Times New Roman"/>
          <w:sz w:val="28"/>
          <w:szCs w:val="28"/>
        </w:rPr>
        <w:t>], декілька років до повноліття.</w:t>
      </w:r>
    </w:p>
    <w:p w14:paraId="3272F875" w14:textId="77777777" w:rsidR="002A2E76" w:rsidRPr="009F2993" w:rsidRDefault="003F1D8A" w:rsidP="007D5814">
      <w:pPr>
        <w:spacing w:before="100" w:beforeAutospacing="1" w:after="100" w:afterAutospacing="1"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Юлія Жаркова розповідає, що Маргарита вважала Люду Ястреб набагато талановитішою за себе і додає, що «Люда стала символом одеського нонконформізму…Вона зуміла абстрагуватися від усіх побутових проблем і займалася лише живописом. У мами такої можливості не було. Їй доводилося дуже розриватися між різними справами й вирішувати безліч завдань». І ще одне важливе свідчення: «коли Люда дізналася про свою хворобу, вона почала працювати як божевільна. І справді якісно» [</w:t>
      </w:r>
      <w:r w:rsidRPr="009F2993">
        <w:rPr>
          <w:rFonts w:ascii="Times New Roman" w:hAnsi="Times New Roman" w:cs="Times New Roman"/>
          <w:b/>
          <w:bCs/>
          <w:sz w:val="28"/>
          <w:szCs w:val="28"/>
        </w:rPr>
        <w:t>35</w:t>
      </w:r>
      <w:r w:rsidRPr="009F2993">
        <w:rPr>
          <w:rFonts w:ascii="Times New Roman" w:hAnsi="Times New Roman" w:cs="Times New Roman"/>
          <w:sz w:val="28"/>
          <w:szCs w:val="28"/>
        </w:rPr>
        <w:t>].</w:t>
      </w:r>
    </w:p>
    <w:p w14:paraId="7A1DFA8D" w14:textId="3303C395" w:rsidR="003F1D8A" w:rsidRPr="009F2993" w:rsidRDefault="003F1D8A" w:rsidP="007D5814">
      <w:pPr>
        <w:spacing w:before="100" w:beforeAutospacing="1" w:after="100" w:afterAutospacing="1"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Перейдемо до розгляду акварелі «</w:t>
      </w:r>
      <w:r w:rsidRPr="009F2993">
        <w:rPr>
          <w:rFonts w:ascii="Times New Roman" w:hAnsi="Times New Roman" w:cs="Times New Roman"/>
          <w:b/>
          <w:bCs/>
          <w:sz w:val="28"/>
          <w:szCs w:val="28"/>
        </w:rPr>
        <w:t>Пам’яті Люди Ястреб</w:t>
      </w:r>
      <w:r w:rsidRPr="009F2993">
        <w:rPr>
          <w:rFonts w:ascii="Times New Roman" w:hAnsi="Times New Roman" w:cs="Times New Roman"/>
          <w:sz w:val="28"/>
          <w:szCs w:val="28"/>
        </w:rPr>
        <w:t>», 1981 року</w:t>
      </w:r>
      <w:r w:rsidR="00A02879" w:rsidRPr="009F2993">
        <w:rPr>
          <w:rFonts w:ascii="Times New Roman" w:hAnsi="Times New Roman" w:cs="Times New Roman"/>
          <w:sz w:val="28"/>
          <w:szCs w:val="28"/>
        </w:rPr>
        <w:t xml:space="preserve"> </w:t>
      </w:r>
      <w:r w:rsidR="00530613" w:rsidRPr="009F2993">
        <w:rPr>
          <w:rFonts w:ascii="Times New Roman" w:hAnsi="Times New Roman" w:cs="Times New Roman"/>
          <w:sz w:val="28"/>
          <w:szCs w:val="28"/>
        </w:rPr>
        <w:br/>
      </w:r>
      <w:r w:rsidR="00026753" w:rsidRPr="009F2993">
        <w:rPr>
          <w:rFonts w:ascii="Times New Roman" w:hAnsi="Times New Roman" w:cs="Times New Roman"/>
          <w:sz w:val="28"/>
          <w:szCs w:val="28"/>
        </w:rPr>
        <w:t>(</w:t>
      </w:r>
      <w:r w:rsidR="00026753" w:rsidRPr="009F2993">
        <w:rPr>
          <w:rFonts w:ascii="Times New Roman" w:hAnsi="Times New Roman" w:cs="Times New Roman"/>
          <w:b/>
          <w:bCs/>
          <w:sz w:val="28"/>
          <w:szCs w:val="28"/>
        </w:rPr>
        <w:t>іл.</w:t>
      </w:r>
      <w:r w:rsidR="00530613" w:rsidRPr="009F2993">
        <w:rPr>
          <w:rFonts w:ascii="Times New Roman" w:hAnsi="Times New Roman" w:cs="Times New Roman"/>
          <w:b/>
          <w:bCs/>
          <w:sz w:val="28"/>
          <w:szCs w:val="28"/>
        </w:rPr>
        <w:t xml:space="preserve"> 4.1</w:t>
      </w:r>
      <w:r w:rsidR="00026753" w:rsidRPr="009F2993">
        <w:rPr>
          <w:rFonts w:ascii="Times New Roman" w:hAnsi="Times New Roman" w:cs="Times New Roman"/>
          <w:sz w:val="28"/>
          <w:szCs w:val="28"/>
        </w:rPr>
        <w:t>)</w:t>
      </w:r>
      <w:r w:rsidRPr="009F2993">
        <w:rPr>
          <w:rFonts w:ascii="Times New Roman" w:hAnsi="Times New Roman" w:cs="Times New Roman"/>
          <w:sz w:val="28"/>
          <w:szCs w:val="28"/>
        </w:rPr>
        <w:t xml:space="preserve">. Робота намальована, як триптих. Центральна частина – образ жінки у профіль з заплющеними очима, і щось на кшталт човна. Обабіч жіночого обличчя – чи то скрижалі, чи небесного кольору надгробки, водночас схожі і на плин ріки. Можливо, це образ ріки Часу з човном Харона посередині, чи образ небесних скрижалей. Ліворуч зверху – морське узбережжя зі скелями (ймовірно, Одеський берег). Ліворуч внизу напис NON; цей фрагмент роботи </w:t>
      </w:r>
      <w:r w:rsidR="00540D13" w:rsidRPr="009F2993">
        <w:rPr>
          <w:rFonts w:ascii="Times New Roman" w:hAnsi="Times New Roman" w:cs="Times New Roman"/>
          <w:sz w:val="28"/>
          <w:szCs w:val="28"/>
        </w:rPr>
        <w:t>з його</w:t>
      </w:r>
      <w:r w:rsidRPr="009F2993">
        <w:rPr>
          <w:rFonts w:ascii="Times New Roman" w:hAnsi="Times New Roman" w:cs="Times New Roman"/>
          <w:sz w:val="28"/>
          <w:szCs w:val="28"/>
        </w:rPr>
        <w:t xml:space="preserve"> колірною гамою і написом явно </w:t>
      </w:r>
      <w:r w:rsidR="00540D13" w:rsidRPr="009F2993">
        <w:rPr>
          <w:rFonts w:ascii="Times New Roman" w:hAnsi="Times New Roman" w:cs="Times New Roman"/>
          <w:sz w:val="28"/>
          <w:szCs w:val="28"/>
        </w:rPr>
        <w:t xml:space="preserve">є ремінісценцією </w:t>
      </w:r>
      <w:r w:rsidRPr="009F2993">
        <w:rPr>
          <w:rFonts w:ascii="Times New Roman" w:hAnsi="Times New Roman" w:cs="Times New Roman"/>
          <w:sz w:val="28"/>
          <w:szCs w:val="28"/>
        </w:rPr>
        <w:t xml:space="preserve"> знаменитої картини Люди Ястреб  «</w:t>
      </w:r>
      <w:r w:rsidRPr="009F2993">
        <w:rPr>
          <w:rFonts w:ascii="Times New Roman" w:hAnsi="Times New Roman" w:cs="Times New Roman"/>
          <w:b/>
          <w:bCs/>
          <w:sz w:val="28"/>
          <w:szCs w:val="28"/>
        </w:rPr>
        <w:t>NON</w:t>
      </w:r>
      <w:r w:rsidRPr="009F2993">
        <w:rPr>
          <w:rFonts w:ascii="Times New Roman" w:hAnsi="Times New Roman" w:cs="Times New Roman"/>
          <w:sz w:val="28"/>
          <w:szCs w:val="28"/>
        </w:rPr>
        <w:t>»</w:t>
      </w:r>
      <w:r w:rsidR="007777C5" w:rsidRPr="009F2993">
        <w:rPr>
          <w:rFonts w:ascii="Times New Roman" w:hAnsi="Times New Roman" w:cs="Times New Roman"/>
          <w:sz w:val="28"/>
          <w:szCs w:val="28"/>
        </w:rPr>
        <w:t xml:space="preserve"> (</w:t>
      </w:r>
      <w:r w:rsidR="007777C5" w:rsidRPr="009F2993">
        <w:rPr>
          <w:rFonts w:ascii="Times New Roman" w:hAnsi="Times New Roman" w:cs="Times New Roman"/>
          <w:b/>
          <w:bCs/>
          <w:sz w:val="28"/>
          <w:szCs w:val="28"/>
        </w:rPr>
        <w:t>іл.</w:t>
      </w:r>
      <w:r w:rsidR="007777C5" w:rsidRPr="009F2993">
        <w:rPr>
          <w:rFonts w:ascii="Times New Roman" w:hAnsi="Times New Roman" w:cs="Times New Roman"/>
          <w:sz w:val="28"/>
          <w:szCs w:val="28"/>
        </w:rPr>
        <w:t>)</w:t>
      </w:r>
      <w:r w:rsidRPr="009F2993">
        <w:rPr>
          <w:rFonts w:ascii="Times New Roman" w:hAnsi="Times New Roman" w:cs="Times New Roman"/>
          <w:sz w:val="28"/>
          <w:szCs w:val="28"/>
        </w:rPr>
        <w:t xml:space="preserve">, яка за легендою дала назву цілому художньому напрямку і руху.  </w:t>
      </w:r>
    </w:p>
    <w:p w14:paraId="6B21E616" w14:textId="56F63AC2" w:rsidR="003F1D8A" w:rsidRPr="009F2993" w:rsidRDefault="003F1D8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У частині триптиху, що праворуч, посередині зображено абстрактні жіночі образи, алюзія на ренесансно-барокових жінок з картин Людмили</w:t>
      </w:r>
      <w:r w:rsidR="00B444D1" w:rsidRPr="009F2993">
        <w:rPr>
          <w:rFonts w:ascii="Times New Roman" w:hAnsi="Times New Roman" w:cs="Times New Roman"/>
          <w:sz w:val="28"/>
          <w:szCs w:val="28"/>
        </w:rPr>
        <w:t xml:space="preserve"> Ястреб</w:t>
      </w:r>
      <w:r w:rsidRPr="009F2993">
        <w:rPr>
          <w:rFonts w:ascii="Times New Roman" w:hAnsi="Times New Roman" w:cs="Times New Roman"/>
          <w:sz w:val="28"/>
          <w:szCs w:val="28"/>
        </w:rPr>
        <w:t>, а внизу – пейзажні мотиви також якби «у стилі» Л. Ястреб. На її стилістику вказує також характерний «рваний» контур, який тут, у триптиху,  проявляється де-не-де у жіночих образах праворуч, у пейзажних мотивах і у частині NON.</w:t>
      </w:r>
    </w:p>
    <w:p w14:paraId="0E84C55E" w14:textId="0715BDD8" w:rsidR="003F1D8A" w:rsidRPr="009F2993" w:rsidRDefault="003F1D8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 xml:space="preserve">Разом з тим, що акварель створена у пам’ять мисткині і подруги, вона несе і риси «одеської школи»: білий колір, незаповнені «пустоти», які працюють на створення форми, і радісна, святкова кольорова гама. </w:t>
      </w:r>
    </w:p>
    <w:p w14:paraId="169465DE" w14:textId="77777777" w:rsidR="003F1D8A" w:rsidRPr="009F2993" w:rsidRDefault="003F1D8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Донька художниці вважає, що одеській школі притаманні «південні»  кольори, як, власне,  і творчості Маргарити Жаркової, чий живопис «близький до італійської традиції» [</w:t>
      </w:r>
      <w:r w:rsidRPr="009F2993">
        <w:rPr>
          <w:rFonts w:ascii="Times New Roman" w:hAnsi="Times New Roman" w:cs="Times New Roman"/>
          <w:b/>
          <w:bCs/>
          <w:sz w:val="28"/>
          <w:szCs w:val="28"/>
        </w:rPr>
        <w:t>35</w:t>
      </w:r>
      <w:r w:rsidRPr="009F2993">
        <w:rPr>
          <w:rFonts w:ascii="Times New Roman" w:hAnsi="Times New Roman" w:cs="Times New Roman"/>
          <w:sz w:val="28"/>
          <w:szCs w:val="28"/>
        </w:rPr>
        <w:t xml:space="preserve">] за кольоровою гамою, наявністю простору, повітря, наповненості білим. </w:t>
      </w:r>
    </w:p>
    <w:p w14:paraId="5614AA66" w14:textId="5079BD3B" w:rsidR="003F1D8A" w:rsidRPr="009F2993" w:rsidRDefault="003F1D8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ab/>
        <w:t>Вплив на творчість Маргарити Жаркової художніх пошуків Люди Ястреб є помітним. На прикладі роботи «</w:t>
      </w:r>
      <w:r w:rsidRPr="009F2993">
        <w:rPr>
          <w:rFonts w:ascii="Times New Roman" w:hAnsi="Times New Roman" w:cs="Times New Roman"/>
          <w:b/>
          <w:bCs/>
          <w:sz w:val="28"/>
          <w:szCs w:val="28"/>
        </w:rPr>
        <w:t>Це ти</w:t>
      </w:r>
      <w:r w:rsidRPr="009F2993">
        <w:rPr>
          <w:rFonts w:ascii="Times New Roman" w:hAnsi="Times New Roman" w:cs="Times New Roman"/>
          <w:sz w:val="28"/>
          <w:szCs w:val="28"/>
        </w:rPr>
        <w:t>» 1983 року</w:t>
      </w:r>
      <w:r w:rsidR="00026753" w:rsidRPr="009F2993">
        <w:rPr>
          <w:rFonts w:ascii="Times New Roman" w:hAnsi="Times New Roman" w:cs="Times New Roman"/>
          <w:sz w:val="28"/>
          <w:szCs w:val="28"/>
        </w:rPr>
        <w:t xml:space="preserve"> (</w:t>
      </w:r>
      <w:r w:rsidR="00026753" w:rsidRPr="009F2993">
        <w:rPr>
          <w:rFonts w:ascii="Times New Roman" w:hAnsi="Times New Roman" w:cs="Times New Roman"/>
          <w:b/>
          <w:bCs/>
          <w:sz w:val="28"/>
          <w:szCs w:val="28"/>
        </w:rPr>
        <w:t>іл</w:t>
      </w:r>
      <w:r w:rsidR="00026753" w:rsidRPr="009F2993">
        <w:rPr>
          <w:rFonts w:ascii="Times New Roman" w:hAnsi="Times New Roman" w:cs="Times New Roman"/>
          <w:sz w:val="28"/>
          <w:szCs w:val="28"/>
        </w:rPr>
        <w:t>.</w:t>
      </w:r>
      <w:r w:rsidR="00530613" w:rsidRPr="009F2993">
        <w:rPr>
          <w:rFonts w:ascii="Times New Roman" w:hAnsi="Times New Roman" w:cs="Times New Roman"/>
          <w:sz w:val="28"/>
          <w:szCs w:val="28"/>
        </w:rPr>
        <w:t xml:space="preserve"> 4.2</w:t>
      </w:r>
      <w:r w:rsidR="00026753" w:rsidRPr="009F2993">
        <w:rPr>
          <w:rFonts w:ascii="Times New Roman" w:hAnsi="Times New Roman" w:cs="Times New Roman"/>
          <w:sz w:val="28"/>
          <w:szCs w:val="28"/>
        </w:rPr>
        <w:t>)</w:t>
      </w:r>
      <w:r w:rsidRPr="009F2993">
        <w:rPr>
          <w:rFonts w:ascii="Times New Roman" w:hAnsi="Times New Roman" w:cs="Times New Roman"/>
          <w:sz w:val="28"/>
          <w:szCs w:val="28"/>
        </w:rPr>
        <w:t xml:space="preserve"> можемо побачити той самий (за виразом Т. Басанець [</w:t>
      </w:r>
      <w:r w:rsidRPr="009F2993">
        <w:rPr>
          <w:rFonts w:ascii="Times New Roman" w:hAnsi="Times New Roman" w:cs="Times New Roman"/>
          <w:b/>
          <w:bCs/>
          <w:sz w:val="28"/>
          <w:szCs w:val="28"/>
        </w:rPr>
        <w:t>1</w:t>
      </w:r>
      <w:r w:rsidRPr="009F2993">
        <w:rPr>
          <w:rFonts w:ascii="Times New Roman" w:hAnsi="Times New Roman" w:cs="Times New Roman"/>
          <w:sz w:val="28"/>
          <w:szCs w:val="28"/>
        </w:rPr>
        <w:t>])  «вібруючий» контур, як на багатьох роботах Л. Ястреб. Один з характерних прикладів такого контуру, це «</w:t>
      </w:r>
      <w:r w:rsidRPr="009F2993">
        <w:rPr>
          <w:rFonts w:ascii="Times New Roman" w:hAnsi="Times New Roman" w:cs="Times New Roman"/>
          <w:b/>
          <w:bCs/>
          <w:sz w:val="28"/>
          <w:szCs w:val="28"/>
        </w:rPr>
        <w:t>П'ять жіночих фігур</w:t>
      </w:r>
      <w:r w:rsidRPr="009F2993">
        <w:rPr>
          <w:rFonts w:ascii="Times New Roman" w:hAnsi="Times New Roman" w:cs="Times New Roman"/>
          <w:sz w:val="28"/>
          <w:szCs w:val="28"/>
        </w:rPr>
        <w:t>»,</w:t>
      </w:r>
      <w:r w:rsidR="00530613" w:rsidRPr="009F2993">
        <w:rPr>
          <w:rFonts w:ascii="Times New Roman" w:hAnsi="Times New Roman" w:cs="Times New Roman"/>
          <w:sz w:val="28"/>
          <w:szCs w:val="28"/>
        </w:rPr>
        <w:t xml:space="preserve"> </w:t>
      </w:r>
      <w:r w:rsidRPr="009F2993">
        <w:rPr>
          <w:rFonts w:ascii="Times New Roman" w:hAnsi="Times New Roman" w:cs="Times New Roman"/>
          <w:sz w:val="28"/>
          <w:szCs w:val="28"/>
        </w:rPr>
        <w:t>1976 р.</w:t>
      </w:r>
      <w:r w:rsidR="00530613"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Pr="009F2993">
        <w:rPr>
          <w:rFonts w:ascii="Times New Roman" w:hAnsi="Times New Roman" w:cs="Times New Roman"/>
          <w:b/>
          <w:bCs/>
          <w:sz w:val="28"/>
          <w:szCs w:val="28"/>
        </w:rPr>
        <w:t>іл</w:t>
      </w:r>
      <w:r w:rsidRPr="009F2993">
        <w:rPr>
          <w:rFonts w:ascii="Times New Roman" w:hAnsi="Times New Roman" w:cs="Times New Roman"/>
          <w:sz w:val="28"/>
          <w:szCs w:val="28"/>
        </w:rPr>
        <w:t>.</w:t>
      </w:r>
      <w:r w:rsidR="00530613" w:rsidRPr="009F2993">
        <w:rPr>
          <w:rFonts w:ascii="Times New Roman" w:hAnsi="Times New Roman" w:cs="Times New Roman"/>
          <w:sz w:val="28"/>
          <w:szCs w:val="28"/>
        </w:rPr>
        <w:t xml:space="preserve"> </w:t>
      </w:r>
      <w:r w:rsidR="00BF150B" w:rsidRPr="009F2993">
        <w:rPr>
          <w:rFonts w:ascii="Times New Roman" w:hAnsi="Times New Roman" w:cs="Times New Roman"/>
          <w:sz w:val="28"/>
          <w:szCs w:val="28"/>
        </w:rPr>
        <w:t>3.7</w:t>
      </w:r>
      <w:r w:rsidRPr="009F2993">
        <w:rPr>
          <w:rFonts w:ascii="Times New Roman" w:hAnsi="Times New Roman" w:cs="Times New Roman"/>
          <w:sz w:val="28"/>
          <w:szCs w:val="28"/>
        </w:rPr>
        <w:t>)  та  «</w:t>
      </w:r>
      <w:r w:rsidRPr="009F2993">
        <w:rPr>
          <w:rFonts w:ascii="Times New Roman" w:hAnsi="Times New Roman" w:cs="Times New Roman"/>
          <w:b/>
          <w:bCs/>
          <w:sz w:val="28"/>
          <w:szCs w:val="28"/>
        </w:rPr>
        <w:t>Велосипедист</w:t>
      </w:r>
      <w:r w:rsidRPr="009F2993">
        <w:rPr>
          <w:rFonts w:ascii="Times New Roman" w:hAnsi="Times New Roman" w:cs="Times New Roman"/>
          <w:sz w:val="28"/>
          <w:szCs w:val="28"/>
        </w:rPr>
        <w:t>»,1976р. (</w:t>
      </w:r>
      <w:r w:rsidRPr="009F2993">
        <w:rPr>
          <w:rFonts w:ascii="Times New Roman" w:hAnsi="Times New Roman" w:cs="Times New Roman"/>
          <w:b/>
          <w:bCs/>
          <w:sz w:val="28"/>
          <w:szCs w:val="28"/>
        </w:rPr>
        <w:t>іл</w:t>
      </w:r>
      <w:r w:rsidRPr="009F2993">
        <w:rPr>
          <w:rFonts w:ascii="Times New Roman" w:hAnsi="Times New Roman" w:cs="Times New Roman"/>
          <w:sz w:val="28"/>
          <w:szCs w:val="28"/>
        </w:rPr>
        <w:t>.</w:t>
      </w:r>
      <w:r w:rsidR="00530613" w:rsidRPr="009F2993">
        <w:rPr>
          <w:rFonts w:ascii="Times New Roman" w:hAnsi="Times New Roman" w:cs="Times New Roman"/>
          <w:sz w:val="28"/>
          <w:szCs w:val="28"/>
        </w:rPr>
        <w:t xml:space="preserve"> 2.26</w:t>
      </w:r>
      <w:r w:rsidRPr="009F2993">
        <w:rPr>
          <w:rFonts w:ascii="Times New Roman" w:hAnsi="Times New Roman" w:cs="Times New Roman"/>
          <w:sz w:val="28"/>
          <w:szCs w:val="28"/>
        </w:rPr>
        <w:t>).  Геометризовані площини, затоновані і білі, без штриховки, складають як пейзаж на тлі, так і фігури юнака та дівчини. Цей прийом поєднання тонованих (кольорових) площин, і площин  нетонованих, білих, які, сполучаючись, творять, навіть «виліплюють» образ (створюють форми тіл, рівно як і пейзаж) зустрічається у Л. Ястреб доволі часто (як приклад, ті самі «П’ять жіночих фігур»). Каліграфічний повторюваний напис «Це я» і «Це ти», гармонічно вплітається у композицію, створює нову ритмічну «мелодію» у малюнку. Даний прийом спостерігаємо у графічній роботі Л. Ястреб, яка називається «</w:t>
      </w:r>
      <w:r w:rsidRPr="009F2993">
        <w:rPr>
          <w:rFonts w:ascii="Times New Roman" w:hAnsi="Times New Roman" w:cs="Times New Roman"/>
          <w:b/>
          <w:bCs/>
          <w:sz w:val="28"/>
          <w:szCs w:val="28"/>
        </w:rPr>
        <w:t xml:space="preserve">Здрастуй! Здрастуй!» </w:t>
      </w:r>
      <w:r w:rsidRPr="009F2993">
        <w:rPr>
          <w:rFonts w:ascii="Times New Roman" w:hAnsi="Times New Roman" w:cs="Times New Roman"/>
          <w:sz w:val="28"/>
          <w:szCs w:val="28"/>
        </w:rPr>
        <w:t>1978 р.</w:t>
      </w:r>
      <w:r w:rsidR="00BF150B" w:rsidRPr="009F2993">
        <w:rPr>
          <w:rFonts w:ascii="Times New Roman" w:hAnsi="Times New Roman" w:cs="Times New Roman"/>
          <w:sz w:val="28"/>
          <w:szCs w:val="28"/>
        </w:rPr>
        <w:t xml:space="preserve"> </w:t>
      </w:r>
      <w:r w:rsidR="00026753" w:rsidRPr="009F2993">
        <w:rPr>
          <w:rFonts w:ascii="Times New Roman" w:hAnsi="Times New Roman" w:cs="Times New Roman"/>
          <w:sz w:val="28"/>
          <w:szCs w:val="28"/>
        </w:rPr>
        <w:t>(</w:t>
      </w:r>
      <w:r w:rsidR="00026753" w:rsidRPr="009F2993">
        <w:rPr>
          <w:rFonts w:ascii="Times New Roman" w:hAnsi="Times New Roman" w:cs="Times New Roman"/>
          <w:b/>
          <w:bCs/>
          <w:sz w:val="28"/>
          <w:szCs w:val="28"/>
        </w:rPr>
        <w:t>іл.</w:t>
      </w:r>
      <w:r w:rsidR="00BF150B" w:rsidRPr="009F2993">
        <w:rPr>
          <w:rFonts w:ascii="Times New Roman" w:hAnsi="Times New Roman" w:cs="Times New Roman"/>
          <w:b/>
          <w:bCs/>
          <w:sz w:val="28"/>
          <w:szCs w:val="28"/>
        </w:rPr>
        <w:t xml:space="preserve"> 4.3</w:t>
      </w:r>
      <w:r w:rsidR="00026753" w:rsidRPr="009F2993">
        <w:rPr>
          <w:rFonts w:ascii="Times New Roman" w:hAnsi="Times New Roman" w:cs="Times New Roman"/>
          <w:sz w:val="28"/>
          <w:szCs w:val="28"/>
        </w:rPr>
        <w:t>)</w:t>
      </w:r>
    </w:p>
    <w:p w14:paraId="654DE5E4" w14:textId="77777777" w:rsidR="00F34B06" w:rsidRPr="009F2993" w:rsidRDefault="003F1D8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Нажаль, робіт Маргарити Жаркової бракує у вільному доступі, тому немає можливості  відслідкувати всі аспекти впливу Люди Ястреб на творчість даної художниці, але  у наявних роботах такі впливи, безумовно,  присутні.</w:t>
      </w:r>
    </w:p>
    <w:p w14:paraId="3B49CD26" w14:textId="613264B2" w:rsidR="005740DF" w:rsidRPr="009F2993" w:rsidRDefault="00B40E6F"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b/>
          <w:bCs/>
          <w:sz w:val="28"/>
          <w:szCs w:val="28"/>
        </w:rPr>
        <w:t>4.2. Порівняння картин Л. Ястреб з роботами В.</w:t>
      </w:r>
      <w:r w:rsidR="00737606" w:rsidRPr="009F2993">
        <w:rPr>
          <w:rFonts w:ascii="Times New Roman" w:hAnsi="Times New Roman" w:cs="Times New Roman"/>
          <w:b/>
          <w:bCs/>
          <w:sz w:val="28"/>
          <w:szCs w:val="28"/>
        </w:rPr>
        <w:t xml:space="preserve"> </w:t>
      </w:r>
      <w:r w:rsidRPr="009F2993">
        <w:rPr>
          <w:rFonts w:ascii="Times New Roman" w:hAnsi="Times New Roman" w:cs="Times New Roman"/>
          <w:b/>
          <w:bCs/>
          <w:sz w:val="28"/>
          <w:szCs w:val="28"/>
        </w:rPr>
        <w:t>Маринюка</w:t>
      </w:r>
      <w:r w:rsidR="00A43B5A" w:rsidRPr="009F2993">
        <w:rPr>
          <w:rFonts w:ascii="Times New Roman" w:hAnsi="Times New Roman" w:cs="Times New Roman"/>
          <w:b/>
          <w:bCs/>
          <w:sz w:val="28"/>
          <w:szCs w:val="28"/>
        </w:rPr>
        <w:t>,</w:t>
      </w:r>
      <w:r w:rsidRPr="009F2993">
        <w:rPr>
          <w:rFonts w:ascii="Times New Roman" w:hAnsi="Times New Roman" w:cs="Times New Roman"/>
          <w:b/>
          <w:bCs/>
          <w:sz w:val="28"/>
          <w:szCs w:val="28"/>
        </w:rPr>
        <w:t xml:space="preserve"> В. Стрельникова, В. Цюпка</w:t>
      </w:r>
    </w:p>
    <w:p w14:paraId="00FF0498" w14:textId="77777777" w:rsidR="00B40E6F" w:rsidRPr="009F2993" w:rsidRDefault="00B40E6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Групу художників одеського андеграундного мистецтва (або, за іншими назвами, нонконформістів, модерністів, «другої хвилі авангарду») складали митці: О. Ануфрієв, В. Стрельников, Л. Ястреб, В. Маринюк, В. Басанець, В. Хрущ, С. Сичов В. Наумець, Р. Макоєв, В. Сазонов, пізніше О. Стовбур, В. Цюпко, Є. Рахманін та інші. З ними тісно спілкувався художник Юрій Єгоров з офіційної Спілки художників, що формально не належав до неофіційного мистецтва [</w:t>
      </w:r>
      <w:r w:rsidRPr="009F2993">
        <w:rPr>
          <w:rFonts w:ascii="Times New Roman" w:hAnsi="Times New Roman" w:cs="Times New Roman"/>
          <w:b/>
          <w:bCs/>
          <w:sz w:val="28"/>
          <w:szCs w:val="28"/>
        </w:rPr>
        <w:t>11</w:t>
      </w:r>
      <w:r w:rsidRPr="009F2993">
        <w:rPr>
          <w:rFonts w:ascii="Times New Roman" w:hAnsi="Times New Roman" w:cs="Times New Roman"/>
          <w:sz w:val="28"/>
          <w:szCs w:val="28"/>
        </w:rPr>
        <w:t>].</w:t>
      </w:r>
    </w:p>
    <w:p w14:paraId="525FF0B7" w14:textId="540236C3" w:rsidR="00B40E6F" w:rsidRPr="009F2993" w:rsidRDefault="00B40E6F" w:rsidP="007D5814">
      <w:pPr>
        <w:spacing w:line="360" w:lineRule="auto"/>
        <w:ind w:firstLine="708"/>
        <w:rPr>
          <w:rFonts w:ascii="Times New Roman" w:hAnsi="Times New Roman" w:cs="Times New Roman"/>
          <w:sz w:val="28"/>
          <w:szCs w:val="28"/>
        </w:rPr>
      </w:pPr>
      <w:r w:rsidRPr="009F2993">
        <w:rPr>
          <w:rFonts w:ascii="Times New Roman" w:hAnsi="Times New Roman" w:cs="Times New Roman"/>
          <w:sz w:val="28"/>
          <w:szCs w:val="28"/>
        </w:rPr>
        <w:t>Порівняємо живопис Л. Ястреб з творами декількох митців, саме тих, що належали до одеської нонконформістської групи і складали її ядро.</w:t>
      </w:r>
    </w:p>
    <w:p w14:paraId="73FBCC40" w14:textId="39C8E140" w:rsidR="00B40E6F" w:rsidRPr="009F2993" w:rsidRDefault="00B40E6F" w:rsidP="007D5814">
      <w:pPr>
        <w:spacing w:line="360" w:lineRule="auto"/>
        <w:rPr>
          <w:rFonts w:ascii="Times New Roman" w:hAnsi="Times New Roman" w:cs="Times New Roman"/>
          <w:sz w:val="28"/>
          <w:szCs w:val="28"/>
          <w:u w:val="single"/>
        </w:rPr>
      </w:pPr>
      <w:r w:rsidRPr="009F2993">
        <w:rPr>
          <w:rFonts w:ascii="Times New Roman" w:hAnsi="Times New Roman" w:cs="Times New Roman"/>
          <w:sz w:val="28"/>
          <w:szCs w:val="28"/>
          <w:u w:val="single"/>
        </w:rPr>
        <w:t>Порівняння творів В. Маринюка і Л.</w:t>
      </w:r>
      <w:r w:rsidR="00737606" w:rsidRPr="009F2993">
        <w:rPr>
          <w:rFonts w:ascii="Times New Roman" w:hAnsi="Times New Roman" w:cs="Times New Roman"/>
          <w:sz w:val="28"/>
          <w:szCs w:val="28"/>
          <w:u w:val="single"/>
        </w:rPr>
        <w:t xml:space="preserve"> </w:t>
      </w:r>
      <w:r w:rsidRPr="009F2993">
        <w:rPr>
          <w:rFonts w:ascii="Times New Roman" w:hAnsi="Times New Roman" w:cs="Times New Roman"/>
          <w:sz w:val="28"/>
          <w:szCs w:val="28"/>
          <w:u w:val="single"/>
        </w:rPr>
        <w:t>Ястреб</w:t>
      </w:r>
    </w:p>
    <w:p w14:paraId="0442FBFF" w14:textId="0598D8A6" w:rsidR="00697158" w:rsidRPr="009F2993" w:rsidRDefault="00697158" w:rsidP="007D5814">
      <w:pPr>
        <w:spacing w:before="100" w:beforeAutospacing="1" w:after="100" w:afterAutospacing="1" w:line="360" w:lineRule="auto"/>
        <w:jc w:val="both"/>
        <w:rPr>
          <w:rFonts w:ascii="Times New Roman" w:hAnsi="Times New Roman" w:cs="Times New Roman"/>
          <w:b/>
          <w:bCs/>
          <w:sz w:val="28"/>
          <w:szCs w:val="28"/>
        </w:rPr>
      </w:pPr>
      <w:bookmarkStart w:id="93" w:name="_Hlk232511051"/>
      <w:r w:rsidRPr="009F2993">
        <w:rPr>
          <w:rFonts w:ascii="Times New Roman" w:hAnsi="Times New Roman" w:cs="Times New Roman"/>
          <w:sz w:val="28"/>
          <w:szCs w:val="28"/>
        </w:rPr>
        <w:t>Звернення до біблійних сюжетів, міфології</w:t>
      </w:r>
      <w:bookmarkEnd w:id="93"/>
      <w:r w:rsidRPr="009F2993">
        <w:rPr>
          <w:rFonts w:ascii="Times New Roman" w:hAnsi="Times New Roman" w:cs="Times New Roman"/>
          <w:sz w:val="28"/>
          <w:szCs w:val="28"/>
        </w:rPr>
        <w:t xml:space="preserve">, </w:t>
      </w:r>
      <w:bookmarkStart w:id="94" w:name="_Hlk232511104"/>
      <w:r w:rsidRPr="009F2993">
        <w:rPr>
          <w:rFonts w:ascii="Times New Roman" w:hAnsi="Times New Roman" w:cs="Times New Roman"/>
          <w:sz w:val="28"/>
          <w:szCs w:val="28"/>
        </w:rPr>
        <w:t xml:space="preserve">архетипових образів </w:t>
      </w:r>
      <w:bookmarkEnd w:id="94"/>
      <w:r w:rsidRPr="009F2993">
        <w:rPr>
          <w:rFonts w:ascii="Times New Roman" w:hAnsi="Times New Roman" w:cs="Times New Roman"/>
          <w:sz w:val="28"/>
          <w:szCs w:val="28"/>
        </w:rPr>
        <w:t>було характерним для багатьох нонконформістів як спосіб протистояти ідеологічній заангажованості офіційного мистецтва та вести  образо- і формотворчій пошук,  не виключаючи глибинні, екзистенційні питання. Тема материнства, Мадонни, ідеальної жіночності була однією з таких.</w:t>
      </w:r>
    </w:p>
    <w:p w14:paraId="24D4A691" w14:textId="73F11F19" w:rsidR="0053154A" w:rsidRPr="009F2993" w:rsidRDefault="0053154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Доречним видається співставити дві роботи: «</w:t>
      </w:r>
      <w:r w:rsidRPr="009F2993">
        <w:rPr>
          <w:rFonts w:ascii="Times New Roman" w:hAnsi="Times New Roman" w:cs="Times New Roman"/>
          <w:b/>
          <w:bCs/>
          <w:sz w:val="28"/>
          <w:szCs w:val="28"/>
        </w:rPr>
        <w:t>Мадонна</w:t>
      </w:r>
      <w:r w:rsidRPr="009F2993">
        <w:rPr>
          <w:rFonts w:ascii="Times New Roman" w:hAnsi="Times New Roman" w:cs="Times New Roman"/>
          <w:sz w:val="28"/>
          <w:szCs w:val="28"/>
        </w:rPr>
        <w:t>»</w:t>
      </w:r>
      <w:r w:rsidR="00A61EE9" w:rsidRPr="009F2993">
        <w:rPr>
          <w:rFonts w:ascii="Times New Roman" w:hAnsi="Times New Roman" w:cs="Times New Roman"/>
          <w:sz w:val="28"/>
          <w:szCs w:val="28"/>
        </w:rPr>
        <w:t xml:space="preserve"> (Іл. 3.1)</w:t>
      </w:r>
      <w:r w:rsidRPr="009F2993">
        <w:rPr>
          <w:rFonts w:ascii="Times New Roman" w:hAnsi="Times New Roman" w:cs="Times New Roman"/>
          <w:sz w:val="28"/>
          <w:szCs w:val="28"/>
        </w:rPr>
        <w:t>, 1978 Людмили Ястреб і «</w:t>
      </w:r>
      <w:r w:rsidRPr="009F2993">
        <w:rPr>
          <w:rFonts w:ascii="Times New Roman" w:hAnsi="Times New Roman" w:cs="Times New Roman"/>
          <w:b/>
          <w:bCs/>
          <w:sz w:val="28"/>
          <w:szCs w:val="28"/>
        </w:rPr>
        <w:t>Мати і дитина»</w:t>
      </w:r>
      <w:r w:rsidR="0062102E" w:rsidRPr="009F2993">
        <w:rPr>
          <w:rFonts w:ascii="Times New Roman" w:hAnsi="Times New Roman" w:cs="Times New Roman"/>
          <w:b/>
          <w:bCs/>
          <w:sz w:val="28"/>
          <w:szCs w:val="28"/>
        </w:rPr>
        <w:t xml:space="preserve">, </w:t>
      </w:r>
      <w:r w:rsidRPr="009F2993">
        <w:rPr>
          <w:rFonts w:ascii="Times New Roman" w:hAnsi="Times New Roman" w:cs="Times New Roman"/>
          <w:sz w:val="28"/>
          <w:szCs w:val="28"/>
        </w:rPr>
        <w:t>1973р. Віктора Маринюка. (</w:t>
      </w:r>
      <w:r w:rsidR="0062102E" w:rsidRPr="009F2993">
        <w:rPr>
          <w:rFonts w:ascii="Times New Roman" w:hAnsi="Times New Roman" w:cs="Times New Roman"/>
          <w:b/>
          <w:bCs/>
          <w:sz w:val="28"/>
          <w:szCs w:val="28"/>
        </w:rPr>
        <w:t>Іл. 3.2</w:t>
      </w:r>
      <w:r w:rsidRPr="009F2993">
        <w:rPr>
          <w:rFonts w:ascii="Times New Roman" w:hAnsi="Times New Roman" w:cs="Times New Roman"/>
          <w:sz w:val="28"/>
          <w:szCs w:val="28"/>
        </w:rPr>
        <w:t>)</w:t>
      </w:r>
    </w:p>
    <w:p w14:paraId="0D06DCD3" w14:textId="62B5905D" w:rsidR="0053154A" w:rsidRPr="009F2993" w:rsidRDefault="0053154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Мадонна Л.</w:t>
      </w:r>
      <w:r w:rsidR="00575805"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Ястреб – це </w:t>
      </w:r>
      <w:bookmarkStart w:id="95" w:name="_Hlk232511205"/>
      <w:r w:rsidRPr="009F2993">
        <w:rPr>
          <w:rFonts w:ascii="Times New Roman" w:hAnsi="Times New Roman" w:cs="Times New Roman"/>
          <w:sz w:val="28"/>
          <w:szCs w:val="28"/>
        </w:rPr>
        <w:t>звернення до канонічного образу Мадонни</w:t>
      </w:r>
      <w:bookmarkEnd w:id="95"/>
      <w:r w:rsidRPr="009F2993">
        <w:rPr>
          <w:rFonts w:ascii="Times New Roman" w:hAnsi="Times New Roman" w:cs="Times New Roman"/>
          <w:sz w:val="28"/>
          <w:szCs w:val="28"/>
        </w:rPr>
        <w:t xml:space="preserve">, однак трактованого в модерністському ключі.  Робота вирізняється сміливим узагальненням форм, близькістю до абстракції. Напівфігура Мадонни ледь вгадується, вона проступає білим на тлі кольорових площин, що почасти накладаються на образ, одночасно виокремлюючи його. Обличчя не надто деталізоване, нагадує давньоруські ікони, а ще більше нагадує іконописний «прорис» (підготовчий етап перед  написанням «заливками», тобто фарбами). Фігура  Мадонни з Немовлям займає центральне місце, але тло активно взаємодіє з нею, будучи не просто тлом, а повноцінною частиною образної структури. </w:t>
      </w:r>
    </w:p>
    <w:p w14:paraId="5B523D74" w14:textId="1B079914" w:rsidR="0053154A" w:rsidRPr="009F2993" w:rsidRDefault="0053154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Використано яскраві, локальні кольори (червоний, синій, жовтий, охристий), покладені великими, дещо грубуватими мазками, що створює відчуття колажності або аплікації (тяжіння до аплікативності, до речі,</w:t>
      </w:r>
      <w:r w:rsidR="00B029D9" w:rsidRPr="009F2993">
        <w:rPr>
          <w:rFonts w:ascii="Times New Roman" w:hAnsi="Times New Roman" w:cs="Times New Roman"/>
          <w:sz w:val="28"/>
          <w:szCs w:val="28"/>
        </w:rPr>
        <w:t xml:space="preserve"> </w:t>
      </w:r>
      <w:r w:rsidRPr="009F2993">
        <w:rPr>
          <w:rFonts w:ascii="Times New Roman" w:hAnsi="Times New Roman" w:cs="Times New Roman"/>
          <w:sz w:val="28"/>
          <w:szCs w:val="28"/>
        </w:rPr>
        <w:t>притаманне багатьом роботам художниці. Приклади: «</w:t>
      </w:r>
      <w:r w:rsidRPr="009F2993">
        <w:rPr>
          <w:rFonts w:ascii="Times New Roman" w:hAnsi="Times New Roman" w:cs="Times New Roman"/>
          <w:b/>
          <w:bCs/>
          <w:sz w:val="28"/>
          <w:szCs w:val="28"/>
        </w:rPr>
        <w:t>NON</w:t>
      </w:r>
      <w:r w:rsidRPr="009F2993">
        <w:rPr>
          <w:rFonts w:ascii="Times New Roman" w:hAnsi="Times New Roman" w:cs="Times New Roman"/>
          <w:sz w:val="28"/>
          <w:szCs w:val="28"/>
        </w:rPr>
        <w:t>»,</w:t>
      </w:r>
      <w:r w:rsidR="00BF150B" w:rsidRPr="009F2993">
        <w:rPr>
          <w:rFonts w:ascii="Times New Roman" w:hAnsi="Times New Roman" w:cs="Times New Roman"/>
          <w:sz w:val="28"/>
          <w:szCs w:val="28"/>
        </w:rPr>
        <w:t xml:space="preserve"> </w:t>
      </w:r>
      <w:r w:rsidRPr="009F2993">
        <w:rPr>
          <w:rFonts w:ascii="Times New Roman" w:hAnsi="Times New Roman" w:cs="Times New Roman"/>
          <w:sz w:val="28"/>
          <w:szCs w:val="28"/>
        </w:rPr>
        <w:t>1979</w:t>
      </w:r>
      <w:r w:rsidR="00BF150B" w:rsidRPr="009F2993">
        <w:rPr>
          <w:rFonts w:ascii="Times New Roman" w:hAnsi="Times New Roman" w:cs="Times New Roman"/>
          <w:sz w:val="28"/>
          <w:szCs w:val="28"/>
        </w:rPr>
        <w:t xml:space="preserve"> </w:t>
      </w:r>
      <w:r w:rsidRPr="009F2993">
        <w:rPr>
          <w:rFonts w:ascii="Times New Roman" w:hAnsi="Times New Roman" w:cs="Times New Roman"/>
          <w:sz w:val="28"/>
          <w:szCs w:val="28"/>
        </w:rPr>
        <w:t>р.</w:t>
      </w:r>
      <w:r w:rsidR="00BF150B" w:rsidRPr="009F2993">
        <w:rPr>
          <w:rFonts w:ascii="Times New Roman" w:hAnsi="Times New Roman" w:cs="Times New Roman"/>
          <w:sz w:val="28"/>
          <w:szCs w:val="28"/>
        </w:rPr>
        <w:t xml:space="preserve"> (іл.</w:t>
      </w:r>
      <w:r w:rsidR="00BF150B" w:rsidRPr="009F2993">
        <w:rPr>
          <w:rFonts w:ascii="Times New Roman" w:hAnsi="Times New Roman" w:cs="Times New Roman"/>
          <w:sz w:val="28"/>
          <w:szCs w:val="28"/>
          <w:lang w:val="ru-RU"/>
        </w:rPr>
        <w:t xml:space="preserve"> 2</w:t>
      </w:r>
      <w:r w:rsidR="00BF150B" w:rsidRPr="009F2993">
        <w:rPr>
          <w:rFonts w:ascii="Times New Roman" w:hAnsi="Times New Roman" w:cs="Times New Roman"/>
          <w:sz w:val="28"/>
          <w:szCs w:val="28"/>
        </w:rPr>
        <w:t>.2),</w:t>
      </w:r>
      <w:r w:rsidR="007777C5"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Pr="009F2993">
        <w:rPr>
          <w:rFonts w:ascii="Times New Roman" w:hAnsi="Times New Roman" w:cs="Times New Roman"/>
          <w:b/>
          <w:bCs/>
          <w:sz w:val="28"/>
          <w:szCs w:val="28"/>
        </w:rPr>
        <w:t>П'ять жіночих фігур</w:t>
      </w:r>
      <w:r w:rsidRPr="009F2993">
        <w:rPr>
          <w:rFonts w:ascii="Times New Roman" w:hAnsi="Times New Roman" w:cs="Times New Roman"/>
          <w:sz w:val="28"/>
          <w:szCs w:val="28"/>
        </w:rPr>
        <w:t>»,</w:t>
      </w:r>
      <w:r w:rsidR="00BF150B" w:rsidRPr="009F2993">
        <w:rPr>
          <w:rFonts w:ascii="Times New Roman" w:hAnsi="Times New Roman" w:cs="Times New Roman"/>
          <w:sz w:val="28"/>
          <w:szCs w:val="28"/>
        </w:rPr>
        <w:t xml:space="preserve"> </w:t>
      </w:r>
      <w:r w:rsidRPr="009F2993">
        <w:rPr>
          <w:rFonts w:ascii="Times New Roman" w:hAnsi="Times New Roman" w:cs="Times New Roman"/>
          <w:sz w:val="28"/>
          <w:szCs w:val="28"/>
        </w:rPr>
        <w:t>1976</w:t>
      </w:r>
      <w:r w:rsidR="00BF150B" w:rsidRPr="009F2993">
        <w:rPr>
          <w:rFonts w:ascii="Times New Roman" w:hAnsi="Times New Roman" w:cs="Times New Roman"/>
          <w:sz w:val="28"/>
          <w:szCs w:val="28"/>
        </w:rPr>
        <w:t xml:space="preserve"> р. </w:t>
      </w:r>
      <w:r w:rsidRPr="009F2993">
        <w:rPr>
          <w:rFonts w:ascii="Times New Roman" w:hAnsi="Times New Roman" w:cs="Times New Roman"/>
          <w:sz w:val="28"/>
          <w:szCs w:val="28"/>
        </w:rPr>
        <w:t>(</w:t>
      </w:r>
      <w:r w:rsidR="0062102E" w:rsidRPr="009F2993">
        <w:rPr>
          <w:rFonts w:ascii="Times New Roman" w:hAnsi="Times New Roman" w:cs="Times New Roman"/>
          <w:b/>
          <w:bCs/>
          <w:sz w:val="28"/>
          <w:szCs w:val="28"/>
        </w:rPr>
        <w:t>Іл. 3.7</w:t>
      </w:r>
      <w:r w:rsidRPr="009F2993">
        <w:rPr>
          <w:rFonts w:ascii="Times New Roman" w:hAnsi="Times New Roman" w:cs="Times New Roman"/>
          <w:sz w:val="28"/>
          <w:szCs w:val="28"/>
        </w:rPr>
        <w:t>)). Робота справляє враження скоріш інтелектуального або духовного пошуку, ніж емоційного переживання материнства. Є в ній і певна тривожність, і сила, і витончена простота.</w:t>
      </w:r>
    </w:p>
    <w:p w14:paraId="7D0C6AD2" w14:textId="77777777" w:rsidR="0053154A" w:rsidRPr="009F2993" w:rsidRDefault="0053154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«Мати і дитина» В. Маринюка : також класичний сюжет материнства, але вирішений у більш впізнаваній фігуративній манері. Мати тримає на колінах дитину і годує її фруктом із піали на ніжці.</w:t>
      </w:r>
    </w:p>
    <w:p w14:paraId="02D6686D" w14:textId="4B2FFD34" w:rsidR="0053154A" w:rsidRPr="009F2993" w:rsidRDefault="0053154A" w:rsidP="007D5814">
      <w:pPr>
        <w:spacing w:before="100" w:beforeAutospacing="1" w:after="100" w:afterAutospacing="1" w:line="360" w:lineRule="auto"/>
        <w:jc w:val="both"/>
        <w:rPr>
          <w:rFonts w:ascii="Times New Roman" w:hAnsi="Times New Roman" w:cs="Times New Roman"/>
          <w:sz w:val="28"/>
          <w:szCs w:val="28"/>
        </w:rPr>
      </w:pPr>
      <w:r w:rsidRPr="009F2993">
        <w:rPr>
          <w:rFonts w:ascii="Times New Roman" w:hAnsi="Times New Roman" w:cs="Times New Roman"/>
          <w:sz w:val="28"/>
          <w:szCs w:val="28"/>
        </w:rPr>
        <w:t>Автор вдається до стилізації, подовження форм, що надає образам витонченості та певної меланхолійності. Манера письма деякою мірою пластичніша, ніж у «Мадонні» Л.</w:t>
      </w:r>
      <w:r w:rsidR="00BF150B" w:rsidRPr="009F2993">
        <w:rPr>
          <w:rFonts w:ascii="Times New Roman" w:hAnsi="Times New Roman" w:cs="Times New Roman"/>
          <w:sz w:val="28"/>
          <w:szCs w:val="28"/>
        </w:rPr>
        <w:t xml:space="preserve"> </w:t>
      </w:r>
      <w:r w:rsidRPr="009F2993">
        <w:rPr>
          <w:rFonts w:ascii="Times New Roman" w:hAnsi="Times New Roman" w:cs="Times New Roman"/>
          <w:sz w:val="28"/>
          <w:szCs w:val="28"/>
        </w:rPr>
        <w:t>Ястреб. Колорит більш стриманий, побудований на гармонійних поєднаннях синіх, коричневих, чорних, червонуватих та охристих відтінків. На тлі – характерні для В. Маринюка ритмічні смуги (можливо, натяк на одеські пляжі, парасольки) та мініатюрна сцена з човном, що додає просторовості та наративності.</w:t>
      </w:r>
      <w:r w:rsidRPr="009F2993">
        <w:t xml:space="preserve"> </w:t>
      </w:r>
      <w:r w:rsidRPr="009F2993">
        <w:rPr>
          <w:rFonts w:ascii="Times New Roman" w:hAnsi="Times New Roman" w:cs="Times New Roman"/>
          <w:sz w:val="28"/>
          <w:szCs w:val="28"/>
        </w:rPr>
        <w:t>Робота сповнена ліризму, ніжності, спокою та тихої радості. Вона більш інтимна та емоційно - безпосередня.</w:t>
      </w:r>
      <w:r w:rsidR="00136ED9" w:rsidRPr="009F2993">
        <w:rPr>
          <w:rFonts w:ascii="Times New Roman" w:hAnsi="Times New Roman" w:cs="Times New Roman"/>
          <w:sz w:val="28"/>
          <w:szCs w:val="28"/>
        </w:rPr>
        <w:t xml:space="preserve"> </w:t>
      </w:r>
      <w:r w:rsidRPr="009F2993">
        <w:rPr>
          <w:rFonts w:ascii="Times New Roman" w:hAnsi="Times New Roman" w:cs="Times New Roman"/>
          <w:sz w:val="28"/>
          <w:szCs w:val="28"/>
        </w:rPr>
        <w:t>Обидва митці прагнули вийти за межі офіційно «дозволеного», знаходили натхнення у вічних цінностях та вибудовували власну, неповторну художню мову.</w:t>
      </w:r>
    </w:p>
    <w:p w14:paraId="0441A039" w14:textId="77777777" w:rsidR="00737606" w:rsidRPr="009F2993" w:rsidRDefault="00737606" w:rsidP="007D5814">
      <w:pPr>
        <w:spacing w:line="360" w:lineRule="auto"/>
        <w:ind w:firstLine="708"/>
        <w:jc w:val="both"/>
        <w:rPr>
          <w:rFonts w:ascii="Times New Roman" w:hAnsi="Times New Roman" w:cs="Times New Roman"/>
          <w:sz w:val="28"/>
          <w:szCs w:val="28"/>
          <w:u w:val="single"/>
        </w:rPr>
      </w:pPr>
      <w:r w:rsidRPr="009F2993">
        <w:rPr>
          <w:rFonts w:ascii="Times New Roman" w:hAnsi="Times New Roman" w:cs="Times New Roman"/>
          <w:sz w:val="28"/>
          <w:szCs w:val="28"/>
          <w:u w:val="single"/>
        </w:rPr>
        <w:t>Порівняння картин В. Стрельникова і Л. Ястреб</w:t>
      </w:r>
    </w:p>
    <w:p w14:paraId="64AC6D51" w14:textId="77777777"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Володимир Стрельников створював і створює інтелектуальний живопис, його пейзажі могли мати точки доторку з реальними місцями, наприклад, міськими одеськими краєвидами, та радше це не реальні місця, а метафоричні художні образи звичних будиночків, вулиць, міських дерев, виражена на полотні через знайомі, але незвичні образи архітектоніка міста.</w:t>
      </w:r>
    </w:p>
    <w:p w14:paraId="45EAA89F" w14:textId="32680B11"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Картина В. Стрельникова «</w:t>
      </w:r>
      <w:r w:rsidRPr="009F2993">
        <w:rPr>
          <w:rFonts w:ascii="Times New Roman" w:hAnsi="Times New Roman" w:cs="Times New Roman"/>
          <w:b/>
          <w:bCs/>
          <w:sz w:val="28"/>
          <w:szCs w:val="28"/>
        </w:rPr>
        <w:t>Площа</w:t>
      </w:r>
      <w:r w:rsidRPr="009F2993">
        <w:rPr>
          <w:rFonts w:ascii="Times New Roman" w:hAnsi="Times New Roman" w:cs="Times New Roman"/>
          <w:sz w:val="28"/>
          <w:szCs w:val="28"/>
        </w:rPr>
        <w:t xml:space="preserve">» 1969 р. </w:t>
      </w:r>
      <w:bookmarkStart w:id="96" w:name="_Hlk230778645"/>
      <w:r w:rsidRPr="009F2993">
        <w:rPr>
          <w:rFonts w:ascii="Times New Roman" w:hAnsi="Times New Roman" w:cs="Times New Roman"/>
          <w:sz w:val="28"/>
          <w:szCs w:val="28"/>
        </w:rPr>
        <w:t>(</w:t>
      </w:r>
      <w:r w:rsidRPr="009F2993">
        <w:rPr>
          <w:rFonts w:ascii="Times New Roman" w:hAnsi="Times New Roman" w:cs="Times New Roman"/>
          <w:b/>
          <w:bCs/>
          <w:sz w:val="28"/>
          <w:szCs w:val="28"/>
        </w:rPr>
        <w:t>іл</w:t>
      </w:r>
      <w:r w:rsidRPr="009F2993">
        <w:rPr>
          <w:rFonts w:ascii="Times New Roman" w:hAnsi="Times New Roman" w:cs="Times New Roman"/>
          <w:sz w:val="28"/>
          <w:szCs w:val="28"/>
        </w:rPr>
        <w:t>.</w:t>
      </w:r>
      <w:r w:rsidR="00575805" w:rsidRPr="009F2993">
        <w:rPr>
          <w:rFonts w:ascii="Times New Roman" w:hAnsi="Times New Roman" w:cs="Times New Roman"/>
          <w:sz w:val="28"/>
          <w:szCs w:val="28"/>
        </w:rPr>
        <w:t xml:space="preserve"> 4.4</w:t>
      </w:r>
      <w:r w:rsidRPr="009F2993">
        <w:rPr>
          <w:rFonts w:ascii="Times New Roman" w:hAnsi="Times New Roman" w:cs="Times New Roman"/>
          <w:sz w:val="28"/>
          <w:szCs w:val="28"/>
        </w:rPr>
        <w:t>)</w:t>
      </w:r>
      <w:bookmarkEnd w:id="96"/>
      <w:r w:rsidR="00BF150B"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має виразні вертикальні ритми. Художник використовує стриману кольорову гаму: графітове небо, землисті та молочно-кремові стіни будинків,  дахи на них помаранчево - вохристі та золоті, і зеленкувато-коричневі дерева з кронами, писаними не деталізовано. І кольорова гама, і видима «монументальність» живопису </w:t>
      </w:r>
      <w:r w:rsidR="00B00AD0" w:rsidRPr="009F2993">
        <w:rPr>
          <w:rFonts w:ascii="Times New Roman" w:hAnsi="Times New Roman" w:cs="Times New Roman"/>
          <w:sz w:val="28"/>
          <w:szCs w:val="28"/>
        </w:rPr>
        <w:t>має паралелі</w:t>
      </w:r>
      <w:r w:rsidRPr="009F2993">
        <w:rPr>
          <w:rFonts w:ascii="Times New Roman" w:hAnsi="Times New Roman" w:cs="Times New Roman"/>
          <w:sz w:val="28"/>
          <w:szCs w:val="28"/>
        </w:rPr>
        <w:t xml:space="preserve"> </w:t>
      </w:r>
      <w:r w:rsidR="00B00AD0" w:rsidRPr="009F2993">
        <w:rPr>
          <w:rFonts w:ascii="Times New Roman" w:hAnsi="Times New Roman" w:cs="Times New Roman"/>
          <w:sz w:val="28"/>
          <w:szCs w:val="28"/>
        </w:rPr>
        <w:t>з</w:t>
      </w:r>
      <w:r w:rsidRPr="009F2993">
        <w:rPr>
          <w:rFonts w:ascii="Times New Roman" w:hAnsi="Times New Roman" w:cs="Times New Roman"/>
          <w:sz w:val="28"/>
          <w:szCs w:val="28"/>
        </w:rPr>
        <w:t xml:space="preserve"> іконопис</w:t>
      </w:r>
      <w:r w:rsidR="00B00AD0" w:rsidRPr="009F2993">
        <w:rPr>
          <w:rFonts w:ascii="Times New Roman" w:hAnsi="Times New Roman" w:cs="Times New Roman"/>
          <w:sz w:val="28"/>
          <w:szCs w:val="28"/>
        </w:rPr>
        <w:t>ом</w:t>
      </w:r>
      <w:r w:rsidRPr="009F2993">
        <w:rPr>
          <w:rFonts w:ascii="Times New Roman" w:hAnsi="Times New Roman" w:cs="Times New Roman"/>
          <w:sz w:val="28"/>
          <w:szCs w:val="28"/>
        </w:rPr>
        <w:t>, творам</w:t>
      </w:r>
      <w:r w:rsidR="00B00AD0" w:rsidRPr="009F2993">
        <w:rPr>
          <w:rFonts w:ascii="Times New Roman" w:hAnsi="Times New Roman" w:cs="Times New Roman"/>
          <w:sz w:val="28"/>
          <w:szCs w:val="28"/>
        </w:rPr>
        <w:t>и</w:t>
      </w:r>
      <w:r w:rsidRPr="009F2993">
        <w:rPr>
          <w:rFonts w:ascii="Times New Roman" w:hAnsi="Times New Roman" w:cs="Times New Roman"/>
          <w:sz w:val="28"/>
          <w:szCs w:val="28"/>
        </w:rPr>
        <w:t xml:space="preserve"> бойчукістів, і загалом </w:t>
      </w:r>
      <w:r w:rsidR="00B00AD0" w:rsidRPr="009F2993">
        <w:rPr>
          <w:rFonts w:ascii="Times New Roman" w:hAnsi="Times New Roman" w:cs="Times New Roman"/>
          <w:sz w:val="28"/>
          <w:szCs w:val="28"/>
        </w:rPr>
        <w:t>з</w:t>
      </w:r>
      <w:r w:rsidRPr="009F2993">
        <w:rPr>
          <w:rFonts w:ascii="Times New Roman" w:hAnsi="Times New Roman" w:cs="Times New Roman"/>
          <w:sz w:val="28"/>
          <w:szCs w:val="28"/>
        </w:rPr>
        <w:t xml:space="preserve"> візантійськи</w:t>
      </w:r>
      <w:r w:rsidR="00B00AD0" w:rsidRPr="009F2993">
        <w:rPr>
          <w:rFonts w:ascii="Times New Roman" w:hAnsi="Times New Roman" w:cs="Times New Roman"/>
          <w:sz w:val="28"/>
          <w:szCs w:val="28"/>
        </w:rPr>
        <w:t>ми</w:t>
      </w:r>
      <w:r w:rsidRPr="009F2993">
        <w:rPr>
          <w:rFonts w:ascii="Times New Roman" w:hAnsi="Times New Roman" w:cs="Times New Roman"/>
          <w:sz w:val="28"/>
          <w:szCs w:val="28"/>
        </w:rPr>
        <w:t xml:space="preserve"> традиці</w:t>
      </w:r>
      <w:r w:rsidR="00B00AD0" w:rsidRPr="009F2993">
        <w:rPr>
          <w:rFonts w:ascii="Times New Roman" w:hAnsi="Times New Roman" w:cs="Times New Roman"/>
          <w:sz w:val="28"/>
          <w:szCs w:val="28"/>
        </w:rPr>
        <w:t>ями</w:t>
      </w:r>
      <w:r w:rsidRPr="009F2993">
        <w:rPr>
          <w:rFonts w:ascii="Times New Roman" w:hAnsi="Times New Roman" w:cs="Times New Roman"/>
          <w:sz w:val="28"/>
          <w:szCs w:val="28"/>
        </w:rPr>
        <w:t xml:space="preserve">. Скоріш за все, Людмила Ястреб була знайома з цією роботою митця, адже художник входив до найближчого кола творчого оточення подружжя Л. Ястреб – В. Маринюк. </w:t>
      </w:r>
    </w:p>
    <w:p w14:paraId="5653C0B0" w14:textId="5BC2763A"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Картина Л. Ястреб «</w:t>
      </w:r>
      <w:bookmarkStart w:id="97" w:name="_Hlk232267979"/>
      <w:r w:rsidRPr="009F2993">
        <w:rPr>
          <w:rFonts w:ascii="Times New Roman" w:hAnsi="Times New Roman" w:cs="Times New Roman"/>
          <w:b/>
          <w:bCs/>
          <w:sz w:val="28"/>
          <w:szCs w:val="28"/>
        </w:rPr>
        <w:t>Міський пейзаж</w:t>
      </w:r>
      <w:r w:rsidRPr="009F2993">
        <w:rPr>
          <w:rFonts w:ascii="Times New Roman" w:hAnsi="Times New Roman" w:cs="Times New Roman"/>
          <w:sz w:val="28"/>
          <w:szCs w:val="28"/>
        </w:rPr>
        <w:t xml:space="preserve">», </w:t>
      </w:r>
      <w:bookmarkEnd w:id="97"/>
      <w:r w:rsidRPr="009F2993">
        <w:rPr>
          <w:rFonts w:ascii="Times New Roman" w:hAnsi="Times New Roman" w:cs="Times New Roman"/>
          <w:sz w:val="28"/>
          <w:szCs w:val="28"/>
        </w:rPr>
        <w:t>1971р. (</w:t>
      </w:r>
      <w:r w:rsidRPr="009F2993">
        <w:rPr>
          <w:rFonts w:ascii="Times New Roman" w:hAnsi="Times New Roman" w:cs="Times New Roman"/>
          <w:b/>
          <w:bCs/>
          <w:sz w:val="28"/>
          <w:szCs w:val="28"/>
        </w:rPr>
        <w:t>іл</w:t>
      </w:r>
      <w:r w:rsidRPr="009F2993">
        <w:rPr>
          <w:rFonts w:ascii="Times New Roman" w:hAnsi="Times New Roman" w:cs="Times New Roman"/>
          <w:sz w:val="28"/>
          <w:szCs w:val="28"/>
        </w:rPr>
        <w:t>.</w:t>
      </w:r>
      <w:r w:rsidR="00575805" w:rsidRPr="009F2993">
        <w:rPr>
          <w:rFonts w:ascii="Times New Roman" w:hAnsi="Times New Roman" w:cs="Times New Roman"/>
          <w:sz w:val="28"/>
          <w:szCs w:val="28"/>
        </w:rPr>
        <w:t xml:space="preserve"> </w:t>
      </w:r>
      <w:r w:rsidR="0076040C" w:rsidRPr="009F2993">
        <w:rPr>
          <w:rFonts w:ascii="Times New Roman" w:hAnsi="Times New Roman" w:cs="Times New Roman"/>
          <w:sz w:val="28"/>
          <w:szCs w:val="28"/>
        </w:rPr>
        <w:t>4.5</w:t>
      </w:r>
      <w:r w:rsidRPr="009F2993">
        <w:rPr>
          <w:rFonts w:ascii="Times New Roman" w:hAnsi="Times New Roman" w:cs="Times New Roman"/>
          <w:sz w:val="28"/>
          <w:szCs w:val="28"/>
        </w:rPr>
        <w:t xml:space="preserve">) має спільну тему з твором В. Стрельникова і разючу схожість у деяких аспектах: наприклад, перехожі тут статичні, навіть статуарні; дерева мають схожі абриси, і вся зображена місцевість, як і «Площа» у Стрельникова, ніби завмерла під полуденним сонцем. </w:t>
      </w:r>
    </w:p>
    <w:p w14:paraId="6614137A" w14:textId="601419B5"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В контексті переосмислення одеського міфу, що полягало в основі концепції виставки «Метафізика. Острів» 2021 року, яка проходила у одеській галереї сучасного мистецтва NT-Art, обидва пейзажі  показують «метафізичний вимір» звичних одеських вуличок і краєвидів. Ці картини «De Chirico-esque», тобто певною мірою створені у стилі італійського художника Джорджо де Кіріко). Це «чисті простори», які художник знаходить під зовнішнім візуальним «шумом» звичного сприйняття одеських міських краєвидів [</w:t>
      </w:r>
      <w:r w:rsidRPr="009F2993">
        <w:rPr>
          <w:rFonts w:ascii="Times New Roman" w:hAnsi="Times New Roman" w:cs="Times New Roman"/>
          <w:b/>
          <w:bCs/>
          <w:sz w:val="28"/>
          <w:szCs w:val="28"/>
        </w:rPr>
        <w:t>1</w:t>
      </w:r>
      <w:r w:rsidR="007638F9" w:rsidRPr="009F2993">
        <w:rPr>
          <w:rFonts w:ascii="Times New Roman" w:hAnsi="Times New Roman" w:cs="Times New Roman"/>
          <w:b/>
          <w:bCs/>
          <w:sz w:val="28"/>
          <w:szCs w:val="28"/>
        </w:rPr>
        <w:t>9</w:t>
      </w:r>
      <w:r w:rsidRPr="009F2993">
        <w:rPr>
          <w:rFonts w:ascii="Times New Roman" w:hAnsi="Times New Roman" w:cs="Times New Roman"/>
          <w:sz w:val="28"/>
          <w:szCs w:val="28"/>
        </w:rPr>
        <w:t xml:space="preserve">]. </w:t>
      </w:r>
    </w:p>
    <w:p w14:paraId="2B3C0C9C" w14:textId="0F94A472"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Художник дивиться крізь «метафізичну оптику» і тоді на полотні з’являється те, що «не виразити словом». При погляді на обидві роботи, особливо на «Міський пейзаж» Ястреб виникає відчуття «штучності реального». Про цей ефект «метафізичного живопису» казав Гійом Аполлінер, друг де Кіріко [</w:t>
      </w:r>
      <w:r w:rsidRPr="009F2993">
        <w:rPr>
          <w:rFonts w:ascii="Times New Roman" w:hAnsi="Times New Roman" w:cs="Times New Roman"/>
          <w:b/>
          <w:bCs/>
          <w:sz w:val="28"/>
          <w:szCs w:val="28"/>
        </w:rPr>
        <w:t>1</w:t>
      </w:r>
      <w:r w:rsidR="00202268" w:rsidRPr="009F2993">
        <w:rPr>
          <w:rFonts w:ascii="Times New Roman" w:hAnsi="Times New Roman" w:cs="Times New Roman"/>
          <w:b/>
          <w:bCs/>
          <w:sz w:val="28"/>
          <w:szCs w:val="28"/>
        </w:rPr>
        <w:t>9</w:t>
      </w:r>
      <w:r w:rsidRPr="009F2993">
        <w:rPr>
          <w:rFonts w:ascii="Times New Roman" w:hAnsi="Times New Roman" w:cs="Times New Roman"/>
          <w:sz w:val="28"/>
          <w:szCs w:val="28"/>
        </w:rPr>
        <w:t xml:space="preserve">].  І якщо у Стрельникова це все ще архітектура міста, хоч і крізь «метафізичну оптику», то у Ястреб  це радше театральна декорація, де будинки і брама ніби витнуті з картону, як і тоненькі дерева, а люди застиглі на місці, і навіть фігурка, що іде крізь браму, здається статичною. У цьому місті панує якась екзистенційна тиша. Фігури людей тут — це лише знаки, що підкреслюють самотність людини перед лицем мовчазного міста. Такому враженню сприяє і холоднувата кольорова гама «Міського пейзажу», де переважають відтінки сірого. </w:t>
      </w:r>
    </w:p>
    <w:p w14:paraId="39BC759E" w14:textId="77777777"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У картині «Площа», як вже зазначалося, кольорова гама тепла, простір заповнений  архітектурними об’ємами, дерева більш реальні. У «Міському пейзажі» набагато більше візуальних лакун, архітектура тут умовна, і являє собою геометризовані площини, за які нема де «зачепитися оку». У обох роботах людські фігури – стафаж, особливо це помітно у «Міському пейзажі», де жіночі постаті зовсім не порушують атмосфери статичності і тиші.  </w:t>
      </w:r>
    </w:p>
    <w:p w14:paraId="0DF90A0A" w14:textId="349372D9"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У Стрельникова ми бачимо текстуру стін і дахів будинків, відчуваємо густину крон дерев, присутність у пейзажі сонця та тепла, і разом з тим,  певну дереалізацію, нібито зображено не конкретний міський пейзаж, а той, що наснивсь, примарився художнику. У творі  Л. Ястреб – повна відстороненість, коли від світу реального залишилися лише мотиви: мотив стін, мотив дерев, і так далі, без зв’язку з реальністю. І разом з тим назва засвідчує, що це «Міський пейзаж», а не, приміром, сцена з якоїсь вистави. І виникає дивне «відчуття «острова», землі поза конкретною географією, де «шуми», нарешті, затихають» [</w:t>
      </w:r>
      <w:r w:rsidRPr="009F2993">
        <w:rPr>
          <w:rFonts w:ascii="Times New Roman" w:hAnsi="Times New Roman" w:cs="Times New Roman"/>
          <w:b/>
          <w:bCs/>
          <w:sz w:val="28"/>
          <w:szCs w:val="28"/>
        </w:rPr>
        <w:t>1</w:t>
      </w:r>
      <w:r w:rsidR="00202268" w:rsidRPr="009F2993">
        <w:rPr>
          <w:rFonts w:ascii="Times New Roman" w:hAnsi="Times New Roman" w:cs="Times New Roman"/>
          <w:b/>
          <w:bCs/>
          <w:sz w:val="28"/>
          <w:szCs w:val="28"/>
        </w:rPr>
        <w:t>9</w:t>
      </w:r>
      <w:r w:rsidRPr="009F2993">
        <w:rPr>
          <w:rFonts w:ascii="Times New Roman" w:hAnsi="Times New Roman" w:cs="Times New Roman"/>
          <w:sz w:val="28"/>
          <w:szCs w:val="28"/>
        </w:rPr>
        <w:t xml:space="preserve">]. </w:t>
      </w:r>
    </w:p>
    <w:p w14:paraId="230CE1F5" w14:textId="77777777" w:rsidR="00643310"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lang w:val="ru-RU"/>
        </w:rPr>
        <w:t xml:space="preserve">Обидва митці </w:t>
      </w:r>
      <w:r w:rsidRPr="009F2993">
        <w:rPr>
          <w:rFonts w:ascii="Times New Roman" w:hAnsi="Times New Roman" w:cs="Times New Roman"/>
          <w:sz w:val="28"/>
          <w:szCs w:val="28"/>
        </w:rPr>
        <w:t xml:space="preserve">звертаються до міського пейзажу, як символу, а вірніше сказати, моделі світобудови. Обидва митці незвичайно переосмислюють міський простір. Обидва відмовляються від натуралістичного відтворення. Спільним у двох роботах є прагнення до лаконізму, а дерева у обох творах виступають як вертикальні домінанти, створюючи контраст с площинами стін. Обидва художники створюють нову парадигму бачення знайомого міста, відкривають «альтернативну» топографію міста, як би пишуть наново його культурний код, а краще сказати, підіймають над буденністю і створюють замість імперського міфу нову легенду, яка корінням іде у строгу і струнку античність. </w:t>
      </w:r>
    </w:p>
    <w:p w14:paraId="6342FB22" w14:textId="77777777" w:rsidR="00643310" w:rsidRPr="009F2993" w:rsidRDefault="00643310" w:rsidP="007D5814">
      <w:pPr>
        <w:spacing w:line="360" w:lineRule="auto"/>
        <w:ind w:firstLine="708"/>
        <w:jc w:val="both"/>
        <w:rPr>
          <w:rFonts w:ascii="Times New Roman" w:hAnsi="Times New Roman" w:cs="Times New Roman"/>
          <w:sz w:val="28"/>
          <w:szCs w:val="28"/>
        </w:rPr>
      </w:pPr>
    </w:p>
    <w:p w14:paraId="568DFB25" w14:textId="171D89FA"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u w:val="single"/>
        </w:rPr>
        <w:t>Порівняння картин В. Цюпка і Л. Ястреб</w:t>
      </w:r>
    </w:p>
    <w:p w14:paraId="1FE891A9" w14:textId="6D4F4F0E" w:rsidR="00737606" w:rsidRPr="009F2993" w:rsidRDefault="00737606"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Перейдемо до порівняння наступної пари творів: абстрактної композиції «</w:t>
      </w:r>
      <w:r w:rsidRPr="009F2993">
        <w:rPr>
          <w:rFonts w:ascii="Times New Roman" w:hAnsi="Times New Roman" w:cs="Times New Roman"/>
          <w:b/>
          <w:bCs/>
          <w:sz w:val="28"/>
          <w:szCs w:val="28"/>
        </w:rPr>
        <w:t>Без назви»</w:t>
      </w:r>
      <w:r w:rsidRPr="009F2993">
        <w:rPr>
          <w:rFonts w:ascii="Times New Roman" w:hAnsi="Times New Roman" w:cs="Times New Roman"/>
          <w:sz w:val="28"/>
          <w:szCs w:val="28"/>
        </w:rPr>
        <w:t xml:space="preserve"> Володимира Цюпка 1977 року (</w:t>
      </w:r>
      <w:bookmarkStart w:id="98" w:name="_Hlk232460893"/>
      <w:r w:rsidRPr="009F2993">
        <w:rPr>
          <w:rFonts w:ascii="Times New Roman" w:hAnsi="Times New Roman" w:cs="Times New Roman"/>
          <w:b/>
          <w:bCs/>
          <w:sz w:val="28"/>
          <w:szCs w:val="28"/>
        </w:rPr>
        <w:t>іл</w:t>
      </w:r>
      <w:r w:rsidRPr="009F2993">
        <w:rPr>
          <w:rFonts w:ascii="Times New Roman" w:hAnsi="Times New Roman" w:cs="Times New Roman"/>
          <w:sz w:val="28"/>
          <w:szCs w:val="28"/>
        </w:rPr>
        <w:t>.</w:t>
      </w:r>
      <w:r w:rsidR="0076040C" w:rsidRPr="009F2993">
        <w:rPr>
          <w:rFonts w:ascii="Times New Roman" w:hAnsi="Times New Roman" w:cs="Times New Roman"/>
          <w:sz w:val="28"/>
          <w:szCs w:val="28"/>
        </w:rPr>
        <w:t xml:space="preserve"> 4.6</w:t>
      </w:r>
      <w:r w:rsidRPr="009F2993">
        <w:rPr>
          <w:rFonts w:ascii="Times New Roman" w:hAnsi="Times New Roman" w:cs="Times New Roman"/>
          <w:sz w:val="28"/>
          <w:szCs w:val="28"/>
        </w:rPr>
        <w:t xml:space="preserve">) </w:t>
      </w:r>
      <w:bookmarkEnd w:id="98"/>
      <w:r w:rsidRPr="009F2993">
        <w:rPr>
          <w:rFonts w:ascii="Times New Roman" w:hAnsi="Times New Roman" w:cs="Times New Roman"/>
          <w:sz w:val="28"/>
          <w:szCs w:val="28"/>
        </w:rPr>
        <w:t>, художника нонконформістської групи, і «</w:t>
      </w:r>
      <w:r w:rsidRPr="009F2993">
        <w:rPr>
          <w:rFonts w:ascii="Times New Roman" w:hAnsi="Times New Roman" w:cs="Times New Roman"/>
          <w:b/>
          <w:bCs/>
          <w:sz w:val="28"/>
          <w:szCs w:val="28"/>
        </w:rPr>
        <w:t>Абстракції</w:t>
      </w:r>
      <w:r w:rsidRPr="009F2993">
        <w:rPr>
          <w:rFonts w:ascii="Times New Roman" w:hAnsi="Times New Roman" w:cs="Times New Roman"/>
          <w:sz w:val="28"/>
          <w:szCs w:val="28"/>
        </w:rPr>
        <w:t xml:space="preserve">» Л. Ястреб,1978 року </w:t>
      </w:r>
      <w:r w:rsidRPr="009F2993">
        <w:rPr>
          <w:rFonts w:ascii="Times New Roman" w:hAnsi="Times New Roman" w:cs="Times New Roman"/>
          <w:b/>
          <w:bCs/>
          <w:sz w:val="28"/>
          <w:szCs w:val="28"/>
        </w:rPr>
        <w:t>(іл</w:t>
      </w:r>
      <w:r w:rsidRPr="009F2993">
        <w:rPr>
          <w:rFonts w:ascii="Times New Roman" w:hAnsi="Times New Roman" w:cs="Times New Roman"/>
          <w:sz w:val="28"/>
          <w:szCs w:val="28"/>
        </w:rPr>
        <w:t>.</w:t>
      </w:r>
      <w:r w:rsidR="0076040C" w:rsidRPr="009F2993">
        <w:rPr>
          <w:rFonts w:ascii="Times New Roman" w:hAnsi="Times New Roman" w:cs="Times New Roman"/>
          <w:sz w:val="28"/>
          <w:szCs w:val="28"/>
        </w:rPr>
        <w:t xml:space="preserve"> 4.7</w:t>
      </w:r>
      <w:r w:rsidRPr="009F2993">
        <w:rPr>
          <w:rFonts w:ascii="Times New Roman" w:hAnsi="Times New Roman" w:cs="Times New Roman"/>
          <w:sz w:val="28"/>
          <w:szCs w:val="28"/>
        </w:rPr>
        <w:t xml:space="preserve">). Картини близькі за часом у створенні, і є цілком нефігуративними роботами. З великою імовірністю художники могли  бачити полотна одне одного. </w:t>
      </w:r>
    </w:p>
    <w:p w14:paraId="3828C45B" w14:textId="77777777"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Якщо придивитись, побачимо, як схожа кольорова палітра даних робіт, хоча картина В. Цюпка виглядає темнішою, але в ній присутні ті самі кольорові акценти, що і у картині Ястреб: порівняно невеликі вкраплення червоного, що де-не-де межує з чорними та темно-коричневими геометричними формами, а також з формами сірих та білуватих відтінків. У творі В. Цюпка багато білого, що притаманно одеський художній школі. Відрізняються роботи тим, що кольорова гама твору В. Цюпка холоднувата, а у творі Л. Ястреб – більш тепла, у її картині зустрічаються охристі відтінки, а також яскраво-жовтий і червоний колір. Червоного, а також білого, що нанесений у художниці широкими площинами, більше, ніж у творі В. Цюпка. </w:t>
      </w:r>
    </w:p>
    <w:p w14:paraId="0F01A73C" w14:textId="77777777" w:rsidR="00737606" w:rsidRPr="009F2993" w:rsidRDefault="00737606"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Картина Ястреб чимось схожа на вишитий рушник, або навіть на легку тканину для літньої сукні, і взагалі кольорами нагадує пору літа, або день (як час доби).  Натомість абстракція В. Цюпка нагадує гірське нагромадження, або якісь інший дивний пейзаж на тлі сіруватого неба, а кольоровою гамою схожий на пізню вітряну осінь, або на сутінки чи світання. Площини на картині В. Цюпка розташовані більш горизонтально, і створюється враження, що геометричні фігури знаходяться у постійному русі.  Картина Л. Ястреб сприймається вертикальною, можливо, за рахунок відповідного розташування полотна, а  геометричні фігури більш статичні. Загалом, обидва твори сприймаються, як схожі, вони несуть багато спільних рис. </w:t>
      </w:r>
    </w:p>
    <w:p w14:paraId="5232E181" w14:textId="3121BF67" w:rsidR="00F44FC1" w:rsidRPr="009F2993" w:rsidRDefault="00845A25" w:rsidP="007D5814">
      <w:pPr>
        <w:spacing w:line="360" w:lineRule="auto"/>
        <w:jc w:val="both"/>
        <w:rPr>
          <w:rStyle w:val="a4"/>
          <w:rFonts w:ascii="Times New Roman" w:hAnsi="Times New Roman" w:cs="Times New Roman"/>
          <w:b/>
          <w:bCs/>
          <w:color w:val="auto"/>
          <w:sz w:val="28"/>
          <w:szCs w:val="28"/>
          <w:u w:val="none"/>
        </w:rPr>
      </w:pPr>
      <w:r w:rsidRPr="009F2993">
        <w:rPr>
          <w:rStyle w:val="a4"/>
          <w:rFonts w:ascii="Times New Roman" w:hAnsi="Times New Roman" w:cs="Times New Roman"/>
          <w:b/>
          <w:bCs/>
          <w:color w:val="auto"/>
          <w:sz w:val="28"/>
          <w:szCs w:val="28"/>
          <w:u w:val="none"/>
        </w:rPr>
        <w:t>4.3</w:t>
      </w:r>
      <w:r w:rsidR="008D7297" w:rsidRPr="009F2993">
        <w:rPr>
          <w:rStyle w:val="a4"/>
          <w:rFonts w:ascii="Times New Roman" w:hAnsi="Times New Roman" w:cs="Times New Roman"/>
          <w:b/>
          <w:bCs/>
          <w:color w:val="auto"/>
          <w:sz w:val="28"/>
          <w:szCs w:val="28"/>
          <w:u w:val="none"/>
        </w:rPr>
        <w:t>.</w:t>
      </w:r>
      <w:r w:rsidR="0053154A" w:rsidRPr="009F2993">
        <w:rPr>
          <w:rStyle w:val="a4"/>
          <w:rFonts w:ascii="Times New Roman" w:hAnsi="Times New Roman" w:cs="Times New Roman"/>
          <w:b/>
          <w:bCs/>
          <w:color w:val="auto"/>
          <w:sz w:val="28"/>
          <w:szCs w:val="28"/>
          <w:u w:val="none"/>
        </w:rPr>
        <w:t xml:space="preserve"> Вплив майстрів минулих епох</w:t>
      </w:r>
      <w:bookmarkStart w:id="99" w:name="_Hlk228720164"/>
      <w:r w:rsidR="00AF45D7" w:rsidRPr="009F2993">
        <w:rPr>
          <w:rStyle w:val="a4"/>
          <w:rFonts w:ascii="Times New Roman" w:hAnsi="Times New Roman" w:cs="Times New Roman"/>
          <w:b/>
          <w:bCs/>
          <w:color w:val="auto"/>
          <w:sz w:val="28"/>
          <w:szCs w:val="28"/>
          <w:u w:val="none"/>
        </w:rPr>
        <w:t>.</w:t>
      </w:r>
      <w:r w:rsidR="00ED00FA" w:rsidRPr="009F2993">
        <w:rPr>
          <w:rStyle w:val="a4"/>
          <w:rFonts w:ascii="Times New Roman" w:hAnsi="Times New Roman" w:cs="Times New Roman"/>
          <w:b/>
          <w:bCs/>
          <w:color w:val="auto"/>
          <w:sz w:val="28"/>
          <w:szCs w:val="28"/>
          <w:u w:val="none"/>
        </w:rPr>
        <w:t xml:space="preserve"> </w:t>
      </w:r>
      <w:bookmarkEnd w:id="99"/>
    </w:p>
    <w:p w14:paraId="7240D919" w14:textId="34902D79" w:rsidR="0053154A" w:rsidRPr="009F2993" w:rsidRDefault="0053154A"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Пошукаємо паралелі творчості художниці у світовому мистецтві. Лю</w:t>
      </w:r>
      <w:r w:rsidR="00A4760C" w:rsidRPr="009F2993">
        <w:rPr>
          <w:rFonts w:ascii="Times New Roman" w:hAnsi="Times New Roman" w:cs="Times New Roman"/>
          <w:sz w:val="28"/>
          <w:szCs w:val="28"/>
        </w:rPr>
        <w:t>д</w:t>
      </w:r>
      <w:r w:rsidRPr="009F2993">
        <w:rPr>
          <w:rFonts w:ascii="Times New Roman" w:hAnsi="Times New Roman" w:cs="Times New Roman"/>
          <w:sz w:val="28"/>
          <w:szCs w:val="28"/>
        </w:rPr>
        <w:t>мила Ястреб представляла типовий андеграунд, але йшла від глибоких традицій. Плавність і експресія ліній в її малюнках порівнянна з творчою манерою Сандро Боттічеллі.</w:t>
      </w:r>
    </w:p>
    <w:p w14:paraId="1A2D3E9F" w14:textId="569CBB71" w:rsidR="00A4760C" w:rsidRPr="009F2993" w:rsidRDefault="00A4760C"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Ранні роботи, такі, як картина «</w:t>
      </w:r>
      <w:r w:rsidRPr="009F2993">
        <w:rPr>
          <w:rFonts w:ascii="Times New Roman" w:hAnsi="Times New Roman" w:cs="Times New Roman"/>
          <w:b/>
          <w:bCs/>
          <w:sz w:val="28"/>
          <w:szCs w:val="28"/>
        </w:rPr>
        <w:t>Човни</w:t>
      </w:r>
      <w:r w:rsidRPr="009F2993">
        <w:rPr>
          <w:rFonts w:ascii="Times New Roman" w:hAnsi="Times New Roman" w:cs="Times New Roman"/>
          <w:sz w:val="28"/>
          <w:szCs w:val="28"/>
        </w:rPr>
        <w:t>» (</w:t>
      </w:r>
      <w:r w:rsidR="0062102E" w:rsidRPr="009F2993">
        <w:rPr>
          <w:rFonts w:ascii="Times New Roman" w:hAnsi="Times New Roman" w:cs="Times New Roman"/>
          <w:b/>
          <w:bCs/>
          <w:sz w:val="28"/>
          <w:szCs w:val="28"/>
        </w:rPr>
        <w:t>Іл. 3.3</w:t>
      </w:r>
      <w:r w:rsidRPr="009F2993">
        <w:rPr>
          <w:rFonts w:ascii="Times New Roman" w:hAnsi="Times New Roman" w:cs="Times New Roman"/>
          <w:sz w:val="28"/>
          <w:szCs w:val="28"/>
        </w:rPr>
        <w:t>)</w:t>
      </w:r>
      <w:r w:rsidRPr="009F2993">
        <w:t xml:space="preserve"> </w:t>
      </w:r>
      <w:r w:rsidRPr="009F2993">
        <w:rPr>
          <w:rFonts w:ascii="Times New Roman" w:hAnsi="Times New Roman" w:cs="Times New Roman"/>
          <w:sz w:val="28"/>
          <w:szCs w:val="28"/>
        </w:rPr>
        <w:t xml:space="preserve">дуже нагадують стиль імпресіоністів. «Човни» нагадують Клода Моне через вільні, енергійні мазки та акцент на передачі світла і його відблисків на поверхні води. Накладання фарб </w:t>
      </w:r>
      <w:r w:rsidR="00DF3527" w:rsidRPr="009F2993">
        <w:rPr>
          <w:rFonts w:ascii="Times New Roman" w:hAnsi="Times New Roman" w:cs="Times New Roman"/>
          <w:sz w:val="28"/>
          <w:szCs w:val="28"/>
        </w:rPr>
        <w:t>в ранній роботі «</w:t>
      </w:r>
      <w:r w:rsidR="00DF3527" w:rsidRPr="009F2993">
        <w:rPr>
          <w:rFonts w:ascii="Times New Roman" w:hAnsi="Times New Roman" w:cs="Times New Roman"/>
          <w:b/>
          <w:bCs/>
          <w:sz w:val="28"/>
          <w:szCs w:val="28"/>
        </w:rPr>
        <w:t>Червоні дахи</w:t>
      </w:r>
      <w:r w:rsidR="00DF3527" w:rsidRPr="009F2993">
        <w:rPr>
          <w:rFonts w:ascii="Times New Roman" w:hAnsi="Times New Roman" w:cs="Times New Roman"/>
          <w:sz w:val="28"/>
          <w:szCs w:val="28"/>
        </w:rPr>
        <w:t>» (</w:t>
      </w:r>
      <w:r w:rsidR="0062102E" w:rsidRPr="009F2993">
        <w:rPr>
          <w:rFonts w:ascii="Times New Roman" w:hAnsi="Times New Roman" w:cs="Times New Roman"/>
          <w:b/>
          <w:bCs/>
          <w:sz w:val="28"/>
          <w:szCs w:val="28"/>
        </w:rPr>
        <w:t>Іл. 3.4</w:t>
      </w:r>
      <w:r w:rsidR="00DF3527"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наближається до техніки імпасто, і виразність мазків, що не просто зображують об'єкт, а й передають емоційний стан, </w:t>
      </w:r>
      <w:r w:rsidR="00F35042" w:rsidRPr="009F2993">
        <w:rPr>
          <w:rFonts w:ascii="Times New Roman" w:hAnsi="Times New Roman" w:cs="Times New Roman"/>
          <w:sz w:val="28"/>
          <w:szCs w:val="28"/>
        </w:rPr>
        <w:t xml:space="preserve">створює паралель з художними прийомами </w:t>
      </w:r>
      <w:r w:rsidRPr="009F2993">
        <w:rPr>
          <w:rFonts w:ascii="Times New Roman" w:hAnsi="Times New Roman" w:cs="Times New Roman"/>
          <w:sz w:val="28"/>
          <w:szCs w:val="28"/>
        </w:rPr>
        <w:t>Вінсента Ван Гога</w:t>
      </w:r>
      <w:r w:rsidR="00F35042"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 </w:t>
      </w:r>
      <w:r w:rsidR="00F35042" w:rsidRPr="009F2993">
        <w:rPr>
          <w:rFonts w:ascii="Times New Roman" w:hAnsi="Times New Roman" w:cs="Times New Roman"/>
          <w:sz w:val="28"/>
          <w:szCs w:val="28"/>
        </w:rPr>
        <w:t>із світосприйняттям  цього художника.</w:t>
      </w:r>
    </w:p>
    <w:p w14:paraId="4C42BF13" w14:textId="3C528F92"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Людмила Ястреб була добре знайома зі світовим мистецтвом, захоплювалася ним, і це захоплення було серйозним. Сучасниця Людмили, дослідниця Тетяна Басанець розповідає, як, відволікшись від імпресіоністів та кубізму, Люда Ястреб раптово «змінила маршрут» у музеї, і стала вивчати Буше. Згадує, як разом «дивилися Рубенса, Фрагонара. Довго розглядали Ватто». Як зосереджено Людмила потім розмірковувала над художниками, над баченням світла у Буше.  І додає, що «загадка розкрилася згодом, коли в мистецтві Люди жіночий образ став домінуючим, а світло — основним емоційним мотивом» </w:t>
      </w:r>
      <w:r w:rsidR="00406BCE" w:rsidRPr="009F2993">
        <w:rPr>
          <w:rFonts w:ascii="Times New Roman" w:hAnsi="Times New Roman" w:cs="Times New Roman"/>
          <w:sz w:val="28"/>
          <w:szCs w:val="28"/>
        </w:rPr>
        <w:t>(</w:t>
      </w:r>
      <w:r w:rsidR="00406BCE" w:rsidRPr="009F2993">
        <w:rPr>
          <w:rFonts w:ascii="Times New Roman" w:hAnsi="Times New Roman" w:cs="Times New Roman"/>
          <w:b/>
          <w:bCs/>
          <w:sz w:val="28"/>
          <w:szCs w:val="28"/>
        </w:rPr>
        <w:t>Додаток В, с.3</w:t>
      </w:r>
      <w:r w:rsidR="00406BCE" w:rsidRPr="009F2993">
        <w:rPr>
          <w:rFonts w:ascii="Times New Roman" w:hAnsi="Times New Roman" w:cs="Times New Roman"/>
          <w:sz w:val="28"/>
          <w:szCs w:val="28"/>
        </w:rPr>
        <w:t>)</w:t>
      </w:r>
      <w:r w:rsidRPr="009F2993">
        <w:rPr>
          <w:rFonts w:ascii="Times New Roman" w:hAnsi="Times New Roman" w:cs="Times New Roman"/>
          <w:sz w:val="28"/>
          <w:szCs w:val="28"/>
        </w:rPr>
        <w:t>. І ці аспекти творчості Л. Ястреб відмічає не один дослідник; про Жіночі образи і роль світла у творчості Л. Ястреб багато йдеться у даному дослідженні.</w:t>
      </w:r>
    </w:p>
    <w:p w14:paraId="27A06887" w14:textId="7D319379" w:rsidR="00B52F50" w:rsidRPr="009F2993" w:rsidRDefault="0053154A" w:rsidP="007D5814">
      <w:pPr>
        <w:pStyle w:val="a6"/>
        <w:spacing w:line="360" w:lineRule="auto"/>
        <w:ind w:firstLine="708"/>
        <w:jc w:val="both"/>
        <w:rPr>
          <w:sz w:val="28"/>
          <w:szCs w:val="28"/>
        </w:rPr>
      </w:pPr>
      <w:r w:rsidRPr="009F2993">
        <w:rPr>
          <w:sz w:val="28"/>
          <w:szCs w:val="28"/>
        </w:rPr>
        <w:t>Згадуючи свої спільні з Л.</w:t>
      </w:r>
      <w:r w:rsidR="00F47271" w:rsidRPr="009F2993">
        <w:rPr>
          <w:sz w:val="28"/>
          <w:szCs w:val="28"/>
        </w:rPr>
        <w:t xml:space="preserve"> </w:t>
      </w:r>
      <w:r w:rsidRPr="009F2993">
        <w:rPr>
          <w:sz w:val="28"/>
          <w:szCs w:val="28"/>
        </w:rPr>
        <w:t>Ястреб відвідини Музею, мистецтвознавиця  Т. Басанець свідчить про захоплення художниці французьким живописом XVIII століття: «От би навчитися так чисто бачити світло, як Буше,</w:t>
      </w:r>
      <w:r w:rsidR="001D1FDD" w:rsidRPr="009F2993">
        <w:rPr>
          <w:rFonts w:asciiTheme="minorHAnsi" w:hAnsiTheme="minorHAnsi" w:cstheme="minorBidi"/>
          <w:sz w:val="28"/>
          <w:szCs w:val="28"/>
        </w:rPr>
        <w:t xml:space="preserve"> </w:t>
      </w:r>
      <w:r w:rsidR="001D1FDD" w:rsidRPr="009F2993">
        <w:rPr>
          <w:sz w:val="28"/>
          <w:szCs w:val="28"/>
        </w:rPr>
        <w:t xml:space="preserve">– </w:t>
      </w:r>
      <w:r w:rsidRPr="009F2993">
        <w:rPr>
          <w:sz w:val="28"/>
          <w:szCs w:val="28"/>
        </w:rPr>
        <w:t xml:space="preserve"> </w:t>
      </w:r>
      <w:r w:rsidR="003A531D" w:rsidRPr="009F2993">
        <w:rPr>
          <w:sz w:val="28"/>
          <w:szCs w:val="28"/>
        </w:rPr>
        <w:t>вимовила</w:t>
      </w:r>
      <w:r w:rsidRPr="009F2993">
        <w:rPr>
          <w:sz w:val="28"/>
          <w:szCs w:val="28"/>
        </w:rPr>
        <w:t xml:space="preserve"> Люда... У великих французів та Рубенса вона навчилася відчуттю плоті, </w:t>
      </w:r>
      <w:r w:rsidR="00A13AFB" w:rsidRPr="009F2993">
        <w:rPr>
          <w:sz w:val="28"/>
          <w:szCs w:val="28"/>
        </w:rPr>
        <w:t>з</w:t>
      </w:r>
      <w:r w:rsidR="00F35EF8" w:rsidRPr="009F2993">
        <w:rPr>
          <w:sz w:val="28"/>
          <w:szCs w:val="28"/>
        </w:rPr>
        <w:t xml:space="preserve">уміла </w:t>
      </w:r>
      <w:r w:rsidRPr="009F2993">
        <w:rPr>
          <w:sz w:val="28"/>
          <w:szCs w:val="28"/>
        </w:rPr>
        <w:t>перенести його в новий естетичний простір, де ілюзорність уже не є критерієм правди...»</w:t>
      </w:r>
      <w:r w:rsidR="00DA3F3A" w:rsidRPr="009F2993">
        <w:rPr>
          <w:sz w:val="28"/>
          <w:szCs w:val="28"/>
        </w:rPr>
        <w:t xml:space="preserve"> (</w:t>
      </w:r>
      <w:r w:rsidR="00DA3F3A" w:rsidRPr="009F2993">
        <w:rPr>
          <w:b/>
          <w:bCs/>
          <w:sz w:val="28"/>
          <w:szCs w:val="28"/>
        </w:rPr>
        <w:t>Додаток В, с.3</w:t>
      </w:r>
      <w:r w:rsidR="00DA3F3A" w:rsidRPr="009F2993">
        <w:rPr>
          <w:sz w:val="28"/>
          <w:szCs w:val="28"/>
        </w:rPr>
        <w:t>)</w:t>
      </w:r>
      <w:r w:rsidR="00CE2C7C" w:rsidRPr="009F2993">
        <w:rPr>
          <w:sz w:val="28"/>
          <w:szCs w:val="28"/>
        </w:rPr>
        <w:t>.</w:t>
      </w:r>
      <w:r w:rsidRPr="009F2993">
        <w:rPr>
          <w:sz w:val="28"/>
          <w:szCs w:val="28"/>
        </w:rPr>
        <w:t xml:space="preserve"> І справді</w:t>
      </w:r>
      <w:r w:rsidR="002455F2" w:rsidRPr="009F2993">
        <w:rPr>
          <w:sz w:val="28"/>
          <w:szCs w:val="28"/>
        </w:rPr>
        <w:t xml:space="preserve">: </w:t>
      </w:r>
      <w:r w:rsidRPr="009F2993">
        <w:rPr>
          <w:sz w:val="28"/>
          <w:szCs w:val="28"/>
        </w:rPr>
        <w:t xml:space="preserve">вплив Рубенса помітний у творчості художниці. Це і «рубенсівські»  </w:t>
      </w:r>
      <w:bookmarkStart w:id="100" w:name="_Hlk228379649"/>
      <w:r w:rsidRPr="009F2993">
        <w:rPr>
          <w:sz w:val="28"/>
          <w:szCs w:val="28"/>
        </w:rPr>
        <w:t>«</w:t>
      </w:r>
      <w:r w:rsidRPr="009F2993">
        <w:rPr>
          <w:b/>
          <w:bCs/>
          <w:sz w:val="28"/>
          <w:szCs w:val="28"/>
        </w:rPr>
        <w:t>Великі купальниці</w:t>
      </w:r>
      <w:r w:rsidRPr="009F2993">
        <w:rPr>
          <w:sz w:val="28"/>
          <w:szCs w:val="28"/>
        </w:rPr>
        <w:t>» (</w:t>
      </w:r>
      <w:r w:rsidR="0062102E" w:rsidRPr="009F2993">
        <w:rPr>
          <w:b/>
          <w:bCs/>
          <w:sz w:val="28"/>
          <w:szCs w:val="28"/>
        </w:rPr>
        <w:t>Іл. 2.8</w:t>
      </w:r>
      <w:r w:rsidRPr="009F2993">
        <w:rPr>
          <w:sz w:val="28"/>
          <w:szCs w:val="28"/>
        </w:rPr>
        <w:t xml:space="preserve">), написані «білим по білому», тільки те, що називається «плоть», у Люди </w:t>
      </w:r>
      <w:r w:rsidR="005819C0" w:rsidRPr="009F2993">
        <w:rPr>
          <w:sz w:val="28"/>
          <w:szCs w:val="28"/>
        </w:rPr>
        <w:t xml:space="preserve">Ястреб </w:t>
      </w:r>
      <w:r w:rsidRPr="009F2993">
        <w:rPr>
          <w:sz w:val="28"/>
          <w:szCs w:val="28"/>
        </w:rPr>
        <w:t xml:space="preserve">щось умовне, і не являє собою «буяння» розкішних тілес, а скоріш цнотливе замилування жіночою красою </w:t>
      </w:r>
      <w:bookmarkEnd w:id="100"/>
      <w:r w:rsidRPr="009F2993">
        <w:rPr>
          <w:sz w:val="28"/>
          <w:szCs w:val="28"/>
        </w:rPr>
        <w:t xml:space="preserve">(хоч і не стандартною, але плавно – граціозною у своїй природності) на тлі Природи, що являє собою єдине ціле (так і хочеться сказати «єдине біле») з тілами купальниць. Танок чи ритм білих мазків і червонуватих контурів </w:t>
      </w:r>
      <w:r w:rsidR="00CF00CC" w:rsidRPr="009F2993">
        <w:rPr>
          <w:sz w:val="28"/>
          <w:szCs w:val="28"/>
        </w:rPr>
        <w:t>з</w:t>
      </w:r>
      <w:r w:rsidRPr="009F2993">
        <w:rPr>
          <w:sz w:val="28"/>
          <w:szCs w:val="28"/>
        </w:rPr>
        <w:t xml:space="preserve">і смужкою морської блакиті посередині просто заворожує. Це </w:t>
      </w:r>
      <w:bookmarkStart w:id="101" w:name="_Hlk228379919"/>
      <w:r w:rsidRPr="009F2993">
        <w:rPr>
          <w:sz w:val="28"/>
          <w:szCs w:val="28"/>
        </w:rPr>
        <w:t>і «</w:t>
      </w:r>
      <w:r w:rsidRPr="009F2993">
        <w:rPr>
          <w:b/>
          <w:bCs/>
          <w:sz w:val="28"/>
          <w:szCs w:val="28"/>
        </w:rPr>
        <w:t>Одеський берег</w:t>
      </w:r>
      <w:r w:rsidRPr="009F2993">
        <w:rPr>
          <w:sz w:val="28"/>
          <w:szCs w:val="28"/>
        </w:rPr>
        <w:t>» (</w:t>
      </w:r>
      <w:r w:rsidR="0062102E" w:rsidRPr="009F2993">
        <w:rPr>
          <w:b/>
          <w:bCs/>
          <w:sz w:val="28"/>
          <w:szCs w:val="28"/>
        </w:rPr>
        <w:t>Іл. 2.10</w:t>
      </w:r>
      <w:r w:rsidRPr="009F2993">
        <w:rPr>
          <w:sz w:val="28"/>
          <w:szCs w:val="28"/>
        </w:rPr>
        <w:t xml:space="preserve">) з жіночою фігурою у стилі Рубенса, яка навіть «перевершує» рубенсівські живописні зразки своєю кумедною повнотою і незграбністю, перекрученістю тіла. Але і «повнота» і «перекрученість» не прочитуються як щось потворне, вони </w:t>
      </w:r>
      <w:bookmarkStart w:id="102" w:name="_Hlk233052854"/>
      <w:r w:rsidRPr="009F2993">
        <w:rPr>
          <w:sz w:val="28"/>
          <w:szCs w:val="28"/>
        </w:rPr>
        <w:t xml:space="preserve">– </w:t>
      </w:r>
      <w:bookmarkEnd w:id="102"/>
      <w:r w:rsidRPr="009F2993">
        <w:rPr>
          <w:sz w:val="28"/>
          <w:szCs w:val="28"/>
        </w:rPr>
        <w:t>синонім природності та жіночності  в образотворчій мові авторки</w:t>
      </w:r>
      <w:bookmarkEnd w:id="101"/>
      <w:r w:rsidRPr="009F2993">
        <w:rPr>
          <w:sz w:val="28"/>
          <w:szCs w:val="28"/>
        </w:rPr>
        <w:t xml:space="preserve">. Цікаво, що в даній роботі прочитується атмосфера одеського узбережжя, «пляжний настрій» та природне оточення жіночої фігури, уява легко «домальовує» і каміння, і берег, і хвилі, і кольорове покривало на піску, хоча в картині дано лише натяк на існування цього всього, адже зображення на межі фігуративності </w:t>
      </w:r>
      <w:r w:rsidR="00C443F5" w:rsidRPr="009F2993">
        <w:rPr>
          <w:sz w:val="28"/>
          <w:szCs w:val="28"/>
        </w:rPr>
        <w:t>й</w:t>
      </w:r>
      <w:r w:rsidRPr="009F2993">
        <w:rPr>
          <w:sz w:val="28"/>
          <w:szCs w:val="28"/>
        </w:rPr>
        <w:t xml:space="preserve"> нефігуративу.</w:t>
      </w:r>
      <w:r w:rsidR="00B52F50" w:rsidRPr="009F2993">
        <w:rPr>
          <w:sz w:val="28"/>
          <w:szCs w:val="28"/>
        </w:rPr>
        <w:t xml:space="preserve"> </w:t>
      </w:r>
    </w:p>
    <w:p w14:paraId="3CD5976F" w14:textId="67EF5B62" w:rsidR="0053154A" w:rsidRPr="009F2993" w:rsidRDefault="00B52F50" w:rsidP="007D5814">
      <w:pPr>
        <w:pStyle w:val="a6"/>
        <w:spacing w:line="360" w:lineRule="auto"/>
        <w:ind w:firstLine="708"/>
        <w:jc w:val="both"/>
        <w:rPr>
          <w:sz w:val="28"/>
          <w:szCs w:val="28"/>
        </w:rPr>
      </w:pPr>
      <w:r w:rsidRPr="009F2993">
        <w:rPr>
          <w:sz w:val="28"/>
          <w:szCs w:val="28"/>
        </w:rPr>
        <w:t xml:space="preserve">Дослідниця В. Савченко вважає, що пишнотілі жінки </w:t>
      </w:r>
      <w:r w:rsidR="00FE5106" w:rsidRPr="009F2993">
        <w:rPr>
          <w:sz w:val="28"/>
          <w:szCs w:val="28"/>
        </w:rPr>
        <w:t xml:space="preserve"> у роботах </w:t>
      </w:r>
      <w:r w:rsidRPr="009F2993">
        <w:rPr>
          <w:sz w:val="28"/>
          <w:szCs w:val="28"/>
        </w:rPr>
        <w:t>Ястреб з  характерними «великими формами» несуть риси не лише рубенсовських красунь, чи «сильних» та «дещо брутальних» сезаннівських «купальниць», «проте й м’яку, ніжну жіночість оголених О. Ренуара чи пружну грацію моделей Е. Дега»</w:t>
      </w:r>
      <w:r w:rsidR="005E0670" w:rsidRPr="009F2993">
        <w:rPr>
          <w:sz w:val="28"/>
          <w:szCs w:val="28"/>
        </w:rPr>
        <w:t xml:space="preserve"> [</w:t>
      </w:r>
      <w:r w:rsidR="005E0670" w:rsidRPr="009F2993">
        <w:rPr>
          <w:b/>
          <w:bCs/>
          <w:sz w:val="28"/>
          <w:szCs w:val="28"/>
        </w:rPr>
        <w:t>2</w:t>
      </w:r>
      <w:r w:rsidR="00B023B0" w:rsidRPr="009F2993">
        <w:rPr>
          <w:b/>
          <w:bCs/>
          <w:sz w:val="28"/>
          <w:szCs w:val="28"/>
        </w:rPr>
        <w:t>5</w:t>
      </w:r>
      <w:r w:rsidR="00B364FF" w:rsidRPr="009F2993">
        <w:rPr>
          <w:b/>
          <w:bCs/>
          <w:sz w:val="28"/>
          <w:szCs w:val="28"/>
        </w:rPr>
        <w:t>, с.1</w:t>
      </w:r>
      <w:r w:rsidR="005E0670" w:rsidRPr="009F2993">
        <w:rPr>
          <w:sz w:val="28"/>
          <w:szCs w:val="28"/>
        </w:rPr>
        <w:t>].</w:t>
      </w:r>
    </w:p>
    <w:p w14:paraId="33FCC96E" w14:textId="0F6A76AA" w:rsidR="00C93A37" w:rsidRPr="009F2993" w:rsidRDefault="00C93A37" w:rsidP="007D5814">
      <w:pPr>
        <w:spacing w:line="360" w:lineRule="auto"/>
        <w:jc w:val="both"/>
        <w:rPr>
          <w:rFonts w:ascii="Times New Roman" w:hAnsi="Times New Roman" w:cs="Times New Roman"/>
          <w:sz w:val="28"/>
          <w:szCs w:val="28"/>
          <w:u w:val="single"/>
        </w:rPr>
      </w:pPr>
      <w:r w:rsidRPr="009F2993">
        <w:rPr>
          <w:rFonts w:ascii="Times New Roman" w:hAnsi="Times New Roman" w:cs="Times New Roman"/>
          <w:sz w:val="28"/>
          <w:szCs w:val="28"/>
          <w:u w:val="single"/>
        </w:rPr>
        <w:t>Сюжет Трьох Грацій: твір П. Рубенса і графіка Л. Ястреб</w:t>
      </w:r>
    </w:p>
    <w:p w14:paraId="58171F2C" w14:textId="7411E062"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Порівняємо дві роботи, які розділяє понад три століття: це картина фламандського художника Пітера Пауля Рубенса «</w:t>
      </w:r>
      <w:r w:rsidRPr="009F2993">
        <w:rPr>
          <w:rFonts w:ascii="Times New Roman" w:hAnsi="Times New Roman" w:cs="Times New Roman"/>
          <w:b/>
          <w:bCs/>
          <w:sz w:val="28"/>
          <w:szCs w:val="28"/>
        </w:rPr>
        <w:t>Три грації</w:t>
      </w:r>
      <w:r w:rsidRPr="009F2993">
        <w:rPr>
          <w:rFonts w:ascii="Times New Roman" w:hAnsi="Times New Roman" w:cs="Times New Roman"/>
          <w:sz w:val="28"/>
          <w:szCs w:val="28"/>
        </w:rPr>
        <w:t xml:space="preserve">» 1636 року </w:t>
      </w:r>
      <w:r w:rsidR="0076040C" w:rsidRPr="009F2993">
        <w:rPr>
          <w:rFonts w:ascii="Times New Roman" w:hAnsi="Times New Roman" w:cs="Times New Roman"/>
          <w:sz w:val="28"/>
          <w:szCs w:val="28"/>
        </w:rPr>
        <w:br/>
      </w:r>
      <w:r w:rsidRPr="009F2993">
        <w:rPr>
          <w:rFonts w:ascii="Times New Roman" w:hAnsi="Times New Roman" w:cs="Times New Roman"/>
          <w:sz w:val="28"/>
          <w:szCs w:val="28"/>
        </w:rPr>
        <w:t>(</w:t>
      </w:r>
      <w:r w:rsidRPr="009F2993">
        <w:rPr>
          <w:rFonts w:ascii="Times New Roman" w:hAnsi="Times New Roman" w:cs="Times New Roman"/>
          <w:b/>
          <w:bCs/>
          <w:sz w:val="28"/>
          <w:szCs w:val="28"/>
        </w:rPr>
        <w:t>іл.</w:t>
      </w:r>
      <w:r w:rsidR="0076040C" w:rsidRPr="009F2993">
        <w:rPr>
          <w:rFonts w:ascii="Times New Roman" w:hAnsi="Times New Roman" w:cs="Times New Roman"/>
          <w:b/>
          <w:bCs/>
          <w:sz w:val="28"/>
          <w:szCs w:val="28"/>
        </w:rPr>
        <w:t xml:space="preserve"> 4.8</w:t>
      </w:r>
      <w:r w:rsidRPr="009F2993">
        <w:rPr>
          <w:rFonts w:ascii="Times New Roman" w:hAnsi="Times New Roman" w:cs="Times New Roman"/>
          <w:sz w:val="28"/>
          <w:szCs w:val="28"/>
        </w:rPr>
        <w:t xml:space="preserve">) і однойменна графічна робота Люди Ястреб 1975 року </w:t>
      </w:r>
      <w:bookmarkStart w:id="103" w:name="_Hlk230119799"/>
      <w:r w:rsidRPr="009F2993">
        <w:rPr>
          <w:rFonts w:ascii="Times New Roman" w:hAnsi="Times New Roman" w:cs="Times New Roman"/>
          <w:sz w:val="28"/>
          <w:szCs w:val="28"/>
        </w:rPr>
        <w:t>(</w:t>
      </w:r>
      <w:r w:rsidRPr="009F2993">
        <w:rPr>
          <w:rFonts w:ascii="Times New Roman" w:hAnsi="Times New Roman" w:cs="Times New Roman"/>
          <w:b/>
          <w:bCs/>
          <w:sz w:val="28"/>
          <w:szCs w:val="28"/>
        </w:rPr>
        <w:t>іл.</w:t>
      </w:r>
      <w:r w:rsidR="0076040C" w:rsidRPr="009F2993">
        <w:rPr>
          <w:rFonts w:ascii="Times New Roman" w:hAnsi="Times New Roman" w:cs="Times New Roman"/>
          <w:b/>
          <w:bCs/>
          <w:sz w:val="28"/>
          <w:szCs w:val="28"/>
        </w:rPr>
        <w:t xml:space="preserve"> 2.30</w:t>
      </w:r>
      <w:r w:rsidRPr="009F2993">
        <w:rPr>
          <w:rFonts w:ascii="Times New Roman" w:hAnsi="Times New Roman" w:cs="Times New Roman"/>
          <w:sz w:val="28"/>
          <w:szCs w:val="28"/>
        </w:rPr>
        <w:t>).</w:t>
      </w:r>
    </w:p>
    <w:p w14:paraId="0A13CBAE" w14:textId="77777777"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 </w:t>
      </w:r>
      <w:bookmarkEnd w:id="103"/>
      <w:r w:rsidRPr="009F2993">
        <w:rPr>
          <w:rFonts w:ascii="Times New Roman" w:hAnsi="Times New Roman" w:cs="Times New Roman"/>
          <w:sz w:val="28"/>
          <w:szCs w:val="28"/>
        </w:rPr>
        <w:t xml:space="preserve">Даний сюжет зазвичай зображує трьох богинь, або харит (хάριτες грецькою мовою), які уособлюють собою Цноту, Красу та Кохання За різними версіями Грації можуть бути втіленням  </w:t>
      </w:r>
      <w:bookmarkStart w:id="104" w:name="_Hlk230113698"/>
      <w:r w:rsidRPr="009F2993">
        <w:rPr>
          <w:rFonts w:ascii="Times New Roman" w:hAnsi="Times New Roman" w:cs="Times New Roman"/>
          <w:sz w:val="28"/>
          <w:szCs w:val="28"/>
        </w:rPr>
        <w:t xml:space="preserve">Сяйва, Радості та Цвітіння, </w:t>
      </w:r>
      <w:bookmarkEnd w:id="104"/>
      <w:r w:rsidRPr="009F2993">
        <w:rPr>
          <w:rFonts w:ascii="Times New Roman" w:hAnsi="Times New Roman" w:cs="Times New Roman"/>
          <w:sz w:val="28"/>
          <w:szCs w:val="28"/>
        </w:rPr>
        <w:t xml:space="preserve">інколи називають ім’я харит (Аглая, Євфросинія, Талія). Також харити можуть уособлювати Природу, Творчість, Доброзичливість, Родючість. Вони є дочками Зевса і океаніди Євріноми (за іншою версією Гери), і часто супроводжують богиню кохання Афродіту або ж покровителя мистецтв Аполлона. Їхньою роллю було супроводжувати олімпійських богів на бенкетах і танцях, взагалі, культ харит був пов’язаний зі стихією танцю. </w:t>
      </w:r>
    </w:p>
    <w:p w14:paraId="34798CE1" w14:textId="05A427CA"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Можна сказати, Три грації — одна з вічних тем у мистецтві. Цей сюжет зустрічається у багатьох майстрів Відродження, існує картина Рафаеля Санті «Три грації» (1504</w:t>
      </w:r>
      <w:r w:rsidR="0076040C" w:rsidRPr="009F2993">
        <w:rPr>
          <w:rFonts w:ascii="Times New Roman" w:hAnsi="Times New Roman" w:cs="Times New Roman"/>
          <w:sz w:val="28"/>
          <w:szCs w:val="28"/>
        </w:rPr>
        <w:t xml:space="preserve"> </w:t>
      </w:r>
      <w:r w:rsidRPr="009F2993">
        <w:rPr>
          <w:rFonts w:ascii="Times New Roman" w:hAnsi="Times New Roman" w:cs="Times New Roman"/>
          <w:sz w:val="28"/>
          <w:szCs w:val="28"/>
        </w:rPr>
        <w:t>р.), художник взяв за зразок римську скульптурну композицію родини  Пікколоміні. Сюжет Трьох Грацій зустрічаються у Джорджо Вазарі, скульптора Гіберті (фрагмент «Брами Раю»</w:t>
      </w:r>
      <w:r w:rsidR="0076040C"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1435 р.), у Сандро Ботічеллі (1478 р.), образи трьох грацій можна зустріти у майоліці, барельєфах, настінних розписах, на медальйонах. Сюжет, як бачимо, був вельми популярний і траплявся також у пізніші історичні епохи, у караваджистів і прерафаелітів, француз Еміль Вернон на початку ХХ століття також живописав трьох грацій. </w:t>
      </w:r>
    </w:p>
    <w:p w14:paraId="58BC9ACB" w14:textId="3B114E74" w:rsidR="004C3199"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У Пітера Пауля Рубенса даний сюжет зустрічається не один раз, є ще одна  картина «Три грації», написана пізніше, до 1639 р. Але саме Грації 1</w:t>
      </w:r>
      <w:r w:rsidR="0076040C" w:rsidRPr="009F2993">
        <w:rPr>
          <w:rFonts w:ascii="Times New Roman" w:hAnsi="Times New Roman" w:cs="Times New Roman"/>
          <w:sz w:val="28"/>
          <w:szCs w:val="28"/>
        </w:rPr>
        <w:t>6</w:t>
      </w:r>
      <w:r w:rsidRPr="009F2993">
        <w:rPr>
          <w:rFonts w:ascii="Times New Roman" w:hAnsi="Times New Roman" w:cs="Times New Roman"/>
          <w:sz w:val="28"/>
          <w:szCs w:val="28"/>
        </w:rPr>
        <w:t>36 року (</w:t>
      </w:r>
      <w:r w:rsidRPr="009F2993">
        <w:rPr>
          <w:rFonts w:ascii="Times New Roman" w:hAnsi="Times New Roman" w:cs="Times New Roman"/>
          <w:b/>
          <w:bCs/>
          <w:sz w:val="28"/>
          <w:szCs w:val="28"/>
        </w:rPr>
        <w:t>і</w:t>
      </w:r>
      <w:r w:rsidR="0076040C" w:rsidRPr="009F2993">
        <w:rPr>
          <w:rFonts w:ascii="Times New Roman" w:hAnsi="Times New Roman" w:cs="Times New Roman"/>
          <w:b/>
          <w:bCs/>
          <w:sz w:val="28"/>
          <w:szCs w:val="28"/>
        </w:rPr>
        <w:t>л. 4.8</w:t>
      </w:r>
      <w:r w:rsidRPr="009F2993">
        <w:rPr>
          <w:rFonts w:ascii="Times New Roman" w:hAnsi="Times New Roman" w:cs="Times New Roman"/>
          <w:sz w:val="28"/>
          <w:szCs w:val="28"/>
        </w:rPr>
        <w:t xml:space="preserve">) мають найбільше цікавих паралелей з роботою Ястреб. Людмила була добре знайома зі світовим мистецтвом, захоплювалася ним, і це захоплення було серйозним. </w:t>
      </w:r>
    </w:p>
    <w:p w14:paraId="3A1BF669" w14:textId="3D9DC628" w:rsidR="004C3199" w:rsidRPr="009F2993" w:rsidRDefault="006C1EF4"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Д</w:t>
      </w:r>
      <w:r w:rsidR="0097710F" w:rsidRPr="009F2993">
        <w:rPr>
          <w:rFonts w:ascii="Times New Roman" w:hAnsi="Times New Roman" w:cs="Times New Roman"/>
          <w:sz w:val="28"/>
          <w:szCs w:val="28"/>
        </w:rPr>
        <w:t>ослідниця Тетяна Басанець</w:t>
      </w:r>
      <w:r w:rsidRPr="009F2993">
        <w:rPr>
          <w:rFonts w:ascii="Times New Roman" w:hAnsi="Times New Roman" w:cs="Times New Roman"/>
          <w:sz w:val="28"/>
          <w:szCs w:val="28"/>
        </w:rPr>
        <w:t>,</w:t>
      </w:r>
      <w:r w:rsidR="006F44BB" w:rsidRPr="009F2993">
        <w:rPr>
          <w:rFonts w:ascii="Times New Roman" w:hAnsi="Times New Roman" w:cs="Times New Roman"/>
          <w:sz w:val="28"/>
          <w:szCs w:val="28"/>
        </w:rPr>
        <w:t xml:space="preserve"> яка</w:t>
      </w:r>
      <w:r w:rsidRPr="009F2993">
        <w:rPr>
          <w:rFonts w:ascii="Times New Roman" w:hAnsi="Times New Roman" w:cs="Times New Roman"/>
          <w:sz w:val="28"/>
          <w:szCs w:val="28"/>
        </w:rPr>
        <w:t xml:space="preserve"> вважає</w:t>
      </w:r>
      <w:r w:rsidR="006F44BB" w:rsidRPr="009F2993">
        <w:rPr>
          <w:rFonts w:ascii="Times New Roman" w:hAnsi="Times New Roman" w:cs="Times New Roman"/>
          <w:sz w:val="28"/>
          <w:szCs w:val="28"/>
        </w:rPr>
        <w:t xml:space="preserve"> (про це </w:t>
      </w:r>
      <w:r w:rsidRPr="009F2993">
        <w:rPr>
          <w:rFonts w:ascii="Times New Roman" w:hAnsi="Times New Roman" w:cs="Times New Roman"/>
          <w:sz w:val="28"/>
          <w:szCs w:val="28"/>
        </w:rPr>
        <w:t>йшлося вище</w:t>
      </w:r>
      <w:r w:rsidR="006F44BB" w:rsidRPr="009F2993">
        <w:rPr>
          <w:rFonts w:ascii="Times New Roman" w:hAnsi="Times New Roman" w:cs="Times New Roman"/>
          <w:sz w:val="28"/>
          <w:szCs w:val="28"/>
        </w:rPr>
        <w:t>)</w:t>
      </w:r>
      <w:r w:rsidRPr="009F2993">
        <w:rPr>
          <w:rFonts w:ascii="Times New Roman" w:hAnsi="Times New Roman" w:cs="Times New Roman"/>
          <w:sz w:val="28"/>
          <w:szCs w:val="28"/>
        </w:rPr>
        <w:t xml:space="preserve"> «</w:t>
      </w:r>
      <w:r w:rsidR="0097710F" w:rsidRPr="009F2993">
        <w:rPr>
          <w:rFonts w:ascii="Times New Roman" w:hAnsi="Times New Roman" w:cs="Times New Roman"/>
          <w:sz w:val="28"/>
          <w:szCs w:val="28"/>
        </w:rPr>
        <w:t>світло — основним емоційним мотивом»</w:t>
      </w:r>
      <w:r w:rsidR="00724244" w:rsidRPr="009F2993">
        <w:rPr>
          <w:rFonts w:ascii="Times New Roman" w:hAnsi="Times New Roman" w:cs="Times New Roman"/>
          <w:sz w:val="28"/>
          <w:szCs w:val="28"/>
        </w:rPr>
        <w:t xml:space="preserve">, а «жіночий образ…домінуючим» у </w:t>
      </w:r>
      <w:r w:rsidRPr="009F2993">
        <w:rPr>
          <w:rFonts w:ascii="Times New Roman" w:hAnsi="Times New Roman" w:cs="Times New Roman"/>
          <w:sz w:val="28"/>
          <w:szCs w:val="28"/>
        </w:rPr>
        <w:t xml:space="preserve">художниці, слушно провадить: «світло бачать усі, проте не всі художники здатні його відтворити». </w:t>
      </w:r>
      <w:r w:rsidR="00724244" w:rsidRPr="009F2993">
        <w:rPr>
          <w:rFonts w:ascii="Times New Roman" w:hAnsi="Times New Roman" w:cs="Times New Roman"/>
          <w:sz w:val="28"/>
          <w:szCs w:val="28"/>
        </w:rPr>
        <w:t>Т. Басанець пише, що багато хто з дослідників «робили об'єктом аналізу…загадку світла в живописі Ястреб»</w:t>
      </w:r>
      <w:r w:rsidRPr="009F2993">
        <w:rPr>
          <w:rFonts w:ascii="Times New Roman" w:hAnsi="Times New Roman" w:cs="Times New Roman"/>
          <w:sz w:val="28"/>
          <w:szCs w:val="28"/>
        </w:rPr>
        <w:t xml:space="preserve"> </w:t>
      </w:r>
      <w:r w:rsidR="00724244" w:rsidRPr="009F2993">
        <w:rPr>
          <w:rFonts w:ascii="Times New Roman" w:hAnsi="Times New Roman" w:cs="Times New Roman"/>
          <w:sz w:val="28"/>
          <w:szCs w:val="28"/>
        </w:rPr>
        <w:t>і поділяє думку В. Ал</w:t>
      </w:r>
      <w:r w:rsidR="00237B99" w:rsidRPr="009F2993">
        <w:rPr>
          <w:rFonts w:ascii="Times New Roman" w:hAnsi="Times New Roman" w:cs="Times New Roman"/>
          <w:sz w:val="28"/>
          <w:szCs w:val="28"/>
        </w:rPr>
        <w:t>е</w:t>
      </w:r>
      <w:r w:rsidR="00724244" w:rsidRPr="009F2993">
        <w:rPr>
          <w:rFonts w:ascii="Times New Roman" w:hAnsi="Times New Roman" w:cs="Times New Roman"/>
          <w:sz w:val="28"/>
          <w:szCs w:val="28"/>
        </w:rPr>
        <w:t>йникова</w:t>
      </w:r>
      <w:r w:rsidR="00CD2EF4" w:rsidRPr="009F2993">
        <w:rPr>
          <w:rFonts w:ascii="Times New Roman" w:hAnsi="Times New Roman" w:cs="Times New Roman"/>
          <w:sz w:val="28"/>
          <w:szCs w:val="28"/>
        </w:rPr>
        <w:t xml:space="preserve"> </w:t>
      </w:r>
      <w:r w:rsidR="00CC473D" w:rsidRPr="009F2993">
        <w:rPr>
          <w:rFonts w:ascii="Times New Roman" w:hAnsi="Times New Roman" w:cs="Times New Roman"/>
          <w:sz w:val="28"/>
          <w:szCs w:val="28"/>
        </w:rPr>
        <w:t>[1</w:t>
      </w:r>
      <w:r w:rsidR="00CC473D" w:rsidRPr="009F2993">
        <w:rPr>
          <w:rFonts w:ascii="Times New Roman" w:hAnsi="Times New Roman" w:cs="Times New Roman"/>
          <w:b/>
          <w:bCs/>
          <w:sz w:val="28"/>
          <w:szCs w:val="28"/>
        </w:rPr>
        <w:t>5,с.21,23</w:t>
      </w:r>
      <w:r w:rsidR="00CC473D" w:rsidRPr="009F2993">
        <w:rPr>
          <w:rFonts w:ascii="Times New Roman" w:hAnsi="Times New Roman" w:cs="Times New Roman"/>
          <w:sz w:val="28"/>
          <w:szCs w:val="28"/>
        </w:rPr>
        <w:t>]</w:t>
      </w:r>
      <w:r w:rsidR="00724244" w:rsidRPr="009F2993">
        <w:rPr>
          <w:rFonts w:ascii="Times New Roman" w:hAnsi="Times New Roman" w:cs="Times New Roman"/>
          <w:sz w:val="28"/>
          <w:szCs w:val="28"/>
        </w:rPr>
        <w:t>,</w:t>
      </w:r>
      <w:r w:rsidR="00CD2EF4" w:rsidRPr="009F2993">
        <w:rPr>
          <w:rFonts w:ascii="Times New Roman" w:hAnsi="Times New Roman" w:cs="Times New Roman"/>
          <w:sz w:val="28"/>
          <w:szCs w:val="28"/>
        </w:rPr>
        <w:t xml:space="preserve"> </w:t>
      </w:r>
      <w:r w:rsidR="00724244" w:rsidRPr="009F2993">
        <w:rPr>
          <w:rFonts w:ascii="Times New Roman" w:hAnsi="Times New Roman" w:cs="Times New Roman"/>
          <w:sz w:val="28"/>
          <w:szCs w:val="28"/>
        </w:rPr>
        <w:t xml:space="preserve">що </w:t>
      </w:r>
      <w:r w:rsidR="00057A88" w:rsidRPr="009F2993">
        <w:rPr>
          <w:rFonts w:ascii="Times New Roman" w:hAnsi="Times New Roman" w:cs="Times New Roman"/>
          <w:sz w:val="28"/>
          <w:szCs w:val="28"/>
        </w:rPr>
        <w:t xml:space="preserve">в творчості художниці </w:t>
      </w:r>
      <w:r w:rsidR="00724244" w:rsidRPr="009F2993">
        <w:rPr>
          <w:rFonts w:ascii="Times New Roman" w:hAnsi="Times New Roman" w:cs="Times New Roman"/>
          <w:sz w:val="28"/>
          <w:szCs w:val="28"/>
        </w:rPr>
        <w:t xml:space="preserve">це йде від «національних традицій», які мисткиня </w:t>
      </w:r>
      <w:r w:rsidR="00D01068" w:rsidRPr="009F2993">
        <w:rPr>
          <w:rFonts w:ascii="Times New Roman" w:hAnsi="Times New Roman" w:cs="Times New Roman"/>
          <w:sz w:val="28"/>
          <w:szCs w:val="28"/>
        </w:rPr>
        <w:t xml:space="preserve">«не просто глибоко шанувала, а відчувала всією душею» </w:t>
      </w:r>
      <w:r w:rsidR="00AB4D6B" w:rsidRPr="009F2993">
        <w:rPr>
          <w:rFonts w:ascii="Times New Roman" w:hAnsi="Times New Roman" w:cs="Times New Roman"/>
          <w:sz w:val="28"/>
          <w:szCs w:val="28"/>
        </w:rPr>
        <w:t>(</w:t>
      </w:r>
      <w:r w:rsidR="00AB4D6B" w:rsidRPr="009F2993">
        <w:rPr>
          <w:rFonts w:ascii="Times New Roman" w:hAnsi="Times New Roman" w:cs="Times New Roman"/>
          <w:b/>
          <w:bCs/>
          <w:sz w:val="28"/>
          <w:szCs w:val="28"/>
        </w:rPr>
        <w:t>Додаток В</w:t>
      </w:r>
      <w:r w:rsidR="00AB4D6B" w:rsidRPr="009F2993">
        <w:rPr>
          <w:rFonts w:ascii="Times New Roman" w:hAnsi="Times New Roman" w:cs="Times New Roman"/>
          <w:sz w:val="28"/>
          <w:szCs w:val="28"/>
        </w:rPr>
        <w:t>, с.3)</w:t>
      </w:r>
      <w:r w:rsidR="0097710F" w:rsidRPr="009F2993">
        <w:rPr>
          <w:rFonts w:ascii="Times New Roman" w:hAnsi="Times New Roman" w:cs="Times New Roman"/>
          <w:sz w:val="28"/>
          <w:szCs w:val="28"/>
        </w:rPr>
        <w:t xml:space="preserve">. </w:t>
      </w:r>
    </w:p>
    <w:p w14:paraId="7E569DF8" w14:textId="6BD58F17" w:rsidR="004C3199"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І ці аспекти творчості Л. Ястреб відмічає не один дослідник; про Жіночі образи і роль світла у творчості Л. Ястреб багато йдеться у даному дослідженні.</w:t>
      </w:r>
      <w:r w:rsidR="004F1F69"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Вивчаючи і захоплюючись, </w:t>
      </w:r>
      <w:r w:rsidR="00207CC7" w:rsidRPr="009F2993">
        <w:rPr>
          <w:rFonts w:ascii="Times New Roman" w:hAnsi="Times New Roman" w:cs="Times New Roman"/>
          <w:sz w:val="28"/>
          <w:szCs w:val="28"/>
        </w:rPr>
        <w:t>художниця</w:t>
      </w:r>
      <w:r w:rsidR="004F1F69" w:rsidRPr="009F2993">
        <w:rPr>
          <w:rFonts w:ascii="Times New Roman" w:hAnsi="Times New Roman" w:cs="Times New Roman"/>
          <w:sz w:val="28"/>
          <w:szCs w:val="28"/>
        </w:rPr>
        <w:t xml:space="preserve"> </w:t>
      </w:r>
      <w:r w:rsidRPr="009F2993">
        <w:rPr>
          <w:rFonts w:ascii="Times New Roman" w:hAnsi="Times New Roman" w:cs="Times New Roman"/>
          <w:sz w:val="28"/>
          <w:szCs w:val="28"/>
        </w:rPr>
        <w:t>практично ніколи не копіювала роботи майстрів минулого, і взагалі серед її робіт ми не знайдемо зразки копіювань інших художників. Невідомо, чи мала можливість мисткиня бачити «Три грації» Рембрандта 1936 року хоча б у вигляді репродукції, але рубенсівське сприйняття тілесності, звичайно, трансформоване і переписане унікальною образотворчою мовою художниці, притаманне багатьом її роботам</w:t>
      </w:r>
      <w:r w:rsidR="00357F50"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це відмічає також Т. Басанець </w:t>
      </w:r>
      <w:r w:rsidR="00507C96" w:rsidRPr="009F2993">
        <w:rPr>
          <w:rFonts w:ascii="Times New Roman" w:hAnsi="Times New Roman" w:cs="Times New Roman"/>
          <w:sz w:val="28"/>
          <w:szCs w:val="28"/>
        </w:rPr>
        <w:t>(</w:t>
      </w:r>
      <w:r w:rsidR="00507C96" w:rsidRPr="009F2993">
        <w:rPr>
          <w:rFonts w:ascii="Times New Roman" w:hAnsi="Times New Roman" w:cs="Times New Roman"/>
          <w:b/>
          <w:bCs/>
          <w:sz w:val="28"/>
          <w:szCs w:val="28"/>
        </w:rPr>
        <w:t>Додаток В</w:t>
      </w:r>
      <w:r w:rsidR="00507C96" w:rsidRPr="009F2993">
        <w:rPr>
          <w:rFonts w:ascii="Times New Roman" w:hAnsi="Times New Roman" w:cs="Times New Roman"/>
          <w:sz w:val="28"/>
          <w:szCs w:val="28"/>
        </w:rPr>
        <w:t>, с.3)</w:t>
      </w:r>
    </w:p>
    <w:p w14:paraId="49A92991" w14:textId="5DC8E06D"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Вище, як приклад трансформацій мисткинею рубенсівської тілесності, йшлося про роботу «</w:t>
      </w:r>
      <w:r w:rsidRPr="009F2993">
        <w:rPr>
          <w:rFonts w:ascii="Times New Roman" w:hAnsi="Times New Roman" w:cs="Times New Roman"/>
          <w:b/>
          <w:bCs/>
          <w:sz w:val="28"/>
          <w:szCs w:val="28"/>
        </w:rPr>
        <w:t>Одеський берег</w:t>
      </w:r>
      <w:r w:rsidRPr="009F2993">
        <w:rPr>
          <w:rFonts w:ascii="Times New Roman" w:hAnsi="Times New Roman" w:cs="Times New Roman"/>
          <w:sz w:val="28"/>
          <w:szCs w:val="28"/>
        </w:rPr>
        <w:t>» (</w:t>
      </w:r>
      <w:r w:rsidRPr="009F2993">
        <w:rPr>
          <w:rFonts w:ascii="Times New Roman" w:hAnsi="Times New Roman" w:cs="Times New Roman"/>
          <w:b/>
          <w:bCs/>
          <w:sz w:val="28"/>
          <w:szCs w:val="28"/>
        </w:rPr>
        <w:t>Іл. 2.10</w:t>
      </w:r>
      <w:r w:rsidRPr="009F2993">
        <w:rPr>
          <w:rFonts w:ascii="Times New Roman" w:hAnsi="Times New Roman" w:cs="Times New Roman"/>
          <w:sz w:val="28"/>
          <w:szCs w:val="28"/>
        </w:rPr>
        <w:t xml:space="preserve">). Роботу Рубенса, яка написана у техніці гризайль і являє собою олійний ескіз в обмежених тонах, доречно буде зіставити з графікою Л. Ястреб. </w:t>
      </w:r>
    </w:p>
    <w:p w14:paraId="79AC6B80" w14:textId="38DB7D4C"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У графічній роботі Л. Ястреб «</w:t>
      </w:r>
      <w:r w:rsidRPr="009F2993">
        <w:rPr>
          <w:rFonts w:ascii="Times New Roman" w:hAnsi="Times New Roman" w:cs="Times New Roman"/>
          <w:b/>
          <w:bCs/>
          <w:sz w:val="28"/>
          <w:szCs w:val="28"/>
        </w:rPr>
        <w:t>Три грації</w:t>
      </w:r>
      <w:r w:rsidRPr="009F2993">
        <w:rPr>
          <w:rFonts w:ascii="Times New Roman" w:hAnsi="Times New Roman" w:cs="Times New Roman"/>
          <w:sz w:val="28"/>
          <w:szCs w:val="28"/>
        </w:rPr>
        <w:t>» 1975р.</w:t>
      </w:r>
      <w:r w:rsidR="009710C3" w:rsidRPr="009F2993">
        <w:rPr>
          <w:rFonts w:ascii="Times New Roman" w:hAnsi="Times New Roman" w:cs="Times New Roman"/>
          <w:sz w:val="28"/>
          <w:szCs w:val="28"/>
        </w:rPr>
        <w:t xml:space="preserve"> (</w:t>
      </w:r>
      <w:r w:rsidR="00112D45" w:rsidRPr="009F2993">
        <w:rPr>
          <w:rFonts w:ascii="Times New Roman" w:hAnsi="Times New Roman" w:cs="Times New Roman"/>
          <w:b/>
          <w:bCs/>
          <w:sz w:val="28"/>
          <w:szCs w:val="28"/>
        </w:rPr>
        <w:t>І</w:t>
      </w:r>
      <w:r w:rsidR="009710C3" w:rsidRPr="009F2993">
        <w:rPr>
          <w:rFonts w:ascii="Times New Roman" w:hAnsi="Times New Roman" w:cs="Times New Roman"/>
          <w:b/>
          <w:bCs/>
          <w:sz w:val="28"/>
          <w:szCs w:val="28"/>
        </w:rPr>
        <w:t>л.</w:t>
      </w:r>
      <w:r w:rsidR="0076040C" w:rsidRPr="009F2993">
        <w:rPr>
          <w:rFonts w:ascii="Times New Roman" w:hAnsi="Times New Roman" w:cs="Times New Roman"/>
          <w:b/>
          <w:bCs/>
          <w:sz w:val="28"/>
          <w:szCs w:val="28"/>
        </w:rPr>
        <w:t xml:space="preserve"> 2.30</w:t>
      </w:r>
      <w:r w:rsidR="009710C3" w:rsidRPr="009F2993">
        <w:rPr>
          <w:rFonts w:ascii="Times New Roman" w:hAnsi="Times New Roman" w:cs="Times New Roman"/>
          <w:sz w:val="28"/>
          <w:szCs w:val="28"/>
        </w:rPr>
        <w:t>)</w:t>
      </w:r>
      <w:r w:rsidRPr="009F2993">
        <w:rPr>
          <w:rFonts w:ascii="Times New Roman" w:hAnsi="Times New Roman" w:cs="Times New Roman"/>
          <w:sz w:val="28"/>
          <w:szCs w:val="28"/>
        </w:rPr>
        <w:t xml:space="preserve"> можна побачити, що художниця дає цілком нове бачення Трьох Грацій,  у порівнянні з рисами грацій, притаманними для європейського мистецтва в цілому, і постатями грацій у Рубенса зокрема. Водночас ми все ж таки впізнаємо тут риси Грацій Рубенса, передані у новому, навіть новітньому трактуванні. У графічній роботі Л. Ястреб три жіночі постаті на тлі умовного дерева позбавлені пишності зайвих деталей. Чистота і лагідний спокій їхніх облич не співпадає з дещо «стривоженими» обличчями харит у Рубенса. У Ястреб вони преображенні спокоєм, безпечальністю і безстрасністю. </w:t>
      </w:r>
    </w:p>
    <w:p w14:paraId="66A506CF" w14:textId="77777777"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Вся графічна композиція дуже лаконічна, грації знаходяться у стані руху та статики одночасно. Художниця мінімумом засобів передає форми їх тіл та обличчя. Це майстерна штриховка, то густіша, то прозоріша. На граціях вгадується щось на кшталт тунік, настільки легких та прозорих, що образи водночас і оголені і одягнуті. Загалом у цій роботі багато «повітря», простору; чергування штриховки і зовсім незаштрихованих форм, які прочитуються як залиті світлом. </w:t>
      </w:r>
    </w:p>
    <w:p w14:paraId="64031009" w14:textId="77777777"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Жіночі образи – одночасно земні жінки і досконалі божественні істоти. Умовне дерево заміняє собою пейзаж, який глядач вільний домалювати уявою будь – яким: чи то берег моря з поодиноким деревом, чи то частина алеї парку, де прогулюються грації.</w:t>
      </w:r>
    </w:p>
    <w:p w14:paraId="648B0521" w14:textId="7C3CEA7E"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На картині Рубенса пейзаж також дещо умовний, також присутні дерева (їх два). Але Грації тут знаходяться у бурхливому русі, і вони тримаються за руки, як на багатьох зразках того самого сюжету. У них немає тунік, як у творі Людмили, а є прозора тканина, яка візуально об’єднує між собою три фігури. Рубенс дає «буйство плоті», а </w:t>
      </w:r>
      <w:r w:rsidR="00021233" w:rsidRPr="009F2993">
        <w:rPr>
          <w:rFonts w:ascii="Times New Roman" w:hAnsi="Times New Roman" w:cs="Times New Roman"/>
          <w:sz w:val="28"/>
          <w:szCs w:val="28"/>
        </w:rPr>
        <w:t xml:space="preserve">Ястреб </w:t>
      </w:r>
      <w:r w:rsidRPr="009F2993">
        <w:rPr>
          <w:rFonts w:ascii="Times New Roman" w:hAnsi="Times New Roman" w:cs="Times New Roman"/>
          <w:sz w:val="28"/>
          <w:szCs w:val="28"/>
        </w:rPr>
        <w:t>оспівує жіноче тіло, від Рубенса взявши пишність жіночих тіл, яка у художниці не виглядає нарочитою, а навпаки, дуже природньою. У мисткині рубенсівський ідеал краси набуває нового звучання, ця пишнота не впадає в око одразу, і не вражає глядача, як рубенсівські зразки живопису. Ця краса існує тихо, і тим причаровує, милує око. Якщо грації Рубенса певною мірою прив’язані до міфологічних харит, то грації Ястреб існують зовсім позачасово: вони родом з будь-якого століття і водночас ніби сучасниці глядача.</w:t>
      </w:r>
    </w:p>
    <w:p w14:paraId="4450B75A" w14:textId="77777777" w:rsidR="0097710F" w:rsidRPr="009F2993" w:rsidRDefault="0097710F"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На картині Рубенса – буремне небо, похилені вітром дерева, танцюючі грації готові у будь-яку мить розбігтися навсібіч. У творі Ястреб грації об’єднані не обіймами, не хвилею тканини, а самим своїм існуванням поряд, спокійною і сповненою гідності присутністю. Обидві роботи подають жіночі образи як зразок досконалості, їх можна трактувати як втілення Сяйва, Радості та Цвітіння, рівно як і Цноти, Краси, Кохання. У Л. Ястреб три грації гранично універсальні, вони ніби позначують собою самі витоки натхнення.  </w:t>
      </w:r>
    </w:p>
    <w:p w14:paraId="6796D4E7" w14:textId="081A48F7" w:rsidR="0097710F" w:rsidRPr="009F2993" w:rsidRDefault="0097710F" w:rsidP="007D5814">
      <w:pPr>
        <w:spacing w:line="360" w:lineRule="auto"/>
        <w:ind w:firstLine="708"/>
        <w:jc w:val="both"/>
        <w:rPr>
          <w:rFonts w:ascii="Times New Roman" w:hAnsi="Times New Roman" w:cs="Times New Roman"/>
          <w:sz w:val="28"/>
          <w:szCs w:val="28"/>
        </w:rPr>
      </w:pPr>
      <w:bookmarkStart w:id="105" w:name="_Hlk232517120"/>
      <w:r w:rsidRPr="009F2993">
        <w:rPr>
          <w:rFonts w:ascii="Times New Roman" w:hAnsi="Times New Roman" w:cs="Times New Roman"/>
          <w:sz w:val="28"/>
          <w:szCs w:val="28"/>
        </w:rPr>
        <w:t>Розвиток та інтерпретації цього сюжету можна побачити і в інших роботах мисткині</w:t>
      </w:r>
      <w:bookmarkEnd w:id="105"/>
      <w:r w:rsidRPr="009F2993">
        <w:rPr>
          <w:rFonts w:ascii="Times New Roman" w:hAnsi="Times New Roman" w:cs="Times New Roman"/>
          <w:sz w:val="28"/>
          <w:szCs w:val="28"/>
        </w:rPr>
        <w:t>, наприклад, у графічному творі «Жінки йдуть» 1979 р. Ще одна інтерпретація грацій – «</w:t>
      </w:r>
      <w:r w:rsidRPr="009F2993">
        <w:rPr>
          <w:rFonts w:ascii="Times New Roman" w:hAnsi="Times New Roman" w:cs="Times New Roman"/>
          <w:b/>
          <w:bCs/>
          <w:sz w:val="28"/>
          <w:szCs w:val="28"/>
        </w:rPr>
        <w:t>Три грації</w:t>
      </w:r>
      <w:r w:rsidRPr="009F2993">
        <w:rPr>
          <w:rFonts w:ascii="Times New Roman" w:hAnsi="Times New Roman" w:cs="Times New Roman"/>
          <w:sz w:val="28"/>
          <w:szCs w:val="28"/>
        </w:rPr>
        <w:t>»1974 р. (</w:t>
      </w:r>
      <w:r w:rsidR="006D03AA" w:rsidRPr="009F2993">
        <w:rPr>
          <w:rFonts w:ascii="Times New Roman" w:hAnsi="Times New Roman" w:cs="Times New Roman"/>
          <w:b/>
          <w:bCs/>
          <w:sz w:val="28"/>
          <w:szCs w:val="28"/>
        </w:rPr>
        <w:t>І</w:t>
      </w:r>
      <w:r w:rsidRPr="009F2993">
        <w:rPr>
          <w:rFonts w:ascii="Times New Roman" w:hAnsi="Times New Roman" w:cs="Times New Roman"/>
          <w:b/>
          <w:bCs/>
          <w:sz w:val="28"/>
          <w:szCs w:val="28"/>
        </w:rPr>
        <w:t>л</w:t>
      </w:r>
      <w:r w:rsidRPr="009F2993">
        <w:rPr>
          <w:rFonts w:ascii="Times New Roman" w:hAnsi="Times New Roman" w:cs="Times New Roman"/>
          <w:sz w:val="28"/>
          <w:szCs w:val="28"/>
        </w:rPr>
        <w:t>.</w:t>
      </w:r>
      <w:r w:rsidR="0076040C" w:rsidRPr="009F2993">
        <w:rPr>
          <w:rFonts w:ascii="Times New Roman" w:hAnsi="Times New Roman" w:cs="Times New Roman"/>
          <w:sz w:val="28"/>
          <w:szCs w:val="28"/>
        </w:rPr>
        <w:t xml:space="preserve"> </w:t>
      </w:r>
      <w:r w:rsidR="0076040C" w:rsidRPr="009F2993">
        <w:rPr>
          <w:rFonts w:ascii="Times New Roman" w:hAnsi="Times New Roman" w:cs="Times New Roman"/>
          <w:b/>
          <w:bCs/>
          <w:sz w:val="28"/>
          <w:szCs w:val="28"/>
        </w:rPr>
        <w:t>2.31</w:t>
      </w:r>
      <w:r w:rsidRPr="009F2993">
        <w:rPr>
          <w:rFonts w:ascii="Times New Roman" w:hAnsi="Times New Roman" w:cs="Times New Roman"/>
          <w:sz w:val="28"/>
          <w:szCs w:val="28"/>
        </w:rPr>
        <w:t>), це також графіка. Бачимо поясне зображення трьох жінок. Пишнотілі постаті  викликають у глядача відчуття неспішності і водночас плавного руху; руки грації, що знаходиться посередині, м’яко складені на грудях і нагадують руки Джоконди; обличчя двох грацій обабіч неї зображені з напівприкритими очима; постаті знаходяться на безпредметному тлі, яке, треба думати, символізує світ Природи. Так само і графічна робота «</w:t>
      </w:r>
      <w:r w:rsidRPr="009F2993">
        <w:rPr>
          <w:rFonts w:ascii="Times New Roman" w:hAnsi="Times New Roman" w:cs="Times New Roman"/>
          <w:b/>
          <w:bCs/>
          <w:sz w:val="28"/>
          <w:szCs w:val="28"/>
        </w:rPr>
        <w:t>Трійця</w:t>
      </w:r>
      <w:r w:rsidRPr="009F2993">
        <w:rPr>
          <w:rFonts w:ascii="Times New Roman" w:hAnsi="Times New Roman" w:cs="Times New Roman"/>
          <w:sz w:val="28"/>
          <w:szCs w:val="28"/>
        </w:rPr>
        <w:t xml:space="preserve">» 1976 р. </w:t>
      </w:r>
      <w:r w:rsidR="0009296D" w:rsidRPr="009F2993">
        <w:rPr>
          <w:rFonts w:ascii="Times New Roman" w:hAnsi="Times New Roman" w:cs="Times New Roman"/>
          <w:sz w:val="28"/>
          <w:szCs w:val="28"/>
        </w:rPr>
        <w:br/>
      </w:r>
      <w:r w:rsidRPr="009F2993">
        <w:rPr>
          <w:rFonts w:ascii="Times New Roman" w:hAnsi="Times New Roman" w:cs="Times New Roman"/>
          <w:sz w:val="28"/>
          <w:szCs w:val="28"/>
        </w:rPr>
        <w:t>(</w:t>
      </w:r>
      <w:r w:rsidR="006D03AA" w:rsidRPr="009F2993">
        <w:rPr>
          <w:rFonts w:ascii="Times New Roman" w:hAnsi="Times New Roman" w:cs="Times New Roman"/>
          <w:b/>
          <w:bCs/>
          <w:sz w:val="28"/>
          <w:szCs w:val="28"/>
        </w:rPr>
        <w:t>І</w:t>
      </w:r>
      <w:r w:rsidRPr="009F2993">
        <w:rPr>
          <w:rFonts w:ascii="Times New Roman" w:hAnsi="Times New Roman" w:cs="Times New Roman"/>
          <w:b/>
          <w:bCs/>
          <w:sz w:val="28"/>
          <w:szCs w:val="28"/>
        </w:rPr>
        <w:t>л</w:t>
      </w:r>
      <w:r w:rsidRPr="009F2993">
        <w:rPr>
          <w:rFonts w:ascii="Times New Roman" w:hAnsi="Times New Roman" w:cs="Times New Roman"/>
          <w:sz w:val="28"/>
          <w:szCs w:val="28"/>
        </w:rPr>
        <w:t>.</w:t>
      </w:r>
      <w:r w:rsidR="0009296D" w:rsidRPr="009F2993">
        <w:rPr>
          <w:rFonts w:ascii="Times New Roman" w:hAnsi="Times New Roman" w:cs="Times New Roman"/>
          <w:sz w:val="28"/>
          <w:szCs w:val="28"/>
        </w:rPr>
        <w:t xml:space="preserve"> 3.8</w:t>
      </w:r>
      <w:r w:rsidRPr="009F2993">
        <w:rPr>
          <w:rFonts w:ascii="Times New Roman" w:hAnsi="Times New Roman" w:cs="Times New Roman"/>
          <w:sz w:val="28"/>
          <w:szCs w:val="28"/>
        </w:rPr>
        <w:t xml:space="preserve">) звертається до цього сюжету, адже іпостасі Трійці подані в образах прекрасних грацій, трьох молодих жінок. </w:t>
      </w:r>
    </w:p>
    <w:p w14:paraId="691F40D5" w14:textId="1FEA770B" w:rsidR="0053154A" w:rsidRPr="009F2993" w:rsidRDefault="004C3199" w:rsidP="007D5814">
      <w:pPr>
        <w:pStyle w:val="a6"/>
        <w:spacing w:line="360" w:lineRule="auto"/>
        <w:ind w:firstLine="708"/>
        <w:jc w:val="both"/>
        <w:rPr>
          <w:sz w:val="28"/>
          <w:szCs w:val="28"/>
        </w:rPr>
      </w:pPr>
      <w:r w:rsidRPr="009F2993">
        <w:rPr>
          <w:sz w:val="28"/>
          <w:szCs w:val="28"/>
        </w:rPr>
        <w:t>Додамо ще декілька рис до теми впливів на творчість художниці: о</w:t>
      </w:r>
      <w:r w:rsidR="0053154A" w:rsidRPr="009F2993">
        <w:rPr>
          <w:sz w:val="28"/>
          <w:szCs w:val="28"/>
        </w:rPr>
        <w:t>бличчя на картинах Ястреб</w:t>
      </w:r>
      <w:r w:rsidR="00CF00CC" w:rsidRPr="009F2993">
        <w:rPr>
          <w:sz w:val="28"/>
          <w:szCs w:val="28"/>
        </w:rPr>
        <w:t>,</w:t>
      </w:r>
      <w:r w:rsidR="002455F2" w:rsidRPr="009F2993">
        <w:rPr>
          <w:sz w:val="28"/>
          <w:szCs w:val="28"/>
        </w:rPr>
        <w:t xml:space="preserve"> наприклад, на Автопортреті кінця 70-х р.</w:t>
      </w:r>
      <w:r w:rsidR="00521280" w:rsidRPr="009F2993">
        <w:rPr>
          <w:sz w:val="28"/>
          <w:szCs w:val="28"/>
        </w:rPr>
        <w:t>,</w:t>
      </w:r>
      <w:r w:rsidR="00CF00CC" w:rsidRPr="009F2993">
        <w:rPr>
          <w:sz w:val="28"/>
          <w:szCs w:val="28"/>
        </w:rPr>
        <w:t xml:space="preserve"> іноді</w:t>
      </w:r>
      <w:r w:rsidR="0053154A" w:rsidRPr="009F2993">
        <w:rPr>
          <w:sz w:val="28"/>
          <w:szCs w:val="28"/>
        </w:rPr>
        <w:t xml:space="preserve"> </w:t>
      </w:r>
      <w:r w:rsidR="00521280" w:rsidRPr="009F2993">
        <w:rPr>
          <w:sz w:val="28"/>
          <w:szCs w:val="28"/>
        </w:rPr>
        <w:t xml:space="preserve">здається </w:t>
      </w:r>
      <w:r w:rsidR="0053154A" w:rsidRPr="009F2993">
        <w:rPr>
          <w:sz w:val="28"/>
          <w:szCs w:val="28"/>
        </w:rPr>
        <w:t>намальован</w:t>
      </w:r>
      <w:r w:rsidR="00521280" w:rsidRPr="009F2993">
        <w:rPr>
          <w:sz w:val="28"/>
          <w:szCs w:val="28"/>
        </w:rPr>
        <w:t>им</w:t>
      </w:r>
      <w:r w:rsidR="0053154A" w:rsidRPr="009F2993">
        <w:rPr>
          <w:sz w:val="28"/>
          <w:szCs w:val="28"/>
        </w:rPr>
        <w:t xml:space="preserve"> рукою дитини, з їх носиками – трикутничками, видовженими очима та «святковими» кольорами часом  нагадують картини Пауля Клеє, його манеру зображення обличчя, його міру умовності.</w:t>
      </w:r>
      <w:r w:rsidR="00A52C6B" w:rsidRPr="009F2993">
        <w:rPr>
          <w:sz w:val="28"/>
          <w:szCs w:val="28"/>
        </w:rPr>
        <w:t xml:space="preserve"> </w:t>
      </w:r>
      <w:r w:rsidR="0053154A" w:rsidRPr="009F2993">
        <w:rPr>
          <w:sz w:val="28"/>
          <w:szCs w:val="28"/>
        </w:rPr>
        <w:t>(</w:t>
      </w:r>
      <w:r w:rsidR="006D03AA" w:rsidRPr="009F2993">
        <w:rPr>
          <w:b/>
          <w:bCs/>
          <w:sz w:val="28"/>
          <w:szCs w:val="28"/>
        </w:rPr>
        <w:t>І</w:t>
      </w:r>
      <w:r w:rsidR="0062102E" w:rsidRPr="009F2993">
        <w:rPr>
          <w:b/>
          <w:bCs/>
          <w:sz w:val="28"/>
          <w:szCs w:val="28"/>
        </w:rPr>
        <w:t>л. 3.6</w:t>
      </w:r>
      <w:r w:rsidR="00A52C6B" w:rsidRPr="009F2993">
        <w:rPr>
          <w:b/>
          <w:bCs/>
          <w:sz w:val="28"/>
          <w:szCs w:val="28"/>
        </w:rPr>
        <w:t>а, 3.6б</w:t>
      </w:r>
      <w:r w:rsidR="0053154A" w:rsidRPr="009F2993">
        <w:rPr>
          <w:sz w:val="28"/>
          <w:szCs w:val="28"/>
        </w:rPr>
        <w:t>)</w:t>
      </w:r>
    </w:p>
    <w:p w14:paraId="0C21F8C1" w14:textId="1D8B67C1" w:rsidR="00EA2DBA" w:rsidRPr="009F2993" w:rsidRDefault="00EA2DBA" w:rsidP="007D5814">
      <w:pPr>
        <w:pStyle w:val="a6"/>
        <w:spacing w:line="360" w:lineRule="auto"/>
        <w:jc w:val="both"/>
        <w:rPr>
          <w:sz w:val="28"/>
          <w:szCs w:val="28"/>
        </w:rPr>
      </w:pPr>
      <w:r w:rsidRPr="009F2993">
        <w:rPr>
          <w:sz w:val="28"/>
          <w:szCs w:val="28"/>
        </w:rPr>
        <w:t xml:space="preserve">В </w:t>
      </w:r>
      <w:r w:rsidR="00E9573E" w:rsidRPr="009F2993">
        <w:rPr>
          <w:sz w:val="28"/>
          <w:szCs w:val="28"/>
        </w:rPr>
        <w:t>деяких</w:t>
      </w:r>
      <w:r w:rsidRPr="009F2993">
        <w:rPr>
          <w:sz w:val="28"/>
          <w:szCs w:val="28"/>
        </w:rPr>
        <w:t xml:space="preserve"> роботах Ястреб можна прослідкувати вплив школи бойчук</w:t>
      </w:r>
      <w:r w:rsidR="00E9573E" w:rsidRPr="009F2993">
        <w:rPr>
          <w:sz w:val="28"/>
          <w:szCs w:val="28"/>
        </w:rPr>
        <w:t>і</w:t>
      </w:r>
      <w:r w:rsidRPr="009F2993">
        <w:rPr>
          <w:sz w:val="28"/>
          <w:szCs w:val="28"/>
        </w:rPr>
        <w:t>стів</w:t>
      </w:r>
      <w:r w:rsidR="00E9573E" w:rsidRPr="009F2993">
        <w:rPr>
          <w:sz w:val="28"/>
          <w:szCs w:val="28"/>
        </w:rPr>
        <w:t xml:space="preserve"> (картина «</w:t>
      </w:r>
      <w:r w:rsidR="00E9573E" w:rsidRPr="009F2993">
        <w:rPr>
          <w:b/>
          <w:bCs/>
          <w:sz w:val="28"/>
          <w:szCs w:val="28"/>
        </w:rPr>
        <w:t>Єва</w:t>
      </w:r>
      <w:r w:rsidR="00E9573E" w:rsidRPr="009F2993">
        <w:rPr>
          <w:sz w:val="28"/>
          <w:szCs w:val="28"/>
        </w:rPr>
        <w:t>» (</w:t>
      </w:r>
      <w:r w:rsidR="006D03AA" w:rsidRPr="009F2993">
        <w:rPr>
          <w:sz w:val="28"/>
          <w:szCs w:val="28"/>
        </w:rPr>
        <w:t>І</w:t>
      </w:r>
      <w:r w:rsidR="0062102E" w:rsidRPr="009F2993">
        <w:rPr>
          <w:sz w:val="28"/>
          <w:szCs w:val="28"/>
        </w:rPr>
        <w:t>л 2.</w:t>
      </w:r>
      <w:r w:rsidR="0032744C" w:rsidRPr="009F2993">
        <w:rPr>
          <w:sz w:val="28"/>
          <w:szCs w:val="28"/>
        </w:rPr>
        <w:t>12</w:t>
      </w:r>
      <w:r w:rsidR="00E9573E" w:rsidRPr="009F2993">
        <w:rPr>
          <w:sz w:val="28"/>
          <w:szCs w:val="28"/>
        </w:rPr>
        <w:t>),</w:t>
      </w:r>
      <w:r w:rsidR="000B4B54" w:rsidRPr="009F2993">
        <w:rPr>
          <w:sz w:val="28"/>
          <w:szCs w:val="28"/>
        </w:rPr>
        <w:t xml:space="preserve"> «</w:t>
      </w:r>
      <w:r w:rsidR="00E9573E" w:rsidRPr="009F2993">
        <w:rPr>
          <w:sz w:val="28"/>
          <w:szCs w:val="28"/>
        </w:rPr>
        <w:t>Жінка в арці» 1972</w:t>
      </w:r>
      <w:r w:rsidR="0009296D" w:rsidRPr="009F2993">
        <w:rPr>
          <w:sz w:val="28"/>
          <w:szCs w:val="28"/>
        </w:rPr>
        <w:t xml:space="preserve"> </w:t>
      </w:r>
      <w:r w:rsidR="00E9573E" w:rsidRPr="009F2993">
        <w:rPr>
          <w:sz w:val="28"/>
          <w:szCs w:val="28"/>
        </w:rPr>
        <w:t>р.</w:t>
      </w:r>
      <w:r w:rsidR="0062102E" w:rsidRPr="009F2993">
        <w:rPr>
          <w:sz w:val="28"/>
          <w:szCs w:val="28"/>
        </w:rPr>
        <w:t xml:space="preserve"> (Іл. 3.5)</w:t>
      </w:r>
      <w:r w:rsidR="00E9573E" w:rsidRPr="009F2993">
        <w:rPr>
          <w:sz w:val="28"/>
          <w:szCs w:val="28"/>
        </w:rPr>
        <w:t xml:space="preserve"> та інші)</w:t>
      </w:r>
      <w:r w:rsidR="000B4B54" w:rsidRPr="009F2993">
        <w:rPr>
          <w:sz w:val="28"/>
          <w:szCs w:val="28"/>
        </w:rPr>
        <w:t>,</w:t>
      </w:r>
      <w:r w:rsidRPr="009F2993">
        <w:rPr>
          <w:sz w:val="28"/>
          <w:szCs w:val="28"/>
        </w:rPr>
        <w:t xml:space="preserve"> </w:t>
      </w:r>
      <w:r w:rsidR="000B4B54" w:rsidRPr="009F2993">
        <w:rPr>
          <w:sz w:val="28"/>
          <w:szCs w:val="28"/>
        </w:rPr>
        <w:t xml:space="preserve">а також </w:t>
      </w:r>
      <w:r w:rsidRPr="009F2993">
        <w:rPr>
          <w:sz w:val="28"/>
          <w:szCs w:val="28"/>
        </w:rPr>
        <w:t>Кандинського</w:t>
      </w:r>
      <w:r w:rsidR="00E9573E" w:rsidRPr="009F2993">
        <w:rPr>
          <w:sz w:val="28"/>
          <w:szCs w:val="28"/>
        </w:rPr>
        <w:t xml:space="preserve"> (акварельні абстрактні «Композиції»)</w:t>
      </w:r>
    </w:p>
    <w:p w14:paraId="35A63BD8" w14:textId="76DB88A6" w:rsidR="004A0097" w:rsidRPr="009F2993" w:rsidRDefault="004A0097"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bookmarkStart w:id="106" w:name="_Hlk228380566"/>
      <w:r w:rsidRPr="009F2993">
        <w:rPr>
          <w:rFonts w:ascii="Times New Roman" w:eastAsia="Times New Roman" w:hAnsi="Times New Roman" w:cs="Times New Roman"/>
          <w:sz w:val="28"/>
          <w:szCs w:val="28"/>
          <w:lang w:eastAsia="uk-UA"/>
        </w:rPr>
        <w:t>У  картині «</w:t>
      </w:r>
      <w:r w:rsidRPr="009F2993">
        <w:rPr>
          <w:rFonts w:ascii="Times New Roman" w:eastAsia="Times New Roman" w:hAnsi="Times New Roman" w:cs="Times New Roman"/>
          <w:b/>
          <w:bCs/>
          <w:sz w:val="28"/>
          <w:szCs w:val="28"/>
          <w:lang w:eastAsia="uk-UA"/>
        </w:rPr>
        <w:t>П'ять фігур</w:t>
      </w:r>
      <w:r w:rsidRPr="009F2993">
        <w:rPr>
          <w:rFonts w:ascii="Times New Roman" w:eastAsia="Times New Roman" w:hAnsi="Times New Roman" w:cs="Times New Roman"/>
          <w:sz w:val="28"/>
          <w:szCs w:val="28"/>
          <w:lang w:eastAsia="uk-UA"/>
        </w:rPr>
        <w:t>» (</w:t>
      </w:r>
      <w:r w:rsidR="0062102E" w:rsidRPr="009F2993">
        <w:rPr>
          <w:rFonts w:ascii="Times New Roman" w:eastAsia="Times New Roman" w:hAnsi="Times New Roman" w:cs="Times New Roman"/>
          <w:b/>
          <w:bCs/>
          <w:sz w:val="28"/>
          <w:szCs w:val="28"/>
          <w:lang w:eastAsia="uk-UA"/>
        </w:rPr>
        <w:t>Іл. 3.7</w:t>
      </w:r>
      <w:r w:rsidRPr="009F2993">
        <w:rPr>
          <w:rFonts w:ascii="Times New Roman" w:eastAsia="Times New Roman" w:hAnsi="Times New Roman" w:cs="Times New Roman"/>
          <w:sz w:val="28"/>
          <w:szCs w:val="28"/>
          <w:lang w:eastAsia="uk-UA"/>
        </w:rPr>
        <w:t>) можемо побачити  аналітичність у перетворенні жіночих образів, прагнення до узагальнення, до силуетності</w:t>
      </w:r>
      <w:r w:rsidR="000A0542" w:rsidRPr="009F2993">
        <w:rPr>
          <w:rFonts w:ascii="Times New Roman" w:eastAsia="Times New Roman" w:hAnsi="Times New Roman" w:cs="Times New Roman"/>
          <w:sz w:val="28"/>
          <w:szCs w:val="28"/>
          <w:lang w:eastAsia="uk-UA"/>
        </w:rPr>
        <w:t>;</w:t>
      </w:r>
      <w:r w:rsidRPr="009F2993">
        <w:rPr>
          <w:rFonts w:ascii="Times New Roman" w:eastAsia="Times New Roman" w:hAnsi="Times New Roman" w:cs="Times New Roman"/>
          <w:sz w:val="28"/>
          <w:szCs w:val="28"/>
          <w:lang w:eastAsia="uk-UA"/>
        </w:rPr>
        <w:t xml:space="preserve">  але також видно і звернення до мистецтва Ренесансу, що проявляється в особливостях композиції. </w:t>
      </w:r>
      <w:bookmarkEnd w:id="106"/>
      <w:r w:rsidRPr="009F2993">
        <w:rPr>
          <w:rFonts w:ascii="Times New Roman" w:eastAsia="Times New Roman" w:hAnsi="Times New Roman" w:cs="Times New Roman"/>
          <w:sz w:val="28"/>
          <w:szCs w:val="28"/>
          <w:lang w:eastAsia="uk-UA"/>
        </w:rPr>
        <w:t>Перед очима одразу постають певні знайомі образи майстрів Ренесансу, але не конкретно якась картина, а якби багато полотен одразу. П'ять жіночих постатей, змодельованих кольоровими плямами та лінією, об'єднані між собою ритмічними повторами</w:t>
      </w:r>
      <w:r w:rsidR="0062251F" w:rsidRPr="009F2993">
        <w:rPr>
          <w:rFonts w:ascii="Times New Roman" w:eastAsia="Times New Roman" w:hAnsi="Times New Roman" w:cs="Times New Roman"/>
          <w:sz w:val="28"/>
          <w:szCs w:val="28"/>
          <w:lang w:eastAsia="uk-UA"/>
        </w:rPr>
        <w:t>,</w:t>
      </w:r>
      <w:r w:rsidRPr="009F2993">
        <w:rPr>
          <w:rFonts w:ascii="Times New Roman" w:eastAsia="Times New Roman" w:hAnsi="Times New Roman" w:cs="Times New Roman"/>
          <w:sz w:val="28"/>
          <w:szCs w:val="28"/>
          <w:lang w:eastAsia="uk-UA"/>
        </w:rPr>
        <w:t xml:space="preserve"> колірним рішенням та дивовижною грою білого.</w:t>
      </w:r>
      <w:r w:rsidR="00406C69" w:rsidRPr="009F2993">
        <w:rPr>
          <w:rFonts w:ascii="Times New Roman" w:eastAsia="Times New Roman" w:hAnsi="Times New Roman" w:cs="Times New Roman"/>
          <w:sz w:val="28"/>
          <w:szCs w:val="28"/>
          <w:lang w:eastAsia="uk-UA"/>
        </w:rPr>
        <w:t xml:space="preserve"> Відбувається </w:t>
      </w:r>
      <w:r w:rsidRPr="009F2993">
        <w:rPr>
          <w:rFonts w:ascii="Times New Roman" w:eastAsia="Times New Roman" w:hAnsi="Times New Roman" w:cs="Times New Roman"/>
          <w:sz w:val="28"/>
          <w:szCs w:val="28"/>
          <w:lang w:eastAsia="uk-UA"/>
        </w:rPr>
        <w:t xml:space="preserve"> </w:t>
      </w:r>
      <w:r w:rsidR="00406C69" w:rsidRPr="009F2993">
        <w:rPr>
          <w:rFonts w:ascii="Times New Roman" w:eastAsia="Times New Roman" w:hAnsi="Times New Roman" w:cs="Times New Roman"/>
          <w:sz w:val="28"/>
          <w:szCs w:val="28"/>
          <w:lang w:eastAsia="uk-UA"/>
        </w:rPr>
        <w:t xml:space="preserve">передача певного настрою або ідеї через стилізовані людські фігури. </w:t>
      </w:r>
      <w:r w:rsidRPr="009F2993">
        <w:rPr>
          <w:rFonts w:ascii="Times New Roman" w:eastAsia="Times New Roman" w:hAnsi="Times New Roman" w:cs="Times New Roman"/>
          <w:sz w:val="28"/>
          <w:szCs w:val="28"/>
          <w:lang w:eastAsia="uk-UA"/>
        </w:rPr>
        <w:t>Ця робота</w:t>
      </w:r>
      <w:r w:rsidR="00F85C71" w:rsidRPr="009F2993">
        <w:rPr>
          <w:rFonts w:ascii="Times New Roman" w:eastAsia="Times New Roman" w:hAnsi="Times New Roman" w:cs="Times New Roman"/>
          <w:sz w:val="28"/>
          <w:szCs w:val="28"/>
          <w:lang w:eastAsia="uk-UA"/>
        </w:rPr>
        <w:t xml:space="preserve"> </w:t>
      </w:r>
      <w:r w:rsidRPr="009F2993">
        <w:rPr>
          <w:rFonts w:ascii="Times New Roman" w:eastAsia="Times New Roman" w:hAnsi="Times New Roman" w:cs="Times New Roman"/>
          <w:sz w:val="28"/>
          <w:szCs w:val="28"/>
          <w:lang w:eastAsia="uk-UA"/>
        </w:rPr>
        <w:t>на нашу думку</w:t>
      </w:r>
      <w:r w:rsidR="00F85C71" w:rsidRPr="009F2993">
        <w:rPr>
          <w:rFonts w:ascii="Times New Roman" w:eastAsia="Times New Roman" w:hAnsi="Times New Roman" w:cs="Times New Roman"/>
          <w:sz w:val="28"/>
          <w:szCs w:val="28"/>
          <w:lang w:eastAsia="uk-UA"/>
        </w:rPr>
        <w:t xml:space="preserve"> –</w:t>
      </w:r>
      <w:r w:rsidRPr="009F2993">
        <w:rPr>
          <w:rFonts w:ascii="Times New Roman" w:eastAsia="Times New Roman" w:hAnsi="Times New Roman" w:cs="Times New Roman"/>
          <w:sz w:val="28"/>
          <w:szCs w:val="28"/>
          <w:lang w:eastAsia="uk-UA"/>
        </w:rPr>
        <w:t xml:space="preserve"> показова для творчості художниці.</w:t>
      </w:r>
    </w:p>
    <w:p w14:paraId="50029A15" w14:textId="06F10545" w:rsidR="00C93A37" w:rsidRPr="009F2993" w:rsidRDefault="000F4D54"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Порівняння творів, об’єднаних спільною темою, дозволяє побачити як різноманітні трансформації даної теми протягом тривалого мистецького періоду, так і різні підходи митців до трактування сюжету, і спільні риси. </w:t>
      </w:r>
    </w:p>
    <w:p w14:paraId="7FBE9493" w14:textId="403FA831" w:rsidR="00AA2108" w:rsidRPr="009F2993" w:rsidRDefault="00AA2108" w:rsidP="007D5814">
      <w:pPr>
        <w:spacing w:line="360" w:lineRule="auto"/>
        <w:jc w:val="both"/>
        <w:rPr>
          <w:rFonts w:ascii="Times New Roman" w:hAnsi="Times New Roman" w:cs="Times New Roman"/>
          <w:sz w:val="28"/>
          <w:szCs w:val="28"/>
          <w:u w:val="single"/>
        </w:rPr>
      </w:pPr>
      <w:bookmarkStart w:id="107" w:name="_Hlk232518828"/>
      <w:r w:rsidRPr="009F2993">
        <w:rPr>
          <w:rFonts w:ascii="Times New Roman" w:hAnsi="Times New Roman" w:cs="Times New Roman"/>
          <w:sz w:val="28"/>
          <w:szCs w:val="28"/>
          <w:u w:val="single"/>
        </w:rPr>
        <w:t>Сюжет Купальниць: твори  П. Сезанна, П.Пікассо і Л. Ястреб</w:t>
      </w:r>
    </w:p>
    <w:bookmarkEnd w:id="107"/>
    <w:p w14:paraId="018AF0C5" w14:textId="6D26DA46" w:rsidR="000F4D54" w:rsidRPr="009F2993" w:rsidRDefault="000F4D54" w:rsidP="007D5814">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Дослідниця Діана Клочко вважає, що художниці Л. Ястреб притаманний «особливий дар </w:t>
      </w:r>
      <w:bookmarkStart w:id="108" w:name="_Hlk230121908"/>
      <w:r w:rsidRPr="009F2993">
        <w:rPr>
          <w:rFonts w:ascii="Times New Roman" w:eastAsia="Times New Roman" w:hAnsi="Times New Roman" w:cs="Times New Roman"/>
          <w:sz w:val="28"/>
          <w:szCs w:val="28"/>
          <w:lang w:eastAsia="uk-UA"/>
        </w:rPr>
        <w:t>—</w:t>
      </w:r>
      <w:bookmarkEnd w:id="108"/>
      <w:r w:rsidRPr="009F2993">
        <w:rPr>
          <w:rFonts w:ascii="Times New Roman" w:eastAsia="Times New Roman" w:hAnsi="Times New Roman" w:cs="Times New Roman"/>
          <w:sz w:val="28"/>
          <w:szCs w:val="28"/>
          <w:lang w:eastAsia="uk-UA"/>
        </w:rPr>
        <w:t xml:space="preserve"> використовувати окремі мотиви, аби пластично і колористично перетлумачувати їх у щось, що є натяком і на видиму впізнаваність, і на формальну трансформацію» [</w:t>
      </w:r>
      <w:r w:rsidR="00341625" w:rsidRPr="009F2993">
        <w:rPr>
          <w:rFonts w:ascii="Times New Roman" w:eastAsia="Times New Roman" w:hAnsi="Times New Roman" w:cs="Times New Roman"/>
          <w:b/>
          <w:bCs/>
          <w:sz w:val="28"/>
          <w:szCs w:val="28"/>
          <w:lang w:eastAsia="uk-UA"/>
        </w:rPr>
        <w:t>9</w:t>
      </w:r>
      <w:r w:rsidRPr="009F2993">
        <w:rPr>
          <w:rFonts w:ascii="Times New Roman" w:eastAsia="Times New Roman" w:hAnsi="Times New Roman" w:cs="Times New Roman"/>
          <w:b/>
          <w:bCs/>
          <w:sz w:val="28"/>
          <w:szCs w:val="28"/>
          <w:lang w:eastAsia="uk-UA"/>
        </w:rPr>
        <w:t>, с. 182</w:t>
      </w:r>
      <w:r w:rsidRPr="009F2993">
        <w:rPr>
          <w:rFonts w:ascii="Times New Roman" w:eastAsia="Times New Roman" w:hAnsi="Times New Roman" w:cs="Times New Roman"/>
          <w:sz w:val="28"/>
          <w:szCs w:val="28"/>
          <w:lang w:eastAsia="uk-UA"/>
        </w:rPr>
        <w:t>], — і з цим важко не погодитись, адже саме такі «перетлумачення» зі збереженням провідного мотиву ми бачимо не лише у численних переспівах художницею Трьох Грацій, але і в її сюжеті «</w:t>
      </w:r>
      <w:r w:rsidRPr="009F2993">
        <w:rPr>
          <w:rFonts w:ascii="Times New Roman" w:eastAsia="Times New Roman" w:hAnsi="Times New Roman" w:cs="Times New Roman"/>
          <w:b/>
          <w:bCs/>
          <w:sz w:val="28"/>
          <w:szCs w:val="28"/>
          <w:lang w:eastAsia="uk-UA"/>
        </w:rPr>
        <w:t>Купальниці</w:t>
      </w:r>
      <w:r w:rsidRPr="009F2993">
        <w:rPr>
          <w:rFonts w:ascii="Times New Roman" w:eastAsia="Times New Roman" w:hAnsi="Times New Roman" w:cs="Times New Roman"/>
          <w:sz w:val="28"/>
          <w:szCs w:val="28"/>
          <w:lang w:eastAsia="uk-UA"/>
        </w:rPr>
        <w:t>» 1975 р. (</w:t>
      </w:r>
      <w:r w:rsidRPr="009F2993">
        <w:rPr>
          <w:rFonts w:ascii="Times New Roman" w:eastAsia="Times New Roman" w:hAnsi="Times New Roman" w:cs="Times New Roman"/>
          <w:b/>
          <w:bCs/>
          <w:sz w:val="28"/>
          <w:szCs w:val="28"/>
          <w:lang w:eastAsia="uk-UA"/>
        </w:rPr>
        <w:t>іл</w:t>
      </w:r>
      <w:r w:rsidRPr="009F2993">
        <w:rPr>
          <w:rFonts w:ascii="Times New Roman" w:eastAsia="Times New Roman" w:hAnsi="Times New Roman" w:cs="Times New Roman"/>
          <w:sz w:val="28"/>
          <w:szCs w:val="28"/>
          <w:lang w:eastAsia="uk-UA"/>
        </w:rPr>
        <w:t>.</w:t>
      </w:r>
      <w:r w:rsidR="0033567F" w:rsidRPr="009F2993">
        <w:rPr>
          <w:rFonts w:ascii="Times New Roman" w:eastAsia="Times New Roman" w:hAnsi="Times New Roman" w:cs="Times New Roman"/>
          <w:sz w:val="28"/>
          <w:szCs w:val="28"/>
          <w:lang w:eastAsia="uk-UA"/>
        </w:rPr>
        <w:t xml:space="preserve"> 4.9</w:t>
      </w:r>
      <w:r w:rsidRPr="009F2993">
        <w:rPr>
          <w:rFonts w:ascii="Times New Roman" w:eastAsia="Times New Roman" w:hAnsi="Times New Roman" w:cs="Times New Roman"/>
          <w:sz w:val="28"/>
          <w:szCs w:val="28"/>
          <w:lang w:eastAsia="uk-UA"/>
        </w:rPr>
        <w:t>), які можна порівняти з «</w:t>
      </w:r>
      <w:r w:rsidRPr="009F2993">
        <w:rPr>
          <w:rFonts w:ascii="Times New Roman" w:eastAsia="Times New Roman" w:hAnsi="Times New Roman" w:cs="Times New Roman"/>
          <w:b/>
          <w:bCs/>
          <w:sz w:val="28"/>
          <w:szCs w:val="28"/>
          <w:lang w:eastAsia="uk-UA"/>
        </w:rPr>
        <w:t>Купальницями в лісі</w:t>
      </w:r>
      <w:r w:rsidRPr="009F2993">
        <w:rPr>
          <w:rFonts w:ascii="Times New Roman" w:eastAsia="Times New Roman" w:hAnsi="Times New Roman" w:cs="Times New Roman"/>
          <w:sz w:val="28"/>
          <w:szCs w:val="28"/>
          <w:lang w:eastAsia="uk-UA"/>
        </w:rPr>
        <w:t xml:space="preserve">» 1908 р. </w:t>
      </w:r>
      <w:r w:rsidR="00AA2108" w:rsidRPr="009F2993">
        <w:rPr>
          <w:rFonts w:ascii="Times New Roman" w:eastAsia="Times New Roman" w:hAnsi="Times New Roman" w:cs="Times New Roman"/>
          <w:sz w:val="28"/>
          <w:szCs w:val="28"/>
          <w:lang w:eastAsia="uk-UA"/>
        </w:rPr>
        <w:t xml:space="preserve">Пабло </w:t>
      </w:r>
      <w:r w:rsidRPr="009F2993">
        <w:rPr>
          <w:rFonts w:ascii="Times New Roman" w:eastAsia="Times New Roman" w:hAnsi="Times New Roman" w:cs="Times New Roman"/>
          <w:sz w:val="28"/>
          <w:szCs w:val="28"/>
          <w:lang w:eastAsia="uk-UA"/>
        </w:rPr>
        <w:t>Пікассо (</w:t>
      </w:r>
      <w:r w:rsidRPr="009F2993">
        <w:rPr>
          <w:rFonts w:ascii="Times New Roman" w:eastAsia="Times New Roman" w:hAnsi="Times New Roman" w:cs="Times New Roman"/>
          <w:b/>
          <w:bCs/>
          <w:sz w:val="28"/>
          <w:szCs w:val="28"/>
          <w:lang w:eastAsia="uk-UA"/>
        </w:rPr>
        <w:t>іл</w:t>
      </w:r>
      <w:r w:rsidRPr="009F2993">
        <w:rPr>
          <w:rFonts w:ascii="Times New Roman" w:eastAsia="Times New Roman" w:hAnsi="Times New Roman" w:cs="Times New Roman"/>
          <w:sz w:val="28"/>
          <w:szCs w:val="28"/>
          <w:lang w:eastAsia="uk-UA"/>
        </w:rPr>
        <w:t>.</w:t>
      </w:r>
      <w:r w:rsidR="0033567F" w:rsidRPr="009F2993">
        <w:rPr>
          <w:rFonts w:ascii="Times New Roman" w:eastAsia="Times New Roman" w:hAnsi="Times New Roman" w:cs="Times New Roman"/>
          <w:sz w:val="28"/>
          <w:szCs w:val="28"/>
          <w:lang w:eastAsia="uk-UA"/>
        </w:rPr>
        <w:t xml:space="preserve"> 4.10</w:t>
      </w:r>
      <w:r w:rsidRPr="009F2993">
        <w:rPr>
          <w:rFonts w:ascii="Times New Roman" w:eastAsia="Times New Roman" w:hAnsi="Times New Roman" w:cs="Times New Roman"/>
          <w:sz w:val="28"/>
          <w:szCs w:val="28"/>
          <w:lang w:eastAsia="uk-UA"/>
        </w:rPr>
        <w:t>), а також з «</w:t>
      </w:r>
      <w:r w:rsidRPr="009F2993">
        <w:rPr>
          <w:rFonts w:ascii="Times New Roman" w:eastAsia="Times New Roman" w:hAnsi="Times New Roman" w:cs="Times New Roman"/>
          <w:b/>
          <w:bCs/>
          <w:sz w:val="28"/>
          <w:szCs w:val="28"/>
          <w:lang w:eastAsia="uk-UA"/>
        </w:rPr>
        <w:t>Купальницями</w:t>
      </w:r>
      <w:r w:rsidRPr="009F2993">
        <w:rPr>
          <w:rFonts w:ascii="Times New Roman" w:eastAsia="Times New Roman" w:hAnsi="Times New Roman" w:cs="Times New Roman"/>
          <w:sz w:val="28"/>
          <w:szCs w:val="28"/>
          <w:lang w:eastAsia="uk-UA"/>
        </w:rPr>
        <w:t xml:space="preserve">» </w:t>
      </w:r>
      <w:r w:rsidR="00AA2108" w:rsidRPr="009F2993">
        <w:rPr>
          <w:rFonts w:ascii="Times New Roman" w:eastAsia="Times New Roman" w:hAnsi="Times New Roman" w:cs="Times New Roman"/>
          <w:sz w:val="28"/>
          <w:szCs w:val="28"/>
          <w:lang w:eastAsia="uk-UA"/>
        </w:rPr>
        <w:t xml:space="preserve">Поля </w:t>
      </w:r>
      <w:r w:rsidRPr="009F2993">
        <w:rPr>
          <w:rFonts w:ascii="Times New Roman" w:eastAsia="Times New Roman" w:hAnsi="Times New Roman" w:cs="Times New Roman"/>
          <w:sz w:val="28"/>
          <w:szCs w:val="28"/>
          <w:lang w:eastAsia="uk-UA"/>
        </w:rPr>
        <w:t>Сезанна 1880 р. (</w:t>
      </w:r>
      <w:r w:rsidRPr="009F2993">
        <w:rPr>
          <w:rFonts w:ascii="Times New Roman" w:eastAsia="Times New Roman" w:hAnsi="Times New Roman" w:cs="Times New Roman"/>
          <w:b/>
          <w:bCs/>
          <w:sz w:val="28"/>
          <w:szCs w:val="28"/>
          <w:lang w:eastAsia="uk-UA"/>
        </w:rPr>
        <w:t>іл</w:t>
      </w:r>
      <w:r w:rsidRPr="009F2993">
        <w:rPr>
          <w:rFonts w:ascii="Times New Roman" w:eastAsia="Times New Roman" w:hAnsi="Times New Roman" w:cs="Times New Roman"/>
          <w:sz w:val="28"/>
          <w:szCs w:val="28"/>
          <w:lang w:eastAsia="uk-UA"/>
        </w:rPr>
        <w:t>.</w:t>
      </w:r>
      <w:r w:rsidR="0033567F" w:rsidRPr="009F2993">
        <w:rPr>
          <w:rFonts w:ascii="Times New Roman" w:eastAsia="Times New Roman" w:hAnsi="Times New Roman" w:cs="Times New Roman"/>
          <w:sz w:val="28"/>
          <w:szCs w:val="28"/>
          <w:lang w:eastAsia="uk-UA"/>
        </w:rPr>
        <w:t xml:space="preserve"> 4.11</w:t>
      </w:r>
      <w:r w:rsidRPr="009F2993">
        <w:rPr>
          <w:rFonts w:ascii="Times New Roman" w:eastAsia="Times New Roman" w:hAnsi="Times New Roman" w:cs="Times New Roman"/>
          <w:sz w:val="28"/>
          <w:szCs w:val="28"/>
          <w:lang w:eastAsia="uk-UA"/>
        </w:rPr>
        <w:t>). Даний сюжет у Сезанна пізніше отримав розвиток і завершення у «</w:t>
      </w:r>
      <w:r w:rsidRPr="009F2993">
        <w:rPr>
          <w:rFonts w:ascii="Times New Roman" w:eastAsia="Times New Roman" w:hAnsi="Times New Roman" w:cs="Times New Roman"/>
          <w:b/>
          <w:bCs/>
          <w:sz w:val="28"/>
          <w:szCs w:val="28"/>
          <w:lang w:eastAsia="uk-UA"/>
        </w:rPr>
        <w:t>Великих купальницях</w:t>
      </w:r>
      <w:r w:rsidRPr="009F2993">
        <w:rPr>
          <w:rFonts w:ascii="Times New Roman" w:eastAsia="Times New Roman" w:hAnsi="Times New Roman" w:cs="Times New Roman"/>
          <w:sz w:val="28"/>
          <w:szCs w:val="28"/>
          <w:lang w:eastAsia="uk-UA"/>
        </w:rPr>
        <w:t>» 1906 року (</w:t>
      </w:r>
      <w:r w:rsidRPr="009F2993">
        <w:rPr>
          <w:rFonts w:ascii="Times New Roman" w:eastAsia="Times New Roman" w:hAnsi="Times New Roman" w:cs="Times New Roman"/>
          <w:b/>
          <w:bCs/>
          <w:sz w:val="28"/>
          <w:szCs w:val="28"/>
          <w:lang w:eastAsia="uk-UA"/>
        </w:rPr>
        <w:t>іл</w:t>
      </w:r>
      <w:r w:rsidRPr="009F2993">
        <w:rPr>
          <w:rFonts w:ascii="Times New Roman" w:eastAsia="Times New Roman" w:hAnsi="Times New Roman" w:cs="Times New Roman"/>
          <w:sz w:val="28"/>
          <w:szCs w:val="28"/>
          <w:lang w:eastAsia="uk-UA"/>
        </w:rPr>
        <w:t>.</w:t>
      </w:r>
      <w:r w:rsidR="0033567F" w:rsidRPr="009F2993">
        <w:rPr>
          <w:rFonts w:ascii="Times New Roman" w:eastAsia="Times New Roman" w:hAnsi="Times New Roman" w:cs="Times New Roman"/>
          <w:sz w:val="28"/>
          <w:szCs w:val="28"/>
          <w:lang w:eastAsia="uk-UA"/>
        </w:rPr>
        <w:t xml:space="preserve"> 4.12</w:t>
      </w:r>
      <w:r w:rsidRPr="009F2993">
        <w:rPr>
          <w:rFonts w:ascii="Times New Roman" w:eastAsia="Times New Roman" w:hAnsi="Times New Roman" w:cs="Times New Roman"/>
          <w:sz w:val="28"/>
          <w:szCs w:val="28"/>
          <w:lang w:eastAsia="uk-UA"/>
        </w:rPr>
        <w:t>), так само і Л. Ястреб у 1979 р. створила своїх «</w:t>
      </w:r>
      <w:r w:rsidRPr="009F2993">
        <w:rPr>
          <w:rFonts w:ascii="Times New Roman" w:eastAsia="Times New Roman" w:hAnsi="Times New Roman" w:cs="Times New Roman"/>
          <w:b/>
          <w:bCs/>
          <w:sz w:val="28"/>
          <w:szCs w:val="28"/>
          <w:lang w:eastAsia="uk-UA"/>
        </w:rPr>
        <w:t>Великих купальниць</w:t>
      </w:r>
      <w:r w:rsidRPr="009F2993">
        <w:rPr>
          <w:rFonts w:ascii="Times New Roman" w:eastAsia="Times New Roman" w:hAnsi="Times New Roman" w:cs="Times New Roman"/>
          <w:sz w:val="28"/>
          <w:szCs w:val="28"/>
          <w:lang w:eastAsia="uk-UA"/>
        </w:rPr>
        <w:t>» (</w:t>
      </w:r>
      <w:r w:rsidRPr="009F2993">
        <w:rPr>
          <w:rFonts w:ascii="Times New Roman" w:eastAsia="Times New Roman" w:hAnsi="Times New Roman" w:cs="Times New Roman"/>
          <w:b/>
          <w:bCs/>
          <w:sz w:val="28"/>
          <w:szCs w:val="28"/>
          <w:lang w:eastAsia="uk-UA"/>
        </w:rPr>
        <w:t>іл</w:t>
      </w:r>
      <w:r w:rsidRPr="009F2993">
        <w:rPr>
          <w:rFonts w:ascii="Times New Roman" w:eastAsia="Times New Roman" w:hAnsi="Times New Roman" w:cs="Times New Roman"/>
          <w:sz w:val="28"/>
          <w:szCs w:val="28"/>
          <w:lang w:eastAsia="uk-UA"/>
        </w:rPr>
        <w:t>.</w:t>
      </w:r>
      <w:r w:rsidR="00EF5A18" w:rsidRPr="009F2993">
        <w:rPr>
          <w:rFonts w:ascii="Times New Roman" w:eastAsia="Times New Roman" w:hAnsi="Times New Roman" w:cs="Times New Roman"/>
          <w:sz w:val="28"/>
          <w:szCs w:val="28"/>
          <w:lang w:eastAsia="uk-UA"/>
        </w:rPr>
        <w:t xml:space="preserve"> 2.8</w:t>
      </w:r>
      <w:r w:rsidRPr="009F2993">
        <w:rPr>
          <w:rFonts w:ascii="Times New Roman" w:eastAsia="Times New Roman" w:hAnsi="Times New Roman" w:cs="Times New Roman"/>
          <w:sz w:val="28"/>
          <w:szCs w:val="28"/>
          <w:lang w:eastAsia="uk-UA"/>
        </w:rPr>
        <w:t xml:space="preserve">).  </w:t>
      </w:r>
    </w:p>
    <w:p w14:paraId="4A43752E" w14:textId="77777777" w:rsidR="000F4D54" w:rsidRPr="009F2993" w:rsidRDefault="000F4D54" w:rsidP="007D5814">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Сюжет «купальниць» </w:t>
      </w:r>
      <w:bookmarkStart w:id="109" w:name="_Hlk232518958"/>
      <w:r w:rsidRPr="009F2993">
        <w:rPr>
          <w:rFonts w:ascii="Times New Roman" w:eastAsia="Times New Roman" w:hAnsi="Times New Roman" w:cs="Times New Roman"/>
          <w:sz w:val="28"/>
          <w:szCs w:val="28"/>
          <w:lang w:eastAsia="uk-UA"/>
        </w:rPr>
        <w:t xml:space="preserve">є традиційним для західноєвропейського мистецтва. </w:t>
      </w:r>
      <w:bookmarkEnd w:id="109"/>
      <w:r w:rsidRPr="009F2993">
        <w:rPr>
          <w:rFonts w:ascii="Times New Roman" w:eastAsia="Times New Roman" w:hAnsi="Times New Roman" w:cs="Times New Roman"/>
          <w:sz w:val="28"/>
          <w:szCs w:val="28"/>
          <w:lang w:eastAsia="uk-UA"/>
        </w:rPr>
        <w:t>Цей сюжет є доволі простим, побутовим: жіночі постаті, що зображені оголеними на природі, біля водойм, де молоді жінки відпочивають, купаються або щойно вийшли з води.</w:t>
      </w:r>
    </w:p>
    <w:p w14:paraId="18F347B9" w14:textId="77777777" w:rsidR="000F4D54" w:rsidRPr="009F2993" w:rsidRDefault="000F4D54" w:rsidP="007D5814">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Розглядаючи картини з даним сюжетом Поля Сезанна, Пабло Пікассо та Людмили Ястреб, можемо побачити, як класична тема «купальниць» </w:t>
      </w:r>
      <w:bookmarkStart w:id="110" w:name="_Hlk232521120"/>
      <w:r w:rsidRPr="009F2993">
        <w:rPr>
          <w:rFonts w:ascii="Times New Roman" w:eastAsia="Times New Roman" w:hAnsi="Times New Roman" w:cs="Times New Roman"/>
          <w:sz w:val="28"/>
          <w:szCs w:val="28"/>
          <w:lang w:eastAsia="uk-UA"/>
        </w:rPr>
        <w:t xml:space="preserve">трансформувалася протягом майже століття — від постімпресіонізму Поля Сезанна до кубістичних купальниць Пікассо </w:t>
      </w:r>
      <w:bookmarkEnd w:id="110"/>
      <w:r w:rsidRPr="009F2993">
        <w:rPr>
          <w:rFonts w:ascii="Times New Roman" w:eastAsia="Times New Roman" w:hAnsi="Times New Roman" w:cs="Times New Roman"/>
          <w:sz w:val="28"/>
          <w:szCs w:val="28"/>
          <w:lang w:eastAsia="uk-UA"/>
        </w:rPr>
        <w:t xml:space="preserve">і такого втілення сюжету, що тяжіє до абстракції, як можемо побачити в обох наведених творах Люди Ястреб. </w:t>
      </w:r>
    </w:p>
    <w:p w14:paraId="48133343" w14:textId="701FE00E" w:rsidR="000F4D54" w:rsidRPr="009F2993" w:rsidRDefault="000F4D54" w:rsidP="007D5814">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У своїх поїздках до Музею ім. Пушкіна у Москві Людмила Ястреб з великою ймовірністю бачила  «</w:t>
      </w:r>
      <w:r w:rsidRPr="009F2993">
        <w:rPr>
          <w:rFonts w:ascii="Times New Roman" w:eastAsia="Times New Roman" w:hAnsi="Times New Roman" w:cs="Times New Roman"/>
          <w:b/>
          <w:bCs/>
          <w:sz w:val="28"/>
          <w:szCs w:val="28"/>
          <w:lang w:eastAsia="uk-UA"/>
        </w:rPr>
        <w:t>Купання</w:t>
      </w:r>
      <w:r w:rsidRPr="009F2993">
        <w:rPr>
          <w:rFonts w:ascii="Times New Roman" w:eastAsia="Times New Roman" w:hAnsi="Times New Roman" w:cs="Times New Roman"/>
          <w:sz w:val="28"/>
          <w:szCs w:val="28"/>
          <w:lang w:eastAsia="uk-UA"/>
        </w:rPr>
        <w:t>» (інша назва «Купальники») Сезанна 1894 року (</w:t>
      </w:r>
      <w:r w:rsidRPr="009F2993">
        <w:rPr>
          <w:rFonts w:ascii="Times New Roman" w:eastAsia="Times New Roman" w:hAnsi="Times New Roman" w:cs="Times New Roman"/>
          <w:b/>
          <w:bCs/>
          <w:sz w:val="28"/>
          <w:szCs w:val="28"/>
          <w:lang w:eastAsia="uk-UA"/>
        </w:rPr>
        <w:t>іл</w:t>
      </w:r>
      <w:r w:rsidRPr="009F2993">
        <w:rPr>
          <w:rFonts w:ascii="Times New Roman" w:eastAsia="Times New Roman" w:hAnsi="Times New Roman" w:cs="Times New Roman"/>
          <w:sz w:val="28"/>
          <w:szCs w:val="28"/>
          <w:lang w:eastAsia="uk-UA"/>
        </w:rPr>
        <w:t>.</w:t>
      </w:r>
      <w:r w:rsidR="004673C3" w:rsidRPr="009F2993">
        <w:rPr>
          <w:rFonts w:ascii="Times New Roman" w:eastAsia="Times New Roman" w:hAnsi="Times New Roman" w:cs="Times New Roman"/>
          <w:sz w:val="28"/>
          <w:szCs w:val="28"/>
          <w:lang w:eastAsia="uk-UA"/>
        </w:rPr>
        <w:t xml:space="preserve"> 4.13</w:t>
      </w:r>
      <w:r w:rsidRPr="009F2993">
        <w:rPr>
          <w:rFonts w:ascii="Times New Roman" w:eastAsia="Times New Roman" w:hAnsi="Times New Roman" w:cs="Times New Roman"/>
          <w:sz w:val="28"/>
          <w:szCs w:val="28"/>
          <w:lang w:eastAsia="uk-UA"/>
        </w:rPr>
        <w:t xml:space="preserve">). Також у 1975 році на теренах СРСР вийшов друком і розійшовся альбом Сезанна, де </w:t>
      </w:r>
      <w:r w:rsidR="00255D96" w:rsidRPr="009F2993">
        <w:rPr>
          <w:rFonts w:ascii="Times New Roman" w:eastAsia="Times New Roman" w:hAnsi="Times New Roman" w:cs="Times New Roman"/>
          <w:sz w:val="28"/>
          <w:szCs w:val="28"/>
          <w:lang w:eastAsia="uk-UA"/>
        </w:rPr>
        <w:t xml:space="preserve">містилася </w:t>
      </w:r>
      <w:r w:rsidRPr="009F2993">
        <w:rPr>
          <w:rFonts w:ascii="Times New Roman" w:eastAsia="Times New Roman" w:hAnsi="Times New Roman" w:cs="Times New Roman"/>
          <w:sz w:val="28"/>
          <w:szCs w:val="28"/>
          <w:lang w:eastAsia="uk-UA"/>
        </w:rPr>
        <w:t>репродукція цієї картини</w:t>
      </w:r>
      <w:r w:rsidR="00255D96" w:rsidRPr="009F2993">
        <w:rPr>
          <w:rFonts w:ascii="Times New Roman" w:eastAsia="Times New Roman" w:hAnsi="Times New Roman" w:cs="Times New Roman"/>
          <w:sz w:val="28"/>
          <w:szCs w:val="28"/>
          <w:lang w:eastAsia="uk-UA"/>
        </w:rPr>
        <w:t>.</w:t>
      </w:r>
      <w:r w:rsidRPr="009F2993">
        <w:rPr>
          <w:rFonts w:ascii="Times New Roman" w:eastAsia="Times New Roman" w:hAnsi="Times New Roman" w:cs="Times New Roman"/>
          <w:sz w:val="28"/>
          <w:szCs w:val="28"/>
          <w:lang w:eastAsia="uk-UA"/>
        </w:rPr>
        <w:t xml:space="preserve"> </w:t>
      </w:r>
    </w:p>
    <w:p w14:paraId="23A26DE1" w14:textId="77777777" w:rsidR="000F4D54" w:rsidRPr="009F2993" w:rsidRDefault="000F4D54" w:rsidP="007D5814">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Її робота «Купальниці» 1975 р. виконана в акварелі. Тепла, сяюча палітра зі звичайною акварельною прозорістю, де кольорові плями перекривають одна одну. Робота не є реплікою Сезанна: працюючи над аквареллю, Людмила Ястреб не повторювала – принаймні напряму – іншого майстра, а скоріш розмірковувала над темою і сюжетом з пензлем у руці. </w:t>
      </w:r>
    </w:p>
    <w:p w14:paraId="295E10BB" w14:textId="1F22FBB7" w:rsidR="000F4D54" w:rsidRPr="009F2993" w:rsidRDefault="000F4D54" w:rsidP="007D5814">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Втім, </w:t>
      </w:r>
      <w:bookmarkStart w:id="111" w:name="_Hlk232521500"/>
      <w:r w:rsidRPr="009F2993">
        <w:rPr>
          <w:rFonts w:ascii="Times New Roman" w:eastAsia="Times New Roman" w:hAnsi="Times New Roman" w:cs="Times New Roman"/>
          <w:sz w:val="28"/>
          <w:szCs w:val="28"/>
          <w:lang w:eastAsia="uk-UA"/>
        </w:rPr>
        <w:t xml:space="preserve">композиційно та стилістично </w:t>
      </w:r>
      <w:bookmarkEnd w:id="111"/>
      <w:r w:rsidRPr="009F2993">
        <w:rPr>
          <w:rFonts w:ascii="Times New Roman" w:eastAsia="Times New Roman" w:hAnsi="Times New Roman" w:cs="Times New Roman"/>
          <w:sz w:val="28"/>
          <w:szCs w:val="28"/>
          <w:lang w:eastAsia="uk-UA"/>
        </w:rPr>
        <w:t>«Купальниці» 1975 р. Ястреб близькі до інших «Купальниць» Сезанна, 1880 р. (</w:t>
      </w:r>
      <w:r w:rsidRPr="009F2993">
        <w:rPr>
          <w:rFonts w:ascii="Times New Roman" w:eastAsia="Times New Roman" w:hAnsi="Times New Roman" w:cs="Times New Roman"/>
          <w:b/>
          <w:bCs/>
          <w:sz w:val="28"/>
          <w:szCs w:val="28"/>
          <w:lang w:eastAsia="uk-UA"/>
        </w:rPr>
        <w:t>іл</w:t>
      </w:r>
      <w:r w:rsidR="004673C3" w:rsidRPr="009F2993">
        <w:rPr>
          <w:rFonts w:ascii="Times New Roman" w:eastAsia="Times New Roman" w:hAnsi="Times New Roman" w:cs="Times New Roman"/>
          <w:b/>
          <w:bCs/>
          <w:sz w:val="28"/>
          <w:szCs w:val="28"/>
          <w:lang w:eastAsia="uk-UA"/>
        </w:rPr>
        <w:t>. 4.11</w:t>
      </w:r>
      <w:r w:rsidRPr="009F2993">
        <w:rPr>
          <w:rFonts w:ascii="Times New Roman" w:eastAsia="Times New Roman" w:hAnsi="Times New Roman" w:cs="Times New Roman"/>
          <w:sz w:val="28"/>
          <w:szCs w:val="28"/>
          <w:lang w:eastAsia="uk-UA"/>
        </w:rPr>
        <w:t>) та «Купальниць у лісі» 1908 р. Пікассо (</w:t>
      </w:r>
      <w:r w:rsidRPr="009F2993">
        <w:rPr>
          <w:rFonts w:ascii="Times New Roman" w:eastAsia="Times New Roman" w:hAnsi="Times New Roman" w:cs="Times New Roman"/>
          <w:b/>
          <w:bCs/>
          <w:sz w:val="28"/>
          <w:szCs w:val="28"/>
          <w:lang w:eastAsia="uk-UA"/>
        </w:rPr>
        <w:t>іл</w:t>
      </w:r>
      <w:r w:rsidR="004673C3" w:rsidRPr="009F2993">
        <w:rPr>
          <w:rFonts w:ascii="Times New Roman" w:eastAsia="Times New Roman" w:hAnsi="Times New Roman" w:cs="Times New Roman"/>
          <w:b/>
          <w:bCs/>
          <w:sz w:val="28"/>
          <w:szCs w:val="28"/>
          <w:lang w:eastAsia="uk-UA"/>
        </w:rPr>
        <w:t>. 4.10</w:t>
      </w:r>
      <w:r w:rsidRPr="009F2993">
        <w:rPr>
          <w:rFonts w:ascii="Times New Roman" w:eastAsia="Times New Roman" w:hAnsi="Times New Roman" w:cs="Times New Roman"/>
          <w:sz w:val="28"/>
          <w:szCs w:val="28"/>
          <w:lang w:eastAsia="uk-UA"/>
        </w:rPr>
        <w:t xml:space="preserve">), які художниця скоріш за все, не бачила (навіть у вигляді репродукції), але у своїх художніх пошуках перейняла, відчула сам вектор розвитку цього загальноєвропейського сюжету. </w:t>
      </w:r>
    </w:p>
    <w:p w14:paraId="18B48E0F" w14:textId="538EFC50" w:rsidR="000F4D54" w:rsidRPr="009F2993" w:rsidRDefault="000F4D54" w:rsidP="007D5814">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Згодом, у 1979 р., Людмила Ястреб повернулася до цього сюжету, і написала «</w:t>
      </w:r>
      <w:r w:rsidRPr="009F2993">
        <w:rPr>
          <w:rFonts w:ascii="Times New Roman" w:eastAsia="Times New Roman" w:hAnsi="Times New Roman" w:cs="Times New Roman"/>
          <w:b/>
          <w:bCs/>
          <w:sz w:val="28"/>
          <w:szCs w:val="28"/>
          <w:lang w:eastAsia="uk-UA"/>
        </w:rPr>
        <w:t>Великих купальниць</w:t>
      </w:r>
      <w:r w:rsidRPr="009F2993">
        <w:rPr>
          <w:rFonts w:ascii="Times New Roman" w:eastAsia="Times New Roman" w:hAnsi="Times New Roman" w:cs="Times New Roman"/>
          <w:sz w:val="28"/>
          <w:szCs w:val="28"/>
          <w:lang w:eastAsia="uk-UA"/>
        </w:rPr>
        <w:t>» (</w:t>
      </w:r>
      <w:r w:rsidRPr="009F2993">
        <w:rPr>
          <w:rFonts w:ascii="Times New Roman" w:eastAsia="Times New Roman" w:hAnsi="Times New Roman" w:cs="Times New Roman"/>
          <w:b/>
          <w:bCs/>
          <w:sz w:val="28"/>
          <w:szCs w:val="28"/>
          <w:lang w:eastAsia="uk-UA"/>
        </w:rPr>
        <w:t>іл</w:t>
      </w:r>
      <w:r w:rsidRPr="009F2993">
        <w:rPr>
          <w:rFonts w:ascii="Times New Roman" w:eastAsia="Times New Roman" w:hAnsi="Times New Roman" w:cs="Times New Roman"/>
          <w:sz w:val="28"/>
          <w:szCs w:val="28"/>
          <w:lang w:eastAsia="uk-UA"/>
        </w:rPr>
        <w:t>.</w:t>
      </w:r>
      <w:r w:rsidR="004673C3" w:rsidRPr="009F2993">
        <w:rPr>
          <w:rFonts w:ascii="Times New Roman" w:eastAsia="Times New Roman" w:hAnsi="Times New Roman" w:cs="Times New Roman"/>
          <w:sz w:val="28"/>
          <w:szCs w:val="28"/>
          <w:lang w:eastAsia="uk-UA"/>
        </w:rPr>
        <w:t xml:space="preserve"> 2.8</w:t>
      </w:r>
      <w:r w:rsidRPr="009F2993">
        <w:rPr>
          <w:rFonts w:ascii="Times New Roman" w:eastAsia="Times New Roman" w:hAnsi="Times New Roman" w:cs="Times New Roman"/>
          <w:sz w:val="28"/>
          <w:szCs w:val="28"/>
          <w:lang w:eastAsia="uk-UA"/>
        </w:rPr>
        <w:t>). Її «Великих Купальниць» так само можна зіставити з «Великими Купальницями» Сезанна 1906 р. (</w:t>
      </w:r>
      <w:r w:rsidRPr="009F2993">
        <w:rPr>
          <w:rFonts w:ascii="Times New Roman" w:eastAsia="Times New Roman" w:hAnsi="Times New Roman" w:cs="Times New Roman"/>
          <w:b/>
          <w:bCs/>
          <w:sz w:val="28"/>
          <w:szCs w:val="28"/>
          <w:lang w:eastAsia="uk-UA"/>
        </w:rPr>
        <w:t>іл</w:t>
      </w:r>
      <w:r w:rsidR="004673C3" w:rsidRPr="009F2993">
        <w:rPr>
          <w:rFonts w:ascii="Times New Roman" w:eastAsia="Times New Roman" w:hAnsi="Times New Roman" w:cs="Times New Roman"/>
          <w:b/>
          <w:bCs/>
          <w:sz w:val="28"/>
          <w:szCs w:val="28"/>
          <w:lang w:eastAsia="uk-UA"/>
        </w:rPr>
        <w:t>. 4.12</w:t>
      </w:r>
      <w:r w:rsidRPr="009F2993">
        <w:rPr>
          <w:rFonts w:ascii="Times New Roman" w:eastAsia="Times New Roman" w:hAnsi="Times New Roman" w:cs="Times New Roman"/>
          <w:sz w:val="28"/>
          <w:szCs w:val="28"/>
          <w:lang w:eastAsia="uk-UA"/>
        </w:rPr>
        <w:t>), шедевром останніх років його життя.</w:t>
      </w:r>
    </w:p>
    <w:p w14:paraId="61BA8ACC" w14:textId="77777777" w:rsidR="000F4D54" w:rsidRPr="009F2993" w:rsidRDefault="000F4D54" w:rsidP="007D5814">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 Художниця створила складну багатофігурну сцену: жіночі постаті на тлі неба і води, і віддзеркалення цих постатей. Купальниці сприймаються створеними білим по білому, хоча це не так. З першого погляду здається, що картина написана лише білим кольором </w:t>
      </w:r>
      <w:bookmarkStart w:id="112" w:name="_Hlk231930480"/>
      <w:r w:rsidRPr="009F2993">
        <w:rPr>
          <w:rFonts w:ascii="Times New Roman" w:eastAsia="Times New Roman" w:hAnsi="Times New Roman" w:cs="Times New Roman"/>
          <w:sz w:val="28"/>
          <w:szCs w:val="28"/>
          <w:lang w:eastAsia="uk-UA"/>
        </w:rPr>
        <w:t>–</w:t>
      </w:r>
      <w:bookmarkEnd w:id="112"/>
      <w:r w:rsidRPr="009F2993">
        <w:rPr>
          <w:rFonts w:ascii="Times New Roman" w:eastAsia="Times New Roman" w:hAnsi="Times New Roman" w:cs="Times New Roman"/>
          <w:sz w:val="28"/>
          <w:szCs w:val="28"/>
          <w:lang w:eastAsia="uk-UA"/>
        </w:rPr>
        <w:t xml:space="preserve"> так багато тут білого. Але насправді тут відіграють роль тонко підібрані кольорові співвідношення, у творі присутні охристі кольори і глибокий чорний. «Білі» купальниці написані на блакитному тлі, смужка блакиті внизу позначає собою водойму, де фігури віддзеркалюються. </w:t>
      </w:r>
    </w:p>
    <w:p w14:paraId="4C6B9A89" w14:textId="58D6DD58" w:rsidR="000F4D54" w:rsidRPr="009F2993" w:rsidRDefault="000F4D54" w:rsidP="007D5814">
      <w:pPr>
        <w:spacing w:before="100" w:beforeAutospacing="1" w:after="100" w:afterAutospacing="1" w:line="360" w:lineRule="auto"/>
        <w:ind w:firstLine="708"/>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Те, що ці постаті – жіночі, ми вловлюємо завдяки контурним прорисовкам та ледь наміченим тіням. Фігури моделює білий колір, накладений широкими смугами, у різних напрямках,  смуги накладаються одна на одну. У порівнянні з цією версією купальниць акварель 1975 року виглядає як «проба пера», і хоча це закінчена робота, вона бачиться радше як</w:t>
      </w:r>
      <w:r w:rsidRPr="009F2993">
        <w:rPr>
          <w:rFonts w:ascii="Times New Roman" w:eastAsia="Times New Roman" w:hAnsi="Times New Roman" w:cs="Times New Roman"/>
          <w:b/>
          <w:bCs/>
          <w:sz w:val="28"/>
          <w:szCs w:val="28"/>
          <w:lang w:eastAsia="uk-UA"/>
        </w:rPr>
        <w:t xml:space="preserve"> </w:t>
      </w:r>
      <w:r w:rsidRPr="009F2993">
        <w:rPr>
          <w:rFonts w:ascii="Times New Roman" w:eastAsia="Times New Roman" w:hAnsi="Times New Roman" w:cs="Times New Roman"/>
          <w:sz w:val="28"/>
          <w:szCs w:val="28"/>
          <w:lang w:eastAsia="uk-UA"/>
        </w:rPr>
        <w:t xml:space="preserve">рефлексії художниці над сюжетом, підхопленим у європейському мистецтві, експериментом з трансформації цього сюжету. А «Великі купальниці» 1979 – вже завершене </w:t>
      </w:r>
      <w:bookmarkStart w:id="113" w:name="_Hlk232521415"/>
      <w:r w:rsidRPr="009F2993">
        <w:rPr>
          <w:rFonts w:ascii="Times New Roman" w:eastAsia="Times New Roman" w:hAnsi="Times New Roman" w:cs="Times New Roman"/>
          <w:sz w:val="28"/>
          <w:szCs w:val="28"/>
          <w:lang w:eastAsia="uk-UA"/>
        </w:rPr>
        <w:t>перевтілення європейського мотиву купальниць</w:t>
      </w:r>
      <w:bookmarkEnd w:id="113"/>
      <w:r w:rsidRPr="009F2993">
        <w:rPr>
          <w:rFonts w:ascii="Times New Roman" w:eastAsia="Times New Roman" w:hAnsi="Times New Roman" w:cs="Times New Roman"/>
          <w:sz w:val="28"/>
          <w:szCs w:val="28"/>
          <w:lang w:eastAsia="uk-UA"/>
        </w:rPr>
        <w:t>.</w:t>
      </w:r>
      <w:r w:rsidR="00255D96" w:rsidRPr="009F2993">
        <w:rPr>
          <w:rFonts w:ascii="Times New Roman" w:eastAsia="Times New Roman" w:hAnsi="Times New Roman" w:cs="Times New Roman"/>
          <w:sz w:val="28"/>
          <w:szCs w:val="28"/>
          <w:lang w:eastAsia="uk-UA"/>
        </w:rPr>
        <w:t xml:space="preserve"> </w:t>
      </w:r>
      <w:r w:rsidRPr="009F2993">
        <w:rPr>
          <w:rFonts w:ascii="Times New Roman" w:eastAsia="Times New Roman" w:hAnsi="Times New Roman" w:cs="Times New Roman"/>
          <w:sz w:val="28"/>
          <w:szCs w:val="28"/>
          <w:lang w:eastAsia="uk-UA"/>
        </w:rPr>
        <w:t>Впевнено можна стверджувати, що таких білих купальниць, як її «Великі купальниці», ще не було в історії мистецтва!</w:t>
      </w:r>
    </w:p>
    <w:p w14:paraId="57145F39" w14:textId="77777777" w:rsidR="000F4D54" w:rsidRPr="009F2993" w:rsidRDefault="000F4D54"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 </w:t>
      </w:r>
      <w:r w:rsidRPr="009F2993">
        <w:rPr>
          <w:rFonts w:ascii="Times New Roman" w:eastAsia="Times New Roman" w:hAnsi="Times New Roman" w:cs="Times New Roman"/>
          <w:sz w:val="28"/>
          <w:szCs w:val="28"/>
          <w:lang w:eastAsia="uk-UA"/>
        </w:rPr>
        <w:tab/>
        <w:t xml:space="preserve">Як бачимо, прямих запозичень та повторів чиїхось (або власних) зразків у творчості Людмили Ястреб немає. Перейнято і трансформовано саму тему «Купальниць», її мотиви (оголені жіночі постаті біля води, з них хтось сидить, хтось стоїть) та багатофігурність композиції. Сюжетну композицію розроблено без зайвої деталізації. Натомість у Сезанна («Купальниці» 1880р.) і у Пікассо </w:t>
      </w:r>
      <w:bookmarkStart w:id="114" w:name="_Hlk230364345"/>
      <w:r w:rsidRPr="009F2993">
        <w:rPr>
          <w:rFonts w:ascii="Times New Roman" w:eastAsia="Times New Roman" w:hAnsi="Times New Roman" w:cs="Times New Roman"/>
          <w:sz w:val="28"/>
          <w:szCs w:val="28"/>
          <w:lang w:eastAsia="uk-UA"/>
        </w:rPr>
        <w:t xml:space="preserve">(«Купальниці в лісі») </w:t>
      </w:r>
      <w:bookmarkEnd w:id="114"/>
      <w:r w:rsidRPr="009F2993">
        <w:rPr>
          <w:rFonts w:ascii="Times New Roman" w:eastAsia="Times New Roman" w:hAnsi="Times New Roman" w:cs="Times New Roman"/>
          <w:sz w:val="28"/>
          <w:szCs w:val="28"/>
          <w:lang w:eastAsia="uk-UA"/>
        </w:rPr>
        <w:t xml:space="preserve">така деталізація присутня, наприклад, витирання рушником. У сезаннівському «Купанні» 1894 р. (творі, який  могла бачити Л. Ястреб) прописані і фігури, і дерева; у художниці обидві наведені тут роботи тяжіють до абстракції. </w:t>
      </w:r>
    </w:p>
    <w:p w14:paraId="29559242" w14:textId="77777777" w:rsidR="00026BF4" w:rsidRDefault="00555CDD"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ab/>
      </w:r>
      <w:r w:rsidR="000F4D54" w:rsidRPr="009F2993">
        <w:rPr>
          <w:rFonts w:ascii="Times New Roman" w:eastAsia="Times New Roman" w:hAnsi="Times New Roman" w:cs="Times New Roman"/>
          <w:sz w:val="28"/>
          <w:szCs w:val="28"/>
          <w:lang w:eastAsia="uk-UA"/>
        </w:rPr>
        <w:t>Фігури всіх трьох картин Сезана мають об'єм, на полотні 1894 р. – нагадують античні форми, на картині 1880 року — гротескні, виглядають масивними та приземкуватими, а на полотні 1906 р. – витягнуті, виражено – тілесні. У творі  «Великі купальниці» Ястреб жіночі постаті також мають певний об’єм, але цей об’єм змодельований зовсім в інший спосіб, а саме – грою широких білих площин, накладених у різних напрямках, і контурів фігур. У художниці купальниці, на відміну від побутово-гротескних сезанівських, постають небуденними жіночими образами. Євген Голубовський зауважує таку рису «Великих купальниць»: «дивовижно граціозні, вони легкі, здається, що об’єм не створює відчуття тяжкості».</w:t>
      </w:r>
      <w:bookmarkStart w:id="115" w:name="_Hlk233034961"/>
      <w:r w:rsidR="000F4D54" w:rsidRPr="009F2993">
        <w:rPr>
          <w:rFonts w:ascii="Times New Roman" w:eastAsia="Times New Roman" w:hAnsi="Times New Roman" w:cs="Times New Roman"/>
          <w:sz w:val="28"/>
          <w:szCs w:val="28"/>
          <w:lang w:eastAsia="uk-UA"/>
        </w:rPr>
        <w:t xml:space="preserve"> </w:t>
      </w:r>
      <w:bookmarkStart w:id="116" w:name="_Hlk231998709"/>
      <w:r w:rsidR="000F4D54" w:rsidRPr="009F2993">
        <w:rPr>
          <w:rFonts w:ascii="Times New Roman" w:eastAsia="Times New Roman" w:hAnsi="Times New Roman" w:cs="Times New Roman"/>
          <w:sz w:val="28"/>
          <w:szCs w:val="28"/>
          <w:lang w:eastAsia="uk-UA"/>
        </w:rPr>
        <w:t>[</w:t>
      </w:r>
      <w:r w:rsidR="000F4D54" w:rsidRPr="009F2993">
        <w:rPr>
          <w:rFonts w:ascii="Times New Roman" w:eastAsia="Times New Roman" w:hAnsi="Times New Roman" w:cs="Times New Roman"/>
          <w:b/>
          <w:bCs/>
          <w:sz w:val="28"/>
          <w:szCs w:val="28"/>
          <w:lang w:eastAsia="uk-UA"/>
        </w:rPr>
        <w:t>5</w:t>
      </w:r>
      <w:r w:rsidR="000F4D54" w:rsidRPr="009F2993">
        <w:rPr>
          <w:rFonts w:ascii="Times New Roman" w:eastAsia="Times New Roman" w:hAnsi="Times New Roman" w:cs="Times New Roman"/>
          <w:sz w:val="28"/>
          <w:szCs w:val="28"/>
          <w:lang w:eastAsia="uk-UA"/>
        </w:rPr>
        <w:t xml:space="preserve">] </w:t>
      </w:r>
      <w:bookmarkEnd w:id="115"/>
      <w:bookmarkEnd w:id="116"/>
      <w:r w:rsidR="000F4D54" w:rsidRPr="009F2993">
        <w:rPr>
          <w:rFonts w:ascii="Times New Roman" w:eastAsia="Times New Roman" w:hAnsi="Times New Roman" w:cs="Times New Roman"/>
          <w:sz w:val="28"/>
          <w:szCs w:val="28"/>
          <w:lang w:eastAsia="uk-UA"/>
        </w:rPr>
        <w:t xml:space="preserve">Як зазвичай у творах мисткині, ці постаті одухотворені. </w:t>
      </w:r>
    </w:p>
    <w:p w14:paraId="688A7B69" w14:textId="52D8B6F5" w:rsidR="000F4D54" w:rsidRPr="009F2993" w:rsidRDefault="00026BF4"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r>
      <w:r w:rsidR="000F4D54" w:rsidRPr="009F2993">
        <w:rPr>
          <w:rFonts w:ascii="Times New Roman" w:eastAsia="Times New Roman" w:hAnsi="Times New Roman" w:cs="Times New Roman"/>
          <w:sz w:val="28"/>
          <w:szCs w:val="28"/>
          <w:lang w:eastAsia="uk-UA"/>
        </w:rPr>
        <w:t>Фігури на акварелі  Л. Ястреб 1975 р — це силуети. Вони майже позбавлені об’єму, і стали частиною загального орнаменту картини. Твір Пікассо «Купальниці в лісі» 1908р. відноситься до раннього кубізму, структурною основою фігур є різні геометричні форми, в яких можна лише вгадувати жіночі постаті. З «Купальницями в лісі» акварель Л. Ястреб об’єднує бездоганна ритміка розташування фігур.</w:t>
      </w:r>
    </w:p>
    <w:p w14:paraId="5D2715C5" w14:textId="4C145C0C" w:rsidR="008B4E43" w:rsidRPr="009F2993" w:rsidRDefault="00555CDD"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ab/>
      </w:r>
      <w:r w:rsidR="000F4D54" w:rsidRPr="009F2993">
        <w:rPr>
          <w:rFonts w:ascii="Times New Roman" w:eastAsia="Times New Roman" w:hAnsi="Times New Roman" w:cs="Times New Roman"/>
          <w:sz w:val="28"/>
          <w:szCs w:val="28"/>
          <w:lang w:eastAsia="uk-UA"/>
        </w:rPr>
        <w:t xml:space="preserve">Композиція «Великих купальниць» Сезанна 1906 року обрамлена деревами, що створюють подобу готичного склепіння, трикутну за формою; стовбури дерев прочитуються і у Пікассо в «Купальницях в лісі», вони нагадують готичні нервюри, а у «Купальницях» Сезанна 1880 р. дерева створюють подобу арки. В акварелі Л. Ястреб дерева не виокремлені, глибина простору створюється не стільки перспективою, скільки чергуванням світлих і темних кольорових сегментів. Так само в її творі «Великі купальниці»: дерев немає, лише блакить неба і гладь води. Образи такою мірою універсалізовані, що будь – яка деталізація виглядала би зайвою. Самі жіночі постаті настільки невіддільні, злиті із стихією вод і неба і одна з одною, що являють собою ніби втілення Природи. Принаймні, такою нам бачиться задумка мисткині і філософське підґрунтя твору. </w:t>
      </w:r>
    </w:p>
    <w:p w14:paraId="3D96C015" w14:textId="77777777" w:rsidR="00A76849" w:rsidRDefault="00555CDD"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ab/>
      </w:r>
      <w:r w:rsidR="000F4D54" w:rsidRPr="009F2993">
        <w:rPr>
          <w:rFonts w:ascii="Times New Roman" w:eastAsia="Times New Roman" w:hAnsi="Times New Roman" w:cs="Times New Roman"/>
          <w:sz w:val="28"/>
          <w:szCs w:val="28"/>
          <w:lang w:eastAsia="uk-UA"/>
        </w:rPr>
        <w:t>Сюжет і мотиви «Купальниць» викликали неабиякий мистецький інтерес і прихильність художників наступних мистецьких періодів. Вважається, так склалося завдяки художнику П. Сезанну, який присвятив «Купальницям» у різних варіаціях, без перебільшення, десятиліття творчості. Відомо, наприклад, що одну з фігур своїх «Купальниць» 1900 року Сезанн  писав під впливом Рембрандта, її ж у Сезанна згодом «запозичив» Пікассо  для своїх знаменитих «Авіньойнськіх дівчат» 1907р. [</w:t>
      </w:r>
      <w:r w:rsidR="000F4D54" w:rsidRPr="009F2993">
        <w:rPr>
          <w:rFonts w:ascii="Times New Roman" w:eastAsia="Times New Roman" w:hAnsi="Times New Roman" w:cs="Times New Roman"/>
          <w:b/>
          <w:bCs/>
          <w:sz w:val="28"/>
          <w:szCs w:val="28"/>
          <w:lang w:eastAsia="uk-UA"/>
        </w:rPr>
        <w:t>38</w:t>
      </w:r>
      <w:r w:rsidR="000F4D54" w:rsidRPr="009F2993">
        <w:rPr>
          <w:rFonts w:ascii="Times New Roman" w:eastAsia="Times New Roman" w:hAnsi="Times New Roman" w:cs="Times New Roman"/>
          <w:sz w:val="28"/>
          <w:szCs w:val="28"/>
          <w:lang w:eastAsia="uk-UA"/>
        </w:rPr>
        <w:t xml:space="preserve">]. Розробка та втілення сюжету Купальниць, так само, як і Трьох Грацій, вписують </w:t>
      </w:r>
      <w:bookmarkStart w:id="117" w:name="_Hlk232521762"/>
      <w:r w:rsidR="000F4D54" w:rsidRPr="009F2993">
        <w:rPr>
          <w:rFonts w:ascii="Times New Roman" w:eastAsia="Times New Roman" w:hAnsi="Times New Roman" w:cs="Times New Roman"/>
          <w:sz w:val="28"/>
          <w:szCs w:val="28"/>
          <w:lang w:eastAsia="uk-UA"/>
        </w:rPr>
        <w:t xml:space="preserve">художні відкриття  Людмили Ястреб у контекст європейських  авангардних пошуків, пов’язують її творчість з усім європейським мистецтвом. </w:t>
      </w:r>
      <w:bookmarkEnd w:id="117"/>
    </w:p>
    <w:p w14:paraId="73089E74" w14:textId="77777777" w:rsidR="00026BF4" w:rsidRDefault="00026BF4" w:rsidP="007D5814">
      <w:pPr>
        <w:spacing w:before="100" w:beforeAutospacing="1" w:after="100" w:afterAutospacing="1" w:line="360" w:lineRule="auto"/>
        <w:jc w:val="both"/>
        <w:rPr>
          <w:rFonts w:ascii="Times New Roman" w:eastAsia="Times New Roman" w:hAnsi="Times New Roman" w:cs="Times New Roman"/>
          <w:b/>
          <w:bCs/>
          <w:sz w:val="28"/>
          <w:szCs w:val="28"/>
          <w:lang w:eastAsia="uk-UA"/>
        </w:rPr>
      </w:pPr>
    </w:p>
    <w:p w14:paraId="0536EB08" w14:textId="77777777" w:rsidR="00026BF4" w:rsidRDefault="00026BF4" w:rsidP="007D5814">
      <w:pPr>
        <w:spacing w:before="100" w:beforeAutospacing="1" w:after="100" w:afterAutospacing="1" w:line="360" w:lineRule="auto"/>
        <w:jc w:val="both"/>
        <w:rPr>
          <w:rFonts w:ascii="Times New Roman" w:eastAsia="Times New Roman" w:hAnsi="Times New Roman" w:cs="Times New Roman"/>
          <w:b/>
          <w:bCs/>
          <w:sz w:val="28"/>
          <w:szCs w:val="28"/>
          <w:lang w:eastAsia="uk-UA"/>
        </w:rPr>
      </w:pPr>
    </w:p>
    <w:p w14:paraId="02428847" w14:textId="2CB3B516" w:rsidR="00A875EA" w:rsidRPr="009F2993" w:rsidRDefault="000F4D54"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b/>
          <w:bCs/>
          <w:sz w:val="28"/>
          <w:szCs w:val="28"/>
          <w:lang w:eastAsia="uk-UA"/>
        </w:rPr>
        <w:t xml:space="preserve">4.4. </w:t>
      </w:r>
      <w:bookmarkStart w:id="118" w:name="_Hlk232516029"/>
      <w:r w:rsidR="00ED00FA" w:rsidRPr="009F2993">
        <w:rPr>
          <w:rFonts w:ascii="Times New Roman" w:eastAsia="Times New Roman" w:hAnsi="Times New Roman" w:cs="Times New Roman"/>
          <w:b/>
          <w:bCs/>
          <w:sz w:val="28"/>
          <w:szCs w:val="28"/>
          <w:lang w:eastAsia="uk-UA"/>
        </w:rPr>
        <w:t>Відлуння творчості Л. Ястреб у сучасності</w:t>
      </w:r>
      <w:bookmarkEnd w:id="118"/>
    </w:p>
    <w:p w14:paraId="436FAF3D" w14:textId="4D72B920" w:rsidR="008B5B95" w:rsidRPr="009F2993" w:rsidRDefault="00A875EA"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ab/>
      </w:r>
      <w:r w:rsidR="008B5B95" w:rsidRPr="009F2993">
        <w:rPr>
          <w:rFonts w:ascii="Times New Roman" w:eastAsia="Times New Roman" w:hAnsi="Times New Roman" w:cs="Times New Roman"/>
          <w:sz w:val="28"/>
          <w:szCs w:val="28"/>
          <w:lang w:eastAsia="uk-UA"/>
        </w:rPr>
        <w:t xml:space="preserve">Крім живописних та графічних робіт до цього часу зберіглася </w:t>
      </w:r>
      <w:r w:rsidR="008B5B95" w:rsidRPr="009F2993">
        <w:rPr>
          <w:rFonts w:ascii="Times New Roman" w:eastAsia="Times New Roman" w:hAnsi="Times New Roman" w:cs="Times New Roman"/>
          <w:b/>
          <w:bCs/>
          <w:sz w:val="28"/>
          <w:szCs w:val="28"/>
          <w:lang w:eastAsia="uk-UA"/>
        </w:rPr>
        <w:t>мозаїка</w:t>
      </w:r>
      <w:r w:rsidR="003C51C2" w:rsidRPr="009F2993">
        <w:rPr>
          <w:rFonts w:ascii="Times New Roman" w:eastAsia="Times New Roman" w:hAnsi="Times New Roman" w:cs="Times New Roman"/>
          <w:b/>
          <w:bCs/>
          <w:sz w:val="28"/>
          <w:szCs w:val="28"/>
          <w:lang w:eastAsia="uk-UA"/>
        </w:rPr>
        <w:t xml:space="preserve"> </w:t>
      </w:r>
      <w:r w:rsidR="003C51C2" w:rsidRPr="009F2993">
        <w:rPr>
          <w:rFonts w:ascii="Times New Roman" w:eastAsia="Times New Roman" w:hAnsi="Times New Roman" w:cs="Times New Roman"/>
          <w:b/>
          <w:bCs/>
          <w:sz w:val="28"/>
          <w:szCs w:val="28"/>
          <w:lang w:eastAsia="uk-UA"/>
        </w:rPr>
        <w:br/>
        <w:t>(іл. 4.15)</w:t>
      </w:r>
      <w:r w:rsidR="008B5B95" w:rsidRPr="009F2993">
        <w:rPr>
          <w:rFonts w:ascii="Times New Roman" w:eastAsia="Times New Roman" w:hAnsi="Times New Roman" w:cs="Times New Roman"/>
          <w:sz w:val="28"/>
          <w:szCs w:val="28"/>
          <w:lang w:eastAsia="uk-UA"/>
        </w:rPr>
        <w:t xml:space="preserve"> художниці на фасаді готелю «Русь» у Білгороді-Дністровському. У створенні монументально-декоративних робіт одеські модерністи, і Люда Ястреб серед них, могли проявитися «неофіційно», бо межі дозволеного тут були ширші. Тож митцям часом дозволялося робити розписи, мозаїки, вітражі у готелях, школах, та інших місцях. </w:t>
      </w:r>
    </w:p>
    <w:p w14:paraId="337EFE5E" w14:textId="55B8A79E" w:rsidR="00ED00FA" w:rsidRPr="009F2993" w:rsidRDefault="00A875EA"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ab/>
      </w:r>
      <w:r w:rsidR="00ED00FA" w:rsidRPr="009F2993">
        <w:rPr>
          <w:rFonts w:ascii="Times New Roman" w:eastAsia="Times New Roman" w:hAnsi="Times New Roman" w:cs="Times New Roman"/>
          <w:sz w:val="28"/>
          <w:szCs w:val="28"/>
          <w:lang w:eastAsia="uk-UA"/>
        </w:rPr>
        <w:t>Восени 2024 року дизайнери бренду KSENIASCHNAIDER представили нову колекцію на Українському тижню моди (Ukrainian Fashion Week).</w:t>
      </w:r>
      <w:r w:rsidRPr="009F2993">
        <w:rPr>
          <w:rFonts w:ascii="Times New Roman" w:eastAsia="Times New Roman" w:hAnsi="Times New Roman" w:cs="Times New Roman"/>
          <w:sz w:val="28"/>
          <w:szCs w:val="28"/>
          <w:lang w:eastAsia="uk-UA"/>
        </w:rPr>
        <w:t xml:space="preserve"> </w:t>
      </w:r>
      <w:r w:rsidR="00ED00FA" w:rsidRPr="009F2993">
        <w:rPr>
          <w:rFonts w:ascii="Times New Roman" w:eastAsia="Times New Roman" w:hAnsi="Times New Roman" w:cs="Times New Roman"/>
          <w:sz w:val="28"/>
          <w:szCs w:val="28"/>
          <w:lang w:eastAsia="uk-UA"/>
        </w:rPr>
        <w:t xml:space="preserve">Передісторія створення колекції була приблизно така: на очі дизайнерам потрапила серія фотознімків вітчизняного монументального мистецтва, а саме мозаїки українських митців, що їх ретельно збирав і знимкував по всій Україні  документальний фотограф, художник і режисер Євген Нікіфоров, який працює над незалежними документальними фотопроєктами пов’язаними з мозаїками України з 2013 року. </w:t>
      </w:r>
    </w:p>
    <w:p w14:paraId="29F132EB" w14:textId="28033935" w:rsidR="00ED00FA" w:rsidRPr="009F2993" w:rsidRDefault="00A875EA"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ab/>
      </w:r>
      <w:r w:rsidR="00ED00FA" w:rsidRPr="009F2993">
        <w:rPr>
          <w:rFonts w:ascii="Times New Roman" w:eastAsia="Times New Roman" w:hAnsi="Times New Roman" w:cs="Times New Roman"/>
          <w:sz w:val="28"/>
          <w:szCs w:val="28"/>
          <w:lang w:eastAsia="uk-UA"/>
        </w:rPr>
        <w:t>Творці модного бренду надихнулись побаченим на фотографіях, і створили неперевершену лінійку одягу. Лінійка No Fixed Norm («Немає сталої норми») втілює прагнення до «легкості та свободи» у стилі одягу та у повсякденні</w:t>
      </w:r>
      <w:r w:rsidR="004673C3" w:rsidRPr="009F2993">
        <w:rPr>
          <w:rFonts w:ascii="Times New Roman" w:eastAsia="Times New Roman" w:hAnsi="Times New Roman" w:cs="Times New Roman"/>
          <w:sz w:val="28"/>
          <w:szCs w:val="28"/>
          <w:lang w:eastAsia="uk-UA"/>
        </w:rPr>
        <w:t xml:space="preserve"> </w:t>
      </w:r>
      <w:r w:rsidR="00ED00FA" w:rsidRPr="009F2993">
        <w:rPr>
          <w:rFonts w:ascii="Times New Roman" w:eastAsia="Times New Roman" w:hAnsi="Times New Roman" w:cs="Times New Roman"/>
          <w:sz w:val="28"/>
          <w:szCs w:val="28"/>
          <w:lang w:eastAsia="uk-UA"/>
        </w:rPr>
        <w:t>[</w:t>
      </w:r>
      <w:r w:rsidR="00372EB1" w:rsidRPr="009F2993">
        <w:rPr>
          <w:rFonts w:ascii="Times New Roman" w:eastAsia="Times New Roman" w:hAnsi="Times New Roman" w:cs="Times New Roman"/>
          <w:b/>
          <w:bCs/>
          <w:sz w:val="28"/>
          <w:szCs w:val="28"/>
          <w:lang w:eastAsia="uk-UA"/>
        </w:rPr>
        <w:t>30</w:t>
      </w:r>
      <w:r w:rsidR="00ED00FA" w:rsidRPr="009F2993">
        <w:rPr>
          <w:rFonts w:ascii="Times New Roman" w:eastAsia="Times New Roman" w:hAnsi="Times New Roman" w:cs="Times New Roman"/>
          <w:sz w:val="28"/>
          <w:szCs w:val="28"/>
          <w:lang w:eastAsia="uk-UA"/>
        </w:rPr>
        <w:t>]</w:t>
      </w:r>
      <w:r w:rsidR="004673C3" w:rsidRPr="009F2993">
        <w:rPr>
          <w:rFonts w:ascii="Times New Roman" w:eastAsia="Times New Roman" w:hAnsi="Times New Roman" w:cs="Times New Roman"/>
          <w:sz w:val="28"/>
          <w:szCs w:val="28"/>
          <w:lang w:eastAsia="uk-UA"/>
        </w:rPr>
        <w:t>.</w:t>
      </w:r>
      <w:r w:rsidR="00ED00FA" w:rsidRPr="009F2993">
        <w:rPr>
          <w:rFonts w:ascii="Times New Roman" w:eastAsia="Times New Roman" w:hAnsi="Times New Roman" w:cs="Times New Roman"/>
          <w:sz w:val="28"/>
          <w:szCs w:val="28"/>
          <w:lang w:eastAsia="uk-UA"/>
        </w:rPr>
        <w:t xml:space="preserve"> Та найцікавішою родзинкою колекції стала серія «Втрачені мозаїки» На нашу думку, назва не зовсім точна, адже саме ці мозаїки, за мотивами яких створено серію одягу,  хоч і знаходяться у руйнівному стані, все ще існують. </w:t>
      </w:r>
    </w:p>
    <w:p w14:paraId="253B21E3" w14:textId="329F3123" w:rsidR="00ED00FA" w:rsidRPr="009F2993" w:rsidRDefault="00ED00FA"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 xml:space="preserve">Отже, дана серія представляє предмети одягу, елементи якого є репліками  мозаїк декількох майстрів – художників, а серед них є і мозаїчне панно Людмили Ястреб. Мозаїку мисткині досі можна побачити на стіні </w:t>
      </w:r>
      <w:r w:rsidR="008B5B95" w:rsidRPr="009F2993">
        <w:rPr>
          <w:rFonts w:ascii="Times New Roman" w:eastAsia="Times New Roman" w:hAnsi="Times New Roman" w:cs="Times New Roman"/>
          <w:sz w:val="28"/>
          <w:szCs w:val="28"/>
          <w:lang w:eastAsia="uk-UA"/>
        </w:rPr>
        <w:t xml:space="preserve">згаданого </w:t>
      </w:r>
      <w:r w:rsidRPr="009F2993">
        <w:rPr>
          <w:rFonts w:ascii="Times New Roman" w:eastAsia="Times New Roman" w:hAnsi="Times New Roman" w:cs="Times New Roman"/>
          <w:sz w:val="28"/>
          <w:szCs w:val="28"/>
          <w:lang w:eastAsia="uk-UA"/>
        </w:rPr>
        <w:t>готелю  у Білгород – Дністровськ</w:t>
      </w:r>
      <w:r w:rsidR="008B5B95" w:rsidRPr="009F2993">
        <w:rPr>
          <w:rFonts w:ascii="Times New Roman" w:eastAsia="Times New Roman" w:hAnsi="Times New Roman" w:cs="Times New Roman"/>
          <w:sz w:val="28"/>
          <w:szCs w:val="28"/>
          <w:lang w:eastAsia="uk-UA"/>
        </w:rPr>
        <w:t>ому</w:t>
      </w:r>
      <w:r w:rsidRPr="009F2993">
        <w:rPr>
          <w:rFonts w:ascii="Times New Roman" w:eastAsia="Times New Roman" w:hAnsi="Times New Roman" w:cs="Times New Roman"/>
          <w:sz w:val="28"/>
          <w:szCs w:val="28"/>
          <w:lang w:eastAsia="uk-UA"/>
        </w:rPr>
        <w:t xml:space="preserve">. Мозаїчні зображення українських майстрів творчо переосмислені та відтворені у топах, спідницях, сукнях з таким особливим драпіруванням, що дуже нагадує мозаїчну поверхню. </w:t>
      </w:r>
    </w:p>
    <w:p w14:paraId="688FC400" w14:textId="1EB673CF" w:rsidR="00ED00FA" w:rsidRPr="009F2993" w:rsidRDefault="00A875EA"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ab/>
      </w:r>
      <w:r w:rsidR="00ED00FA" w:rsidRPr="009F2993">
        <w:rPr>
          <w:rFonts w:ascii="Times New Roman" w:eastAsia="Times New Roman" w:hAnsi="Times New Roman" w:cs="Times New Roman"/>
          <w:sz w:val="28"/>
          <w:szCs w:val="28"/>
          <w:lang w:eastAsia="uk-UA"/>
        </w:rPr>
        <w:t>Творці колекції зауважують, що вклали у неї особливий зміст: ця колекція в певному сенсі є символом часу і метафорою того людського досвіду, коли «на тлі глибоких викликів» із розрізнених уламків минулого та теперішнього «наче мозаїка» збирається цілісна картина нового Життя. [</w:t>
      </w:r>
      <w:r w:rsidR="00315FD2" w:rsidRPr="009F2993">
        <w:rPr>
          <w:rFonts w:ascii="Times New Roman" w:eastAsia="Times New Roman" w:hAnsi="Times New Roman" w:cs="Times New Roman"/>
          <w:b/>
          <w:bCs/>
          <w:sz w:val="28"/>
          <w:szCs w:val="28"/>
          <w:lang w:eastAsia="uk-UA"/>
        </w:rPr>
        <w:t>36</w:t>
      </w:r>
      <w:r w:rsidR="00ED00FA" w:rsidRPr="009F2993">
        <w:rPr>
          <w:rFonts w:ascii="Times New Roman" w:eastAsia="Times New Roman" w:hAnsi="Times New Roman" w:cs="Times New Roman"/>
          <w:sz w:val="28"/>
          <w:szCs w:val="28"/>
          <w:lang w:eastAsia="uk-UA"/>
        </w:rPr>
        <w:t>]</w:t>
      </w:r>
    </w:p>
    <w:p w14:paraId="30D291C7" w14:textId="77777777" w:rsidR="00A875EA" w:rsidRPr="009F2993" w:rsidRDefault="00A875EA"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ab/>
      </w:r>
      <w:r w:rsidR="00ED00FA" w:rsidRPr="009F2993">
        <w:rPr>
          <w:rFonts w:ascii="Times New Roman" w:eastAsia="Times New Roman" w:hAnsi="Times New Roman" w:cs="Times New Roman"/>
          <w:sz w:val="28"/>
          <w:szCs w:val="28"/>
          <w:lang w:eastAsia="uk-UA"/>
        </w:rPr>
        <w:t>На величезному мозаїчному панно Л. Ястреб  – чудово вибудована і доволі складна композиція, у якій все знаходиться у динамічній рівновазі.</w:t>
      </w:r>
      <w:r w:rsidR="004673C3" w:rsidRPr="009F2993">
        <w:rPr>
          <w:rFonts w:ascii="Times New Roman" w:eastAsia="Times New Roman" w:hAnsi="Times New Roman" w:cs="Times New Roman"/>
          <w:sz w:val="28"/>
          <w:szCs w:val="28"/>
          <w:lang w:eastAsia="uk-UA"/>
        </w:rPr>
        <w:t xml:space="preserve"> </w:t>
      </w:r>
      <w:r w:rsidR="00ED00FA" w:rsidRPr="009F2993">
        <w:rPr>
          <w:rFonts w:ascii="Times New Roman" w:eastAsia="Times New Roman" w:hAnsi="Times New Roman" w:cs="Times New Roman"/>
          <w:sz w:val="28"/>
          <w:szCs w:val="28"/>
          <w:lang w:eastAsia="uk-UA"/>
        </w:rPr>
        <w:t>(</w:t>
      </w:r>
      <w:r w:rsidR="00ED00FA" w:rsidRPr="009F2993">
        <w:rPr>
          <w:rFonts w:ascii="Times New Roman" w:eastAsia="Times New Roman" w:hAnsi="Times New Roman" w:cs="Times New Roman"/>
          <w:b/>
          <w:bCs/>
          <w:sz w:val="28"/>
          <w:szCs w:val="28"/>
          <w:lang w:eastAsia="uk-UA"/>
        </w:rPr>
        <w:t>іл</w:t>
      </w:r>
      <w:r w:rsidR="00ED00FA" w:rsidRPr="009F2993">
        <w:rPr>
          <w:rFonts w:ascii="Times New Roman" w:eastAsia="Times New Roman" w:hAnsi="Times New Roman" w:cs="Times New Roman"/>
          <w:sz w:val="28"/>
          <w:szCs w:val="28"/>
          <w:lang w:eastAsia="uk-UA"/>
        </w:rPr>
        <w:t>.</w:t>
      </w:r>
      <w:r w:rsidR="008D2FFD" w:rsidRPr="009F2993">
        <w:rPr>
          <w:rFonts w:ascii="Times New Roman" w:eastAsia="Times New Roman" w:hAnsi="Times New Roman" w:cs="Times New Roman"/>
          <w:sz w:val="28"/>
          <w:szCs w:val="28"/>
          <w:lang w:eastAsia="uk-UA"/>
        </w:rPr>
        <w:t xml:space="preserve"> 4.15</w:t>
      </w:r>
      <w:r w:rsidR="00ED00FA" w:rsidRPr="009F2993">
        <w:rPr>
          <w:rFonts w:ascii="Times New Roman" w:eastAsia="Times New Roman" w:hAnsi="Times New Roman" w:cs="Times New Roman"/>
          <w:sz w:val="28"/>
          <w:szCs w:val="28"/>
          <w:lang w:eastAsia="uk-UA"/>
        </w:rPr>
        <w:t>) Улюблений мотив арки тут перетворюється у справжню райдугу, навіть дві! Чотири персонажі мозаїки – це туристи – мандрівники. Їхній одяг і наплічники грають кольорами веселки, що сходить над ними. Троє мандрівників, що їдуть у різні сторони і водночас знаходяться поруч, і ще один – «на привалі», тобто відпочиває. Навколо – всесвіт: умовно зображені карти країн, дерева, казкові птахи, метелик, море і морські жителі; на веселці – роза вітрів (символ сторін світу) і сонце. Кольори мозаїки яскраві, але гармонійно підібрані. Саме цю гру сірого, жовтого, блакитного, червоного та зеленого у різних відтінках</w:t>
      </w:r>
      <w:r w:rsidR="00423491" w:rsidRPr="009F2993">
        <w:rPr>
          <w:rFonts w:ascii="Times New Roman" w:eastAsia="Times New Roman" w:hAnsi="Times New Roman" w:cs="Times New Roman"/>
          <w:sz w:val="28"/>
          <w:szCs w:val="28"/>
          <w:lang w:eastAsia="uk-UA"/>
        </w:rPr>
        <w:t xml:space="preserve"> </w:t>
      </w:r>
      <w:r w:rsidR="00ED00FA" w:rsidRPr="009F2993">
        <w:rPr>
          <w:rFonts w:ascii="Times New Roman" w:eastAsia="Times New Roman" w:hAnsi="Times New Roman" w:cs="Times New Roman"/>
          <w:sz w:val="28"/>
          <w:szCs w:val="28"/>
          <w:lang w:eastAsia="uk-UA"/>
        </w:rPr>
        <w:t>і пропорціях відображає та «переспівує» дизайнерський одяг</w:t>
      </w:r>
      <w:r w:rsidR="008D2FFD" w:rsidRPr="009F2993">
        <w:rPr>
          <w:rFonts w:ascii="Times New Roman" w:eastAsia="Times New Roman" w:hAnsi="Times New Roman" w:cs="Times New Roman"/>
          <w:sz w:val="28"/>
          <w:szCs w:val="28"/>
          <w:lang w:eastAsia="uk-UA"/>
        </w:rPr>
        <w:t xml:space="preserve"> </w:t>
      </w:r>
      <w:r w:rsidR="008D2FFD" w:rsidRPr="009F2993">
        <w:rPr>
          <w:rFonts w:ascii="Times New Roman" w:eastAsia="Times New Roman" w:hAnsi="Times New Roman" w:cs="Times New Roman"/>
          <w:b/>
          <w:bCs/>
          <w:sz w:val="28"/>
          <w:szCs w:val="28"/>
          <w:lang w:eastAsia="uk-UA"/>
        </w:rPr>
        <w:t>(іл. 4.14</w:t>
      </w:r>
      <w:r w:rsidR="008D2FFD" w:rsidRPr="009F2993">
        <w:rPr>
          <w:rFonts w:ascii="Times New Roman" w:eastAsia="Times New Roman" w:hAnsi="Times New Roman" w:cs="Times New Roman"/>
          <w:sz w:val="28"/>
          <w:szCs w:val="28"/>
          <w:lang w:eastAsia="uk-UA"/>
        </w:rPr>
        <w:t>)</w:t>
      </w:r>
      <w:r w:rsidR="00ED00FA" w:rsidRPr="009F2993">
        <w:rPr>
          <w:rFonts w:ascii="Times New Roman" w:eastAsia="Times New Roman" w:hAnsi="Times New Roman" w:cs="Times New Roman"/>
          <w:sz w:val="28"/>
          <w:szCs w:val="28"/>
          <w:lang w:eastAsia="uk-UA"/>
        </w:rPr>
        <w:t xml:space="preserve">. </w:t>
      </w:r>
    </w:p>
    <w:p w14:paraId="364C7FF6" w14:textId="192F4E92" w:rsidR="00F32622" w:rsidRPr="009F2993" w:rsidRDefault="00A875EA" w:rsidP="007D5814">
      <w:pPr>
        <w:spacing w:before="100" w:beforeAutospacing="1" w:after="100" w:afterAutospacing="1" w:line="360" w:lineRule="auto"/>
        <w:jc w:val="both"/>
        <w:rPr>
          <w:rFonts w:ascii="Times New Roman" w:eastAsia="Times New Roman" w:hAnsi="Times New Roman" w:cs="Times New Roman"/>
          <w:sz w:val="28"/>
          <w:szCs w:val="28"/>
          <w:lang w:eastAsia="uk-UA"/>
        </w:rPr>
      </w:pPr>
      <w:r w:rsidRPr="009F2993">
        <w:rPr>
          <w:rFonts w:ascii="Times New Roman" w:eastAsia="Times New Roman" w:hAnsi="Times New Roman" w:cs="Times New Roman"/>
          <w:sz w:val="28"/>
          <w:szCs w:val="28"/>
          <w:lang w:eastAsia="uk-UA"/>
        </w:rPr>
        <w:tab/>
      </w:r>
      <w:r w:rsidR="00ED00FA" w:rsidRPr="009F2993">
        <w:rPr>
          <w:rFonts w:ascii="Times New Roman" w:eastAsia="Times New Roman" w:hAnsi="Times New Roman" w:cs="Times New Roman"/>
          <w:sz w:val="28"/>
          <w:szCs w:val="28"/>
          <w:lang w:eastAsia="uk-UA"/>
        </w:rPr>
        <w:t xml:space="preserve">Дизайнери  точно відтворили кольорову гаму мозаїки, а також характерні форми і співвідношення кольорових площин. Тому в одязі ця мозаїка є впізнаваною, вгадуваною. Наряди за мотивами мозаїк виглядають дуже привабливо, ними можна не тільки милуватися на подіумах, а і носити у будні і свято. Отаким є відлуння творчого доробку мисткині у сучасному світі. </w:t>
      </w:r>
    </w:p>
    <w:p w14:paraId="1735CB8F" w14:textId="2BC56406" w:rsidR="00D07915" w:rsidRPr="009F2993" w:rsidRDefault="000A36BE" w:rsidP="007D5814">
      <w:pPr>
        <w:spacing w:before="100" w:beforeAutospacing="1" w:after="100" w:afterAutospacing="1" w:line="360" w:lineRule="auto"/>
        <w:jc w:val="both"/>
        <w:rPr>
          <w:rFonts w:ascii="Times New Roman" w:eastAsia="Times New Roman" w:hAnsi="Times New Roman" w:cs="Times New Roman"/>
          <w:b/>
          <w:bCs/>
          <w:i/>
          <w:iCs/>
          <w:sz w:val="28"/>
          <w:szCs w:val="28"/>
          <w:lang w:eastAsia="uk-UA"/>
        </w:rPr>
      </w:pPr>
      <w:r w:rsidRPr="009F2993">
        <w:rPr>
          <w:rFonts w:ascii="Times New Roman" w:eastAsia="Times New Roman" w:hAnsi="Times New Roman" w:cs="Times New Roman"/>
          <w:b/>
          <w:bCs/>
          <w:i/>
          <w:iCs/>
          <w:sz w:val="28"/>
          <w:szCs w:val="28"/>
          <w:lang w:eastAsia="uk-UA"/>
        </w:rPr>
        <w:t>Висновки до Розділу 4</w:t>
      </w:r>
    </w:p>
    <w:p w14:paraId="73B61957" w14:textId="624C93F3" w:rsidR="006C76FA" w:rsidRPr="009F2993" w:rsidRDefault="00D07915" w:rsidP="00066FB4">
      <w:pPr>
        <w:spacing w:line="360" w:lineRule="auto"/>
        <w:ind w:firstLine="708"/>
        <w:rPr>
          <w:rFonts w:ascii="Times New Roman" w:hAnsi="Times New Roman" w:cs="Times New Roman"/>
          <w:i/>
          <w:iCs/>
          <w:sz w:val="28"/>
          <w:szCs w:val="28"/>
        </w:rPr>
      </w:pPr>
      <w:r w:rsidRPr="009F2993">
        <w:rPr>
          <w:rFonts w:ascii="Times New Roman" w:hAnsi="Times New Roman" w:cs="Times New Roman"/>
          <w:i/>
          <w:iCs/>
          <w:sz w:val="28"/>
          <w:szCs w:val="28"/>
        </w:rPr>
        <w:t>У даному розділі завершено комплексний аналіз творчості Л. Ястреб.  М</w:t>
      </w:r>
      <w:r w:rsidR="006C76FA" w:rsidRPr="009F2993">
        <w:rPr>
          <w:rFonts w:ascii="Times New Roman" w:hAnsi="Times New Roman" w:cs="Times New Roman"/>
          <w:i/>
          <w:iCs/>
          <w:sz w:val="28"/>
          <w:szCs w:val="28"/>
        </w:rPr>
        <w:t>истецтво Людмили Ястреб розглянуто у контексті  кола нонконформістів: творчого осередку, який складали художники одеського андеграунду. Наведено стилістичні особливості одеського мистецького нонконформізму згідно дисертаційної роботи О. Гуляєвої. До стилістичних особливостей знайдено і наведено приклади творів Л. Ястреб, яким притаманні дані особливості.</w:t>
      </w:r>
    </w:p>
    <w:p w14:paraId="2BF714D8" w14:textId="77777777" w:rsidR="006C76FA" w:rsidRPr="009F2993" w:rsidRDefault="006C76FA" w:rsidP="00E70573">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 xml:space="preserve">Розглянута постать художниці М. Жаркової, її особлива роль у розвитку мистецького одеського осередку; М. Жаркова була одним з  організаторів «квартирних» виставок, і в домі подружжя М. Жаркової - С. Ануфрієва влаштовувалися невеликі художні аукціони на підтримку молодих художників. Розповідається про особисту роль М. Жаркової у житті Л. Ястреб, і важливу участь у долі сина мисткині. Розглядається вплив творчості Л. Ястреб на творчість М. Жаркової на прикладі декількох збережених робіт. </w:t>
      </w:r>
    </w:p>
    <w:p w14:paraId="40E76E39" w14:textId="77777777" w:rsidR="006C76FA" w:rsidRPr="009F2993" w:rsidRDefault="006C76FA" w:rsidP="00E70573">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 xml:space="preserve">Проведено порівняльний аналіз творів Л. Ястреб з роботами художника Віктора Маринюка і зауважується звернення до біблійних сюжетів, міфології, архетипових образів, притаманне багатьом митцям – нонконформістам. У ключі звернення до канонічного образу Мадонни, трактованого у дусі модернізму, порівнюються твори В. Маринюка та Л. Ястреб. </w:t>
      </w:r>
      <w:bookmarkStart w:id="119" w:name="_Hlk232515272"/>
      <w:r w:rsidRPr="009F2993">
        <w:rPr>
          <w:rFonts w:ascii="Times New Roman" w:hAnsi="Times New Roman" w:cs="Times New Roman"/>
          <w:i/>
          <w:iCs/>
          <w:sz w:val="28"/>
          <w:szCs w:val="28"/>
        </w:rPr>
        <w:t>Виявлено спільні та відмінні риси творів.</w:t>
      </w:r>
      <w:bookmarkEnd w:id="119"/>
    </w:p>
    <w:p w14:paraId="097C4CB0" w14:textId="77777777" w:rsidR="006C76FA" w:rsidRPr="009F2993" w:rsidRDefault="006C76FA" w:rsidP="00E70573">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Проведено порівняльний аналіз творів Л. Ястреб і В. Стрельникова, об’єднаних спільною темою міського пейзажу. Виявлено спільні та відмінні риси картин даних художників.</w:t>
      </w:r>
    </w:p>
    <w:p w14:paraId="0096B676" w14:textId="77777777" w:rsidR="006C76FA" w:rsidRPr="009F2993" w:rsidRDefault="006C76FA" w:rsidP="00BE60B7">
      <w:pPr>
        <w:spacing w:line="360" w:lineRule="auto"/>
        <w:jc w:val="both"/>
        <w:rPr>
          <w:rFonts w:ascii="Times New Roman" w:hAnsi="Times New Roman" w:cs="Times New Roman"/>
          <w:i/>
          <w:iCs/>
          <w:sz w:val="28"/>
          <w:szCs w:val="28"/>
        </w:rPr>
      </w:pPr>
      <w:r w:rsidRPr="009F2993">
        <w:rPr>
          <w:rFonts w:ascii="Times New Roman" w:hAnsi="Times New Roman" w:cs="Times New Roman"/>
          <w:i/>
          <w:iCs/>
          <w:sz w:val="28"/>
          <w:szCs w:val="28"/>
        </w:rPr>
        <w:t>У розділі простежено та проаналізовано впливи на стиль художниці майстрів минулих епох — від Ренесансу та Бароко до модерністів та української школи «бойчукістів». Проведено порівняльний аналіз творів П. Рубенса і Л. Ястреб на основі спільного сюжету Трьох Грацій. Виявлено різні підходи художників до трактування сюжету, спільні і відмінні риси, а також рубенсівського сприйняття тілесності у образотворчих пошуках мисткині. Виявлено розвиток та інтерпретацію сюжету Трьох Грацій в інших роботах  Л. Ястреб.</w:t>
      </w:r>
    </w:p>
    <w:p w14:paraId="30E27B06" w14:textId="77777777" w:rsidR="006C76FA" w:rsidRPr="009F2993" w:rsidRDefault="006C76FA" w:rsidP="00BE60B7">
      <w:pPr>
        <w:spacing w:line="360" w:lineRule="auto"/>
        <w:ind w:firstLine="708"/>
        <w:jc w:val="both"/>
        <w:rPr>
          <w:rFonts w:ascii="Times New Roman" w:hAnsi="Times New Roman" w:cs="Times New Roman"/>
          <w:i/>
          <w:iCs/>
          <w:sz w:val="28"/>
          <w:szCs w:val="28"/>
          <w:u w:val="single"/>
        </w:rPr>
      </w:pPr>
      <w:r w:rsidRPr="009F2993">
        <w:rPr>
          <w:rFonts w:ascii="Times New Roman" w:hAnsi="Times New Roman" w:cs="Times New Roman"/>
          <w:i/>
          <w:iCs/>
          <w:sz w:val="28"/>
          <w:szCs w:val="28"/>
        </w:rPr>
        <w:t>Проведено  порівняльний аналіз творів П. Сезанна, П. Пікассо і Л. Ястреб на основі спільного сюжету Купальниць, який є традиційним для західноєвропейського мистецтва. Виявлено, як трансформувалася дана тема протягом певного періоду: від постімпресіонізму П. Сезанна до кубістичних купальниць Пікассо і  до модерністських пошуків у перевтілення європейського мотиву Купальниць Людмилою Ястреб. Розкрито композиційні  та стилістичні особливостей творів Л. Ястреб у творах на тему Купальниць.</w:t>
      </w:r>
    </w:p>
    <w:p w14:paraId="7B966AD2" w14:textId="77777777" w:rsidR="006C76FA" w:rsidRPr="009F2993" w:rsidRDefault="006C76FA" w:rsidP="00BE60B7">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На основі проведеного аналізу визначено характерні особливості індивідуальної образотворчої мови художниці, зокрема лаконізм, особливе значення білого кольору та майстерність роботи з ним, звернення до «вічних тем» у мистецтві («Мадонна», «Три грації»), створення неповторних жіночих образів, тяжіння до узагальнення та абстрагування, та синтез різноманітних мистецьких традицій.</w:t>
      </w:r>
    </w:p>
    <w:p w14:paraId="548CF73B" w14:textId="77777777" w:rsidR="006C76FA" w:rsidRPr="009F2993" w:rsidRDefault="006C76FA" w:rsidP="00BE60B7">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 xml:space="preserve">Доведено, що художні відкриття  Л. Ястреб  входять у контекст європейських  авангардних пошуків та пов’язують її творчість з усім європейським мистецтвом. </w:t>
      </w:r>
    </w:p>
    <w:p w14:paraId="3EF57B1C" w14:textId="77777777" w:rsidR="006C76FA" w:rsidRPr="009F2993" w:rsidRDefault="006C76FA" w:rsidP="00BE60B7">
      <w:pPr>
        <w:spacing w:line="360" w:lineRule="auto"/>
        <w:ind w:firstLine="708"/>
        <w:jc w:val="both"/>
        <w:rPr>
          <w:rFonts w:ascii="Times New Roman" w:hAnsi="Times New Roman" w:cs="Times New Roman"/>
          <w:i/>
          <w:iCs/>
          <w:sz w:val="28"/>
          <w:szCs w:val="28"/>
        </w:rPr>
      </w:pPr>
      <w:r w:rsidRPr="009F2993">
        <w:rPr>
          <w:rFonts w:ascii="Times New Roman" w:hAnsi="Times New Roman" w:cs="Times New Roman"/>
          <w:i/>
          <w:iCs/>
          <w:sz w:val="28"/>
          <w:szCs w:val="28"/>
        </w:rPr>
        <w:t>Простежено</w:t>
      </w:r>
      <w:r w:rsidRPr="009F2993">
        <w:rPr>
          <w:i/>
          <w:iCs/>
        </w:rPr>
        <w:t xml:space="preserve"> </w:t>
      </w:r>
      <w:r w:rsidRPr="009F2993">
        <w:rPr>
          <w:rFonts w:ascii="Times New Roman" w:hAnsi="Times New Roman" w:cs="Times New Roman"/>
          <w:i/>
          <w:iCs/>
          <w:sz w:val="28"/>
          <w:szCs w:val="28"/>
        </w:rPr>
        <w:t>ремінісценції монументальної</w:t>
      </w:r>
      <w:r w:rsidRPr="009F2993">
        <w:rPr>
          <w:rFonts w:ascii="Times New Roman" w:hAnsi="Times New Roman" w:cs="Times New Roman"/>
          <w:sz w:val="28"/>
          <w:szCs w:val="28"/>
        </w:rPr>
        <w:t xml:space="preserve"> </w:t>
      </w:r>
      <w:r w:rsidRPr="009F2993">
        <w:rPr>
          <w:rFonts w:ascii="Times New Roman" w:hAnsi="Times New Roman" w:cs="Times New Roman"/>
          <w:i/>
          <w:iCs/>
          <w:sz w:val="28"/>
          <w:szCs w:val="28"/>
        </w:rPr>
        <w:t xml:space="preserve">творчості Л. Ястреб, а саме її мозаїки, що відобразилася у дизайнерської колекції одягу одного з українських брендів. На прикладі мозаїчного панно Л. Ястреб та зразків колекції сучасного одягу осмислюються впливи творчості мисткині  на сьогодення. </w:t>
      </w:r>
    </w:p>
    <w:p w14:paraId="6A80B17E" w14:textId="77777777" w:rsidR="006C76FA" w:rsidRPr="009F2993" w:rsidRDefault="006C76FA" w:rsidP="007D5814">
      <w:pPr>
        <w:spacing w:line="360" w:lineRule="auto"/>
        <w:rPr>
          <w:rFonts w:ascii="Times New Roman" w:hAnsi="Times New Roman" w:cs="Times New Roman"/>
          <w:i/>
          <w:iCs/>
          <w:sz w:val="28"/>
          <w:szCs w:val="28"/>
        </w:rPr>
      </w:pPr>
    </w:p>
    <w:p w14:paraId="34EB6607" w14:textId="77777777" w:rsidR="0010194F" w:rsidRPr="009F2993" w:rsidRDefault="0010194F" w:rsidP="007D5814">
      <w:pPr>
        <w:spacing w:before="100" w:beforeAutospacing="1" w:after="100" w:afterAutospacing="1" w:line="360" w:lineRule="auto"/>
        <w:jc w:val="both"/>
        <w:rPr>
          <w:rFonts w:ascii="Times New Roman" w:hAnsi="Times New Roman" w:cs="Times New Roman"/>
          <w:b/>
          <w:bCs/>
          <w:sz w:val="28"/>
          <w:szCs w:val="28"/>
        </w:rPr>
      </w:pPr>
    </w:p>
    <w:p w14:paraId="1795B2A0" w14:textId="77777777" w:rsidR="00C932E6" w:rsidRDefault="00C932E6" w:rsidP="007D5814">
      <w:pPr>
        <w:spacing w:before="100" w:beforeAutospacing="1" w:after="100" w:afterAutospacing="1" w:line="360" w:lineRule="auto"/>
        <w:jc w:val="both"/>
        <w:rPr>
          <w:rFonts w:ascii="Times New Roman" w:hAnsi="Times New Roman" w:cs="Times New Roman"/>
          <w:sz w:val="28"/>
          <w:szCs w:val="28"/>
        </w:rPr>
      </w:pPr>
    </w:p>
    <w:p w14:paraId="43F15BE2" w14:textId="42B43D05" w:rsidR="00CC757D" w:rsidRPr="009F2993" w:rsidRDefault="00985F72" w:rsidP="007D5814">
      <w:pPr>
        <w:spacing w:before="100" w:beforeAutospacing="1" w:after="100" w:afterAutospacing="1" w:line="360" w:lineRule="auto"/>
        <w:jc w:val="both"/>
        <w:rPr>
          <w:rFonts w:ascii="Times New Roman" w:eastAsia="Times New Roman" w:hAnsi="Times New Roman" w:cs="Times New Roman"/>
          <w:i/>
          <w:iCs/>
          <w:sz w:val="28"/>
          <w:szCs w:val="28"/>
          <w:lang w:eastAsia="uk-UA"/>
        </w:rPr>
      </w:pPr>
      <w:r w:rsidRPr="009F2993">
        <w:rPr>
          <w:rFonts w:ascii="Times New Roman" w:hAnsi="Times New Roman" w:cs="Times New Roman"/>
          <w:sz w:val="28"/>
          <w:szCs w:val="28"/>
        </w:rPr>
        <w:t>ВИСНОВКИ</w:t>
      </w:r>
    </w:p>
    <w:p w14:paraId="1D5EC3A5" w14:textId="5CC802E2" w:rsidR="00CC757D" w:rsidRPr="009F2993" w:rsidRDefault="00CC757D"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У ході виконання к</w:t>
      </w:r>
      <w:r w:rsidR="00DD409E" w:rsidRPr="009F2993">
        <w:rPr>
          <w:rFonts w:ascii="Times New Roman" w:hAnsi="Times New Roman" w:cs="Times New Roman"/>
          <w:sz w:val="28"/>
          <w:szCs w:val="28"/>
        </w:rPr>
        <w:t xml:space="preserve">валіфікаційної </w:t>
      </w:r>
      <w:r w:rsidRPr="009F2993">
        <w:rPr>
          <w:rFonts w:ascii="Times New Roman" w:hAnsi="Times New Roman" w:cs="Times New Roman"/>
          <w:sz w:val="28"/>
          <w:szCs w:val="28"/>
        </w:rPr>
        <w:t>роботи було проведено комплексний аналіз творчого доробку одеської художниці Людмили Ястреб (1945–1980), що дозволило досягти поставленої мети та вирішити дослідницькі завдання. За результатами роботи можна зробити такі висновки:</w:t>
      </w:r>
    </w:p>
    <w:p w14:paraId="0CD379E9" w14:textId="76F30FCA" w:rsidR="00CC757D" w:rsidRPr="009F2993" w:rsidRDefault="005312B8" w:rsidP="007D5814">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CC757D" w:rsidRPr="009F2993">
        <w:rPr>
          <w:rFonts w:ascii="Times New Roman" w:hAnsi="Times New Roman" w:cs="Times New Roman"/>
          <w:sz w:val="28"/>
          <w:szCs w:val="28"/>
        </w:rPr>
        <w:t xml:space="preserve"> </w:t>
      </w:r>
      <w:r w:rsidR="004C3F5E" w:rsidRPr="009F2993">
        <w:rPr>
          <w:rFonts w:ascii="Times New Roman" w:hAnsi="Times New Roman" w:cs="Times New Roman"/>
          <w:sz w:val="28"/>
          <w:szCs w:val="28"/>
        </w:rPr>
        <w:t>1.</w:t>
      </w:r>
      <w:r w:rsidRPr="009F2993">
        <w:rPr>
          <w:rFonts w:ascii="Times New Roman" w:hAnsi="Times New Roman" w:cs="Times New Roman"/>
          <w:sz w:val="28"/>
          <w:szCs w:val="28"/>
        </w:rPr>
        <w:t xml:space="preserve">    </w:t>
      </w:r>
      <w:r w:rsidR="00297510" w:rsidRPr="009F2993">
        <w:rPr>
          <w:rFonts w:ascii="Times New Roman" w:hAnsi="Times New Roman" w:cs="Times New Roman"/>
          <w:sz w:val="28"/>
          <w:szCs w:val="28"/>
        </w:rPr>
        <w:t xml:space="preserve">У </w:t>
      </w:r>
      <w:r w:rsidR="004C3F5E" w:rsidRPr="009F2993">
        <w:rPr>
          <w:rFonts w:ascii="Times New Roman" w:hAnsi="Times New Roman" w:cs="Times New Roman"/>
          <w:sz w:val="28"/>
          <w:szCs w:val="28"/>
        </w:rPr>
        <w:t xml:space="preserve">дослідженні </w:t>
      </w:r>
      <w:r w:rsidR="00297510" w:rsidRPr="009F2993">
        <w:rPr>
          <w:rFonts w:ascii="Times New Roman" w:hAnsi="Times New Roman" w:cs="Times New Roman"/>
          <w:sz w:val="28"/>
          <w:szCs w:val="28"/>
        </w:rPr>
        <w:t xml:space="preserve">було проаналізовано наукову літературу та стан вивченості теми. </w:t>
      </w:r>
      <w:r w:rsidR="00CC757D" w:rsidRPr="009F2993">
        <w:rPr>
          <w:rFonts w:ascii="Times New Roman" w:hAnsi="Times New Roman" w:cs="Times New Roman"/>
          <w:sz w:val="28"/>
          <w:szCs w:val="28"/>
        </w:rPr>
        <w:t xml:space="preserve">Аналіз літератури та стану вивченості теми засвідчив, що попри зростання інтересу до українського мистецького андеграунду, творчість Людмили Ястреб залишається недостатньо дослідженою в українському мистецтвознавстві. На сьогодні відсутня фундаментальна монографія, присвячена мисткині, натомість їй присвячені  окремі статті мистецтвознавців (Т. Басанець, В. Савченко, І. Павельчук, О. Савицької, В. Алейникова та ін.), а також публікації Віктора Маринюка. </w:t>
      </w:r>
      <w:r w:rsidR="008C68DD" w:rsidRPr="009F2993">
        <w:rPr>
          <w:rFonts w:ascii="Times New Roman" w:hAnsi="Times New Roman" w:cs="Times New Roman"/>
          <w:sz w:val="28"/>
          <w:szCs w:val="28"/>
        </w:rPr>
        <w:t xml:space="preserve">У 2025 з’явилася публікація Д. Клочко, присвячена </w:t>
      </w:r>
      <w:r w:rsidR="004B0CB3" w:rsidRPr="009F2993">
        <w:rPr>
          <w:rFonts w:ascii="Times New Roman" w:hAnsi="Times New Roman" w:cs="Times New Roman"/>
          <w:sz w:val="28"/>
          <w:szCs w:val="28"/>
        </w:rPr>
        <w:t xml:space="preserve">одному з </w:t>
      </w:r>
      <w:r w:rsidR="008C68DD" w:rsidRPr="009F2993">
        <w:rPr>
          <w:rFonts w:ascii="Times New Roman" w:hAnsi="Times New Roman" w:cs="Times New Roman"/>
          <w:sz w:val="28"/>
          <w:szCs w:val="28"/>
        </w:rPr>
        <w:t>автопортрет</w:t>
      </w:r>
      <w:r w:rsidR="004B0CB3" w:rsidRPr="009F2993">
        <w:rPr>
          <w:rFonts w:ascii="Times New Roman" w:hAnsi="Times New Roman" w:cs="Times New Roman"/>
          <w:sz w:val="28"/>
          <w:szCs w:val="28"/>
        </w:rPr>
        <w:t>ів</w:t>
      </w:r>
      <w:r w:rsidR="008C68DD" w:rsidRPr="009F2993">
        <w:rPr>
          <w:rFonts w:ascii="Times New Roman" w:hAnsi="Times New Roman" w:cs="Times New Roman"/>
          <w:sz w:val="28"/>
          <w:szCs w:val="28"/>
        </w:rPr>
        <w:t xml:space="preserve"> мисткині. </w:t>
      </w:r>
      <w:r w:rsidR="00CC757D" w:rsidRPr="009F2993">
        <w:rPr>
          <w:rFonts w:ascii="Times New Roman" w:hAnsi="Times New Roman" w:cs="Times New Roman"/>
          <w:sz w:val="28"/>
          <w:szCs w:val="28"/>
        </w:rPr>
        <w:t>В цілому інформація про художницю та її творчість розсіяна по різних джерелах: спогадах сучасників, каталогах виставок та онлайн-публікаціях. Важливим кроком у систематизації її спадщини став вихід у 2024 році об'ємно</w:t>
      </w:r>
      <w:r w:rsidR="004B0CB3" w:rsidRPr="009F2993">
        <w:rPr>
          <w:rFonts w:ascii="Times New Roman" w:hAnsi="Times New Roman" w:cs="Times New Roman"/>
          <w:sz w:val="28"/>
          <w:szCs w:val="28"/>
        </w:rPr>
        <w:t xml:space="preserve">ї книги - </w:t>
      </w:r>
      <w:r w:rsidR="00CC757D" w:rsidRPr="009F2993">
        <w:rPr>
          <w:rFonts w:ascii="Times New Roman" w:hAnsi="Times New Roman" w:cs="Times New Roman"/>
          <w:sz w:val="28"/>
          <w:szCs w:val="28"/>
        </w:rPr>
        <w:t>каталогу «Люда Ястреб. Живопис Графіка»</w:t>
      </w:r>
      <w:r w:rsidR="004B0CB3" w:rsidRPr="009F2993">
        <w:rPr>
          <w:rFonts w:ascii="Times New Roman" w:hAnsi="Times New Roman" w:cs="Times New Roman"/>
          <w:sz w:val="28"/>
          <w:szCs w:val="28"/>
        </w:rPr>
        <w:t>,</w:t>
      </w:r>
      <w:r w:rsidR="00B02AF2" w:rsidRPr="009F2993">
        <w:rPr>
          <w:rFonts w:ascii="Times New Roman" w:hAnsi="Times New Roman" w:cs="Times New Roman"/>
          <w:sz w:val="28"/>
          <w:szCs w:val="28"/>
        </w:rPr>
        <w:t xml:space="preserve"> </w:t>
      </w:r>
      <w:r w:rsidR="003221BF" w:rsidRPr="009F2993">
        <w:rPr>
          <w:rFonts w:ascii="Times New Roman" w:hAnsi="Times New Roman" w:cs="Times New Roman"/>
          <w:sz w:val="28"/>
          <w:szCs w:val="28"/>
        </w:rPr>
        <w:t>що</w:t>
      </w:r>
      <w:r w:rsidR="004B0CB3" w:rsidRPr="009F2993">
        <w:rPr>
          <w:rFonts w:ascii="Times New Roman" w:hAnsi="Times New Roman" w:cs="Times New Roman"/>
          <w:sz w:val="28"/>
          <w:szCs w:val="28"/>
        </w:rPr>
        <w:t xml:space="preserve"> містить </w:t>
      </w:r>
      <w:r w:rsidR="00B02AF2" w:rsidRPr="009F2993">
        <w:rPr>
          <w:rFonts w:ascii="Times New Roman" w:hAnsi="Times New Roman" w:cs="Times New Roman"/>
          <w:sz w:val="28"/>
          <w:szCs w:val="28"/>
        </w:rPr>
        <w:t xml:space="preserve">низку </w:t>
      </w:r>
      <w:r w:rsidR="004B0CB3" w:rsidRPr="009F2993">
        <w:rPr>
          <w:rFonts w:ascii="Times New Roman" w:hAnsi="Times New Roman" w:cs="Times New Roman"/>
          <w:sz w:val="28"/>
          <w:szCs w:val="28"/>
        </w:rPr>
        <w:t>публікаці</w:t>
      </w:r>
      <w:r w:rsidR="00B02AF2" w:rsidRPr="009F2993">
        <w:rPr>
          <w:rFonts w:ascii="Times New Roman" w:hAnsi="Times New Roman" w:cs="Times New Roman"/>
          <w:sz w:val="28"/>
          <w:szCs w:val="28"/>
        </w:rPr>
        <w:t>й</w:t>
      </w:r>
      <w:r w:rsidR="008B0A4B" w:rsidRPr="009F2993">
        <w:rPr>
          <w:rFonts w:ascii="Times New Roman" w:hAnsi="Times New Roman" w:cs="Times New Roman"/>
          <w:sz w:val="28"/>
          <w:szCs w:val="28"/>
        </w:rPr>
        <w:t>, але</w:t>
      </w:r>
      <w:r w:rsidR="004B0CB3" w:rsidRPr="009F2993">
        <w:rPr>
          <w:rFonts w:ascii="Times New Roman" w:hAnsi="Times New Roman" w:cs="Times New Roman"/>
          <w:sz w:val="28"/>
          <w:szCs w:val="28"/>
        </w:rPr>
        <w:t xml:space="preserve"> </w:t>
      </w:r>
      <w:r w:rsidR="00B02AF2" w:rsidRPr="009F2993">
        <w:rPr>
          <w:rFonts w:ascii="Times New Roman" w:hAnsi="Times New Roman" w:cs="Times New Roman"/>
          <w:sz w:val="28"/>
          <w:szCs w:val="28"/>
        </w:rPr>
        <w:t xml:space="preserve">переважно </w:t>
      </w:r>
      <w:r w:rsidR="004B0CB3" w:rsidRPr="009F2993">
        <w:rPr>
          <w:rFonts w:ascii="Times New Roman" w:hAnsi="Times New Roman" w:cs="Times New Roman"/>
          <w:sz w:val="28"/>
          <w:szCs w:val="28"/>
        </w:rPr>
        <w:t>минулих десятиліть</w:t>
      </w:r>
      <w:r w:rsidR="00C652DB" w:rsidRPr="009F2993">
        <w:rPr>
          <w:rFonts w:ascii="Times New Roman" w:hAnsi="Times New Roman" w:cs="Times New Roman"/>
          <w:sz w:val="28"/>
          <w:szCs w:val="28"/>
        </w:rPr>
        <w:t xml:space="preserve"> (</w:t>
      </w:r>
      <w:r w:rsidR="004B0CB3" w:rsidRPr="009F2993">
        <w:rPr>
          <w:rFonts w:ascii="Times New Roman" w:hAnsi="Times New Roman" w:cs="Times New Roman"/>
          <w:sz w:val="28"/>
          <w:szCs w:val="28"/>
        </w:rPr>
        <w:t>перекладених українською та англійською</w:t>
      </w:r>
      <w:r w:rsidR="00C652DB" w:rsidRPr="009F2993">
        <w:rPr>
          <w:rFonts w:ascii="Times New Roman" w:hAnsi="Times New Roman" w:cs="Times New Roman"/>
          <w:sz w:val="28"/>
          <w:szCs w:val="28"/>
        </w:rPr>
        <w:t>),</w:t>
      </w:r>
      <w:r w:rsidR="007477C5" w:rsidRPr="009F2993">
        <w:rPr>
          <w:rFonts w:ascii="Times New Roman" w:hAnsi="Times New Roman" w:cs="Times New Roman"/>
          <w:sz w:val="28"/>
          <w:szCs w:val="28"/>
        </w:rPr>
        <w:t xml:space="preserve"> та велику добірку репродукцій. </w:t>
      </w:r>
      <w:r w:rsidR="006614EA" w:rsidRPr="009F2993">
        <w:rPr>
          <w:rFonts w:ascii="Times New Roman" w:hAnsi="Times New Roman" w:cs="Times New Roman"/>
          <w:sz w:val="28"/>
          <w:szCs w:val="28"/>
        </w:rPr>
        <w:t>Вищесказане</w:t>
      </w:r>
      <w:r w:rsidR="00CC757D" w:rsidRPr="009F2993">
        <w:rPr>
          <w:rFonts w:ascii="Times New Roman" w:hAnsi="Times New Roman" w:cs="Times New Roman"/>
          <w:sz w:val="28"/>
          <w:szCs w:val="28"/>
        </w:rPr>
        <w:t xml:space="preserve"> підтверджує актуальність подальших досліджень для цілісного осмислення її внеску в історію українського мистецтва.</w:t>
      </w:r>
    </w:p>
    <w:p w14:paraId="6530B40D" w14:textId="23695644" w:rsidR="00B461AD" w:rsidRPr="009F2993" w:rsidRDefault="004C64D6" w:rsidP="00B461AD">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2. Дослідження висвітлило основні проблеми вивчення творчої спадщини художниці</w:t>
      </w:r>
      <w:r w:rsidR="00297510" w:rsidRPr="009F2993">
        <w:rPr>
          <w:rFonts w:ascii="Times New Roman" w:hAnsi="Times New Roman" w:cs="Times New Roman"/>
          <w:sz w:val="28"/>
          <w:szCs w:val="28"/>
        </w:rPr>
        <w:t xml:space="preserve"> та сучасний стан спадщини художниці</w:t>
      </w:r>
      <w:r w:rsidRPr="009F2993">
        <w:rPr>
          <w:rFonts w:ascii="Times New Roman" w:hAnsi="Times New Roman" w:cs="Times New Roman"/>
          <w:sz w:val="28"/>
          <w:szCs w:val="28"/>
        </w:rPr>
        <w:t xml:space="preserve">. Головною з </w:t>
      </w:r>
      <w:r w:rsidR="00297510" w:rsidRPr="009F2993">
        <w:rPr>
          <w:rFonts w:ascii="Times New Roman" w:hAnsi="Times New Roman" w:cs="Times New Roman"/>
          <w:sz w:val="28"/>
          <w:szCs w:val="28"/>
        </w:rPr>
        <w:t xml:space="preserve">таких проблем </w:t>
      </w:r>
      <w:r w:rsidRPr="009F2993">
        <w:rPr>
          <w:rFonts w:ascii="Times New Roman" w:hAnsi="Times New Roman" w:cs="Times New Roman"/>
          <w:sz w:val="28"/>
          <w:szCs w:val="28"/>
        </w:rPr>
        <w:t>є розпорошеність її робіт по приватних колекціях в Україні та за кордоном, що значно ускладнює їх атрибуцію, каталогізацію та комплексний аналіз. Невелика частина творів знаходиться в державних музейних зібраннях, а місцезнаходження деяких робіт, відомих за фотографіями</w:t>
      </w:r>
      <w:r w:rsidR="00297510" w:rsidRPr="009F2993">
        <w:rPr>
          <w:rFonts w:ascii="Times New Roman" w:hAnsi="Times New Roman" w:cs="Times New Roman"/>
          <w:sz w:val="28"/>
          <w:szCs w:val="28"/>
        </w:rPr>
        <w:t>, іноді лише чорно-білими</w:t>
      </w:r>
      <w:r w:rsidRPr="009F2993">
        <w:rPr>
          <w:rFonts w:ascii="Times New Roman" w:hAnsi="Times New Roman" w:cs="Times New Roman"/>
          <w:sz w:val="28"/>
          <w:szCs w:val="28"/>
        </w:rPr>
        <w:t xml:space="preserve">, наразі невідоме. </w:t>
      </w:r>
      <w:r w:rsidR="00297510" w:rsidRPr="009F2993">
        <w:rPr>
          <w:rFonts w:ascii="Times New Roman" w:hAnsi="Times New Roman" w:cs="Times New Roman"/>
          <w:sz w:val="28"/>
          <w:szCs w:val="28"/>
        </w:rPr>
        <w:t>Однією з проблем є руйнація єдиної, що залишилася, монументальної роботи – мозаїчного панно.</w:t>
      </w:r>
    </w:p>
    <w:p w14:paraId="4018AC32" w14:textId="281F4A7C" w:rsidR="004C64D6" w:rsidRPr="009F2993" w:rsidRDefault="004C64D6" w:rsidP="009D6CEC">
      <w:pPr>
        <w:spacing w:line="360" w:lineRule="auto"/>
        <w:jc w:val="both"/>
        <w:rPr>
          <w:rFonts w:ascii="Times New Roman" w:hAnsi="Times New Roman" w:cs="Times New Roman"/>
          <w:sz w:val="28"/>
          <w:szCs w:val="28"/>
        </w:rPr>
      </w:pPr>
      <w:r w:rsidRPr="009F2993">
        <w:rPr>
          <w:rFonts w:ascii="Times New Roman" w:hAnsi="Times New Roman" w:cs="Times New Roman"/>
          <w:sz w:val="28"/>
          <w:szCs w:val="28"/>
        </w:rPr>
        <w:t>Проте в останні десятиліття завдяки зусиллям музейних інституцій</w:t>
      </w:r>
      <w:r w:rsidR="00B3212C" w:rsidRPr="009F2993">
        <w:rPr>
          <w:rFonts w:ascii="Times New Roman" w:hAnsi="Times New Roman" w:cs="Times New Roman"/>
          <w:sz w:val="28"/>
          <w:szCs w:val="28"/>
        </w:rPr>
        <w:t xml:space="preserve"> (особливо музе</w:t>
      </w:r>
      <w:r w:rsidR="00617BD8" w:rsidRPr="009F2993">
        <w:rPr>
          <w:rFonts w:ascii="Times New Roman" w:hAnsi="Times New Roman" w:cs="Times New Roman"/>
          <w:sz w:val="28"/>
          <w:szCs w:val="28"/>
        </w:rPr>
        <w:t>їв</w:t>
      </w:r>
      <w:r w:rsidR="00B3212C" w:rsidRPr="009F2993">
        <w:rPr>
          <w:rFonts w:ascii="Times New Roman" w:hAnsi="Times New Roman" w:cs="Times New Roman"/>
          <w:sz w:val="28"/>
          <w:szCs w:val="28"/>
        </w:rPr>
        <w:t xml:space="preserve"> Одеси)</w:t>
      </w:r>
      <w:r w:rsidRPr="009F2993">
        <w:rPr>
          <w:rFonts w:ascii="Times New Roman" w:hAnsi="Times New Roman" w:cs="Times New Roman"/>
          <w:sz w:val="28"/>
          <w:szCs w:val="28"/>
        </w:rPr>
        <w:t xml:space="preserve"> та приватни</w:t>
      </w:r>
      <w:r w:rsidR="00C313F2" w:rsidRPr="009F2993">
        <w:rPr>
          <w:rFonts w:ascii="Times New Roman" w:hAnsi="Times New Roman" w:cs="Times New Roman"/>
          <w:sz w:val="28"/>
          <w:szCs w:val="28"/>
        </w:rPr>
        <w:t>м</w:t>
      </w:r>
      <w:r w:rsidRPr="009F2993">
        <w:rPr>
          <w:rFonts w:ascii="Times New Roman" w:hAnsi="Times New Roman" w:cs="Times New Roman"/>
          <w:sz w:val="28"/>
          <w:szCs w:val="28"/>
        </w:rPr>
        <w:t xml:space="preserve"> ініціатив</w:t>
      </w:r>
      <w:r w:rsidR="00C313F2" w:rsidRPr="009F2993">
        <w:rPr>
          <w:rFonts w:ascii="Times New Roman" w:hAnsi="Times New Roman" w:cs="Times New Roman"/>
          <w:sz w:val="28"/>
          <w:szCs w:val="28"/>
        </w:rPr>
        <w:t>ам</w:t>
      </w:r>
      <w:r w:rsidRPr="009F2993">
        <w:rPr>
          <w:rFonts w:ascii="Times New Roman" w:hAnsi="Times New Roman" w:cs="Times New Roman"/>
          <w:sz w:val="28"/>
          <w:szCs w:val="28"/>
        </w:rPr>
        <w:t xml:space="preserve"> відбувається активний процес дослідження та популяризації творчості мисткині, що дає надію на повнішу реконструкцію її мистецької спадщини.</w:t>
      </w:r>
    </w:p>
    <w:p w14:paraId="07BAAC38" w14:textId="2B3DCC64" w:rsidR="00CC757D" w:rsidRPr="009F2993" w:rsidRDefault="00944293"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3</w:t>
      </w:r>
      <w:r w:rsidR="00CC757D" w:rsidRPr="009F2993">
        <w:rPr>
          <w:rFonts w:ascii="Times New Roman" w:hAnsi="Times New Roman" w:cs="Times New Roman"/>
          <w:sz w:val="28"/>
          <w:szCs w:val="28"/>
        </w:rPr>
        <w:t xml:space="preserve">. Дослідження біографічних відомостей дозволило реконструювати </w:t>
      </w:r>
      <w:r w:rsidR="00A05C94" w:rsidRPr="009F2993">
        <w:rPr>
          <w:rFonts w:ascii="Times New Roman" w:hAnsi="Times New Roman" w:cs="Times New Roman"/>
          <w:sz w:val="28"/>
          <w:szCs w:val="28"/>
        </w:rPr>
        <w:t xml:space="preserve">важливі </w:t>
      </w:r>
      <w:r w:rsidR="00CC757D" w:rsidRPr="009F2993">
        <w:rPr>
          <w:rFonts w:ascii="Times New Roman" w:hAnsi="Times New Roman" w:cs="Times New Roman"/>
          <w:sz w:val="28"/>
          <w:szCs w:val="28"/>
        </w:rPr>
        <w:t>етапи життя художниці. Народи</w:t>
      </w:r>
      <w:r w:rsidR="003B03B7" w:rsidRPr="009F2993">
        <w:rPr>
          <w:rFonts w:ascii="Times New Roman" w:hAnsi="Times New Roman" w:cs="Times New Roman"/>
          <w:sz w:val="28"/>
          <w:szCs w:val="28"/>
        </w:rPr>
        <w:t>лася</w:t>
      </w:r>
      <w:r w:rsidR="00CC757D" w:rsidRPr="009F2993">
        <w:rPr>
          <w:rFonts w:ascii="Times New Roman" w:hAnsi="Times New Roman" w:cs="Times New Roman"/>
          <w:sz w:val="28"/>
          <w:szCs w:val="28"/>
        </w:rPr>
        <w:t xml:space="preserve"> у 1945 році,</w:t>
      </w:r>
      <w:r w:rsidR="003B03B7" w:rsidRPr="009F2993">
        <w:rPr>
          <w:rFonts w:ascii="Times New Roman" w:hAnsi="Times New Roman" w:cs="Times New Roman"/>
          <w:sz w:val="28"/>
          <w:szCs w:val="28"/>
        </w:rPr>
        <w:t xml:space="preserve"> а фахову освіту</w:t>
      </w:r>
      <w:r w:rsidR="00CC757D" w:rsidRPr="009F2993">
        <w:rPr>
          <w:rFonts w:ascii="Times New Roman" w:hAnsi="Times New Roman" w:cs="Times New Roman"/>
          <w:sz w:val="28"/>
          <w:szCs w:val="28"/>
        </w:rPr>
        <w:t xml:space="preserve"> здобула в Одеському художньому училищі ім. Грекова. Все її творче життя було тісно пов'язане з Одесою. Разом із чоловіком, художником Віктором Маринюком, </w:t>
      </w:r>
      <w:r w:rsidR="008B184E" w:rsidRPr="009F2993">
        <w:rPr>
          <w:rFonts w:ascii="Times New Roman" w:hAnsi="Times New Roman" w:cs="Times New Roman"/>
          <w:sz w:val="28"/>
          <w:szCs w:val="28"/>
        </w:rPr>
        <w:t xml:space="preserve">Людмила </w:t>
      </w:r>
      <w:r w:rsidR="00021233" w:rsidRPr="009F2993">
        <w:rPr>
          <w:rFonts w:ascii="Times New Roman" w:hAnsi="Times New Roman" w:cs="Times New Roman"/>
          <w:sz w:val="28"/>
          <w:szCs w:val="28"/>
        </w:rPr>
        <w:t xml:space="preserve">Ястреб </w:t>
      </w:r>
      <w:r w:rsidR="00CC757D" w:rsidRPr="009F2993">
        <w:rPr>
          <w:rFonts w:ascii="Times New Roman" w:hAnsi="Times New Roman" w:cs="Times New Roman"/>
          <w:sz w:val="28"/>
          <w:szCs w:val="28"/>
        </w:rPr>
        <w:t xml:space="preserve">стала однією з центральних постатей одеського нонконформістського руху </w:t>
      </w:r>
      <w:r w:rsidR="00916C53" w:rsidRPr="009F2993">
        <w:rPr>
          <w:rFonts w:ascii="Times New Roman" w:hAnsi="Times New Roman" w:cs="Times New Roman"/>
          <w:sz w:val="28"/>
          <w:szCs w:val="28"/>
        </w:rPr>
        <w:t>1960-</w:t>
      </w:r>
      <w:r w:rsidR="00987C6D" w:rsidRPr="009F2993">
        <w:rPr>
          <w:rFonts w:ascii="Times New Roman" w:hAnsi="Times New Roman" w:cs="Times New Roman"/>
          <w:sz w:val="28"/>
          <w:szCs w:val="28"/>
        </w:rPr>
        <w:t>1</w:t>
      </w:r>
      <w:r w:rsidR="00CC757D" w:rsidRPr="009F2993">
        <w:rPr>
          <w:rFonts w:ascii="Times New Roman" w:hAnsi="Times New Roman" w:cs="Times New Roman"/>
          <w:sz w:val="28"/>
          <w:szCs w:val="28"/>
        </w:rPr>
        <w:t xml:space="preserve">970-х років. Її творчий шлях був нетривалим, але надзвичайно плідним, хоча за життя </w:t>
      </w:r>
      <w:r w:rsidR="007C2FF1" w:rsidRPr="009F2993">
        <w:rPr>
          <w:rFonts w:ascii="Times New Roman" w:hAnsi="Times New Roman" w:cs="Times New Roman"/>
          <w:sz w:val="28"/>
          <w:szCs w:val="28"/>
        </w:rPr>
        <w:t>художниця</w:t>
      </w:r>
      <w:r w:rsidR="00CC757D" w:rsidRPr="009F2993">
        <w:rPr>
          <w:rFonts w:ascii="Times New Roman" w:hAnsi="Times New Roman" w:cs="Times New Roman"/>
          <w:sz w:val="28"/>
          <w:szCs w:val="28"/>
        </w:rPr>
        <w:t xml:space="preserve"> не мала жодної офіційної персональної виставки, </w:t>
      </w:r>
      <w:r w:rsidR="00486886" w:rsidRPr="009F2993">
        <w:rPr>
          <w:rFonts w:ascii="Times New Roman" w:hAnsi="Times New Roman" w:cs="Times New Roman"/>
          <w:sz w:val="28"/>
          <w:szCs w:val="28"/>
        </w:rPr>
        <w:t xml:space="preserve"> </w:t>
      </w:r>
      <w:r w:rsidR="004C3F5E" w:rsidRPr="009F2993">
        <w:rPr>
          <w:rFonts w:ascii="Times New Roman" w:hAnsi="Times New Roman" w:cs="Times New Roman"/>
          <w:sz w:val="28"/>
          <w:szCs w:val="28"/>
        </w:rPr>
        <w:t xml:space="preserve">лише «квартирні», </w:t>
      </w:r>
      <w:r w:rsidR="00CC757D" w:rsidRPr="009F2993">
        <w:rPr>
          <w:rFonts w:ascii="Times New Roman" w:hAnsi="Times New Roman" w:cs="Times New Roman"/>
          <w:sz w:val="28"/>
          <w:szCs w:val="28"/>
        </w:rPr>
        <w:t>а визнання прийшло переважно посмертно.</w:t>
      </w:r>
    </w:p>
    <w:p w14:paraId="4B5C3EFC" w14:textId="1F8FCD57" w:rsidR="00CC757D" w:rsidRPr="009F2993" w:rsidRDefault="00944293" w:rsidP="007D5814">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4</w:t>
      </w:r>
      <w:r w:rsidR="00CC757D" w:rsidRPr="009F2993">
        <w:rPr>
          <w:rFonts w:ascii="Times New Roman" w:hAnsi="Times New Roman" w:cs="Times New Roman"/>
          <w:sz w:val="28"/>
          <w:szCs w:val="28"/>
        </w:rPr>
        <w:t xml:space="preserve">.  </w:t>
      </w:r>
      <w:r w:rsidR="004C3F5E" w:rsidRPr="009F2993">
        <w:rPr>
          <w:rFonts w:ascii="Times New Roman" w:hAnsi="Times New Roman" w:cs="Times New Roman"/>
          <w:sz w:val="28"/>
          <w:szCs w:val="28"/>
        </w:rPr>
        <w:t xml:space="preserve">Досліджено соціокультурний контекст часу та коло спілкування мисткині. </w:t>
      </w:r>
      <w:r w:rsidR="00CC757D" w:rsidRPr="009F2993">
        <w:rPr>
          <w:rFonts w:ascii="Times New Roman" w:hAnsi="Times New Roman" w:cs="Times New Roman"/>
          <w:sz w:val="28"/>
          <w:szCs w:val="28"/>
        </w:rPr>
        <w:t>Характеристика соціокультурного контексту показ</w:t>
      </w:r>
      <w:r w:rsidR="003122C4" w:rsidRPr="009F2993">
        <w:rPr>
          <w:rFonts w:ascii="Times New Roman" w:hAnsi="Times New Roman" w:cs="Times New Roman"/>
          <w:sz w:val="28"/>
          <w:szCs w:val="28"/>
        </w:rPr>
        <w:t>ує</w:t>
      </w:r>
      <w:r w:rsidR="00CC757D" w:rsidRPr="009F2993">
        <w:rPr>
          <w:rFonts w:ascii="Times New Roman" w:hAnsi="Times New Roman" w:cs="Times New Roman"/>
          <w:sz w:val="28"/>
          <w:szCs w:val="28"/>
        </w:rPr>
        <w:t xml:space="preserve">, що творчість Людмили Ястреб формувалася в умовах ідеологічного тиску та панування стилю соцреалізму в образотворчому мистецтві. У відповідь на ці обмеження в Одесі виник осередок неофіційного мистецтва, який стрімко розвивався, до цього осередку увійшла і Ястреб. Феномен «квартирних виставок» став для неї та її кола </w:t>
      </w:r>
      <w:r w:rsidR="001474AF" w:rsidRPr="009F2993">
        <w:rPr>
          <w:rFonts w:ascii="Times New Roman" w:hAnsi="Times New Roman" w:cs="Times New Roman"/>
          <w:sz w:val="28"/>
          <w:szCs w:val="28"/>
        </w:rPr>
        <w:t>основною</w:t>
      </w:r>
      <w:r w:rsidR="00731672" w:rsidRPr="009F2993">
        <w:rPr>
          <w:rFonts w:ascii="Times New Roman" w:hAnsi="Times New Roman" w:cs="Times New Roman"/>
          <w:sz w:val="28"/>
          <w:szCs w:val="28"/>
        </w:rPr>
        <w:t xml:space="preserve"> </w:t>
      </w:r>
      <w:r w:rsidR="00CC757D" w:rsidRPr="009F2993">
        <w:rPr>
          <w:rFonts w:ascii="Times New Roman" w:hAnsi="Times New Roman" w:cs="Times New Roman"/>
          <w:sz w:val="28"/>
          <w:szCs w:val="28"/>
        </w:rPr>
        <w:t>формою творчої самопрезентації та взаємозбагачення, альтернативою офіційним інституціям. Зокрема, її персональна виставка «100 робіт Люди Ястреб» у 1976 році відбулася саме у такому форматі. Це</w:t>
      </w:r>
      <w:r w:rsidR="000F2C99" w:rsidRPr="009F2993">
        <w:rPr>
          <w:rFonts w:ascii="Times New Roman" w:hAnsi="Times New Roman" w:cs="Times New Roman"/>
          <w:sz w:val="28"/>
          <w:szCs w:val="28"/>
        </w:rPr>
        <w:t xml:space="preserve"> живе, неформальне</w:t>
      </w:r>
      <w:r w:rsidR="00CC757D" w:rsidRPr="009F2993">
        <w:rPr>
          <w:rFonts w:ascii="Times New Roman" w:hAnsi="Times New Roman" w:cs="Times New Roman"/>
          <w:sz w:val="28"/>
          <w:szCs w:val="28"/>
        </w:rPr>
        <w:t xml:space="preserve"> середовище, </w:t>
      </w:r>
      <w:r w:rsidR="0099079F" w:rsidRPr="009F2993">
        <w:rPr>
          <w:rFonts w:ascii="Times New Roman" w:hAnsi="Times New Roman" w:cs="Times New Roman"/>
          <w:sz w:val="28"/>
          <w:szCs w:val="28"/>
        </w:rPr>
        <w:t>мистец</w:t>
      </w:r>
      <w:r w:rsidR="009F7225" w:rsidRPr="009F2993">
        <w:rPr>
          <w:rFonts w:ascii="Times New Roman" w:hAnsi="Times New Roman" w:cs="Times New Roman"/>
          <w:sz w:val="28"/>
          <w:szCs w:val="28"/>
        </w:rPr>
        <w:t>ьке коло</w:t>
      </w:r>
      <w:r w:rsidR="0099079F" w:rsidRPr="009F2993">
        <w:rPr>
          <w:rFonts w:ascii="Times New Roman" w:hAnsi="Times New Roman" w:cs="Times New Roman"/>
          <w:sz w:val="28"/>
          <w:szCs w:val="28"/>
        </w:rPr>
        <w:t xml:space="preserve">, </w:t>
      </w:r>
      <w:r w:rsidR="00CC757D" w:rsidRPr="009F2993">
        <w:rPr>
          <w:rFonts w:ascii="Times New Roman" w:hAnsi="Times New Roman" w:cs="Times New Roman"/>
          <w:sz w:val="28"/>
          <w:szCs w:val="28"/>
        </w:rPr>
        <w:t>об'єднан</w:t>
      </w:r>
      <w:r w:rsidR="009F7225" w:rsidRPr="009F2993">
        <w:rPr>
          <w:rFonts w:ascii="Times New Roman" w:hAnsi="Times New Roman" w:cs="Times New Roman"/>
          <w:sz w:val="28"/>
          <w:szCs w:val="28"/>
        </w:rPr>
        <w:t>е</w:t>
      </w:r>
      <w:r w:rsidR="00CC757D" w:rsidRPr="009F2993">
        <w:rPr>
          <w:rFonts w:ascii="Times New Roman" w:hAnsi="Times New Roman" w:cs="Times New Roman"/>
          <w:sz w:val="28"/>
          <w:szCs w:val="28"/>
        </w:rPr>
        <w:t xml:space="preserve"> дружбою та спільними </w:t>
      </w:r>
      <w:r w:rsidR="00B36507" w:rsidRPr="009F2993">
        <w:rPr>
          <w:rFonts w:ascii="Times New Roman" w:hAnsi="Times New Roman" w:cs="Times New Roman"/>
          <w:sz w:val="28"/>
          <w:szCs w:val="28"/>
        </w:rPr>
        <w:t>інтелектуально-</w:t>
      </w:r>
      <w:r w:rsidR="00CC757D" w:rsidRPr="009F2993">
        <w:rPr>
          <w:rFonts w:ascii="Times New Roman" w:hAnsi="Times New Roman" w:cs="Times New Roman"/>
          <w:sz w:val="28"/>
          <w:szCs w:val="28"/>
        </w:rPr>
        <w:t>естетичними пошуками</w:t>
      </w:r>
      <w:r w:rsidR="00B36507" w:rsidRPr="009F2993">
        <w:rPr>
          <w:rFonts w:ascii="Times New Roman" w:hAnsi="Times New Roman" w:cs="Times New Roman"/>
          <w:sz w:val="28"/>
          <w:szCs w:val="28"/>
        </w:rPr>
        <w:t xml:space="preserve"> та пошуками нових художніх форм</w:t>
      </w:r>
      <w:r w:rsidR="00CC757D" w:rsidRPr="009F2993">
        <w:rPr>
          <w:rFonts w:ascii="Times New Roman" w:hAnsi="Times New Roman" w:cs="Times New Roman"/>
          <w:sz w:val="28"/>
          <w:szCs w:val="28"/>
        </w:rPr>
        <w:t>, відіграл</w:t>
      </w:r>
      <w:r w:rsidR="009F7225" w:rsidRPr="009F2993">
        <w:rPr>
          <w:rFonts w:ascii="Times New Roman" w:hAnsi="Times New Roman" w:cs="Times New Roman"/>
          <w:sz w:val="28"/>
          <w:szCs w:val="28"/>
        </w:rPr>
        <w:t>о</w:t>
      </w:r>
      <w:r w:rsidR="00CC757D" w:rsidRPr="009F2993">
        <w:rPr>
          <w:rFonts w:ascii="Times New Roman" w:hAnsi="Times New Roman" w:cs="Times New Roman"/>
          <w:sz w:val="28"/>
          <w:szCs w:val="28"/>
        </w:rPr>
        <w:t xml:space="preserve"> вирішальну роль у становленні її </w:t>
      </w:r>
      <w:r w:rsidR="000F2C99" w:rsidRPr="009F2993">
        <w:rPr>
          <w:rFonts w:ascii="Times New Roman" w:hAnsi="Times New Roman" w:cs="Times New Roman"/>
          <w:sz w:val="28"/>
          <w:szCs w:val="28"/>
        </w:rPr>
        <w:t xml:space="preserve">самобутнього та впізнаваного </w:t>
      </w:r>
      <w:r w:rsidR="00CC757D" w:rsidRPr="009F2993">
        <w:rPr>
          <w:rFonts w:ascii="Times New Roman" w:hAnsi="Times New Roman" w:cs="Times New Roman"/>
          <w:sz w:val="28"/>
          <w:szCs w:val="28"/>
        </w:rPr>
        <w:t>стилю.</w:t>
      </w:r>
    </w:p>
    <w:p w14:paraId="15BD3A45" w14:textId="77777777" w:rsidR="00E76E89" w:rsidRPr="009F2993" w:rsidRDefault="00E76E89" w:rsidP="007D5814">
      <w:pPr>
        <w:spacing w:line="360" w:lineRule="auto"/>
        <w:ind w:firstLine="708"/>
        <w:jc w:val="both"/>
        <w:rPr>
          <w:rFonts w:ascii="Times New Roman" w:hAnsi="Times New Roman" w:cs="Times New Roman"/>
          <w:sz w:val="28"/>
          <w:szCs w:val="28"/>
        </w:rPr>
      </w:pPr>
    </w:p>
    <w:p w14:paraId="27F8CF61" w14:textId="4A1BB35A" w:rsidR="0017182A" w:rsidRPr="009F2993" w:rsidRDefault="00944293" w:rsidP="00944293">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5</w:t>
      </w:r>
      <w:r w:rsidR="00CC757D" w:rsidRPr="009F2993">
        <w:rPr>
          <w:rFonts w:ascii="Times New Roman" w:hAnsi="Times New Roman" w:cs="Times New Roman"/>
          <w:sz w:val="28"/>
          <w:szCs w:val="28"/>
        </w:rPr>
        <w:t xml:space="preserve">. </w:t>
      </w:r>
      <w:r w:rsidR="007C6034" w:rsidRPr="009F2993">
        <w:rPr>
          <w:rFonts w:ascii="Times New Roman" w:hAnsi="Times New Roman" w:cs="Times New Roman"/>
          <w:sz w:val="28"/>
          <w:szCs w:val="28"/>
        </w:rPr>
        <w:t xml:space="preserve">  </w:t>
      </w:r>
      <w:r w:rsidR="00FF62EB" w:rsidRPr="009F2993">
        <w:rPr>
          <w:rFonts w:ascii="Times New Roman" w:hAnsi="Times New Roman" w:cs="Times New Roman"/>
          <w:sz w:val="28"/>
          <w:szCs w:val="28"/>
        </w:rPr>
        <w:t xml:space="preserve">Здійснено загальний огляд творчості Л. Ястреб та запропоновано періодизацію  творчості мисткині. </w:t>
      </w:r>
      <w:r w:rsidR="00CC757D" w:rsidRPr="009F2993">
        <w:rPr>
          <w:rFonts w:ascii="Times New Roman" w:hAnsi="Times New Roman" w:cs="Times New Roman"/>
          <w:sz w:val="28"/>
          <w:szCs w:val="28"/>
        </w:rPr>
        <w:t xml:space="preserve">Аналіз творчості художниці дозволив виокремити її улюблені теми та особливості </w:t>
      </w:r>
      <w:r w:rsidR="00B672A9" w:rsidRPr="009F2993">
        <w:rPr>
          <w:rFonts w:ascii="Times New Roman" w:hAnsi="Times New Roman" w:cs="Times New Roman"/>
          <w:sz w:val="28"/>
          <w:szCs w:val="28"/>
        </w:rPr>
        <w:t xml:space="preserve">її </w:t>
      </w:r>
      <w:r w:rsidR="00CC757D" w:rsidRPr="009F2993">
        <w:rPr>
          <w:rFonts w:ascii="Times New Roman" w:hAnsi="Times New Roman" w:cs="Times New Roman"/>
          <w:sz w:val="28"/>
          <w:szCs w:val="28"/>
        </w:rPr>
        <w:t xml:space="preserve">образної мови. Центральним у її творчості є образ Жінки в різних іпостасях: Матері, </w:t>
      </w:r>
      <w:r w:rsidR="00FF62EB" w:rsidRPr="009F2993">
        <w:rPr>
          <w:rFonts w:ascii="Times New Roman" w:hAnsi="Times New Roman" w:cs="Times New Roman"/>
          <w:sz w:val="28"/>
          <w:szCs w:val="28"/>
        </w:rPr>
        <w:t xml:space="preserve">Мадонни, Грації, Дівчини, </w:t>
      </w:r>
      <w:r w:rsidR="00CC757D" w:rsidRPr="009F2993">
        <w:rPr>
          <w:rFonts w:ascii="Times New Roman" w:hAnsi="Times New Roman" w:cs="Times New Roman"/>
          <w:sz w:val="28"/>
          <w:szCs w:val="28"/>
        </w:rPr>
        <w:t>Берегині,</w:t>
      </w:r>
      <w:r w:rsidR="00475419" w:rsidRPr="009F2993">
        <w:rPr>
          <w:rFonts w:ascii="Times New Roman" w:hAnsi="Times New Roman" w:cs="Times New Roman"/>
          <w:sz w:val="28"/>
          <w:szCs w:val="28"/>
        </w:rPr>
        <w:t xml:space="preserve"> </w:t>
      </w:r>
      <w:r w:rsidR="00CC757D" w:rsidRPr="009F2993">
        <w:rPr>
          <w:rFonts w:ascii="Times New Roman" w:hAnsi="Times New Roman" w:cs="Times New Roman"/>
          <w:sz w:val="28"/>
          <w:szCs w:val="28"/>
        </w:rPr>
        <w:t>Коханої, що часто набуває архетипного, символічного звучання. Мисткиня також зверталася до античних та біблійних сюжетів (</w:t>
      </w:r>
      <w:r w:rsidR="00824515" w:rsidRPr="009F2993">
        <w:rPr>
          <w:rFonts w:ascii="Times New Roman" w:hAnsi="Times New Roman" w:cs="Times New Roman"/>
          <w:sz w:val="28"/>
          <w:szCs w:val="28"/>
        </w:rPr>
        <w:t xml:space="preserve">твори </w:t>
      </w:r>
      <w:r w:rsidR="00CC757D" w:rsidRPr="009F2993">
        <w:rPr>
          <w:rFonts w:ascii="Times New Roman" w:hAnsi="Times New Roman" w:cs="Times New Roman"/>
          <w:sz w:val="28"/>
          <w:szCs w:val="28"/>
        </w:rPr>
        <w:t>«Хлоя», «Єва», «Трійця»), створювала міські пейзажі та серії абстрактних робіт («Криві», «</w:t>
      </w:r>
      <w:r w:rsidR="00824515" w:rsidRPr="009F2993">
        <w:rPr>
          <w:rFonts w:ascii="Times New Roman" w:hAnsi="Times New Roman" w:cs="Times New Roman"/>
          <w:sz w:val="28"/>
          <w:szCs w:val="28"/>
        </w:rPr>
        <w:t>Шестичастник</w:t>
      </w:r>
      <w:r w:rsidR="00CC757D" w:rsidRPr="009F2993">
        <w:rPr>
          <w:rFonts w:ascii="Times New Roman" w:hAnsi="Times New Roman" w:cs="Times New Roman"/>
          <w:sz w:val="28"/>
          <w:szCs w:val="28"/>
        </w:rPr>
        <w:t xml:space="preserve">»). </w:t>
      </w:r>
      <w:r w:rsidR="00475419" w:rsidRPr="009F2993">
        <w:rPr>
          <w:rFonts w:ascii="Times New Roman" w:hAnsi="Times New Roman" w:cs="Times New Roman"/>
          <w:sz w:val="28"/>
          <w:szCs w:val="28"/>
        </w:rPr>
        <w:t>Х</w:t>
      </w:r>
      <w:r w:rsidR="00A959D2" w:rsidRPr="009F2993">
        <w:rPr>
          <w:rFonts w:ascii="Times New Roman" w:hAnsi="Times New Roman" w:cs="Times New Roman"/>
          <w:sz w:val="28"/>
          <w:szCs w:val="28"/>
        </w:rPr>
        <w:t xml:space="preserve">удожниця зверталася </w:t>
      </w:r>
      <w:r w:rsidR="00475419" w:rsidRPr="009F2993">
        <w:rPr>
          <w:rFonts w:ascii="Times New Roman" w:hAnsi="Times New Roman" w:cs="Times New Roman"/>
          <w:sz w:val="28"/>
          <w:szCs w:val="28"/>
        </w:rPr>
        <w:t xml:space="preserve">і </w:t>
      </w:r>
      <w:r w:rsidR="00A959D2" w:rsidRPr="009F2993">
        <w:rPr>
          <w:rFonts w:ascii="Times New Roman" w:hAnsi="Times New Roman" w:cs="Times New Roman"/>
          <w:sz w:val="28"/>
          <w:szCs w:val="28"/>
        </w:rPr>
        <w:t xml:space="preserve">до теми цирку: клоунів, арлекінів, які  зіставляються з «цирковими образами» П. Пікассо. </w:t>
      </w:r>
      <w:r w:rsidR="00CC757D" w:rsidRPr="009F2993">
        <w:rPr>
          <w:rFonts w:ascii="Times New Roman" w:hAnsi="Times New Roman" w:cs="Times New Roman"/>
          <w:sz w:val="28"/>
          <w:szCs w:val="28"/>
        </w:rPr>
        <w:t>Головними особливостями її стилю є панування світла і білого кольору як смислотв</w:t>
      </w:r>
      <w:r w:rsidR="00FF62EB" w:rsidRPr="009F2993">
        <w:rPr>
          <w:rFonts w:ascii="Times New Roman" w:hAnsi="Times New Roman" w:cs="Times New Roman"/>
          <w:sz w:val="28"/>
          <w:szCs w:val="28"/>
        </w:rPr>
        <w:t>і</w:t>
      </w:r>
      <w:r w:rsidR="00CC757D" w:rsidRPr="009F2993">
        <w:rPr>
          <w:rFonts w:ascii="Times New Roman" w:hAnsi="Times New Roman" w:cs="Times New Roman"/>
          <w:sz w:val="28"/>
          <w:szCs w:val="28"/>
        </w:rPr>
        <w:t xml:space="preserve">рних категорій, </w:t>
      </w:r>
      <w:r w:rsidR="00205B7C" w:rsidRPr="009F2993">
        <w:rPr>
          <w:rFonts w:ascii="Times New Roman" w:hAnsi="Times New Roman" w:cs="Times New Roman"/>
          <w:sz w:val="28"/>
          <w:szCs w:val="28"/>
        </w:rPr>
        <w:t xml:space="preserve">лаконізм, </w:t>
      </w:r>
      <w:r w:rsidR="00440286" w:rsidRPr="009F2993">
        <w:rPr>
          <w:rFonts w:ascii="Times New Roman" w:hAnsi="Times New Roman" w:cs="Times New Roman"/>
          <w:sz w:val="28"/>
          <w:szCs w:val="28"/>
        </w:rPr>
        <w:t xml:space="preserve">барвистість кольорової гами, поєднаної з почуттям міри </w:t>
      </w:r>
      <w:r w:rsidR="0047084B" w:rsidRPr="009F2993">
        <w:rPr>
          <w:rFonts w:ascii="Times New Roman" w:hAnsi="Times New Roman" w:cs="Times New Roman"/>
          <w:sz w:val="28"/>
          <w:szCs w:val="28"/>
        </w:rPr>
        <w:t>та</w:t>
      </w:r>
      <w:r w:rsidR="00440286" w:rsidRPr="009F2993">
        <w:rPr>
          <w:rFonts w:ascii="Times New Roman" w:hAnsi="Times New Roman" w:cs="Times New Roman"/>
          <w:sz w:val="28"/>
          <w:szCs w:val="28"/>
        </w:rPr>
        <w:t xml:space="preserve"> гармонії, </w:t>
      </w:r>
      <w:r w:rsidR="00A959D2" w:rsidRPr="009F2993">
        <w:rPr>
          <w:rFonts w:ascii="Times New Roman" w:hAnsi="Times New Roman" w:cs="Times New Roman"/>
          <w:sz w:val="28"/>
          <w:szCs w:val="28"/>
        </w:rPr>
        <w:t>особлива організація незаповнених просторів картини,</w:t>
      </w:r>
      <w:r w:rsidR="00440286" w:rsidRPr="009F2993">
        <w:rPr>
          <w:rFonts w:ascii="Times New Roman" w:hAnsi="Times New Roman" w:cs="Times New Roman"/>
          <w:sz w:val="28"/>
          <w:szCs w:val="28"/>
        </w:rPr>
        <w:t xml:space="preserve"> </w:t>
      </w:r>
      <w:r w:rsidR="00CC757D" w:rsidRPr="009F2993">
        <w:rPr>
          <w:rFonts w:ascii="Times New Roman" w:hAnsi="Times New Roman" w:cs="Times New Roman"/>
          <w:sz w:val="28"/>
          <w:szCs w:val="28"/>
        </w:rPr>
        <w:t>чистота локальних кольорів, узагальнення форми та тяжіння до монументальності, що дало мистецтвознавцям підстави визначати її стиль як «необароко»</w:t>
      </w:r>
      <w:r w:rsidR="00A835BB" w:rsidRPr="009F2993">
        <w:rPr>
          <w:rFonts w:ascii="Times New Roman" w:hAnsi="Times New Roman" w:cs="Times New Roman"/>
          <w:sz w:val="28"/>
          <w:szCs w:val="28"/>
        </w:rPr>
        <w:t xml:space="preserve"> або «модерне бароко».</w:t>
      </w:r>
      <w:r w:rsidR="007C6034" w:rsidRPr="009F2993">
        <w:rPr>
          <w:rFonts w:ascii="Times New Roman" w:hAnsi="Times New Roman" w:cs="Times New Roman"/>
          <w:sz w:val="28"/>
          <w:szCs w:val="28"/>
        </w:rPr>
        <w:t xml:space="preserve">  </w:t>
      </w:r>
    </w:p>
    <w:p w14:paraId="364CB41E" w14:textId="33E3D34C" w:rsidR="0017182A" w:rsidRPr="009F2993" w:rsidRDefault="0017182A" w:rsidP="0017182A">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6. </w:t>
      </w:r>
      <w:r w:rsidR="007C6034" w:rsidRPr="009F2993">
        <w:rPr>
          <w:rFonts w:ascii="Times New Roman" w:hAnsi="Times New Roman" w:cs="Times New Roman"/>
          <w:sz w:val="28"/>
          <w:szCs w:val="28"/>
        </w:rPr>
        <w:t>Досліджено серії абстрактних робіт</w:t>
      </w:r>
      <w:r w:rsidR="00944293" w:rsidRPr="009F2993">
        <w:rPr>
          <w:rFonts w:ascii="Times New Roman" w:hAnsi="Times New Roman" w:cs="Times New Roman"/>
          <w:sz w:val="28"/>
          <w:szCs w:val="28"/>
        </w:rPr>
        <w:t>.</w:t>
      </w:r>
      <w:r w:rsidRPr="009F2993">
        <w:rPr>
          <w:rFonts w:ascii="Times New Roman" w:hAnsi="Times New Roman" w:cs="Times New Roman"/>
          <w:sz w:val="28"/>
          <w:szCs w:val="28"/>
        </w:rPr>
        <w:t xml:space="preserve"> Проаналізовано поліптих «Шестичастник», у картині, крім домінантності білого кольору, виявлено  створення художницею системи «знаків-ієрогліфів», що споріднює дану абстрактну картину з </w:t>
      </w:r>
      <w:bookmarkStart w:id="120" w:name="_Hlk232604316"/>
      <w:r w:rsidRPr="009F2993">
        <w:rPr>
          <w:rFonts w:ascii="Times New Roman" w:hAnsi="Times New Roman" w:cs="Times New Roman"/>
          <w:sz w:val="28"/>
          <w:szCs w:val="28"/>
        </w:rPr>
        <w:t>американським  абстрактним  експресіонізмом</w:t>
      </w:r>
      <w:bookmarkEnd w:id="120"/>
      <w:r w:rsidRPr="009F2993">
        <w:rPr>
          <w:rFonts w:ascii="Times New Roman" w:hAnsi="Times New Roman" w:cs="Times New Roman"/>
          <w:sz w:val="28"/>
          <w:szCs w:val="28"/>
        </w:rPr>
        <w:t>, зокрема, знайдено паралель з «білим письмом» Марка Тобі.</w:t>
      </w:r>
      <w:r w:rsidRPr="009F2993">
        <w:rPr>
          <w:rFonts w:ascii="Times New Roman" w:hAnsi="Times New Roman" w:cs="Times New Roman"/>
          <w:i/>
          <w:iCs/>
          <w:sz w:val="28"/>
          <w:szCs w:val="28"/>
        </w:rPr>
        <w:t xml:space="preserve"> </w:t>
      </w:r>
      <w:r w:rsidRPr="009F2993">
        <w:rPr>
          <w:rFonts w:ascii="Times New Roman" w:hAnsi="Times New Roman" w:cs="Times New Roman"/>
          <w:sz w:val="28"/>
          <w:szCs w:val="28"/>
        </w:rPr>
        <w:t>Визначено, що у доробку художниці кількісно переважають фігуративні або напівфігуративні твори. Серед фігуративних творів проаналізовано картину «Велосипедист», яку порівняно з  картиною французького абстракціоніста Ніколя де Сталь «Футбол у Парк де Пренс». Порівняльний аналіз творів доводить  єдність європейських абстрактно-модернових тенденцій і пошуків мисткині.</w:t>
      </w:r>
    </w:p>
    <w:p w14:paraId="698070BE" w14:textId="7A919358" w:rsidR="00E76E89" w:rsidRPr="009F2993" w:rsidRDefault="00E76E89" w:rsidP="00E27151">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7. </w:t>
      </w:r>
      <w:r w:rsidR="0017182A" w:rsidRPr="009F2993">
        <w:rPr>
          <w:rFonts w:ascii="Times New Roman" w:hAnsi="Times New Roman" w:cs="Times New Roman"/>
          <w:sz w:val="28"/>
          <w:szCs w:val="28"/>
        </w:rPr>
        <w:t>Проведено аналіз низки автопортретів художниці, визначено стилістичні особливості кожного.</w:t>
      </w:r>
      <w:r w:rsidR="0017182A" w:rsidRPr="009F2993">
        <w:rPr>
          <w:rFonts w:ascii="Times New Roman" w:hAnsi="Times New Roman" w:cs="Times New Roman"/>
          <w:i/>
          <w:iCs/>
          <w:sz w:val="28"/>
          <w:szCs w:val="28"/>
        </w:rPr>
        <w:t xml:space="preserve"> </w:t>
      </w:r>
      <w:r w:rsidR="0017182A" w:rsidRPr="009F2993">
        <w:rPr>
          <w:rFonts w:ascii="Times New Roman" w:hAnsi="Times New Roman" w:cs="Times New Roman"/>
          <w:sz w:val="28"/>
          <w:szCs w:val="28"/>
        </w:rPr>
        <w:t>У автопортретах простежується перехід від зображення реалістичного, зовнішньо подібного, до модернових художніх пошуків і зламу форм.</w:t>
      </w:r>
      <w:r w:rsidR="00E27151" w:rsidRPr="009F2993">
        <w:rPr>
          <w:rFonts w:ascii="Times New Roman" w:hAnsi="Times New Roman" w:cs="Times New Roman"/>
          <w:sz w:val="28"/>
          <w:szCs w:val="28"/>
        </w:rPr>
        <w:t xml:space="preserve"> </w:t>
      </w:r>
      <w:r w:rsidRPr="009F2993">
        <w:rPr>
          <w:rFonts w:ascii="Times New Roman" w:hAnsi="Times New Roman" w:cs="Times New Roman"/>
          <w:sz w:val="28"/>
          <w:szCs w:val="28"/>
        </w:rPr>
        <w:t>Розкрито роль зображуваних арок в  образно-художній системі мисткині.</w:t>
      </w:r>
      <w:r w:rsidR="0017182A" w:rsidRPr="009F2993">
        <w:rPr>
          <w:rFonts w:ascii="Times New Roman" w:hAnsi="Times New Roman" w:cs="Times New Roman"/>
          <w:sz w:val="28"/>
          <w:szCs w:val="28"/>
        </w:rPr>
        <w:t xml:space="preserve"> Досліджено символіку та еволюцію арок </w:t>
      </w:r>
      <w:r w:rsidR="00931006" w:rsidRPr="009F2993">
        <w:rPr>
          <w:rFonts w:ascii="Times New Roman" w:hAnsi="Times New Roman" w:cs="Times New Roman"/>
          <w:sz w:val="28"/>
          <w:szCs w:val="28"/>
        </w:rPr>
        <w:t>та</w:t>
      </w:r>
      <w:r w:rsidR="0017182A" w:rsidRPr="009F2993">
        <w:rPr>
          <w:rFonts w:ascii="Times New Roman" w:hAnsi="Times New Roman" w:cs="Times New Roman"/>
          <w:sz w:val="28"/>
          <w:szCs w:val="28"/>
        </w:rPr>
        <w:t xml:space="preserve"> співставлено  різні погляди і мистецтвознавчі підходи.</w:t>
      </w:r>
      <w:r w:rsidR="00325947" w:rsidRPr="009F2993">
        <w:rPr>
          <w:rFonts w:ascii="Times New Roman" w:hAnsi="Times New Roman" w:cs="Times New Roman"/>
          <w:sz w:val="28"/>
          <w:szCs w:val="28"/>
        </w:rPr>
        <w:t xml:space="preserve"> Проаналізовано  засоби художньої виразності на прикладі двох робіт «Трійця».</w:t>
      </w:r>
    </w:p>
    <w:p w14:paraId="397BF7D5" w14:textId="4F1B1163" w:rsidR="00D66D0D" w:rsidRPr="009F2993" w:rsidRDefault="00E76E89" w:rsidP="00EC3DDE">
      <w:pPr>
        <w:spacing w:line="360" w:lineRule="auto"/>
        <w:ind w:firstLine="708"/>
        <w:jc w:val="both"/>
        <w:rPr>
          <w:rFonts w:ascii="Times New Roman" w:hAnsi="Times New Roman" w:cs="Times New Roman"/>
          <w:bCs/>
          <w:sz w:val="28"/>
          <w:szCs w:val="28"/>
        </w:rPr>
      </w:pPr>
      <w:r w:rsidRPr="009F2993">
        <w:rPr>
          <w:rFonts w:ascii="Times New Roman" w:hAnsi="Times New Roman" w:cs="Times New Roman"/>
          <w:sz w:val="28"/>
          <w:szCs w:val="28"/>
        </w:rPr>
        <w:t>8</w:t>
      </w:r>
      <w:r w:rsidR="00A80646" w:rsidRPr="009F2993">
        <w:rPr>
          <w:rFonts w:ascii="Times New Roman" w:hAnsi="Times New Roman" w:cs="Times New Roman"/>
          <w:sz w:val="28"/>
          <w:szCs w:val="28"/>
        </w:rPr>
        <w:t xml:space="preserve">. </w:t>
      </w:r>
      <w:r w:rsidR="00B57213" w:rsidRPr="009F2993">
        <w:rPr>
          <w:rFonts w:ascii="Times New Roman" w:hAnsi="Times New Roman" w:cs="Times New Roman"/>
          <w:sz w:val="28"/>
          <w:szCs w:val="28"/>
        </w:rPr>
        <w:t xml:space="preserve">  </w:t>
      </w:r>
      <w:r w:rsidR="00A80646" w:rsidRPr="009F2993">
        <w:rPr>
          <w:rFonts w:ascii="Times New Roman" w:hAnsi="Times New Roman" w:cs="Times New Roman"/>
          <w:sz w:val="28"/>
          <w:szCs w:val="28"/>
        </w:rPr>
        <w:t xml:space="preserve">Здійснено порівняльний аналіз </w:t>
      </w:r>
      <w:r w:rsidR="00A80646" w:rsidRPr="009F2993">
        <w:rPr>
          <w:rFonts w:ascii="Times New Roman" w:hAnsi="Times New Roman" w:cs="Times New Roman"/>
          <w:bCs/>
          <w:sz w:val="28"/>
          <w:szCs w:val="28"/>
        </w:rPr>
        <w:t>наскрізної теми творчості двох митців: Л. Ястреб та її сучасника, художника Григорія Гавриленка, а саме теми  світлого Жіночого Образу</w:t>
      </w:r>
      <w:r w:rsidR="007C6034" w:rsidRPr="009F2993">
        <w:rPr>
          <w:rFonts w:ascii="Times New Roman" w:hAnsi="Times New Roman" w:cs="Times New Roman"/>
          <w:bCs/>
          <w:sz w:val="28"/>
          <w:szCs w:val="28"/>
        </w:rPr>
        <w:t>. Визначено роль білого кольору у творчості художниці</w:t>
      </w:r>
      <w:r w:rsidR="000C521A" w:rsidRPr="009F2993">
        <w:rPr>
          <w:rFonts w:ascii="Times New Roman" w:hAnsi="Times New Roman" w:cs="Times New Roman"/>
          <w:bCs/>
          <w:sz w:val="28"/>
          <w:szCs w:val="28"/>
        </w:rPr>
        <w:t>, його сенсотворче і  формотворче значення.</w:t>
      </w:r>
      <w:r w:rsidR="00D66D0D" w:rsidRPr="009F2993">
        <w:rPr>
          <w:rFonts w:ascii="Times New Roman" w:hAnsi="Times New Roman" w:cs="Times New Roman"/>
          <w:bCs/>
          <w:sz w:val="28"/>
          <w:szCs w:val="28"/>
        </w:rPr>
        <w:t xml:space="preserve"> Наведено стилістичні особливості одеського мистецького нонконформізму у роботах Л. Ястреб: національне підґрунтя, особливий південний колорит, панування насичених фарб та палітри теплих тонів.</w:t>
      </w:r>
    </w:p>
    <w:p w14:paraId="5BC8049B" w14:textId="0C6C8020" w:rsidR="007C6034" w:rsidRPr="009F2993" w:rsidRDefault="00E76E89" w:rsidP="00EC3DDE">
      <w:pPr>
        <w:spacing w:line="360" w:lineRule="auto"/>
        <w:ind w:firstLine="708"/>
        <w:jc w:val="both"/>
        <w:rPr>
          <w:rFonts w:ascii="Times New Roman" w:hAnsi="Times New Roman" w:cs="Times New Roman"/>
          <w:bCs/>
          <w:sz w:val="28"/>
          <w:szCs w:val="28"/>
        </w:rPr>
      </w:pPr>
      <w:r w:rsidRPr="009F2993">
        <w:rPr>
          <w:rFonts w:ascii="Times New Roman" w:hAnsi="Times New Roman" w:cs="Times New Roman"/>
          <w:bCs/>
          <w:sz w:val="28"/>
          <w:szCs w:val="28"/>
        </w:rPr>
        <w:t>9</w:t>
      </w:r>
      <w:r w:rsidR="007C6034" w:rsidRPr="009F2993">
        <w:rPr>
          <w:rFonts w:ascii="Times New Roman" w:hAnsi="Times New Roman" w:cs="Times New Roman"/>
          <w:bCs/>
          <w:sz w:val="28"/>
          <w:szCs w:val="28"/>
        </w:rPr>
        <w:t xml:space="preserve">. </w:t>
      </w:r>
      <w:r w:rsidR="00402330" w:rsidRPr="009F2993">
        <w:rPr>
          <w:rFonts w:ascii="Times New Roman" w:hAnsi="Times New Roman" w:cs="Times New Roman"/>
          <w:bCs/>
          <w:sz w:val="28"/>
          <w:szCs w:val="28"/>
        </w:rPr>
        <w:tab/>
      </w:r>
      <w:r w:rsidR="007C6034" w:rsidRPr="009F2993">
        <w:rPr>
          <w:rFonts w:ascii="Times New Roman" w:hAnsi="Times New Roman" w:cs="Times New Roman"/>
          <w:bCs/>
          <w:sz w:val="28"/>
          <w:szCs w:val="28"/>
        </w:rPr>
        <w:t>Розглянуто роль М. Жаркової у розвитку мистецького одеського осередку, проведено порівняльний аналіз творів М. Жаркової та Л. Ястреб.</w:t>
      </w:r>
      <w:r w:rsidR="00402330" w:rsidRPr="009F2993">
        <w:rPr>
          <w:rFonts w:ascii="Times New Roman" w:hAnsi="Times New Roman" w:cs="Times New Roman"/>
          <w:sz w:val="28"/>
          <w:szCs w:val="28"/>
        </w:rPr>
        <w:t xml:space="preserve"> </w:t>
      </w:r>
      <w:r w:rsidR="00402330" w:rsidRPr="009F2993">
        <w:rPr>
          <w:rFonts w:ascii="Times New Roman" w:hAnsi="Times New Roman" w:cs="Times New Roman"/>
          <w:bCs/>
          <w:sz w:val="28"/>
          <w:szCs w:val="28"/>
        </w:rPr>
        <w:t>М. Жаркова була одним з  організаторів «квартирних» виставок, аукціонів на підтримку художників. Після смерті Л. Ястреб приймала особисту участь у долі сина мисткині.</w:t>
      </w:r>
    </w:p>
    <w:p w14:paraId="3462AA5B" w14:textId="221E6085" w:rsidR="00486886" w:rsidRPr="009F2993" w:rsidRDefault="00E76E89" w:rsidP="00A80646">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10</w:t>
      </w:r>
      <w:r w:rsidR="00A80646" w:rsidRPr="009F2993">
        <w:rPr>
          <w:rFonts w:ascii="Times New Roman" w:hAnsi="Times New Roman" w:cs="Times New Roman"/>
          <w:sz w:val="28"/>
          <w:szCs w:val="28"/>
        </w:rPr>
        <w:t>.</w:t>
      </w:r>
      <w:r w:rsidR="00CC757D" w:rsidRPr="009F2993">
        <w:rPr>
          <w:rFonts w:ascii="Times New Roman" w:hAnsi="Times New Roman" w:cs="Times New Roman"/>
          <w:sz w:val="28"/>
          <w:szCs w:val="28"/>
        </w:rPr>
        <w:t xml:space="preserve"> </w:t>
      </w:r>
      <w:r w:rsidRPr="009F2993">
        <w:rPr>
          <w:rFonts w:ascii="Times New Roman" w:hAnsi="Times New Roman" w:cs="Times New Roman"/>
          <w:sz w:val="28"/>
          <w:szCs w:val="28"/>
        </w:rPr>
        <w:tab/>
      </w:r>
      <w:r w:rsidR="00CC757D" w:rsidRPr="009F2993">
        <w:rPr>
          <w:rFonts w:ascii="Times New Roman" w:hAnsi="Times New Roman" w:cs="Times New Roman"/>
          <w:sz w:val="28"/>
          <w:szCs w:val="28"/>
        </w:rPr>
        <w:t>Порівняльний аналіз виявив як спільні риси, так і відмінності у творчості Людмили Ястреб та її сучасників</w:t>
      </w:r>
      <w:r w:rsidR="001B557B" w:rsidRPr="009F2993">
        <w:rPr>
          <w:rFonts w:ascii="Times New Roman" w:hAnsi="Times New Roman" w:cs="Times New Roman"/>
          <w:sz w:val="28"/>
          <w:szCs w:val="28"/>
        </w:rPr>
        <w:t xml:space="preserve">. </w:t>
      </w:r>
      <w:r w:rsidR="00CC757D" w:rsidRPr="009F2993">
        <w:rPr>
          <w:rFonts w:ascii="Times New Roman" w:hAnsi="Times New Roman" w:cs="Times New Roman"/>
          <w:sz w:val="28"/>
          <w:szCs w:val="28"/>
        </w:rPr>
        <w:t>У порівнянні з роботами Віктора Маринюка на схожі теми (напр</w:t>
      </w:r>
      <w:r w:rsidR="00486886" w:rsidRPr="009F2993">
        <w:rPr>
          <w:rFonts w:ascii="Times New Roman" w:hAnsi="Times New Roman" w:cs="Times New Roman"/>
          <w:sz w:val="28"/>
          <w:szCs w:val="28"/>
        </w:rPr>
        <w:t>иклад</w:t>
      </w:r>
      <w:r w:rsidR="00CC757D" w:rsidRPr="009F2993">
        <w:rPr>
          <w:rFonts w:ascii="Times New Roman" w:hAnsi="Times New Roman" w:cs="Times New Roman"/>
          <w:sz w:val="28"/>
          <w:szCs w:val="28"/>
        </w:rPr>
        <w:t xml:space="preserve">, </w:t>
      </w:r>
      <w:r w:rsidR="00486886" w:rsidRPr="009F2993">
        <w:rPr>
          <w:rFonts w:ascii="Times New Roman" w:hAnsi="Times New Roman" w:cs="Times New Roman"/>
          <w:sz w:val="28"/>
          <w:szCs w:val="28"/>
        </w:rPr>
        <w:t xml:space="preserve">тему </w:t>
      </w:r>
      <w:r w:rsidR="00CC757D" w:rsidRPr="009F2993">
        <w:rPr>
          <w:rFonts w:ascii="Times New Roman" w:hAnsi="Times New Roman" w:cs="Times New Roman"/>
          <w:sz w:val="28"/>
          <w:szCs w:val="28"/>
        </w:rPr>
        <w:t>материнств</w:t>
      </w:r>
      <w:r w:rsidR="00486886" w:rsidRPr="009F2993">
        <w:rPr>
          <w:rFonts w:ascii="Times New Roman" w:hAnsi="Times New Roman" w:cs="Times New Roman"/>
          <w:sz w:val="28"/>
          <w:szCs w:val="28"/>
        </w:rPr>
        <w:t>а</w:t>
      </w:r>
      <w:r w:rsidR="00CC757D" w:rsidRPr="009F2993">
        <w:rPr>
          <w:rFonts w:ascii="Times New Roman" w:hAnsi="Times New Roman" w:cs="Times New Roman"/>
          <w:sz w:val="28"/>
          <w:szCs w:val="28"/>
        </w:rPr>
        <w:t xml:space="preserve">) помітно, що при спільній духовно-естетичній </w:t>
      </w:r>
      <w:r w:rsidR="00D62ED7" w:rsidRPr="009F2993">
        <w:rPr>
          <w:rFonts w:ascii="Times New Roman" w:hAnsi="Times New Roman" w:cs="Times New Roman"/>
          <w:sz w:val="28"/>
          <w:szCs w:val="28"/>
        </w:rPr>
        <w:t xml:space="preserve">основі </w:t>
      </w:r>
      <w:r w:rsidR="00CC757D" w:rsidRPr="009F2993">
        <w:rPr>
          <w:rFonts w:ascii="Times New Roman" w:hAnsi="Times New Roman" w:cs="Times New Roman"/>
          <w:sz w:val="28"/>
          <w:szCs w:val="28"/>
        </w:rPr>
        <w:t xml:space="preserve">живопис </w:t>
      </w:r>
      <w:r w:rsidR="00486886" w:rsidRPr="009F2993">
        <w:rPr>
          <w:rFonts w:ascii="Times New Roman" w:hAnsi="Times New Roman" w:cs="Times New Roman"/>
          <w:sz w:val="28"/>
          <w:szCs w:val="28"/>
        </w:rPr>
        <w:t xml:space="preserve">Л. </w:t>
      </w:r>
      <w:r w:rsidR="00CC757D" w:rsidRPr="009F2993">
        <w:rPr>
          <w:rFonts w:ascii="Times New Roman" w:hAnsi="Times New Roman" w:cs="Times New Roman"/>
          <w:sz w:val="28"/>
          <w:szCs w:val="28"/>
        </w:rPr>
        <w:t xml:space="preserve">Ястреб тяжіє до більшого узагальнення, символізму та метафізичності, тоді як для </w:t>
      </w:r>
      <w:r w:rsidR="00486886" w:rsidRPr="009F2993">
        <w:rPr>
          <w:rFonts w:ascii="Times New Roman" w:hAnsi="Times New Roman" w:cs="Times New Roman"/>
          <w:sz w:val="28"/>
          <w:szCs w:val="28"/>
        </w:rPr>
        <w:t>В.</w:t>
      </w:r>
      <w:r w:rsidR="00E5797B" w:rsidRPr="009F2993">
        <w:rPr>
          <w:rFonts w:ascii="Times New Roman" w:hAnsi="Times New Roman" w:cs="Times New Roman"/>
          <w:sz w:val="28"/>
          <w:szCs w:val="28"/>
        </w:rPr>
        <w:t xml:space="preserve"> </w:t>
      </w:r>
      <w:r w:rsidR="00CC757D" w:rsidRPr="009F2993">
        <w:rPr>
          <w:rFonts w:ascii="Times New Roman" w:hAnsi="Times New Roman" w:cs="Times New Roman"/>
          <w:sz w:val="28"/>
          <w:szCs w:val="28"/>
        </w:rPr>
        <w:t xml:space="preserve">Маринюка характерний більш ліричний та наративний підхід. </w:t>
      </w:r>
      <w:r w:rsidR="00402330" w:rsidRPr="009F2993">
        <w:rPr>
          <w:rFonts w:ascii="Times New Roman" w:hAnsi="Times New Roman" w:cs="Times New Roman"/>
          <w:sz w:val="28"/>
          <w:szCs w:val="28"/>
        </w:rPr>
        <w:t>Проведено порівняльний аналіз творів Л. Ястреб і В. Стрельникова, об’єднаних спільною темою міського пейзажу</w:t>
      </w:r>
      <w:r w:rsidR="004477A1" w:rsidRPr="009F2993">
        <w:rPr>
          <w:rFonts w:ascii="Times New Roman" w:hAnsi="Times New Roman" w:cs="Times New Roman"/>
          <w:sz w:val="28"/>
          <w:szCs w:val="28"/>
        </w:rPr>
        <w:t>,</w:t>
      </w:r>
      <w:r w:rsidR="004477A1" w:rsidRPr="009F2993">
        <w:rPr>
          <w:rFonts w:ascii="Times New Roman" w:hAnsi="Times New Roman" w:cs="Times New Roman"/>
          <w:i/>
          <w:iCs/>
          <w:sz w:val="28"/>
          <w:szCs w:val="28"/>
        </w:rPr>
        <w:t xml:space="preserve"> </w:t>
      </w:r>
      <w:r w:rsidR="004477A1" w:rsidRPr="009F2993">
        <w:rPr>
          <w:rFonts w:ascii="Times New Roman" w:hAnsi="Times New Roman" w:cs="Times New Roman"/>
          <w:sz w:val="28"/>
          <w:szCs w:val="28"/>
        </w:rPr>
        <w:t>і порівняльний аналіз абстракцій Л. Ястреб і В. Цюпка.</w:t>
      </w:r>
    </w:p>
    <w:p w14:paraId="0906CBE7" w14:textId="77777777" w:rsidR="000E4AAF" w:rsidRPr="009F2993" w:rsidRDefault="00E76E89" w:rsidP="000E4AAF">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11</w:t>
      </w:r>
      <w:r w:rsidR="00486886" w:rsidRPr="009F2993">
        <w:rPr>
          <w:rFonts w:ascii="Times New Roman" w:hAnsi="Times New Roman" w:cs="Times New Roman"/>
          <w:sz w:val="28"/>
          <w:szCs w:val="28"/>
        </w:rPr>
        <w:t xml:space="preserve">. </w:t>
      </w:r>
      <w:r w:rsidR="007C6034" w:rsidRPr="009F2993">
        <w:rPr>
          <w:rFonts w:ascii="Times New Roman" w:hAnsi="Times New Roman" w:cs="Times New Roman"/>
          <w:sz w:val="28"/>
          <w:szCs w:val="28"/>
        </w:rPr>
        <w:t xml:space="preserve"> </w:t>
      </w:r>
      <w:r w:rsidR="00486886" w:rsidRPr="009F2993">
        <w:rPr>
          <w:rFonts w:ascii="Times New Roman" w:hAnsi="Times New Roman" w:cs="Times New Roman"/>
          <w:sz w:val="28"/>
          <w:szCs w:val="28"/>
        </w:rPr>
        <w:t>Проведено порівняльний аналіз творів Л. Ястреб з окремими творами майстрів минулих епох, а саме П. Рубенса, П. Сезанна, П. Пікассо, які об’єднанні спільними темами</w:t>
      </w:r>
      <w:r w:rsidR="00346962" w:rsidRPr="009F2993">
        <w:rPr>
          <w:rFonts w:ascii="Times New Roman" w:hAnsi="Times New Roman" w:cs="Times New Roman"/>
          <w:sz w:val="28"/>
          <w:szCs w:val="28"/>
        </w:rPr>
        <w:t xml:space="preserve"> («Купальниці», «Три Грації»)</w:t>
      </w:r>
      <w:r w:rsidR="00486886" w:rsidRPr="009F2993">
        <w:rPr>
          <w:rFonts w:ascii="Times New Roman" w:hAnsi="Times New Roman" w:cs="Times New Roman"/>
          <w:sz w:val="28"/>
          <w:szCs w:val="28"/>
        </w:rPr>
        <w:t>, а також з творами Ніколя де Сталь, М</w:t>
      </w:r>
      <w:r w:rsidR="00465233" w:rsidRPr="009F2993">
        <w:rPr>
          <w:rFonts w:ascii="Times New Roman" w:hAnsi="Times New Roman" w:cs="Times New Roman"/>
          <w:sz w:val="28"/>
          <w:szCs w:val="28"/>
        </w:rPr>
        <w:t>арка</w:t>
      </w:r>
      <w:r w:rsidR="00486886" w:rsidRPr="009F2993">
        <w:rPr>
          <w:rFonts w:ascii="Times New Roman" w:hAnsi="Times New Roman" w:cs="Times New Roman"/>
          <w:sz w:val="28"/>
          <w:szCs w:val="28"/>
        </w:rPr>
        <w:t xml:space="preserve"> Тобі, П</w:t>
      </w:r>
      <w:r w:rsidR="00465233" w:rsidRPr="009F2993">
        <w:rPr>
          <w:rFonts w:ascii="Times New Roman" w:hAnsi="Times New Roman" w:cs="Times New Roman"/>
          <w:sz w:val="28"/>
          <w:szCs w:val="28"/>
        </w:rPr>
        <w:t>ауля</w:t>
      </w:r>
      <w:r w:rsidR="00486886" w:rsidRPr="009F2993">
        <w:rPr>
          <w:rFonts w:ascii="Times New Roman" w:hAnsi="Times New Roman" w:cs="Times New Roman"/>
          <w:sz w:val="28"/>
          <w:szCs w:val="28"/>
        </w:rPr>
        <w:t xml:space="preserve"> Клеє.</w:t>
      </w:r>
      <w:r w:rsidR="00715FDA" w:rsidRPr="009F2993">
        <w:rPr>
          <w:rFonts w:ascii="Times New Roman" w:hAnsi="Times New Roman" w:cs="Times New Roman"/>
          <w:sz w:val="28"/>
          <w:szCs w:val="28"/>
        </w:rPr>
        <w:t xml:space="preserve"> Прослідковано мистецькі впливи та взаємозв’язки, </w:t>
      </w:r>
      <w:r w:rsidR="00346962" w:rsidRPr="009F2993">
        <w:rPr>
          <w:rFonts w:ascii="Times New Roman" w:hAnsi="Times New Roman" w:cs="Times New Roman"/>
          <w:sz w:val="28"/>
          <w:szCs w:val="28"/>
        </w:rPr>
        <w:t>і доведено, що художні відкриття  Л. Ястреб  входять у контекст європейських  авангардних пошуків та пов’язують її творчість з усім європейським мистецтвом.</w:t>
      </w:r>
      <w:r w:rsidR="000E4AAF" w:rsidRPr="009F2993">
        <w:rPr>
          <w:rFonts w:ascii="Times New Roman" w:hAnsi="Times New Roman" w:cs="Times New Roman"/>
          <w:sz w:val="28"/>
          <w:szCs w:val="28"/>
        </w:rPr>
        <w:t xml:space="preserve"> </w:t>
      </w:r>
      <w:r w:rsidR="00CC757D" w:rsidRPr="009F2993">
        <w:rPr>
          <w:rFonts w:ascii="Times New Roman" w:hAnsi="Times New Roman" w:cs="Times New Roman"/>
          <w:sz w:val="28"/>
          <w:szCs w:val="28"/>
        </w:rPr>
        <w:t xml:space="preserve">У  творчості </w:t>
      </w:r>
      <w:r w:rsidR="00346962" w:rsidRPr="009F2993">
        <w:rPr>
          <w:rFonts w:ascii="Times New Roman" w:hAnsi="Times New Roman" w:cs="Times New Roman"/>
          <w:sz w:val="28"/>
          <w:szCs w:val="28"/>
        </w:rPr>
        <w:t xml:space="preserve">художниці </w:t>
      </w:r>
      <w:r w:rsidR="00CC757D" w:rsidRPr="009F2993">
        <w:rPr>
          <w:rFonts w:ascii="Times New Roman" w:hAnsi="Times New Roman" w:cs="Times New Roman"/>
          <w:sz w:val="28"/>
          <w:szCs w:val="28"/>
        </w:rPr>
        <w:t xml:space="preserve">простежуються глибокі зв’язки з мистецтвом минулих епох: імпресіонізмом (у ранніх роботах), бароко (вплив Рубенса), українським іконописом та школою бойчукістів, а також творчістю модерністів, зокрема Пауля Клеє. </w:t>
      </w:r>
    </w:p>
    <w:p w14:paraId="089E5A6B" w14:textId="24CA896C" w:rsidR="00CC757D" w:rsidRPr="009F2993" w:rsidRDefault="003049DB" w:rsidP="000E4AAF">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Творчість мисткині глибоко вкорінена також у мистецтво національне, від вітражу та іконопису</w:t>
      </w:r>
      <w:r w:rsidR="00933AFA" w:rsidRPr="009F2993">
        <w:rPr>
          <w:rFonts w:ascii="Times New Roman" w:hAnsi="Times New Roman" w:cs="Times New Roman"/>
          <w:sz w:val="28"/>
          <w:szCs w:val="28"/>
        </w:rPr>
        <w:t xml:space="preserve"> –  </w:t>
      </w:r>
      <w:r w:rsidRPr="009F2993">
        <w:rPr>
          <w:rFonts w:ascii="Times New Roman" w:hAnsi="Times New Roman" w:cs="Times New Roman"/>
          <w:sz w:val="28"/>
          <w:szCs w:val="28"/>
        </w:rPr>
        <w:t xml:space="preserve">до </w:t>
      </w:r>
      <w:r w:rsidR="00EC7506" w:rsidRPr="009F2993">
        <w:rPr>
          <w:rFonts w:ascii="Times New Roman" w:hAnsi="Times New Roman" w:cs="Times New Roman"/>
          <w:sz w:val="28"/>
          <w:szCs w:val="28"/>
        </w:rPr>
        <w:t>наїву і</w:t>
      </w:r>
      <w:r w:rsidRPr="009F2993">
        <w:rPr>
          <w:rFonts w:ascii="Times New Roman" w:hAnsi="Times New Roman" w:cs="Times New Roman"/>
          <w:sz w:val="28"/>
          <w:szCs w:val="28"/>
        </w:rPr>
        <w:t xml:space="preserve"> мотивів народної вишивки.  </w:t>
      </w:r>
      <w:r w:rsidR="00CC757D" w:rsidRPr="009F2993">
        <w:rPr>
          <w:rFonts w:ascii="Times New Roman" w:hAnsi="Times New Roman" w:cs="Times New Roman"/>
          <w:sz w:val="28"/>
          <w:szCs w:val="28"/>
        </w:rPr>
        <w:t>Водночас мисткиня не копіювала, а творчо переосмислювала</w:t>
      </w:r>
      <w:r w:rsidR="00A2494C" w:rsidRPr="009F2993">
        <w:rPr>
          <w:rFonts w:ascii="Times New Roman" w:hAnsi="Times New Roman" w:cs="Times New Roman"/>
          <w:sz w:val="28"/>
          <w:szCs w:val="28"/>
        </w:rPr>
        <w:t xml:space="preserve"> доробок художників різних епох</w:t>
      </w:r>
      <w:r w:rsidR="00CC757D" w:rsidRPr="009F2993">
        <w:rPr>
          <w:rFonts w:ascii="Times New Roman" w:hAnsi="Times New Roman" w:cs="Times New Roman"/>
          <w:sz w:val="28"/>
          <w:szCs w:val="28"/>
        </w:rPr>
        <w:t>, створюючи цілком самобутню художню мову.</w:t>
      </w:r>
      <w:r w:rsidRPr="009F2993">
        <w:rPr>
          <w:rFonts w:ascii="Times New Roman" w:hAnsi="Times New Roman" w:cs="Times New Roman"/>
          <w:sz w:val="28"/>
          <w:szCs w:val="28"/>
        </w:rPr>
        <w:t xml:space="preserve"> На прикладі мозаїчного панно Л. Ястреб та зразків колекції сучасного українського бренду одягу осмислюються впливи творчості мисткині  на сьогодення.</w:t>
      </w:r>
    </w:p>
    <w:p w14:paraId="52C288B5" w14:textId="442D02DA" w:rsidR="00CC757D" w:rsidRPr="009F2993" w:rsidRDefault="00E76E89" w:rsidP="000354E6">
      <w:pPr>
        <w:spacing w:line="36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12</w:t>
      </w:r>
      <w:r w:rsidR="00CC757D" w:rsidRPr="009F2993">
        <w:rPr>
          <w:rFonts w:ascii="Times New Roman" w:hAnsi="Times New Roman" w:cs="Times New Roman"/>
          <w:sz w:val="28"/>
          <w:szCs w:val="28"/>
        </w:rPr>
        <w:t xml:space="preserve">. </w:t>
      </w:r>
      <w:r w:rsidR="000354E6" w:rsidRPr="009F2993">
        <w:rPr>
          <w:rFonts w:ascii="Times New Roman" w:hAnsi="Times New Roman" w:cs="Times New Roman"/>
          <w:sz w:val="28"/>
          <w:szCs w:val="28"/>
        </w:rPr>
        <w:tab/>
      </w:r>
      <w:r w:rsidR="004C3F5E" w:rsidRPr="009F2993">
        <w:rPr>
          <w:rFonts w:ascii="Times New Roman" w:hAnsi="Times New Roman" w:cs="Times New Roman"/>
          <w:sz w:val="28"/>
          <w:szCs w:val="28"/>
        </w:rPr>
        <w:t>К</w:t>
      </w:r>
      <w:r w:rsidR="006453F0" w:rsidRPr="009F2993">
        <w:rPr>
          <w:rFonts w:ascii="Times New Roman" w:hAnsi="Times New Roman" w:cs="Times New Roman"/>
          <w:sz w:val="28"/>
          <w:szCs w:val="28"/>
        </w:rPr>
        <w:t xml:space="preserve">валіфікаційна </w:t>
      </w:r>
      <w:r w:rsidR="00CC757D" w:rsidRPr="009F2993">
        <w:rPr>
          <w:rFonts w:ascii="Times New Roman" w:hAnsi="Times New Roman" w:cs="Times New Roman"/>
          <w:sz w:val="28"/>
          <w:szCs w:val="28"/>
        </w:rPr>
        <w:t xml:space="preserve">робота </w:t>
      </w:r>
      <w:bookmarkStart w:id="121" w:name="_Hlk228231346"/>
      <w:r w:rsidR="00CC757D" w:rsidRPr="009F2993">
        <w:rPr>
          <w:rFonts w:ascii="Times New Roman" w:hAnsi="Times New Roman" w:cs="Times New Roman"/>
          <w:sz w:val="28"/>
          <w:szCs w:val="28"/>
        </w:rPr>
        <w:t>доводить, що Людмила Ястреб є однією з найяскравіших і найсамобутніших постатей українського неофіційного мистецтва другої половини ХХ століття. Її творчість, що поєднала глибокі традиції світового та національного мистецтва з новаторськими пошуками, стала унікальним явищем в контексті одеського нонконформізму та збагатила українську культуру творами високої духовної та естетичної цінності.</w:t>
      </w:r>
      <w:bookmarkEnd w:id="121"/>
    </w:p>
    <w:p w14:paraId="1C9E901F" w14:textId="77777777" w:rsidR="00066FB4" w:rsidRPr="009F2993" w:rsidRDefault="00066FB4" w:rsidP="007E3DF3">
      <w:pPr>
        <w:spacing w:line="360" w:lineRule="auto"/>
        <w:rPr>
          <w:rFonts w:ascii="Times New Roman" w:hAnsi="Times New Roman" w:cs="Times New Roman"/>
          <w:b/>
          <w:bCs/>
          <w:sz w:val="28"/>
          <w:szCs w:val="28"/>
        </w:rPr>
      </w:pPr>
    </w:p>
    <w:p w14:paraId="7E2117A3" w14:textId="77777777" w:rsidR="00066FB4" w:rsidRPr="009F2993" w:rsidRDefault="00066FB4" w:rsidP="007E3DF3">
      <w:pPr>
        <w:spacing w:line="360" w:lineRule="auto"/>
        <w:rPr>
          <w:rFonts w:ascii="Times New Roman" w:hAnsi="Times New Roman" w:cs="Times New Roman"/>
          <w:b/>
          <w:bCs/>
          <w:sz w:val="28"/>
          <w:szCs w:val="28"/>
        </w:rPr>
      </w:pPr>
    </w:p>
    <w:p w14:paraId="23B44FD0" w14:textId="77777777" w:rsidR="00066FB4" w:rsidRPr="009F2993" w:rsidRDefault="00066FB4" w:rsidP="007E3DF3">
      <w:pPr>
        <w:spacing w:line="360" w:lineRule="auto"/>
        <w:rPr>
          <w:rFonts w:ascii="Times New Roman" w:hAnsi="Times New Roman" w:cs="Times New Roman"/>
          <w:b/>
          <w:bCs/>
          <w:sz w:val="28"/>
          <w:szCs w:val="28"/>
        </w:rPr>
      </w:pPr>
    </w:p>
    <w:p w14:paraId="15B832E7" w14:textId="77777777" w:rsidR="00066FB4" w:rsidRPr="009F2993" w:rsidRDefault="00066FB4" w:rsidP="007E3DF3">
      <w:pPr>
        <w:spacing w:line="360" w:lineRule="auto"/>
        <w:rPr>
          <w:rFonts w:ascii="Times New Roman" w:hAnsi="Times New Roman" w:cs="Times New Roman"/>
          <w:b/>
          <w:bCs/>
          <w:sz w:val="28"/>
          <w:szCs w:val="28"/>
        </w:rPr>
      </w:pPr>
    </w:p>
    <w:p w14:paraId="59E442F9" w14:textId="77777777" w:rsidR="00066FB4" w:rsidRPr="009F2993" w:rsidRDefault="00066FB4" w:rsidP="007E3DF3">
      <w:pPr>
        <w:spacing w:line="360" w:lineRule="auto"/>
        <w:rPr>
          <w:rFonts w:ascii="Times New Roman" w:hAnsi="Times New Roman" w:cs="Times New Roman"/>
          <w:b/>
          <w:bCs/>
          <w:sz w:val="28"/>
          <w:szCs w:val="28"/>
        </w:rPr>
      </w:pPr>
    </w:p>
    <w:p w14:paraId="49537D2E" w14:textId="77777777" w:rsidR="00066FB4" w:rsidRPr="009F2993" w:rsidRDefault="00066FB4" w:rsidP="007E3DF3">
      <w:pPr>
        <w:spacing w:line="360" w:lineRule="auto"/>
        <w:rPr>
          <w:rFonts w:ascii="Times New Roman" w:hAnsi="Times New Roman" w:cs="Times New Roman"/>
          <w:b/>
          <w:bCs/>
          <w:sz w:val="28"/>
          <w:szCs w:val="28"/>
        </w:rPr>
      </w:pPr>
    </w:p>
    <w:p w14:paraId="5A66263A" w14:textId="77777777" w:rsidR="00066FB4" w:rsidRPr="009F2993" w:rsidRDefault="00066FB4" w:rsidP="007E3DF3">
      <w:pPr>
        <w:spacing w:line="360" w:lineRule="auto"/>
        <w:rPr>
          <w:rFonts w:ascii="Times New Roman" w:hAnsi="Times New Roman" w:cs="Times New Roman"/>
          <w:b/>
          <w:bCs/>
          <w:sz w:val="28"/>
          <w:szCs w:val="28"/>
        </w:rPr>
      </w:pPr>
    </w:p>
    <w:p w14:paraId="246C1CEB" w14:textId="77777777" w:rsidR="009F7CE6" w:rsidRPr="009F2993" w:rsidRDefault="009F7CE6" w:rsidP="007E3DF3">
      <w:pPr>
        <w:spacing w:line="360" w:lineRule="auto"/>
        <w:rPr>
          <w:rFonts w:ascii="Times New Roman" w:hAnsi="Times New Roman" w:cs="Times New Roman"/>
          <w:b/>
          <w:bCs/>
          <w:sz w:val="28"/>
          <w:szCs w:val="28"/>
        </w:rPr>
      </w:pPr>
    </w:p>
    <w:p w14:paraId="217AC4B1" w14:textId="77777777" w:rsidR="00856BEA" w:rsidRPr="009F2993" w:rsidRDefault="00856BEA" w:rsidP="007E3DF3">
      <w:pPr>
        <w:spacing w:line="360" w:lineRule="auto"/>
        <w:rPr>
          <w:rFonts w:ascii="Times New Roman" w:hAnsi="Times New Roman" w:cs="Times New Roman"/>
          <w:sz w:val="28"/>
          <w:szCs w:val="28"/>
        </w:rPr>
      </w:pPr>
    </w:p>
    <w:p w14:paraId="43527195" w14:textId="2DBF5DB5" w:rsidR="008D1CF5" w:rsidRPr="009F2993" w:rsidRDefault="005C622A" w:rsidP="007E3DF3">
      <w:pPr>
        <w:spacing w:line="360" w:lineRule="auto"/>
        <w:rPr>
          <w:rFonts w:ascii="Times New Roman" w:hAnsi="Times New Roman" w:cs="Times New Roman"/>
          <w:b/>
          <w:bCs/>
          <w:sz w:val="28"/>
          <w:szCs w:val="28"/>
        </w:rPr>
      </w:pPr>
      <w:r w:rsidRPr="009F2993">
        <w:rPr>
          <w:rFonts w:ascii="Times New Roman" w:hAnsi="Times New Roman" w:cs="Times New Roman"/>
          <w:sz w:val="28"/>
          <w:szCs w:val="28"/>
        </w:rPr>
        <w:t>СПИСОК ВИКОРИСТАНИХ ДЖЕРЕЛ</w:t>
      </w:r>
    </w:p>
    <w:p w14:paraId="24D8EC45"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Басанець Т. Їй би виповнилося 75!. </w:t>
      </w:r>
      <w:r w:rsidRPr="009F2993">
        <w:rPr>
          <w:rFonts w:ascii="Times New Roman" w:hAnsi="Times New Roman" w:cs="Times New Roman"/>
          <w:i/>
          <w:iCs/>
          <w:sz w:val="28"/>
          <w:szCs w:val="28"/>
        </w:rPr>
        <w:t>Образотворче мистецтво</w:t>
      </w:r>
      <w:r w:rsidRPr="009F2993">
        <w:rPr>
          <w:rFonts w:ascii="Times New Roman" w:hAnsi="Times New Roman" w:cs="Times New Roman"/>
          <w:sz w:val="28"/>
          <w:szCs w:val="28"/>
        </w:rPr>
        <w:t>. 2020. № 3-4. С. 85–87.</w:t>
      </w:r>
    </w:p>
    <w:p w14:paraId="30ECD322"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Басанець Т. В. Ястреб Людмила Луківна. </w:t>
      </w:r>
      <w:r w:rsidRPr="009F2993">
        <w:rPr>
          <w:rFonts w:ascii="Times New Roman" w:hAnsi="Times New Roman" w:cs="Times New Roman"/>
          <w:i/>
          <w:iCs/>
          <w:sz w:val="28"/>
          <w:szCs w:val="28"/>
        </w:rPr>
        <w:t>Енциклопедія Сучасної України</w:t>
      </w:r>
      <w:r w:rsidRPr="009F2993">
        <w:rPr>
          <w:rFonts w:ascii="Times New Roman" w:hAnsi="Times New Roman" w:cs="Times New Roman"/>
          <w:sz w:val="28"/>
          <w:szCs w:val="28"/>
        </w:rPr>
        <w:t>. URL: </w:t>
      </w:r>
      <w:hyperlink r:id="rId7" w:tgtFrame="_blank" w:history="1">
        <w:r w:rsidRPr="009F2993">
          <w:rPr>
            <w:rStyle w:val="a4"/>
            <w:rFonts w:ascii="Times New Roman" w:hAnsi="Times New Roman" w:cs="Times New Roman"/>
            <w:sz w:val="28"/>
            <w:szCs w:val="28"/>
          </w:rPr>
          <w:t>https://esu.com.ua/article-887460</w:t>
        </w:r>
      </w:hyperlink>
      <w:r w:rsidRPr="009F2993">
        <w:rPr>
          <w:rFonts w:ascii="Times New Roman" w:hAnsi="Times New Roman" w:cs="Times New Roman"/>
          <w:sz w:val="28"/>
          <w:szCs w:val="28"/>
        </w:rPr>
        <w:t> </w:t>
      </w:r>
      <w:bookmarkStart w:id="122" w:name="_Hlk232781119"/>
      <w:r w:rsidRPr="009F2993">
        <w:rPr>
          <w:rFonts w:ascii="Times New Roman" w:hAnsi="Times New Roman" w:cs="Times New Roman"/>
          <w:sz w:val="28"/>
          <w:szCs w:val="28"/>
        </w:rPr>
        <w:t>(дата звернення: 12.03.2025).</w:t>
      </w:r>
      <w:bookmarkEnd w:id="122"/>
    </w:p>
    <w:p w14:paraId="086C7E72"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Білаш К. Екскурсія Нацмузеєм: 10 найважливіших картин українських художників ХХ століття. </w:t>
      </w:r>
      <w:r w:rsidRPr="009F2993">
        <w:rPr>
          <w:rFonts w:ascii="Times New Roman" w:hAnsi="Times New Roman" w:cs="Times New Roman"/>
          <w:i/>
          <w:iCs/>
          <w:sz w:val="28"/>
          <w:szCs w:val="28"/>
        </w:rPr>
        <w:t>LB.ua</w:t>
      </w:r>
      <w:r w:rsidRPr="009F2993">
        <w:rPr>
          <w:rFonts w:ascii="Times New Roman" w:hAnsi="Times New Roman" w:cs="Times New Roman"/>
          <w:sz w:val="28"/>
          <w:szCs w:val="28"/>
        </w:rPr>
        <w:t>. URL: </w:t>
      </w:r>
      <w:bookmarkStart w:id="123" w:name="_Hlk232663386"/>
      <w:r w:rsidRPr="009F2993">
        <w:rPr>
          <w:rFonts w:ascii="Times New Roman" w:hAnsi="Times New Roman" w:cs="Times New Roman"/>
          <w:sz w:val="28"/>
          <w:szCs w:val="28"/>
        </w:rPr>
        <w:fldChar w:fldCharType="begin"/>
      </w:r>
      <w:r w:rsidRPr="009F2993">
        <w:rPr>
          <w:rFonts w:ascii="Times New Roman" w:hAnsi="Times New Roman" w:cs="Times New Roman"/>
          <w:sz w:val="28"/>
          <w:szCs w:val="28"/>
        </w:rPr>
        <w:instrText xml:space="preserve"> HYPERLINK "https://lb.ua/culture/2017/06/15/369151_ekskursiya_natsmuzeyu_10_vazhneyshih.html" \t "_blank" </w:instrText>
      </w:r>
      <w:r w:rsidRPr="009F2993">
        <w:rPr>
          <w:rFonts w:ascii="Times New Roman" w:hAnsi="Times New Roman" w:cs="Times New Roman"/>
          <w:sz w:val="28"/>
          <w:szCs w:val="28"/>
        </w:rPr>
        <w:fldChar w:fldCharType="separate"/>
      </w:r>
      <w:r w:rsidRPr="009F2993">
        <w:rPr>
          <w:rStyle w:val="a4"/>
          <w:rFonts w:ascii="Times New Roman" w:hAnsi="Times New Roman" w:cs="Times New Roman"/>
          <w:sz w:val="28"/>
          <w:szCs w:val="28"/>
        </w:rPr>
        <w:t>https://lb.ua/culture/2017/06/15/369151_ekskursiya_natsmuzeyu_10_vazhneyshih.html</w:t>
      </w:r>
      <w:r w:rsidRPr="009F2993">
        <w:rPr>
          <w:rFonts w:ascii="Times New Roman" w:hAnsi="Times New Roman" w:cs="Times New Roman"/>
          <w:sz w:val="28"/>
          <w:szCs w:val="28"/>
        </w:rPr>
        <w:fldChar w:fldCharType="end"/>
      </w:r>
      <w:bookmarkEnd w:id="123"/>
      <w:r w:rsidRPr="009F2993">
        <w:rPr>
          <w:rFonts w:ascii="Times New Roman" w:hAnsi="Times New Roman" w:cs="Times New Roman"/>
          <w:sz w:val="28"/>
          <w:szCs w:val="28"/>
        </w:rPr>
        <w:t> (дата звернення: 25.04.2026).</w:t>
      </w:r>
    </w:p>
    <w:p w14:paraId="453B8CA4"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Гербанєвська А. Творчість Людмили Ястреб: особливості художньої мови та мистецькі впливи. </w:t>
      </w:r>
      <w:bookmarkStart w:id="124" w:name="_Hlk232364282"/>
      <w:r w:rsidRPr="009F2993">
        <w:rPr>
          <w:rFonts w:ascii="Times New Roman" w:hAnsi="Times New Roman" w:cs="Times New Roman"/>
          <w:i/>
          <w:iCs/>
          <w:sz w:val="28"/>
          <w:szCs w:val="28"/>
        </w:rPr>
        <w:t xml:space="preserve">V Міжнародна науково-практична конференція “Інновації в архітектурі, дизайні та мистецтві”. </w:t>
      </w:r>
      <w:bookmarkEnd w:id="124"/>
      <w:r w:rsidRPr="009F2993">
        <w:rPr>
          <w:rFonts w:ascii="Times New Roman" w:hAnsi="Times New Roman" w:cs="Times New Roman"/>
          <w:i/>
          <w:iCs/>
          <w:sz w:val="28"/>
          <w:szCs w:val="28"/>
        </w:rPr>
        <w:t>13-15.05.2026 р.</w:t>
      </w:r>
      <w:r w:rsidRPr="009F2993">
        <w:rPr>
          <w:rFonts w:ascii="Times New Roman" w:hAnsi="Times New Roman" w:cs="Times New Roman"/>
          <w:sz w:val="28"/>
          <w:szCs w:val="28"/>
        </w:rPr>
        <w:t> : зб. тез доп., м. Київ, 13–15 трав. 2026 р. С. 308–309. URL:  https://naoma.edu.ua/akademiya/naukova-diyalnist/naukovi-zahody/</w:t>
      </w:r>
    </w:p>
    <w:p w14:paraId="188F5662"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 xml:space="preserve">Голубовський Є. Білий ангел нонконформістів  URL: </w:t>
      </w:r>
      <w:hyperlink r:id="rId8" w:history="1">
        <w:r w:rsidRPr="009F2993">
          <w:rPr>
            <w:rStyle w:val="a4"/>
            <w:rFonts w:ascii="Times New Roman" w:hAnsi="Times New Roman" w:cs="Times New Roman"/>
            <w:sz w:val="28"/>
            <w:szCs w:val="28"/>
          </w:rPr>
          <w:t>https://msumk.com/yevgen-golubovskyj-bilyj-angel-nonkonformistiv/</w:t>
        </w:r>
      </w:hyperlink>
      <w:r w:rsidRPr="009F2993">
        <w:rPr>
          <w:rFonts w:ascii="Times New Roman" w:hAnsi="Times New Roman" w:cs="Times New Roman"/>
          <w:sz w:val="28"/>
          <w:szCs w:val="28"/>
        </w:rPr>
        <w:t xml:space="preserve"> (дата звернення: 12.03.2026).</w:t>
      </w:r>
    </w:p>
    <w:p w14:paraId="4DF1A92B"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Гуляєва О. Художньо-стилістичні домінанти культурних процесів на півдні України в 1960-1980 роках: дисертація, Київ, 2018. URL: https://elib.nakkkim.edu.ua/bitstream/handle/123456789/2259/Guliaieva-disser.pdf?sequence=1&amp;isAllowed=y (дата звернення: 20.05.2025).</w:t>
      </w:r>
    </w:p>
    <w:p w14:paraId="4AF3BFF8"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Гусєв І. Ігор Гусєв. Ключ від квартири. Де він?. МіТЄЦ. URL: https://mitec.ua/igor-gusev-klyuch-ot-kvartiry-gde-on/.</w:t>
      </w:r>
    </w:p>
    <w:p w14:paraId="041875C6"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 xml:space="preserve">Заболотна Д. Одеські художники-нонконформісти 60-70х рр. ХХ ст.: </w:t>
      </w:r>
      <w:bookmarkStart w:id="125" w:name="_Hlk232622757"/>
      <w:r w:rsidRPr="009F2993">
        <w:rPr>
          <w:rFonts w:ascii="Times New Roman" w:hAnsi="Times New Roman" w:cs="Times New Roman"/>
          <w:sz w:val="28"/>
          <w:szCs w:val="28"/>
        </w:rPr>
        <w:t>сторінками наукових та літературно-художніх видань</w:t>
      </w:r>
      <w:bookmarkEnd w:id="125"/>
      <w:r w:rsidRPr="009F2993">
        <w:rPr>
          <w:rFonts w:ascii="Times New Roman" w:hAnsi="Times New Roman" w:cs="Times New Roman"/>
          <w:sz w:val="28"/>
          <w:szCs w:val="28"/>
        </w:rPr>
        <w:t>. Biblio-Колегіум. 2013. №7. URL: https://minilib.onu.edu.ua/index.php/main/article/view/14/141</w:t>
      </w:r>
    </w:p>
    <w:p w14:paraId="396AD6E4" w14:textId="77777777" w:rsidR="008D1CF5" w:rsidRPr="009F2993" w:rsidRDefault="008D1CF5" w:rsidP="008D1CF5">
      <w:pPr>
        <w:numPr>
          <w:ilvl w:val="0"/>
          <w:numId w:val="22"/>
        </w:numPr>
        <w:ind w:left="644"/>
        <w:rPr>
          <w:rFonts w:ascii="Times New Roman" w:hAnsi="Times New Roman" w:cs="Times New Roman"/>
          <w:b/>
          <w:bCs/>
          <w:sz w:val="28"/>
          <w:szCs w:val="28"/>
        </w:rPr>
      </w:pPr>
      <w:r w:rsidRPr="009F2993">
        <w:rPr>
          <w:rFonts w:ascii="Times New Roman" w:hAnsi="Times New Roman" w:cs="Times New Roman"/>
          <w:sz w:val="28"/>
          <w:szCs w:val="28"/>
        </w:rPr>
        <w:t>Клочко Д. Автопортрети тринадцяти українок. Київ : Комубук, 2023. 212 с. : іл.</w:t>
      </w:r>
    </w:p>
    <w:p w14:paraId="485ECE92" w14:textId="6A47772B" w:rsidR="008D1CF5" w:rsidRPr="009F2993" w:rsidRDefault="008D1CF5" w:rsidP="008D1CF5">
      <w:pPr>
        <w:numPr>
          <w:ilvl w:val="0"/>
          <w:numId w:val="22"/>
        </w:numPr>
        <w:ind w:left="644"/>
        <w:rPr>
          <w:rStyle w:val="a4"/>
          <w:rFonts w:ascii="Times New Roman" w:hAnsi="Times New Roman" w:cs="Times New Roman"/>
          <w:b/>
          <w:bCs/>
          <w:color w:val="auto"/>
          <w:sz w:val="28"/>
          <w:szCs w:val="28"/>
          <w:u w:val="none"/>
        </w:rPr>
      </w:pPr>
      <w:r w:rsidRPr="009F2993">
        <w:rPr>
          <w:rFonts w:ascii="Times New Roman" w:hAnsi="Times New Roman" w:cs="Times New Roman"/>
          <w:sz w:val="28"/>
          <w:szCs w:val="28"/>
        </w:rPr>
        <w:t>Котова О. Мистецький нонконформізм Одеси в контексті світової культури 1960-80-х років : монографія. Одеса, 2021. 205 с. URL:</w:t>
      </w:r>
      <w:r w:rsidRPr="009F2993">
        <w:rPr>
          <w:rFonts w:ascii="Times New Roman" w:hAnsi="Times New Roman" w:cs="Times New Roman"/>
          <w:b/>
          <w:bCs/>
          <w:sz w:val="28"/>
          <w:szCs w:val="28"/>
        </w:rPr>
        <w:t xml:space="preserve"> </w:t>
      </w:r>
      <w:hyperlink r:id="rId9" w:history="1">
        <w:r w:rsidRPr="009F2993">
          <w:rPr>
            <w:rStyle w:val="a4"/>
            <w:rFonts w:ascii="Times New Roman" w:hAnsi="Times New Roman" w:cs="Times New Roman"/>
            <w:sz w:val="28"/>
            <w:szCs w:val="28"/>
          </w:rPr>
          <w:t>http://dspace.pdpu.edu.ua/bitstream/123456789/11266/1/Kotova%20Olha%20Oleksandrivna%202021.pdf</w:t>
        </w:r>
      </w:hyperlink>
    </w:p>
    <w:p w14:paraId="0A8CB5D9" w14:textId="23C00BF6" w:rsidR="008D1CF5" w:rsidRPr="009F2993" w:rsidRDefault="008D1CF5" w:rsidP="008D1CF5">
      <w:pPr>
        <w:numPr>
          <w:ilvl w:val="0"/>
          <w:numId w:val="22"/>
        </w:numPr>
        <w:ind w:left="644"/>
        <w:rPr>
          <w:rFonts w:ascii="Times New Roman" w:hAnsi="Times New Roman" w:cs="Times New Roman"/>
          <w:b/>
          <w:bCs/>
          <w:sz w:val="28"/>
          <w:szCs w:val="28"/>
        </w:rPr>
      </w:pPr>
      <w:r w:rsidRPr="009F2993">
        <w:rPr>
          <w:rFonts w:ascii="Times New Roman" w:hAnsi="Times New Roman" w:cs="Times New Roman"/>
          <w:sz w:val="28"/>
          <w:szCs w:val="28"/>
        </w:rPr>
        <w:t>Котова О. О. Особливості мистецького нонконформізму в Одесі / О. О. Котова. Вісник Харківської державної академії дизайну і мистецтв. 2013. № 1. С. 101-104. URL: http://nbuv.gov.ua/UJRN/had_2013_1_25</w:t>
      </w:r>
    </w:p>
    <w:p w14:paraId="277113E2" w14:textId="1997A952" w:rsidR="008D1CF5" w:rsidRPr="009F2993" w:rsidRDefault="008D1CF5" w:rsidP="008D1CF5">
      <w:pPr>
        <w:numPr>
          <w:ilvl w:val="0"/>
          <w:numId w:val="22"/>
        </w:numPr>
        <w:ind w:left="644"/>
        <w:rPr>
          <w:rFonts w:ascii="Times New Roman" w:hAnsi="Times New Roman" w:cs="Times New Roman"/>
          <w:b/>
          <w:bCs/>
          <w:sz w:val="28"/>
          <w:szCs w:val="28"/>
        </w:rPr>
      </w:pPr>
      <w:r w:rsidRPr="009F2993">
        <w:rPr>
          <w:rFonts w:ascii="Times New Roman" w:hAnsi="Times New Roman" w:cs="Times New Roman"/>
          <w:sz w:val="28"/>
          <w:szCs w:val="28"/>
        </w:rPr>
        <w:t>Кракалія Р. «Усі ці роботи – її великий автопортрет». </w:t>
      </w:r>
      <w:r w:rsidRPr="009F2993">
        <w:rPr>
          <w:rFonts w:ascii="Times New Roman" w:hAnsi="Times New Roman" w:cs="Times New Roman"/>
          <w:i/>
          <w:iCs/>
          <w:sz w:val="28"/>
          <w:szCs w:val="28"/>
        </w:rPr>
        <w:t>Одеська обласна газета «Чорноморські новини»</w:t>
      </w:r>
      <w:r w:rsidRPr="009F2993">
        <w:rPr>
          <w:rFonts w:ascii="Times New Roman" w:hAnsi="Times New Roman" w:cs="Times New Roman"/>
          <w:sz w:val="28"/>
          <w:szCs w:val="28"/>
        </w:rPr>
        <w:t>. URL: </w:t>
      </w:r>
      <w:hyperlink r:id="rId10" w:tgtFrame="_blank" w:history="1">
        <w:r w:rsidRPr="009F2993">
          <w:rPr>
            <w:rStyle w:val="a4"/>
            <w:rFonts w:ascii="Times New Roman" w:hAnsi="Times New Roman" w:cs="Times New Roman"/>
            <w:sz w:val="28"/>
            <w:szCs w:val="28"/>
          </w:rPr>
          <w:t>https://chornomorka.com/archive/22521/a-171191.html</w:t>
        </w:r>
      </w:hyperlink>
      <w:r w:rsidRPr="009F2993">
        <w:rPr>
          <w:rFonts w:ascii="Times New Roman" w:hAnsi="Times New Roman" w:cs="Times New Roman"/>
          <w:sz w:val="28"/>
          <w:szCs w:val="28"/>
        </w:rPr>
        <w:t> (дата звернення: 03.03.2025).</w:t>
      </w:r>
    </w:p>
    <w:p w14:paraId="381483BE"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Кудлач К. Політ «білого янгола». День. 2011. 22 бер. URL: https://day.kyiv.ua/article/taym-aut/polit-biloho-yanhola?utm_source.</w:t>
      </w:r>
    </w:p>
    <w:p w14:paraId="060EE42C"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Людмила Ястреб | Особи | Музей сучасного мистецтва Одеси. Музей сучасного мистецтва Одеси. URL: https://onlinecollection.msio.com.ua/uk/persons/255 (дата звернення: 10.06.2026).</w:t>
      </w:r>
    </w:p>
    <w:p w14:paraId="04541ECA" w14:textId="77777777" w:rsidR="008D1CF5" w:rsidRPr="009F2993" w:rsidRDefault="008D1CF5" w:rsidP="008D1CF5">
      <w:pPr>
        <w:numPr>
          <w:ilvl w:val="0"/>
          <w:numId w:val="22"/>
        </w:numPr>
        <w:ind w:left="644"/>
        <w:rPr>
          <w:rFonts w:ascii="Times New Roman" w:hAnsi="Times New Roman" w:cs="Times New Roman"/>
          <w:sz w:val="28"/>
          <w:szCs w:val="28"/>
        </w:rPr>
      </w:pPr>
      <w:bookmarkStart w:id="126" w:name="_Hlk232661994"/>
      <w:bookmarkStart w:id="127" w:name="_Hlk232659984"/>
      <w:r w:rsidRPr="009F2993">
        <w:rPr>
          <w:rFonts w:ascii="Times New Roman" w:hAnsi="Times New Roman" w:cs="Times New Roman"/>
          <w:sz w:val="28"/>
          <w:szCs w:val="28"/>
        </w:rPr>
        <w:t>Люда Ястреб. Живопис. Графіка / упоряд. В. Маринюк. Київ : Софія А, 2024 р</w:t>
      </w:r>
      <w:bookmarkEnd w:id="126"/>
      <w:r w:rsidRPr="009F2993">
        <w:rPr>
          <w:rFonts w:ascii="Times New Roman" w:hAnsi="Times New Roman" w:cs="Times New Roman"/>
          <w:sz w:val="28"/>
          <w:szCs w:val="28"/>
        </w:rPr>
        <w:t xml:space="preserve">. </w:t>
      </w:r>
      <w:bookmarkEnd w:id="127"/>
      <w:r w:rsidRPr="009F2993">
        <w:rPr>
          <w:rFonts w:ascii="Times New Roman" w:hAnsi="Times New Roman" w:cs="Times New Roman"/>
          <w:sz w:val="28"/>
          <w:szCs w:val="28"/>
        </w:rPr>
        <w:t>384 с.</w:t>
      </w:r>
    </w:p>
    <w:p w14:paraId="2A2DE4B4"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 xml:space="preserve">Малеонюк К. Валентин Хрущ. Одеське підпілля епохи застою. Амнезія. </w:t>
      </w:r>
      <w:hyperlink r:id="rId11" w:history="1">
        <w:r w:rsidRPr="009F2993">
          <w:rPr>
            <w:rStyle w:val="a4"/>
            <w:rFonts w:ascii="Times New Roman" w:hAnsi="Times New Roman" w:cs="Times New Roman"/>
            <w:i/>
            <w:iCs/>
            <w:sz w:val="28"/>
            <w:szCs w:val="28"/>
          </w:rPr>
          <w:t>https://amnesia.in.ua/valentin-hrusch</w:t>
        </w:r>
      </w:hyperlink>
    </w:p>
    <w:p w14:paraId="3DABA582"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Маргарита Ануфрієва-Жаркова | Особи | Музей сучасного мистецтва Одеси. Музей сучасного мистецтва Одеси. URL: https://onlinecollection.msio.com.ua/uk/persons/50 (дата звернення: 21.05.2026).</w:t>
      </w:r>
    </w:p>
    <w:p w14:paraId="7CF93714"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Маринюк про Маринюка. МіТЄЦ. URL: https://mitec.ua/marinyuk-pro-marinyuka/. (дата звернення: 25.03.2025)</w:t>
      </w:r>
    </w:p>
    <w:p w14:paraId="7FC2E5B6"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 xml:space="preserve">«Метафізика. Острів»: «Полудень» назавжди. Your Art. URL: </w:t>
      </w:r>
      <w:bookmarkStart w:id="128" w:name="_Hlk232663633"/>
      <w:r w:rsidRPr="009F2993">
        <w:rPr>
          <w:rFonts w:ascii="Times New Roman" w:hAnsi="Times New Roman" w:cs="Times New Roman"/>
          <w:sz w:val="28"/>
          <w:szCs w:val="28"/>
        </w:rPr>
        <w:t xml:space="preserve">https://supportyourart.com/stories/metafyzyka-ostrov/ </w:t>
      </w:r>
      <w:bookmarkEnd w:id="128"/>
      <w:r w:rsidRPr="009F2993">
        <w:rPr>
          <w:rFonts w:ascii="Times New Roman" w:hAnsi="Times New Roman" w:cs="Times New Roman"/>
          <w:sz w:val="28"/>
          <w:szCs w:val="28"/>
        </w:rPr>
        <w:t>(дата звернення: 26.05.2026).</w:t>
      </w:r>
    </w:p>
    <w:p w14:paraId="72F3633C"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«Ми не просили дозволу на те, щоб бути художниками» – Вечірня Одеса. URL: https://surl.li/xlraas (дата звернення: 09.05.2026).</w:t>
      </w:r>
      <w:r w:rsidRPr="009F2993">
        <w:rPr>
          <w:rFonts w:ascii="Times New Roman" w:eastAsia="Calibri" w:hAnsi="Times New Roman" w:cs="Times New Roman"/>
          <w:b/>
          <w:bCs/>
          <w:sz w:val="20"/>
          <w:szCs w:val="20"/>
        </w:rPr>
        <w:t xml:space="preserve"> </w:t>
      </w:r>
    </w:p>
    <w:p w14:paraId="7E32F931"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Мости Від Діни Фруміної. Одеська національна наукова бібліотека. URL: https://odnb.odessa.ua/blogs/kherson/22 (дата звернення: 12.06.2026).</w:t>
      </w:r>
    </w:p>
    <w:p w14:paraId="048ECB82"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 xml:space="preserve">Нариси з історії образотворчого мистецтва України XX ст. / Редкол.: В. Сидоренко (голова) та ін.; Інститут проблем сучасного мистецтва Академії мистецтв України: У 2 кн.— К.: Інтертехнологія, 2006. — Кн. 2. — 656 с.: іл. </w:t>
      </w:r>
    </w:p>
    <w:p w14:paraId="7521F3B2"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Павельчук І. А. Тенденції необароко в українській абстракції кінця ХХ-го ст. Еволюція живопису Л. Ястреб. Вісник Харківської академії дизайну і мистецтв. 2008. № 8</w:t>
      </w:r>
    </w:p>
    <w:p w14:paraId="328ED9B8"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Про виставку «Люда Ястреб. Живопис і графіка». МіТЄЦ. URL: https://mitec.ua/lyuda-yastreb-zhyvopys-i-grafika/.</w:t>
      </w:r>
    </w:p>
    <w:p w14:paraId="2D432A9B"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 xml:space="preserve">Савченко В. Люда Ястреб: Білий птах. </w:t>
      </w:r>
      <w:r w:rsidRPr="009F2993">
        <w:rPr>
          <w:rFonts w:ascii="Times New Roman" w:hAnsi="Times New Roman" w:cs="Times New Roman"/>
          <w:i/>
          <w:iCs/>
          <w:sz w:val="28"/>
          <w:szCs w:val="28"/>
        </w:rPr>
        <w:t>Репозитарій ОНУ імені І.І.Мечникова :: elONUar :: Головна</w:t>
      </w:r>
      <w:r w:rsidRPr="009F2993">
        <w:rPr>
          <w:rFonts w:ascii="Times New Roman" w:hAnsi="Times New Roman" w:cs="Times New Roman"/>
          <w:sz w:val="28"/>
          <w:szCs w:val="28"/>
        </w:rPr>
        <w:t>. URL: </w:t>
      </w:r>
      <w:hyperlink r:id="rId12" w:tgtFrame="_blank" w:history="1">
        <w:r w:rsidRPr="009F2993">
          <w:rPr>
            <w:rStyle w:val="a4"/>
            <w:rFonts w:ascii="Times New Roman" w:hAnsi="Times New Roman" w:cs="Times New Roman"/>
            <w:sz w:val="28"/>
            <w:szCs w:val="28"/>
          </w:rPr>
          <w:t>https://dspace.onu.edu.ua/server/api/core/bitstreams/358628cc-353c-4347-b89c-6faf941eabd0/content</w:t>
        </w:r>
      </w:hyperlink>
      <w:r w:rsidRPr="009F2993">
        <w:rPr>
          <w:rFonts w:ascii="Times New Roman" w:hAnsi="Times New Roman" w:cs="Times New Roman"/>
          <w:sz w:val="28"/>
          <w:szCs w:val="28"/>
        </w:rPr>
        <w:t> (</w:t>
      </w:r>
      <w:bookmarkStart w:id="129" w:name="_Hlk228031632"/>
      <w:r w:rsidRPr="009F2993">
        <w:rPr>
          <w:rFonts w:ascii="Times New Roman" w:hAnsi="Times New Roman" w:cs="Times New Roman"/>
          <w:sz w:val="28"/>
          <w:szCs w:val="28"/>
        </w:rPr>
        <w:t>дата звернення: 07.04.202</w:t>
      </w:r>
      <w:bookmarkEnd w:id="129"/>
      <w:r w:rsidRPr="009F2993">
        <w:rPr>
          <w:rFonts w:ascii="Times New Roman" w:hAnsi="Times New Roman" w:cs="Times New Roman"/>
          <w:sz w:val="28"/>
          <w:szCs w:val="28"/>
        </w:rPr>
        <w:t>5).</w:t>
      </w:r>
    </w:p>
    <w:p w14:paraId="04C65015"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Сидоренко В. Д. Візуальне мистецтво від авангардних зрушень до новітніх спрямувань: Розвиток візуального мистецтва України ХХ—ХХІ століть / Ін-т проблем сучасн. мист-ва Акад. мист-в України. — К.: ВХ [студіо], 2008. 187 с.: іл. URL: https://www.mari.kiev.ua/sites/default/files/inline-images/pdfs/Sydorenko.pdf</w:t>
      </w:r>
    </w:p>
    <w:p w14:paraId="46FAEBF4"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Смирна Л. В. Століття нонконформізму в українському візуальному мистецтві: Монографія / Ін-т проблем сучасного мистецтва НАМ України. — Київ: Видавництво Фенікс, 2017. — 480 с.: іл</w:t>
      </w:r>
    </w:p>
    <w:p w14:paraId="233ABD91"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 xml:space="preserve">Спецпроект «Бебеля, 19. Квартирні виставки». ART Ukraine. URL: </w:t>
      </w:r>
      <w:hyperlink r:id="rId13" w:history="1">
        <w:r w:rsidRPr="009F2993">
          <w:rPr>
            <w:rStyle w:val="a4"/>
            <w:rFonts w:ascii="Times New Roman" w:hAnsi="Times New Roman" w:cs="Times New Roman"/>
            <w:sz w:val="28"/>
            <w:szCs w:val="28"/>
          </w:rPr>
          <w:t>https://artukraine.com.ua/n/iv-fine-art-ukraine--specproekt-bebelya-19--kvartirnye-vystavki/</w:t>
        </w:r>
      </w:hyperlink>
      <w:r w:rsidRPr="009F2993">
        <w:rPr>
          <w:rFonts w:ascii="Times New Roman" w:hAnsi="Times New Roman" w:cs="Times New Roman"/>
          <w:sz w:val="28"/>
          <w:szCs w:val="28"/>
        </w:rPr>
        <w:t>.</w:t>
      </w:r>
    </w:p>
    <w:p w14:paraId="1F8739EC"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Стягайло В. Одеса очима модерністів: художники що розгрібали смітники історії. </w:t>
      </w:r>
      <w:r w:rsidRPr="009F2993">
        <w:rPr>
          <w:rFonts w:ascii="Times New Roman" w:hAnsi="Times New Roman" w:cs="Times New Roman"/>
          <w:i/>
          <w:iCs/>
          <w:sz w:val="28"/>
          <w:szCs w:val="28"/>
        </w:rPr>
        <w:t>LB.ua</w:t>
      </w:r>
      <w:r w:rsidRPr="009F2993">
        <w:rPr>
          <w:rFonts w:ascii="Times New Roman" w:hAnsi="Times New Roman" w:cs="Times New Roman"/>
          <w:sz w:val="28"/>
          <w:szCs w:val="28"/>
        </w:rPr>
        <w:t>. URL: </w:t>
      </w:r>
      <w:hyperlink r:id="rId14" w:tgtFrame="_blank" w:history="1">
        <w:r w:rsidRPr="009F2993">
          <w:rPr>
            <w:rStyle w:val="a4"/>
            <w:rFonts w:ascii="Times New Roman" w:hAnsi="Times New Roman" w:cs="Times New Roman"/>
            <w:sz w:val="28"/>
            <w:szCs w:val="28"/>
          </w:rPr>
          <w:t>https://lb.ua/culture/2026/04/18/732831_odesa_ochima_modernistiv.html</w:t>
        </w:r>
      </w:hyperlink>
      <w:r w:rsidRPr="009F2993">
        <w:rPr>
          <w:rFonts w:ascii="Times New Roman" w:hAnsi="Times New Roman" w:cs="Times New Roman"/>
          <w:sz w:val="28"/>
          <w:szCs w:val="28"/>
        </w:rPr>
        <w:t> (дата звернення: 10.05.2026).</w:t>
      </w:r>
    </w:p>
    <w:p w14:paraId="21C5C8D6"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Теллер К. Бренд KSENIASCHNAIDER надихнувся українськими мозаїками. </w:t>
      </w:r>
      <w:r w:rsidRPr="009F2993">
        <w:rPr>
          <w:rFonts w:ascii="Times New Roman" w:hAnsi="Times New Roman" w:cs="Times New Roman"/>
          <w:i/>
          <w:iCs/>
          <w:sz w:val="28"/>
          <w:szCs w:val="28"/>
        </w:rPr>
        <w:t>Harpers Bazaar</w:t>
      </w:r>
      <w:r w:rsidRPr="009F2993">
        <w:rPr>
          <w:rFonts w:ascii="Times New Roman" w:hAnsi="Times New Roman" w:cs="Times New Roman"/>
          <w:sz w:val="28"/>
          <w:szCs w:val="28"/>
        </w:rPr>
        <w:t>. URL: </w:t>
      </w:r>
      <w:hyperlink r:id="rId15" w:tgtFrame="_blank" w:history="1">
        <w:r w:rsidRPr="009F2993">
          <w:rPr>
            <w:rStyle w:val="a4"/>
            <w:rFonts w:ascii="Times New Roman" w:hAnsi="Times New Roman" w:cs="Times New Roman"/>
            <w:sz w:val="28"/>
            <w:szCs w:val="28"/>
          </w:rPr>
          <w:t>https://harpersbazaar.com.ua/news/culture/brend-kseniaschnaider-nadykhnuvsya-ukrayinskymy-mozayikamy/</w:t>
        </w:r>
      </w:hyperlink>
      <w:r w:rsidRPr="009F2993">
        <w:rPr>
          <w:rFonts w:ascii="Times New Roman" w:hAnsi="Times New Roman" w:cs="Times New Roman"/>
          <w:sz w:val="28"/>
          <w:szCs w:val="28"/>
        </w:rPr>
        <w:t> (дата звернення: 01.04.2026).</w:t>
      </w:r>
    </w:p>
    <w:p w14:paraId="3BB672C3"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Художник Григорiй Гавриленко – inший Kyiv. </w:t>
      </w:r>
      <w:r w:rsidRPr="009F2993">
        <w:rPr>
          <w:rFonts w:ascii="Times New Roman" w:hAnsi="Times New Roman" w:cs="Times New Roman"/>
          <w:i/>
          <w:iCs/>
          <w:sz w:val="28"/>
          <w:szCs w:val="28"/>
        </w:rPr>
        <w:t>inший Kyiv</w:t>
      </w:r>
      <w:r w:rsidRPr="009F2993">
        <w:rPr>
          <w:rFonts w:ascii="Times New Roman" w:hAnsi="Times New Roman" w:cs="Times New Roman"/>
          <w:sz w:val="28"/>
          <w:szCs w:val="28"/>
        </w:rPr>
        <w:t>. URL: </w:t>
      </w:r>
      <w:hyperlink r:id="rId16" w:tgtFrame="_blank" w:history="1">
        <w:r w:rsidRPr="009F2993">
          <w:rPr>
            <w:rStyle w:val="a4"/>
            <w:rFonts w:ascii="Times New Roman" w:hAnsi="Times New Roman" w:cs="Times New Roman"/>
            <w:sz w:val="28"/>
            <w:szCs w:val="28"/>
          </w:rPr>
          <w:t>https://inkyiv.com.ua/2018/08/khudozhnik-grigoriy-gavrilenko/</w:t>
        </w:r>
      </w:hyperlink>
      <w:r w:rsidRPr="009F2993">
        <w:rPr>
          <w:rFonts w:ascii="Times New Roman" w:hAnsi="Times New Roman" w:cs="Times New Roman"/>
          <w:sz w:val="28"/>
          <w:szCs w:val="28"/>
        </w:rPr>
        <w:t> (дата звернення: 14.05.2026).</w:t>
      </w:r>
    </w:p>
    <w:p w14:paraId="615D8572" w14:textId="77777777" w:rsidR="008D1CF5" w:rsidRPr="009F2993" w:rsidRDefault="008D1CF5" w:rsidP="008D1CF5">
      <w:pPr>
        <w:numPr>
          <w:ilvl w:val="0"/>
          <w:numId w:val="22"/>
        </w:numPr>
        <w:ind w:left="644"/>
        <w:rPr>
          <w:rFonts w:ascii="Times New Roman" w:hAnsi="Times New Roman" w:cs="Times New Roman"/>
          <w:sz w:val="28"/>
          <w:szCs w:val="28"/>
          <w:u w:val="single"/>
        </w:rPr>
      </w:pPr>
      <w:r w:rsidRPr="009F2993">
        <w:rPr>
          <w:rFonts w:ascii="Times New Roman" w:hAnsi="Times New Roman" w:cs="Times New Roman"/>
          <w:sz w:val="28"/>
          <w:szCs w:val="28"/>
        </w:rPr>
        <w:t>Художниця Тетяна Яблонська: «Я захоплювалася японцями, імпресіоністами, Дега». </w:t>
      </w:r>
      <w:r w:rsidRPr="009F2993">
        <w:rPr>
          <w:rFonts w:ascii="Times New Roman" w:hAnsi="Times New Roman" w:cs="Times New Roman"/>
          <w:i/>
          <w:iCs/>
          <w:sz w:val="28"/>
          <w:szCs w:val="28"/>
        </w:rPr>
        <w:t>Хроніки Любарта</w:t>
      </w:r>
      <w:r w:rsidRPr="009F2993">
        <w:rPr>
          <w:rFonts w:ascii="Times New Roman" w:hAnsi="Times New Roman" w:cs="Times New Roman"/>
          <w:sz w:val="28"/>
          <w:szCs w:val="28"/>
        </w:rPr>
        <w:t>. URL: </w:t>
      </w:r>
      <w:hyperlink r:id="rId17" w:tgtFrame="_blank" w:history="1">
        <w:r w:rsidRPr="009F2993">
          <w:rPr>
            <w:rStyle w:val="a4"/>
            <w:rFonts w:ascii="Times New Roman" w:hAnsi="Times New Roman" w:cs="Times New Roman"/>
            <w:sz w:val="28"/>
            <w:szCs w:val="28"/>
          </w:rPr>
          <w:t>https://www.hroniky.com/news/view/18788-tetiana-iablonska-ia-zakhopliuvalasia-iapontsiamy-impresionistamy-deha</w:t>
        </w:r>
      </w:hyperlink>
      <w:r w:rsidRPr="009F2993">
        <w:rPr>
          <w:rFonts w:ascii="Times New Roman" w:hAnsi="Times New Roman" w:cs="Times New Roman"/>
          <w:sz w:val="28"/>
          <w:szCs w:val="28"/>
        </w:rPr>
        <w:t> (дата звернення: 25.04.2026).</w:t>
      </w:r>
    </w:p>
    <w:p w14:paraId="5BD541C0"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 xml:space="preserve">Шумська Я. І.  Інсталяція та перформанс у мистецтві кінця хх – початку ххі століття: українсько-польська співпраця, творчі експерименти та взаємовпливи : дисертація. Львів, 2017. URL: </w:t>
      </w:r>
      <w:hyperlink r:id="rId18" w:history="1">
        <w:r w:rsidRPr="009F2993">
          <w:rPr>
            <w:rStyle w:val="a4"/>
            <w:rFonts w:ascii="Times New Roman" w:hAnsi="Times New Roman" w:cs="Times New Roman"/>
            <w:sz w:val="28"/>
            <w:szCs w:val="28"/>
          </w:rPr>
          <w:t>https://lnam.edu.ua/files/Academy/nauka/specrada/Dusertacii/Дис.%20шумська.pdf</w:t>
        </w:r>
      </w:hyperlink>
    </w:p>
    <w:p w14:paraId="1F484CB3"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Що таке ліжник та як його виготовити: майстер-клас у Чернівцях. </w:t>
      </w:r>
      <w:r w:rsidRPr="009F2993">
        <w:rPr>
          <w:rFonts w:ascii="Times New Roman" w:hAnsi="Times New Roman" w:cs="Times New Roman"/>
          <w:i/>
          <w:iCs/>
          <w:sz w:val="28"/>
          <w:szCs w:val="28"/>
        </w:rPr>
        <w:t>Інформаційне агентство АСС – Новини Чернівців</w:t>
      </w:r>
      <w:r w:rsidRPr="009F2993">
        <w:rPr>
          <w:rFonts w:ascii="Times New Roman" w:hAnsi="Times New Roman" w:cs="Times New Roman"/>
          <w:sz w:val="28"/>
          <w:szCs w:val="28"/>
        </w:rPr>
        <w:t>. URL: </w:t>
      </w:r>
      <w:hyperlink r:id="rId19" w:tgtFrame="_blank" w:history="1">
        <w:r w:rsidRPr="009F2993">
          <w:rPr>
            <w:rStyle w:val="a4"/>
            <w:rFonts w:ascii="Times New Roman" w:hAnsi="Times New Roman" w:cs="Times New Roman"/>
            <w:sz w:val="28"/>
            <w:szCs w:val="28"/>
          </w:rPr>
          <w:t>https://acc.cv.ua/news/chernivtsi/scho-take-lizhnik-ta-yak-yogo-vigotoviti-mayster-klas-u-chernivcyah-36591</w:t>
        </w:r>
      </w:hyperlink>
      <w:r w:rsidRPr="009F2993">
        <w:rPr>
          <w:rFonts w:ascii="Times New Roman" w:hAnsi="Times New Roman" w:cs="Times New Roman"/>
          <w:sz w:val="28"/>
          <w:szCs w:val="28"/>
        </w:rPr>
        <w:t> (дата звернення: 05.03.2026).</w:t>
      </w:r>
    </w:p>
    <w:p w14:paraId="33B342B9"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Юлія Жаркова: «Мама виховувала в нас здатність вільно мислити» « Korydor | журнал про сучасну культуру. </w:t>
      </w:r>
      <w:r w:rsidRPr="009F2993">
        <w:rPr>
          <w:rFonts w:ascii="Times New Roman" w:hAnsi="Times New Roman" w:cs="Times New Roman"/>
          <w:i/>
          <w:iCs/>
          <w:sz w:val="28"/>
          <w:szCs w:val="28"/>
        </w:rPr>
        <w:t>Korydor | журнал про сучасну культуру</w:t>
      </w:r>
      <w:r w:rsidRPr="009F2993">
        <w:rPr>
          <w:rFonts w:ascii="Times New Roman" w:hAnsi="Times New Roman" w:cs="Times New Roman"/>
          <w:sz w:val="28"/>
          <w:szCs w:val="28"/>
        </w:rPr>
        <w:t>. URL: </w:t>
      </w:r>
      <w:hyperlink r:id="rId20" w:tgtFrame="_blank" w:history="1">
        <w:r w:rsidRPr="009F2993">
          <w:rPr>
            <w:rStyle w:val="a4"/>
            <w:rFonts w:ascii="Times New Roman" w:hAnsi="Times New Roman" w:cs="Times New Roman"/>
            <w:sz w:val="28"/>
            <w:szCs w:val="28"/>
          </w:rPr>
          <w:t>https://korydor.in.ua/ua/voices/julija-zharkova-mama-vzrashhivala-v-nas-sposobnost-svobodno-myslit.html</w:t>
        </w:r>
      </w:hyperlink>
      <w:r w:rsidRPr="009F2993">
        <w:rPr>
          <w:rFonts w:ascii="Times New Roman" w:hAnsi="Times New Roman" w:cs="Times New Roman"/>
          <w:sz w:val="28"/>
          <w:szCs w:val="28"/>
        </w:rPr>
        <w:t> (дата звернення: 14.05.2026).</w:t>
      </w:r>
    </w:p>
    <w:p w14:paraId="7F1388EC"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Яковенко І. Бренд Ksenia Schnaider створив колекцію одягу, натхненну українськими мозаїками. village. URL: </w:t>
      </w:r>
      <w:hyperlink r:id="rId21" w:tgtFrame="_blank" w:history="1">
        <w:r w:rsidRPr="009F2993">
          <w:rPr>
            <w:rStyle w:val="a4"/>
            <w:rFonts w:ascii="Times New Roman" w:hAnsi="Times New Roman" w:cs="Times New Roman"/>
            <w:sz w:val="28"/>
            <w:szCs w:val="28"/>
          </w:rPr>
          <w:t>https://www.village.com.ua/village/cultural/cultural-news/355305-brend-ksenia-schnaider-stvoriv-kolektsiyu-odyagu-nathnennu-ukrayinskimi-mozayikami</w:t>
        </w:r>
      </w:hyperlink>
      <w:r w:rsidRPr="009F2993">
        <w:rPr>
          <w:rFonts w:ascii="Times New Roman" w:hAnsi="Times New Roman" w:cs="Times New Roman"/>
          <w:sz w:val="28"/>
          <w:szCs w:val="28"/>
        </w:rPr>
        <w:t> (дата звернення: 04.04.2026).</w:t>
      </w:r>
    </w:p>
    <w:p w14:paraId="2B78BE25"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Ястреб Л. Духовний стоїцизм художника у радянському суспільстві : [есе, написане у 1979 р.] / Людмила Ястреб // Fine art (Київ). — 2008. — № 3 : Мистецтво Одеси. — С. 42—43.</w:t>
      </w:r>
    </w:p>
    <w:p w14:paraId="52236762"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Picasso &amp; Women: Les Demoiselles D'Avignon: Picasso's influences in the creation of a masterwork. Wayback Machine. URL: https://web.archive.org/web/20080221203032/http://blogs.princeton.edu/wri152-3/f05/cargyros/les_demoiselles_davignon_picassos_influences_in_th.html (дата звернення: 09.06.2026).</w:t>
      </w:r>
    </w:p>
    <w:p w14:paraId="3342018E" w14:textId="77777777" w:rsidR="008D1CF5" w:rsidRPr="009F2993" w:rsidRDefault="008D1CF5" w:rsidP="008D1CF5">
      <w:pPr>
        <w:numPr>
          <w:ilvl w:val="0"/>
          <w:numId w:val="22"/>
        </w:numPr>
        <w:ind w:left="644"/>
        <w:rPr>
          <w:rFonts w:ascii="Times New Roman" w:hAnsi="Times New Roman" w:cs="Times New Roman"/>
          <w:sz w:val="28"/>
          <w:szCs w:val="28"/>
        </w:rPr>
      </w:pPr>
      <w:r w:rsidRPr="009F2993">
        <w:rPr>
          <w:rFonts w:ascii="Times New Roman" w:hAnsi="Times New Roman" w:cs="Times New Roman"/>
          <w:sz w:val="28"/>
          <w:szCs w:val="28"/>
        </w:rPr>
        <w:t>Tobey, Mark (1890-1976). </w:t>
      </w:r>
      <w:r w:rsidRPr="009F2993">
        <w:rPr>
          <w:rFonts w:ascii="Times New Roman" w:hAnsi="Times New Roman" w:cs="Times New Roman"/>
          <w:i/>
          <w:iCs/>
          <w:sz w:val="28"/>
          <w:szCs w:val="28"/>
        </w:rPr>
        <w:t>The Free Online Encyclopedia of Washington State History - HistoryLink.org</w:t>
      </w:r>
      <w:r w:rsidRPr="009F2993">
        <w:rPr>
          <w:rFonts w:ascii="Times New Roman" w:hAnsi="Times New Roman" w:cs="Times New Roman"/>
          <w:sz w:val="28"/>
          <w:szCs w:val="28"/>
        </w:rPr>
        <w:t>. URL: </w:t>
      </w:r>
      <w:bookmarkStart w:id="130" w:name="_Hlk232661790"/>
      <w:r w:rsidRPr="009F2993">
        <w:rPr>
          <w:rFonts w:ascii="Times New Roman" w:hAnsi="Times New Roman" w:cs="Times New Roman"/>
          <w:sz w:val="28"/>
          <w:szCs w:val="28"/>
        </w:rPr>
        <w:fldChar w:fldCharType="begin"/>
      </w:r>
      <w:r w:rsidRPr="009F2993">
        <w:rPr>
          <w:rFonts w:ascii="Times New Roman" w:hAnsi="Times New Roman" w:cs="Times New Roman"/>
          <w:sz w:val="28"/>
          <w:szCs w:val="28"/>
        </w:rPr>
        <w:instrText xml:space="preserve"> HYPERLINK "https://www.historylink.org/file/5217" \t "_blank" </w:instrText>
      </w:r>
      <w:r w:rsidRPr="009F2993">
        <w:rPr>
          <w:rFonts w:ascii="Times New Roman" w:hAnsi="Times New Roman" w:cs="Times New Roman"/>
          <w:sz w:val="28"/>
          <w:szCs w:val="28"/>
        </w:rPr>
        <w:fldChar w:fldCharType="separate"/>
      </w:r>
      <w:r w:rsidRPr="009F2993">
        <w:rPr>
          <w:rStyle w:val="a4"/>
          <w:rFonts w:ascii="Times New Roman" w:hAnsi="Times New Roman" w:cs="Times New Roman"/>
          <w:sz w:val="28"/>
          <w:szCs w:val="28"/>
        </w:rPr>
        <w:t>https://www.historylink.org/file/5217</w:t>
      </w:r>
      <w:r w:rsidRPr="009F2993">
        <w:rPr>
          <w:rFonts w:ascii="Times New Roman" w:hAnsi="Times New Roman" w:cs="Times New Roman"/>
          <w:sz w:val="28"/>
          <w:szCs w:val="28"/>
        </w:rPr>
        <w:fldChar w:fldCharType="end"/>
      </w:r>
      <w:bookmarkEnd w:id="130"/>
      <w:r w:rsidRPr="009F2993">
        <w:rPr>
          <w:rFonts w:ascii="Times New Roman" w:hAnsi="Times New Roman" w:cs="Times New Roman"/>
          <w:sz w:val="28"/>
          <w:szCs w:val="28"/>
        </w:rPr>
        <w:t> (дата звернення: 15.03.2026).</w:t>
      </w:r>
    </w:p>
    <w:p w14:paraId="04CAD3C0" w14:textId="742A150F" w:rsidR="005567B9" w:rsidRPr="009F2993" w:rsidRDefault="005567B9" w:rsidP="007E3DF3">
      <w:pPr>
        <w:spacing w:line="360" w:lineRule="auto"/>
        <w:rPr>
          <w:rFonts w:ascii="Times New Roman" w:hAnsi="Times New Roman" w:cs="Times New Roman"/>
          <w:sz w:val="28"/>
          <w:szCs w:val="28"/>
        </w:rPr>
      </w:pPr>
    </w:p>
    <w:p w14:paraId="0D76D604" w14:textId="38994D8C" w:rsidR="005567B9" w:rsidRPr="009F2993" w:rsidRDefault="005567B9" w:rsidP="007E3DF3">
      <w:pPr>
        <w:spacing w:line="360" w:lineRule="auto"/>
        <w:rPr>
          <w:rFonts w:ascii="Times New Roman" w:hAnsi="Times New Roman" w:cs="Times New Roman"/>
          <w:sz w:val="28"/>
          <w:szCs w:val="28"/>
        </w:rPr>
      </w:pPr>
    </w:p>
    <w:p w14:paraId="6C40D0B1" w14:textId="0D931888" w:rsidR="00CE69E9" w:rsidRPr="009F2993" w:rsidRDefault="00CE69E9" w:rsidP="007E3DF3">
      <w:pPr>
        <w:spacing w:line="360" w:lineRule="auto"/>
        <w:rPr>
          <w:rFonts w:ascii="Times New Roman" w:hAnsi="Times New Roman" w:cs="Times New Roman"/>
          <w:sz w:val="28"/>
          <w:szCs w:val="28"/>
        </w:rPr>
      </w:pPr>
    </w:p>
    <w:p w14:paraId="5F20C131" w14:textId="06A05FF4" w:rsidR="00CE69E9" w:rsidRPr="009F2993" w:rsidRDefault="00CE69E9" w:rsidP="007E3DF3">
      <w:pPr>
        <w:spacing w:line="360" w:lineRule="auto"/>
        <w:rPr>
          <w:rFonts w:ascii="Times New Roman" w:hAnsi="Times New Roman" w:cs="Times New Roman"/>
          <w:sz w:val="28"/>
          <w:szCs w:val="28"/>
        </w:rPr>
      </w:pPr>
    </w:p>
    <w:p w14:paraId="573D4A0E" w14:textId="77777777" w:rsidR="004D3793" w:rsidRPr="009F2993" w:rsidRDefault="004D3793" w:rsidP="00CE69E9">
      <w:pPr>
        <w:spacing w:after="0" w:line="360" w:lineRule="auto"/>
        <w:ind w:right="284"/>
        <w:jc w:val="right"/>
        <w:rPr>
          <w:rFonts w:ascii="Times New Roman" w:hAnsi="Times New Roman" w:cs="Times New Roman"/>
          <w:sz w:val="28"/>
          <w:szCs w:val="28"/>
        </w:rPr>
      </w:pPr>
    </w:p>
    <w:p w14:paraId="7B4A9DCE" w14:textId="26E5C181" w:rsidR="005567B9" w:rsidRPr="009F2993" w:rsidRDefault="005567B9" w:rsidP="00CE69E9">
      <w:pPr>
        <w:spacing w:after="0" w:line="360" w:lineRule="auto"/>
        <w:ind w:right="284"/>
        <w:jc w:val="right"/>
        <w:rPr>
          <w:rFonts w:ascii="Times New Roman" w:hAnsi="Times New Roman" w:cs="Times New Roman"/>
          <w:sz w:val="28"/>
          <w:szCs w:val="28"/>
        </w:rPr>
      </w:pPr>
      <w:r w:rsidRPr="009F2993">
        <w:rPr>
          <w:rFonts w:ascii="Times New Roman" w:eastAsia="Times New Roman" w:hAnsi="Times New Roman" w:cs="Times New Roman"/>
          <w:b/>
          <w:color w:val="000000"/>
          <w:sz w:val="28"/>
          <w:szCs w:val="28"/>
          <w:lang w:eastAsia="uk-UA"/>
        </w:rPr>
        <w:t>Додаток А</w:t>
      </w:r>
    </w:p>
    <w:p w14:paraId="3211D57C" w14:textId="1247FDF9" w:rsidR="005567B9" w:rsidRPr="009F2993" w:rsidRDefault="005567B9" w:rsidP="007E3DF3">
      <w:pPr>
        <w:spacing w:after="0" w:line="360" w:lineRule="auto"/>
        <w:ind w:right="284"/>
        <w:jc w:val="center"/>
        <w:rPr>
          <w:b/>
          <w:color w:val="000000"/>
        </w:rPr>
      </w:pPr>
      <w:r w:rsidRPr="009F2993">
        <w:rPr>
          <w:rFonts w:ascii="Times New Roman" w:hAnsi="Times New Roman" w:cs="Times New Roman"/>
          <w:b/>
          <w:color w:val="000000"/>
          <w:sz w:val="28"/>
          <w:szCs w:val="28"/>
        </w:rPr>
        <w:t>Анотований список ілюстрацій</w:t>
      </w:r>
    </w:p>
    <w:p w14:paraId="7137C47E" w14:textId="77777777" w:rsidR="005567B9" w:rsidRPr="009F2993" w:rsidRDefault="005567B9" w:rsidP="007E3DF3">
      <w:pPr>
        <w:spacing w:line="360" w:lineRule="auto"/>
        <w:rPr>
          <w:rFonts w:ascii="Times New Roman" w:hAnsi="Times New Roman" w:cs="Times New Roman"/>
          <w:sz w:val="28"/>
          <w:szCs w:val="28"/>
        </w:rPr>
      </w:pPr>
    </w:p>
    <w:p w14:paraId="037A1CCC"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 xml:space="preserve">Іл.2.1. </w:t>
      </w:r>
      <w:bookmarkStart w:id="131" w:name="_Hlk200396659"/>
      <w:r w:rsidRPr="009F2993">
        <w:rPr>
          <w:rFonts w:ascii="Times New Roman" w:hAnsi="Times New Roman" w:cs="Times New Roman"/>
          <w:sz w:val="24"/>
          <w:szCs w:val="24"/>
        </w:rPr>
        <w:t>Людмила Ястреб, 1960 – ті, світлина В. Маринюка</w:t>
      </w:r>
      <w:bookmarkEnd w:id="131"/>
    </w:p>
    <w:p w14:paraId="7EAF7DDF" w14:textId="77777777" w:rsidR="005567B9" w:rsidRPr="009F2993" w:rsidRDefault="005567B9" w:rsidP="00DA0661">
      <w:pPr>
        <w:spacing w:line="240" w:lineRule="auto"/>
        <w:rPr>
          <w:rFonts w:ascii="Times New Roman" w:hAnsi="Times New Roman" w:cs="Times New Roman"/>
          <w:sz w:val="24"/>
          <w:szCs w:val="24"/>
        </w:rPr>
      </w:pPr>
      <w:bookmarkStart w:id="132" w:name="_Hlk200399058"/>
      <w:r w:rsidRPr="009F2993">
        <w:rPr>
          <w:rFonts w:ascii="Times New Roman" w:hAnsi="Times New Roman" w:cs="Times New Roman"/>
          <w:sz w:val="24"/>
          <w:szCs w:val="24"/>
        </w:rPr>
        <w:t xml:space="preserve">Іл.2.2. </w:t>
      </w:r>
      <w:bookmarkStart w:id="133" w:name="_Hlk200399315"/>
      <w:bookmarkStart w:id="134" w:name="_Hlk200396959"/>
      <w:bookmarkEnd w:id="132"/>
      <w:r w:rsidRPr="009F2993">
        <w:rPr>
          <w:rFonts w:ascii="Times New Roman" w:hAnsi="Times New Roman" w:cs="Times New Roman"/>
          <w:sz w:val="24"/>
          <w:szCs w:val="24"/>
        </w:rPr>
        <w:t>Л. Ястреб</w:t>
      </w:r>
      <w:bookmarkEnd w:id="133"/>
      <w:r w:rsidRPr="009F2993">
        <w:rPr>
          <w:rFonts w:ascii="Times New Roman" w:hAnsi="Times New Roman" w:cs="Times New Roman"/>
          <w:sz w:val="24"/>
          <w:szCs w:val="24"/>
        </w:rPr>
        <w:t>. NON. 1979 полотно, олія, 70х151 см. З колекції В. Маринюка</w:t>
      </w:r>
      <w:bookmarkEnd w:id="134"/>
    </w:p>
    <w:p w14:paraId="2D7CC3F5"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Іл.2.3 «Парканна виставка» біля Оперного театру та Пале Роялю в Одесі, 8 травня, 1967 рік.</w:t>
      </w:r>
    </w:p>
    <w:p w14:paraId="26764FDE"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Іл.2.4. Людмила Ястреб на своїй виставці «100 робіт», Одеса, 1976 р.</w:t>
      </w:r>
    </w:p>
    <w:p w14:paraId="23E2C487"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Іл.2.5. Світла жінка, 1979 р. картон, олія, приватна збірка</w:t>
      </w:r>
    </w:p>
    <w:p w14:paraId="4D9A3074"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Іл.2.6. Піраміда,1978, полотно, олія 88х62</w:t>
      </w:r>
    </w:p>
    <w:p w14:paraId="2F41C1EF"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Іл.2.7. Хлоя</w:t>
      </w:r>
      <w:r w:rsidRPr="009F2993">
        <w:rPr>
          <w:rFonts w:ascii="Times New Roman" w:hAnsi="Times New Roman" w:cs="Times New Roman"/>
          <w:sz w:val="24"/>
          <w:szCs w:val="24"/>
          <w:lang w:val="ru-RU"/>
        </w:rPr>
        <w:t xml:space="preserve">, </w:t>
      </w:r>
      <w:r w:rsidRPr="009F2993">
        <w:rPr>
          <w:rFonts w:ascii="Times New Roman" w:hAnsi="Times New Roman" w:cs="Times New Roman"/>
          <w:sz w:val="24"/>
          <w:szCs w:val="24"/>
        </w:rPr>
        <w:t xml:space="preserve">1977 </w:t>
      </w:r>
      <w:r w:rsidRPr="009F2993">
        <w:rPr>
          <w:rFonts w:ascii="Times New Roman" w:hAnsi="Times New Roman" w:cs="Times New Roman"/>
          <w:sz w:val="24"/>
          <w:szCs w:val="24"/>
          <w:lang w:val="ru-RU"/>
        </w:rPr>
        <w:t xml:space="preserve">р., </w:t>
      </w:r>
      <w:r w:rsidRPr="009F2993">
        <w:rPr>
          <w:rFonts w:ascii="Times New Roman" w:hAnsi="Times New Roman" w:cs="Times New Roman"/>
          <w:sz w:val="24"/>
          <w:szCs w:val="24"/>
        </w:rPr>
        <w:t>змішана техніка</w:t>
      </w:r>
    </w:p>
    <w:p w14:paraId="08B9C7F7"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Іл.2.8. Великі купальниці. 1979 р., з колекції В. Маринюка</w:t>
      </w:r>
    </w:p>
    <w:p w14:paraId="5A3915E9" w14:textId="77777777" w:rsidR="005567B9" w:rsidRPr="009F2993" w:rsidRDefault="005567B9" w:rsidP="00DA0661">
      <w:pPr>
        <w:spacing w:line="240" w:lineRule="auto"/>
        <w:rPr>
          <w:rFonts w:ascii="Times New Roman" w:hAnsi="Times New Roman" w:cs="Times New Roman"/>
          <w:sz w:val="24"/>
          <w:szCs w:val="24"/>
        </w:rPr>
      </w:pPr>
      <w:bookmarkStart w:id="135" w:name="_Hlk200625953"/>
      <w:r w:rsidRPr="009F2993">
        <w:rPr>
          <w:rFonts w:ascii="Times New Roman" w:hAnsi="Times New Roman" w:cs="Times New Roman"/>
          <w:sz w:val="24"/>
          <w:szCs w:val="24"/>
        </w:rPr>
        <w:t>Іл.2.9. Сабанеєв міст, 1960-ті, полотно, олія</w:t>
      </w:r>
    </w:p>
    <w:bookmarkEnd w:id="135"/>
    <w:p w14:paraId="5B0A7AE9"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 xml:space="preserve">Іл.2.10. </w:t>
      </w:r>
      <w:bookmarkStart w:id="136" w:name="_Hlk200399401"/>
      <w:r w:rsidRPr="009F2993">
        <w:rPr>
          <w:rFonts w:ascii="Times New Roman" w:hAnsi="Times New Roman" w:cs="Times New Roman"/>
          <w:sz w:val="24"/>
          <w:szCs w:val="24"/>
        </w:rPr>
        <w:t>Одеський берег. 1977 полотно, олія, 47х58 см, З колекції В.Маринюка</w:t>
      </w:r>
      <w:bookmarkEnd w:id="136"/>
      <w:r w:rsidRPr="009F2993">
        <w:rPr>
          <w:rFonts w:ascii="Times New Roman" w:hAnsi="Times New Roman" w:cs="Times New Roman"/>
          <w:sz w:val="24"/>
          <w:szCs w:val="24"/>
        </w:rPr>
        <w:br/>
      </w:r>
      <w:bookmarkStart w:id="137" w:name="_Hlk200626129"/>
      <w:r w:rsidRPr="009F2993">
        <w:rPr>
          <w:rFonts w:ascii="Times New Roman" w:hAnsi="Times New Roman" w:cs="Times New Roman"/>
          <w:sz w:val="24"/>
          <w:szCs w:val="24"/>
        </w:rPr>
        <w:t xml:space="preserve">Іл.2.11. </w:t>
      </w:r>
      <w:bookmarkEnd w:id="137"/>
      <w:r w:rsidRPr="009F2993">
        <w:rPr>
          <w:rFonts w:ascii="Times New Roman" w:hAnsi="Times New Roman" w:cs="Times New Roman"/>
          <w:sz w:val="24"/>
          <w:szCs w:val="24"/>
        </w:rPr>
        <w:t>Трійця, 1979 рік, картон, олія</w:t>
      </w:r>
    </w:p>
    <w:p w14:paraId="3C1A32BB" w14:textId="191BA793" w:rsidR="005567B9" w:rsidRPr="009F2993" w:rsidRDefault="005567B9" w:rsidP="00DA0661">
      <w:pPr>
        <w:spacing w:line="240" w:lineRule="auto"/>
        <w:rPr>
          <w:rFonts w:ascii="Times New Roman" w:hAnsi="Times New Roman" w:cs="Times New Roman"/>
          <w:sz w:val="24"/>
          <w:szCs w:val="24"/>
        </w:rPr>
      </w:pPr>
      <w:bookmarkStart w:id="138" w:name="_Hlk200626154"/>
      <w:r w:rsidRPr="009F2993">
        <w:rPr>
          <w:rFonts w:ascii="Times New Roman" w:hAnsi="Times New Roman" w:cs="Times New Roman"/>
          <w:sz w:val="24"/>
          <w:szCs w:val="24"/>
        </w:rPr>
        <w:t>Іл.2.12. Єва. 1974 р., полотно, олія, з колекції В. Маринюка</w:t>
      </w:r>
    </w:p>
    <w:p w14:paraId="54F8649B" w14:textId="45075228"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2.13. Автопортрет. 1960 р., полотно, олія</w:t>
      </w:r>
    </w:p>
    <w:p w14:paraId="44E7A91D" w14:textId="32909089"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2.14. Автопортрет. 1966 р., папір, олівець</w:t>
      </w:r>
    </w:p>
    <w:p w14:paraId="6F05A16C" w14:textId="18681F0B"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2.15. Автопортрет. 1967 р., полотно, олія</w:t>
      </w:r>
    </w:p>
    <w:p w14:paraId="6D7BADDA" w14:textId="197EB3AA"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Іл.2.16. Автопортрет. 1968 р.</w:t>
      </w:r>
    </w:p>
    <w:p w14:paraId="52C28234" w14:textId="22A53BE7"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2.17. Автопортрет. Початок 1970-х рр., папір, гуаш</w:t>
      </w:r>
    </w:p>
    <w:p w14:paraId="37F7C87D" w14:textId="13CD7868"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2.18. Автопортрет. 1976 р., дошка, олія</w:t>
      </w:r>
    </w:p>
    <w:p w14:paraId="4C90F2CB" w14:textId="7EAD3946"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2.19. Автопортрет. 1978 р., папір, туш, перо</w:t>
      </w:r>
    </w:p>
    <w:p w14:paraId="567B2884" w14:textId="27B37248"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2.20. Автопортрет. 1979 р.</w:t>
      </w:r>
    </w:p>
    <w:p w14:paraId="2A33F4F9" w14:textId="76C0A311"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2.21. «Рожева крива», 1978, картон, олія. ОНХМ</w:t>
      </w:r>
    </w:p>
    <w:p w14:paraId="44B27EC9" w14:textId="406F03AE"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 xml:space="preserve">Іл. 2.22. «Криві на червоному», 1974 р. </w:t>
      </w:r>
    </w:p>
    <w:p w14:paraId="7B3550C5" w14:textId="7DECF4C3"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2.23. «Шестичастник», 1979 р.</w:t>
      </w:r>
    </w:p>
    <w:p w14:paraId="0676D2C8" w14:textId="7ABC8CBE"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2.24. Марк Тобі, «</w:t>
      </w:r>
      <w:r w:rsidRPr="009F2993">
        <w:rPr>
          <w:rFonts w:ascii="Times New Roman" w:hAnsi="Times New Roman" w:cs="Times New Roman"/>
          <w:i/>
          <w:iCs/>
          <w:sz w:val="24"/>
          <w:szCs w:val="24"/>
        </w:rPr>
        <w:t>Advance of History</w:t>
      </w:r>
      <w:r w:rsidRPr="009F2993">
        <w:rPr>
          <w:rFonts w:ascii="Times New Roman" w:hAnsi="Times New Roman" w:cs="Times New Roman"/>
          <w:sz w:val="24"/>
          <w:szCs w:val="24"/>
        </w:rPr>
        <w:t>», 1964р., гуаш акварель на папері</w:t>
      </w:r>
    </w:p>
    <w:p w14:paraId="2E703EF9" w14:textId="1D25BF87"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2.25. Жінка біля вікна, полотно, олія, 56х43 см, 1975 р., з колекції Віктора Маринюка</w:t>
      </w:r>
    </w:p>
    <w:p w14:paraId="4C315710" w14:textId="39D77036"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2.26. «П'ятий номер» («Велосипедист»), 1976 р., картон, олія</w:t>
      </w:r>
    </w:p>
    <w:p w14:paraId="18F899AB" w14:textId="68D80AF0"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2.27. Нікол</w:t>
      </w:r>
      <w:r w:rsidR="00696251" w:rsidRPr="009F2993">
        <w:rPr>
          <w:rFonts w:ascii="Times New Roman" w:hAnsi="Times New Roman" w:cs="Times New Roman"/>
          <w:sz w:val="24"/>
          <w:szCs w:val="24"/>
        </w:rPr>
        <w:t>я</w:t>
      </w:r>
      <w:r w:rsidRPr="009F2993">
        <w:rPr>
          <w:rFonts w:ascii="Times New Roman" w:hAnsi="Times New Roman" w:cs="Times New Roman"/>
          <w:sz w:val="24"/>
          <w:szCs w:val="24"/>
        </w:rPr>
        <w:t xml:space="preserve"> де Сталь «Футбол у Парк де Пренс» 1952 р.</w:t>
      </w:r>
    </w:p>
    <w:p w14:paraId="5BFFE2CB" w14:textId="48A391D6"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2.28. П’ять жіночих облич, 1976 р., полотно, олія</w:t>
      </w:r>
    </w:p>
    <w:p w14:paraId="461EA34C" w14:textId="07A0D256"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2.29. Мати з дитиною, 1980 р.</w:t>
      </w:r>
    </w:p>
    <w:p w14:paraId="3FB1CF69" w14:textId="1407AB78"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2.30. Три грації, 1975 р., туш, перо</w:t>
      </w:r>
    </w:p>
    <w:p w14:paraId="6CE6DD7D" w14:textId="3748CBE3"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2.31. Три грації 1974 р., папір, олівець</w:t>
      </w:r>
    </w:p>
    <w:bookmarkEnd w:id="138"/>
    <w:p w14:paraId="611FB103"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Іл.3.1. Мадонна, полотно, олія, 72x59 см., 1978,з колекції Одеського художнього музею</w:t>
      </w:r>
    </w:p>
    <w:p w14:paraId="17D6A878" w14:textId="77777777" w:rsidR="005567B9" w:rsidRPr="009F2993" w:rsidRDefault="005567B9" w:rsidP="00DA0661">
      <w:pPr>
        <w:spacing w:line="240" w:lineRule="auto"/>
        <w:rPr>
          <w:rFonts w:ascii="Times New Roman" w:hAnsi="Times New Roman" w:cs="Times New Roman"/>
          <w:sz w:val="24"/>
          <w:szCs w:val="24"/>
        </w:rPr>
      </w:pPr>
      <w:bookmarkStart w:id="139" w:name="_Hlk200626268"/>
      <w:r w:rsidRPr="009F2993">
        <w:rPr>
          <w:rFonts w:ascii="Times New Roman" w:hAnsi="Times New Roman" w:cs="Times New Roman"/>
          <w:sz w:val="24"/>
          <w:szCs w:val="24"/>
        </w:rPr>
        <w:t>Іл.3.2. В. Маринюк «Мати і дитина» ( (з фруктами), 1973 р.</w:t>
      </w:r>
    </w:p>
    <w:p w14:paraId="2109B80C" w14:textId="77777777" w:rsidR="005567B9" w:rsidRPr="009F2993" w:rsidRDefault="005567B9" w:rsidP="00DA0661">
      <w:pPr>
        <w:spacing w:line="240" w:lineRule="auto"/>
        <w:rPr>
          <w:rFonts w:ascii="Times New Roman" w:hAnsi="Times New Roman" w:cs="Times New Roman"/>
          <w:sz w:val="24"/>
          <w:szCs w:val="24"/>
        </w:rPr>
      </w:pPr>
      <w:bookmarkStart w:id="140" w:name="_Hlk200626300"/>
      <w:bookmarkEnd w:id="139"/>
      <w:r w:rsidRPr="009F2993">
        <w:rPr>
          <w:rFonts w:ascii="Times New Roman" w:hAnsi="Times New Roman" w:cs="Times New Roman"/>
          <w:sz w:val="24"/>
          <w:szCs w:val="24"/>
        </w:rPr>
        <w:t>Іл.3.3. «Човни», 60 ті роки, полотно, олія</w:t>
      </w:r>
    </w:p>
    <w:p w14:paraId="0CE65D88" w14:textId="77777777" w:rsidR="005567B9" w:rsidRPr="009F2993" w:rsidRDefault="005567B9" w:rsidP="00DA0661">
      <w:pPr>
        <w:spacing w:line="240" w:lineRule="auto"/>
        <w:rPr>
          <w:rFonts w:ascii="Times New Roman" w:hAnsi="Times New Roman" w:cs="Times New Roman"/>
          <w:sz w:val="24"/>
          <w:szCs w:val="24"/>
        </w:rPr>
      </w:pPr>
      <w:bookmarkStart w:id="141" w:name="_Hlk200626373"/>
      <w:bookmarkEnd w:id="140"/>
      <w:r w:rsidRPr="009F2993">
        <w:rPr>
          <w:rFonts w:ascii="Times New Roman" w:hAnsi="Times New Roman" w:cs="Times New Roman"/>
          <w:sz w:val="24"/>
          <w:szCs w:val="24"/>
        </w:rPr>
        <w:t>Іл.3.4. «Червоні дахи», 60-ті рр.,полотно, олія</w:t>
      </w:r>
    </w:p>
    <w:p w14:paraId="7C9EF495" w14:textId="77777777" w:rsidR="005567B9" w:rsidRPr="009F2993" w:rsidRDefault="005567B9" w:rsidP="00DA0661">
      <w:pPr>
        <w:spacing w:line="240" w:lineRule="auto"/>
        <w:rPr>
          <w:rFonts w:ascii="Times New Roman" w:hAnsi="Times New Roman" w:cs="Times New Roman"/>
          <w:sz w:val="24"/>
          <w:szCs w:val="24"/>
        </w:rPr>
      </w:pPr>
      <w:bookmarkStart w:id="142" w:name="_Hlk200626412"/>
      <w:bookmarkEnd w:id="141"/>
      <w:r w:rsidRPr="009F2993">
        <w:rPr>
          <w:rFonts w:ascii="Times New Roman" w:hAnsi="Times New Roman" w:cs="Times New Roman"/>
          <w:sz w:val="24"/>
          <w:szCs w:val="24"/>
        </w:rPr>
        <w:t xml:space="preserve">Іл.3.5. </w:t>
      </w:r>
      <w:bookmarkEnd w:id="142"/>
      <w:r w:rsidRPr="009F2993">
        <w:rPr>
          <w:rFonts w:ascii="Times New Roman" w:hAnsi="Times New Roman" w:cs="Times New Roman"/>
          <w:sz w:val="24"/>
          <w:szCs w:val="24"/>
        </w:rPr>
        <w:t>«Жінка під аркою», 1972, полотно, олія, 39х37</w:t>
      </w:r>
    </w:p>
    <w:p w14:paraId="7919F196" w14:textId="77777777" w:rsidR="005567B9" w:rsidRPr="009F2993" w:rsidRDefault="005567B9" w:rsidP="00DA0661">
      <w:pPr>
        <w:spacing w:line="240" w:lineRule="auto"/>
        <w:rPr>
          <w:rFonts w:ascii="Times New Roman" w:hAnsi="Times New Roman" w:cs="Times New Roman"/>
          <w:sz w:val="24"/>
          <w:szCs w:val="24"/>
        </w:rPr>
      </w:pPr>
      <w:bookmarkStart w:id="143" w:name="_Hlk200626540"/>
      <w:bookmarkStart w:id="144" w:name="_Hlk200626470"/>
      <w:r w:rsidRPr="009F2993">
        <w:rPr>
          <w:rFonts w:ascii="Times New Roman" w:hAnsi="Times New Roman" w:cs="Times New Roman"/>
          <w:sz w:val="24"/>
          <w:szCs w:val="24"/>
        </w:rPr>
        <w:t>Іл.3.6</w:t>
      </w:r>
      <w:bookmarkEnd w:id="143"/>
      <w:r w:rsidRPr="009F2993">
        <w:rPr>
          <w:rFonts w:ascii="Times New Roman" w:hAnsi="Times New Roman" w:cs="Times New Roman"/>
          <w:sz w:val="24"/>
          <w:szCs w:val="24"/>
        </w:rPr>
        <w:t xml:space="preserve">.а. </w:t>
      </w:r>
      <w:bookmarkEnd w:id="144"/>
      <w:r w:rsidRPr="009F2993">
        <w:rPr>
          <w:rFonts w:ascii="Times New Roman" w:hAnsi="Times New Roman" w:cs="Times New Roman"/>
          <w:sz w:val="24"/>
          <w:szCs w:val="24"/>
        </w:rPr>
        <w:t>Paul Klee, Senecio, 1922</w:t>
      </w:r>
    </w:p>
    <w:p w14:paraId="7355F243" w14:textId="77777777" w:rsidR="005567B9" w:rsidRPr="009F2993" w:rsidRDefault="005567B9" w:rsidP="00DA0661">
      <w:pPr>
        <w:spacing w:line="240" w:lineRule="auto"/>
        <w:rPr>
          <w:rFonts w:ascii="Times New Roman" w:hAnsi="Times New Roman" w:cs="Times New Roman"/>
          <w:sz w:val="24"/>
          <w:szCs w:val="24"/>
        </w:rPr>
      </w:pPr>
      <w:bookmarkStart w:id="145" w:name="_Hlk200626568"/>
      <w:r w:rsidRPr="009F2993">
        <w:rPr>
          <w:rFonts w:ascii="Times New Roman" w:hAnsi="Times New Roman" w:cs="Times New Roman"/>
          <w:sz w:val="24"/>
          <w:szCs w:val="24"/>
        </w:rPr>
        <w:t xml:space="preserve">Іл.3.6 б. </w:t>
      </w:r>
      <w:bookmarkEnd w:id="145"/>
      <w:r w:rsidRPr="009F2993">
        <w:rPr>
          <w:rFonts w:ascii="Times New Roman" w:hAnsi="Times New Roman" w:cs="Times New Roman"/>
          <w:sz w:val="24"/>
          <w:szCs w:val="24"/>
        </w:rPr>
        <w:t>Автопортрет, кінець 70 х рр.</w:t>
      </w:r>
    </w:p>
    <w:p w14:paraId="433BEE66" w14:textId="77777777" w:rsidR="005567B9" w:rsidRPr="009F2993" w:rsidRDefault="005567B9" w:rsidP="00DA0661">
      <w:pPr>
        <w:spacing w:line="240" w:lineRule="auto"/>
        <w:rPr>
          <w:rFonts w:ascii="Times New Roman" w:hAnsi="Times New Roman" w:cs="Times New Roman"/>
          <w:sz w:val="24"/>
          <w:szCs w:val="24"/>
        </w:rPr>
      </w:pPr>
      <w:bookmarkStart w:id="146" w:name="_Hlk200626593"/>
      <w:r w:rsidRPr="009F2993">
        <w:rPr>
          <w:rFonts w:ascii="Times New Roman" w:hAnsi="Times New Roman" w:cs="Times New Roman"/>
          <w:sz w:val="24"/>
          <w:szCs w:val="24"/>
        </w:rPr>
        <w:t>Іл.3.7. «П'ять жіночих фігур». 1976. Полотно, олія</w:t>
      </w:r>
    </w:p>
    <w:bookmarkEnd w:id="146"/>
    <w:p w14:paraId="6D3594D8" w14:textId="77777777" w:rsidR="005567B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Іл.3.8.</w:t>
      </w:r>
      <w:r w:rsidRPr="009F2993">
        <w:rPr>
          <w:rFonts w:ascii="Times New Roman" w:hAnsi="Times New Roman" w:cs="Times New Roman"/>
          <w:noProof/>
          <w:sz w:val="24"/>
          <w:szCs w:val="24"/>
        </w:rPr>
        <w:t xml:space="preserve"> </w:t>
      </w:r>
      <w:r w:rsidRPr="009F2993">
        <w:rPr>
          <w:rFonts w:ascii="Times New Roman" w:hAnsi="Times New Roman" w:cs="Times New Roman"/>
          <w:sz w:val="24"/>
          <w:szCs w:val="24"/>
        </w:rPr>
        <w:t>«Трійця», папір,туш 1976 р.</w:t>
      </w:r>
    </w:p>
    <w:p w14:paraId="554599DA" w14:textId="727F98CB" w:rsidR="00553DA9" w:rsidRPr="009F2993" w:rsidRDefault="005567B9"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Іл.3.9.</w:t>
      </w:r>
      <w:r w:rsidRPr="009F2993">
        <w:rPr>
          <w:rFonts w:ascii="Times New Roman" w:hAnsi="Times New Roman" w:cs="Times New Roman"/>
          <w:noProof/>
          <w:sz w:val="24"/>
          <w:szCs w:val="24"/>
        </w:rPr>
        <w:t xml:space="preserve"> </w:t>
      </w:r>
      <w:r w:rsidRPr="009F2993">
        <w:rPr>
          <w:rFonts w:ascii="Times New Roman" w:hAnsi="Times New Roman" w:cs="Times New Roman"/>
          <w:sz w:val="24"/>
          <w:szCs w:val="24"/>
        </w:rPr>
        <w:t>Григорій Гавриленко, ілюстрація до книги Данте «Vita Nova», 1965 р.</w:t>
      </w:r>
    </w:p>
    <w:p w14:paraId="2415859B" w14:textId="182B8BCB"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4.1. Маргарита Жаркова, «Пам’яті Люди Ястреб», акварель, 1981 р., МСМО</w:t>
      </w:r>
    </w:p>
    <w:p w14:paraId="599EB60C" w14:textId="443127C4"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4.2. Маргарита Жаркова, «Це ти» (або робота без назви), 1983 р.</w:t>
      </w:r>
    </w:p>
    <w:p w14:paraId="2CCF50B6" w14:textId="3265BD4B"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4.3. «Здрастуй! Здрастуй!», 1978 р.</w:t>
      </w:r>
    </w:p>
    <w:p w14:paraId="041BA9E9" w14:textId="7AD39510"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4.4. Володимир Стрельников «Площа», 1969 р., олійний живопис</w:t>
      </w:r>
    </w:p>
    <w:p w14:paraId="220A7CAD" w14:textId="0F190581"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4.5. Міський пейзаж, 1971 р., картон, олія, 51.5х69 см</w:t>
      </w:r>
    </w:p>
    <w:p w14:paraId="4DF4DAC3" w14:textId="085E05C6"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4.6. В. Цюпко, Без назви, 1977 рік, ONFAM (?)</w:t>
      </w:r>
    </w:p>
    <w:p w14:paraId="1A1034AE" w14:textId="2BE9BE9C"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4.7. Л. Ястреб, Абстракція, 1978 р.</w:t>
      </w:r>
    </w:p>
    <w:p w14:paraId="4142235D" w14:textId="07B837AE"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4.8. Пітер Пауль Рубенс, Три грації, 1636 р.</w:t>
      </w:r>
    </w:p>
    <w:p w14:paraId="413CC8F4" w14:textId="6CA1E662"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4.9. Люда Ястреб, Купальниці, 1975 р.</w:t>
      </w:r>
    </w:p>
    <w:p w14:paraId="1A102694" w14:textId="519ADC94"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4.10. Пікассо, Купальниці в лісі, 1908</w:t>
      </w:r>
    </w:p>
    <w:p w14:paraId="3D0CF148" w14:textId="6146B64A"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4.11. П. Сезанн, Купальниці, 1880 р.</w:t>
      </w:r>
    </w:p>
    <w:p w14:paraId="70CC1C22" w14:textId="2C722236"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4.12. П. Сезан, «Великі купальниці», 1906 р.</w:t>
      </w:r>
    </w:p>
    <w:p w14:paraId="31972E76" w14:textId="0D0C48D2"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4.13. Сезанн «Купання» 1894 р. Музей ім. Пушкіна у Москві</w:t>
      </w:r>
    </w:p>
    <w:p w14:paraId="2B524934" w14:textId="5CC0A6AC"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4.14. Світлини: зразки дизайнерського одягу, за мотивами мозаїки Люди Ястреб (на стіні готелю у Білгород - Дністровський)</w:t>
      </w:r>
    </w:p>
    <w:p w14:paraId="65C70300" w14:textId="358DDFE6" w:rsidR="00DA0661" w:rsidRPr="009F2993" w:rsidRDefault="00DA0661" w:rsidP="00DA0661">
      <w:pPr>
        <w:spacing w:line="240" w:lineRule="auto"/>
        <w:rPr>
          <w:rFonts w:ascii="Times New Roman" w:hAnsi="Times New Roman" w:cs="Times New Roman"/>
          <w:sz w:val="24"/>
          <w:szCs w:val="24"/>
        </w:rPr>
      </w:pPr>
      <w:r w:rsidRPr="009F2993">
        <w:rPr>
          <w:rFonts w:ascii="Times New Roman" w:hAnsi="Times New Roman" w:cs="Times New Roman"/>
          <w:sz w:val="24"/>
          <w:szCs w:val="24"/>
        </w:rPr>
        <w:t>Іл. 4.15. Мозаїка Л. Ястреб, готель Рось, м. Білгород – Дністровський</w:t>
      </w:r>
    </w:p>
    <w:p w14:paraId="6B6DC16A" w14:textId="77777777" w:rsidR="00DA0661" w:rsidRPr="009F2993" w:rsidRDefault="00DA0661" w:rsidP="00DA0661">
      <w:pPr>
        <w:spacing w:line="360" w:lineRule="auto"/>
        <w:rPr>
          <w:sz w:val="28"/>
          <w:szCs w:val="28"/>
        </w:rPr>
      </w:pPr>
    </w:p>
    <w:p w14:paraId="50D8253A" w14:textId="77777777" w:rsidR="00DA0661" w:rsidRPr="009F2993" w:rsidRDefault="00DA0661" w:rsidP="00DA0661">
      <w:pPr>
        <w:spacing w:line="360" w:lineRule="auto"/>
        <w:rPr>
          <w:rFonts w:ascii="Times New Roman" w:hAnsi="Times New Roman" w:cs="Times New Roman"/>
          <w:sz w:val="24"/>
          <w:szCs w:val="24"/>
        </w:rPr>
      </w:pPr>
    </w:p>
    <w:p w14:paraId="2FC743A5" w14:textId="77777777" w:rsidR="00CE69E9" w:rsidRPr="009F2993" w:rsidRDefault="00CE69E9" w:rsidP="006E58F0">
      <w:pPr>
        <w:spacing w:line="360" w:lineRule="auto"/>
        <w:ind w:left="2124" w:firstLine="708"/>
        <w:rPr>
          <w:rFonts w:ascii="Times New Roman" w:eastAsia="Times New Roman" w:hAnsi="Times New Roman" w:cs="Times New Roman"/>
          <w:b/>
          <w:color w:val="000000"/>
          <w:sz w:val="28"/>
          <w:szCs w:val="28"/>
          <w:lang w:eastAsia="uk-UA"/>
        </w:rPr>
      </w:pPr>
    </w:p>
    <w:p w14:paraId="25439239" w14:textId="77777777" w:rsidR="00CE69E9" w:rsidRPr="009F2993" w:rsidRDefault="00CE69E9" w:rsidP="006E58F0">
      <w:pPr>
        <w:spacing w:line="360" w:lineRule="auto"/>
        <w:ind w:left="2124" w:firstLine="708"/>
        <w:rPr>
          <w:rFonts w:ascii="Times New Roman" w:eastAsia="Times New Roman" w:hAnsi="Times New Roman" w:cs="Times New Roman"/>
          <w:b/>
          <w:color w:val="000000"/>
          <w:sz w:val="28"/>
          <w:szCs w:val="28"/>
          <w:lang w:eastAsia="uk-UA"/>
        </w:rPr>
      </w:pPr>
    </w:p>
    <w:p w14:paraId="0CD65E5C" w14:textId="0A7AD4D4" w:rsidR="00790946" w:rsidRPr="009F2993" w:rsidRDefault="005567B9" w:rsidP="006E58F0">
      <w:pPr>
        <w:spacing w:line="360" w:lineRule="auto"/>
        <w:ind w:left="2124" w:firstLine="708"/>
        <w:rPr>
          <w:rFonts w:ascii="Times New Roman" w:hAnsi="Times New Roman" w:cs="Times New Roman"/>
          <w:sz w:val="24"/>
          <w:szCs w:val="24"/>
        </w:rPr>
      </w:pPr>
      <w:r w:rsidRPr="009F2993">
        <w:rPr>
          <w:rFonts w:ascii="Times New Roman" w:eastAsia="Times New Roman" w:hAnsi="Times New Roman" w:cs="Times New Roman"/>
          <w:b/>
          <w:color w:val="000000"/>
          <w:sz w:val="28"/>
          <w:szCs w:val="28"/>
          <w:lang w:eastAsia="uk-UA"/>
        </w:rPr>
        <w:t>Ілюстрації</w:t>
      </w:r>
    </w:p>
    <w:p w14:paraId="59B7C2FA" w14:textId="77777777" w:rsidR="005567B9" w:rsidRPr="009F2993" w:rsidRDefault="005567B9" w:rsidP="007E3DF3">
      <w:pPr>
        <w:spacing w:line="360" w:lineRule="auto"/>
        <w:jc w:val="center"/>
        <w:rPr>
          <w:rFonts w:ascii="Times New Roman" w:hAnsi="Times New Roman" w:cs="Times New Roman"/>
          <w:sz w:val="24"/>
          <w:szCs w:val="24"/>
        </w:rPr>
      </w:pPr>
    </w:p>
    <w:p w14:paraId="1C3A5471" w14:textId="564BB963" w:rsidR="0061443D" w:rsidRPr="009F2993" w:rsidRDefault="003F0754"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559A89D9" wp14:editId="7867E453">
            <wp:extent cx="4405745" cy="564636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28062" cy="5674963"/>
                    </a:xfrm>
                    <a:prstGeom prst="rect">
                      <a:avLst/>
                    </a:prstGeom>
                    <a:noFill/>
                    <a:ln>
                      <a:noFill/>
                    </a:ln>
                  </pic:spPr>
                </pic:pic>
              </a:graphicData>
            </a:graphic>
          </wp:inline>
        </w:drawing>
      </w:r>
    </w:p>
    <w:p w14:paraId="646BC4A6" w14:textId="46C64D58" w:rsidR="003F0754" w:rsidRPr="009F2993" w:rsidRDefault="00A01D2E"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w:t>
      </w:r>
      <w:r w:rsidR="00332F49" w:rsidRPr="009F2993">
        <w:rPr>
          <w:rFonts w:ascii="Times New Roman" w:hAnsi="Times New Roman" w:cs="Times New Roman"/>
          <w:sz w:val="24"/>
          <w:szCs w:val="24"/>
        </w:rPr>
        <w:t>2</w:t>
      </w:r>
      <w:r w:rsidRPr="009F2993">
        <w:rPr>
          <w:rFonts w:ascii="Times New Roman" w:hAnsi="Times New Roman" w:cs="Times New Roman"/>
          <w:sz w:val="24"/>
          <w:szCs w:val="24"/>
        </w:rPr>
        <w:t xml:space="preserve">.1. </w:t>
      </w:r>
      <w:r w:rsidR="00B26B47" w:rsidRPr="009F2993">
        <w:rPr>
          <w:rFonts w:ascii="Times New Roman" w:hAnsi="Times New Roman" w:cs="Times New Roman"/>
          <w:sz w:val="24"/>
          <w:szCs w:val="24"/>
        </w:rPr>
        <w:t>Людмила Ястреб, 1960 – ті, світлина В.</w:t>
      </w:r>
      <w:r w:rsidR="009F16B2" w:rsidRPr="009F2993">
        <w:rPr>
          <w:rFonts w:ascii="Times New Roman" w:hAnsi="Times New Roman" w:cs="Times New Roman"/>
          <w:sz w:val="24"/>
          <w:szCs w:val="24"/>
        </w:rPr>
        <w:t xml:space="preserve"> </w:t>
      </w:r>
      <w:r w:rsidR="00B26B47" w:rsidRPr="009F2993">
        <w:rPr>
          <w:rFonts w:ascii="Times New Roman" w:hAnsi="Times New Roman" w:cs="Times New Roman"/>
          <w:sz w:val="24"/>
          <w:szCs w:val="24"/>
        </w:rPr>
        <w:t>Маринюка</w:t>
      </w:r>
      <w:r w:rsidR="009F16B2" w:rsidRPr="009F2993">
        <w:rPr>
          <w:rFonts w:ascii="Times New Roman" w:hAnsi="Times New Roman" w:cs="Times New Roman"/>
          <w:sz w:val="24"/>
          <w:szCs w:val="24"/>
        </w:rPr>
        <w:t>, зображення з відкритих джерел:</w:t>
      </w:r>
      <w:r w:rsidR="009F16B2" w:rsidRPr="009F2993">
        <w:t xml:space="preserve"> </w:t>
      </w:r>
      <w:r w:rsidR="009F16B2" w:rsidRPr="009F2993">
        <w:rPr>
          <w:rFonts w:ascii="Times New Roman" w:hAnsi="Times New Roman" w:cs="Times New Roman"/>
          <w:sz w:val="24"/>
          <w:szCs w:val="24"/>
        </w:rPr>
        <w:t xml:space="preserve">https://odessa-memory.info/ru/index.php?id=19 </w:t>
      </w:r>
    </w:p>
    <w:p w14:paraId="36746A73" w14:textId="77777777" w:rsidR="003F0754" w:rsidRPr="009F2993" w:rsidRDefault="003F0754" w:rsidP="007E3DF3">
      <w:pPr>
        <w:spacing w:line="360" w:lineRule="auto"/>
        <w:rPr>
          <w:rFonts w:ascii="Times New Roman" w:hAnsi="Times New Roman" w:cs="Times New Roman"/>
          <w:sz w:val="24"/>
          <w:szCs w:val="24"/>
        </w:rPr>
      </w:pPr>
    </w:p>
    <w:p w14:paraId="34A5C7E9" w14:textId="77777777" w:rsidR="003F0754" w:rsidRPr="009F2993" w:rsidRDefault="003F0754" w:rsidP="007E3DF3">
      <w:pPr>
        <w:spacing w:line="360" w:lineRule="auto"/>
        <w:rPr>
          <w:rFonts w:ascii="Times New Roman" w:hAnsi="Times New Roman" w:cs="Times New Roman"/>
          <w:sz w:val="24"/>
          <w:szCs w:val="24"/>
        </w:rPr>
      </w:pPr>
    </w:p>
    <w:p w14:paraId="42AC1BFD" w14:textId="77777777" w:rsidR="003F0754" w:rsidRPr="009F2993" w:rsidRDefault="003F0754" w:rsidP="007E3DF3">
      <w:pPr>
        <w:spacing w:line="360" w:lineRule="auto"/>
        <w:rPr>
          <w:rFonts w:ascii="Times New Roman" w:hAnsi="Times New Roman" w:cs="Times New Roman"/>
          <w:sz w:val="24"/>
          <w:szCs w:val="24"/>
        </w:rPr>
      </w:pPr>
    </w:p>
    <w:p w14:paraId="4E9E2504" w14:textId="1C879862" w:rsidR="00332F49" w:rsidRPr="009F2993" w:rsidRDefault="00332F49"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2EC5E75C" wp14:editId="54FE1362">
            <wp:extent cx="6347637" cy="293435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62712" cy="2941320"/>
                    </a:xfrm>
                    <a:prstGeom prst="rect">
                      <a:avLst/>
                    </a:prstGeom>
                    <a:noFill/>
                  </pic:spPr>
                </pic:pic>
              </a:graphicData>
            </a:graphic>
          </wp:inline>
        </w:drawing>
      </w:r>
    </w:p>
    <w:p w14:paraId="6C2D1898" w14:textId="1D9054DB" w:rsidR="003F0754" w:rsidRPr="009F2993" w:rsidRDefault="00332F49"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Іл.2.2. Л. Ястреб. NON. 1979 полотно, олія, 70х151 см.</w:t>
      </w:r>
      <w:r w:rsidR="00335F29" w:rsidRPr="009F2993">
        <w:rPr>
          <w:rFonts w:ascii="Times New Roman" w:hAnsi="Times New Roman" w:cs="Times New Roman"/>
          <w:sz w:val="24"/>
          <w:szCs w:val="24"/>
        </w:rPr>
        <w:t>, з</w:t>
      </w:r>
      <w:r w:rsidRPr="009F2993">
        <w:rPr>
          <w:rFonts w:ascii="Times New Roman" w:hAnsi="Times New Roman" w:cs="Times New Roman"/>
          <w:sz w:val="24"/>
          <w:szCs w:val="24"/>
        </w:rPr>
        <w:t xml:space="preserve"> колекції В. Маринюка</w:t>
      </w:r>
      <w:r w:rsidR="00335F29" w:rsidRPr="009F2993">
        <w:rPr>
          <w:rFonts w:ascii="Times New Roman" w:hAnsi="Times New Roman" w:cs="Times New Roman"/>
          <w:sz w:val="24"/>
          <w:szCs w:val="24"/>
        </w:rPr>
        <w:t>, фото з відкритих джерел: https://www.behance.net/gallery/16272977/Lyudmila-Yastreb-ljudmila-jastreb</w:t>
      </w:r>
    </w:p>
    <w:p w14:paraId="68B317EC" w14:textId="393D84AC" w:rsidR="003E2C61" w:rsidRPr="009F2993" w:rsidRDefault="0061443D"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37230EF5" wp14:editId="705D6581">
            <wp:extent cx="6120765" cy="3995420"/>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3995420"/>
                    </a:xfrm>
                    <a:prstGeom prst="rect">
                      <a:avLst/>
                    </a:prstGeom>
                  </pic:spPr>
                </pic:pic>
              </a:graphicData>
            </a:graphic>
          </wp:inline>
        </w:drawing>
      </w:r>
      <w:bookmarkStart w:id="147" w:name="_Hlk200396716"/>
      <w:r w:rsidR="00A01D2E" w:rsidRPr="009F2993">
        <w:rPr>
          <w:rFonts w:ascii="Times New Roman" w:hAnsi="Times New Roman" w:cs="Times New Roman"/>
          <w:sz w:val="24"/>
          <w:szCs w:val="24"/>
        </w:rPr>
        <w:t>Іл.</w:t>
      </w:r>
      <w:r w:rsidR="00332F49" w:rsidRPr="009F2993">
        <w:rPr>
          <w:rFonts w:ascii="Times New Roman" w:hAnsi="Times New Roman" w:cs="Times New Roman"/>
          <w:sz w:val="24"/>
          <w:szCs w:val="24"/>
        </w:rPr>
        <w:t>2</w:t>
      </w:r>
      <w:r w:rsidR="00A01D2E" w:rsidRPr="009F2993">
        <w:rPr>
          <w:rFonts w:ascii="Times New Roman" w:hAnsi="Times New Roman" w:cs="Times New Roman"/>
          <w:sz w:val="24"/>
          <w:szCs w:val="24"/>
        </w:rPr>
        <w:t>.</w:t>
      </w:r>
      <w:r w:rsidR="00332F49" w:rsidRPr="009F2993">
        <w:rPr>
          <w:rFonts w:ascii="Times New Roman" w:hAnsi="Times New Roman" w:cs="Times New Roman"/>
          <w:sz w:val="24"/>
          <w:szCs w:val="24"/>
        </w:rPr>
        <w:t>3</w:t>
      </w:r>
      <w:r w:rsidR="00A01D2E" w:rsidRPr="009F2993">
        <w:rPr>
          <w:rFonts w:ascii="Times New Roman" w:hAnsi="Times New Roman" w:cs="Times New Roman"/>
          <w:sz w:val="24"/>
          <w:szCs w:val="24"/>
        </w:rPr>
        <w:t xml:space="preserve">. </w:t>
      </w:r>
      <w:r w:rsidRPr="009F2993">
        <w:rPr>
          <w:rFonts w:ascii="Times New Roman" w:hAnsi="Times New Roman" w:cs="Times New Roman"/>
          <w:sz w:val="24"/>
          <w:szCs w:val="24"/>
        </w:rPr>
        <w:t>«Парканна виставка» біля Оперного театру та Пале Роялю в Одесі, 8 травня, 1967 рік</w:t>
      </w:r>
      <w:r w:rsidR="00C206E0" w:rsidRPr="009F2993">
        <w:rPr>
          <w:rFonts w:ascii="Times New Roman" w:hAnsi="Times New Roman" w:cs="Times New Roman"/>
          <w:sz w:val="24"/>
          <w:szCs w:val="24"/>
        </w:rPr>
        <w:t xml:space="preserve">, </w:t>
      </w:r>
      <w:r w:rsidR="008D30DF" w:rsidRPr="009F2993">
        <w:rPr>
          <w:rFonts w:ascii="Times New Roman" w:hAnsi="Times New Roman" w:cs="Times New Roman"/>
          <w:sz w:val="24"/>
          <w:szCs w:val="24"/>
        </w:rPr>
        <w:t xml:space="preserve">фото з відкритих джерел: </w:t>
      </w:r>
      <w:r w:rsidR="00C206E0" w:rsidRPr="009F2993">
        <w:rPr>
          <w:rFonts w:ascii="Times New Roman" w:hAnsi="Times New Roman" w:cs="Times New Roman"/>
          <w:sz w:val="24"/>
          <w:szCs w:val="24"/>
        </w:rPr>
        <w:t>https://amnesia.in.ua/valentin-hrusch.</w:t>
      </w:r>
    </w:p>
    <w:bookmarkEnd w:id="147"/>
    <w:p w14:paraId="0DD71686" w14:textId="0F87C077" w:rsidR="003D5647" w:rsidRPr="009F2993" w:rsidRDefault="003D5647" w:rsidP="007E3DF3">
      <w:pPr>
        <w:spacing w:line="360" w:lineRule="auto"/>
        <w:rPr>
          <w:rFonts w:ascii="Times New Roman" w:hAnsi="Times New Roman" w:cs="Times New Roman"/>
          <w:sz w:val="24"/>
          <w:szCs w:val="24"/>
        </w:rPr>
      </w:pPr>
    </w:p>
    <w:p w14:paraId="66D1736F" w14:textId="77777777" w:rsidR="00105176" w:rsidRPr="009F2993" w:rsidRDefault="00105176" w:rsidP="007E3DF3">
      <w:pPr>
        <w:spacing w:line="360" w:lineRule="auto"/>
        <w:rPr>
          <w:rFonts w:ascii="Times New Roman" w:hAnsi="Times New Roman" w:cs="Times New Roman"/>
          <w:sz w:val="24"/>
          <w:szCs w:val="24"/>
        </w:rPr>
      </w:pPr>
    </w:p>
    <w:p w14:paraId="017F71EC" w14:textId="77777777" w:rsidR="00105176" w:rsidRPr="009F2993" w:rsidRDefault="00105176" w:rsidP="007E3DF3">
      <w:pPr>
        <w:spacing w:line="360" w:lineRule="auto"/>
        <w:rPr>
          <w:rFonts w:ascii="Times New Roman" w:hAnsi="Times New Roman" w:cs="Times New Roman"/>
          <w:sz w:val="24"/>
          <w:szCs w:val="24"/>
        </w:rPr>
      </w:pPr>
    </w:p>
    <w:p w14:paraId="2F09C0C0" w14:textId="11A8BE09" w:rsidR="00105176" w:rsidRPr="009F2993" w:rsidRDefault="004379F5"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2CB9752A" wp14:editId="66F13435">
            <wp:extent cx="4072270" cy="6454982"/>
            <wp:effectExtent l="0" t="0" r="4445"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83996" cy="6473569"/>
                    </a:xfrm>
                    <a:prstGeom prst="rect">
                      <a:avLst/>
                    </a:prstGeom>
                  </pic:spPr>
                </pic:pic>
              </a:graphicData>
            </a:graphic>
          </wp:inline>
        </w:drawing>
      </w:r>
    </w:p>
    <w:p w14:paraId="118F24BB" w14:textId="2B951838" w:rsidR="004379F5" w:rsidRPr="009F2993" w:rsidRDefault="004379F5"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Іл.2.4.Людмила Ястреб на своїй виставці «100 робіт», Одеса, 1976 р.</w:t>
      </w:r>
      <w:r w:rsidR="004E56F9"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070EF36F" w14:textId="77777777" w:rsidR="00105176" w:rsidRPr="009F2993" w:rsidRDefault="00105176" w:rsidP="007E3DF3">
      <w:pPr>
        <w:spacing w:line="360" w:lineRule="auto"/>
        <w:rPr>
          <w:rFonts w:ascii="Times New Roman" w:hAnsi="Times New Roman" w:cs="Times New Roman"/>
          <w:sz w:val="24"/>
          <w:szCs w:val="24"/>
        </w:rPr>
      </w:pPr>
    </w:p>
    <w:p w14:paraId="30CA63C1" w14:textId="77777777" w:rsidR="00105176" w:rsidRPr="009F2993" w:rsidRDefault="00105176" w:rsidP="007E3DF3">
      <w:pPr>
        <w:spacing w:line="360" w:lineRule="auto"/>
        <w:rPr>
          <w:rFonts w:ascii="Times New Roman" w:hAnsi="Times New Roman" w:cs="Times New Roman"/>
          <w:sz w:val="24"/>
          <w:szCs w:val="24"/>
        </w:rPr>
      </w:pPr>
    </w:p>
    <w:p w14:paraId="12758F8E" w14:textId="77777777" w:rsidR="00C247D5" w:rsidRPr="009F2993" w:rsidRDefault="00C247D5" w:rsidP="007E3DF3">
      <w:pPr>
        <w:spacing w:line="360" w:lineRule="auto"/>
        <w:rPr>
          <w:rFonts w:ascii="Times New Roman" w:hAnsi="Times New Roman" w:cs="Times New Roman"/>
          <w:sz w:val="24"/>
          <w:szCs w:val="24"/>
        </w:rPr>
      </w:pPr>
    </w:p>
    <w:p w14:paraId="7D91F613" w14:textId="63F8C57C" w:rsidR="00C247D5" w:rsidRPr="009F2993" w:rsidRDefault="004379F5"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1D2AC5B7" wp14:editId="0149DA8A">
            <wp:extent cx="4253023" cy="5386237"/>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55900" cy="5389881"/>
                    </a:xfrm>
                    <a:prstGeom prst="rect">
                      <a:avLst/>
                    </a:prstGeom>
                    <a:noFill/>
                  </pic:spPr>
                </pic:pic>
              </a:graphicData>
            </a:graphic>
          </wp:inline>
        </w:drawing>
      </w:r>
    </w:p>
    <w:p w14:paraId="5BBEBAA4" w14:textId="7675501F" w:rsidR="004379F5" w:rsidRPr="009F2993" w:rsidRDefault="004379F5"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Іл.2.5. Світла жінка, картон, олія, 1979 р. приватна збірка</w:t>
      </w:r>
      <w:r w:rsidR="004E56F9" w:rsidRPr="009F2993">
        <w:rPr>
          <w:rFonts w:ascii="Times New Roman" w:hAnsi="Times New Roman" w:cs="Times New Roman"/>
          <w:sz w:val="24"/>
          <w:szCs w:val="24"/>
        </w:rPr>
        <w:t xml:space="preserve">, </w:t>
      </w:r>
      <w:bookmarkStart w:id="148" w:name="_Hlk232664743"/>
      <w:r w:rsidR="004E56F9" w:rsidRPr="009F2993">
        <w:rPr>
          <w:rFonts w:ascii="Times New Roman" w:hAnsi="Times New Roman" w:cs="Times New Roman"/>
          <w:sz w:val="24"/>
          <w:szCs w:val="24"/>
        </w:rPr>
        <w:t>репродукція з книги: Люда Ястреб. Живопис. Графіка / упоряд. В. Маринюк. Київ : Софія А, 2024 р.</w:t>
      </w:r>
      <w:bookmarkEnd w:id="148"/>
    </w:p>
    <w:p w14:paraId="20673764" w14:textId="26A6231F" w:rsidR="002B6363" w:rsidRPr="009F2993" w:rsidRDefault="002B6363" w:rsidP="007E3DF3">
      <w:pPr>
        <w:spacing w:line="360" w:lineRule="auto"/>
        <w:rPr>
          <w:rFonts w:ascii="Times New Roman" w:hAnsi="Times New Roman" w:cs="Times New Roman"/>
          <w:sz w:val="24"/>
          <w:szCs w:val="24"/>
        </w:rPr>
      </w:pPr>
    </w:p>
    <w:p w14:paraId="486EBE7C" w14:textId="77777777" w:rsidR="004E56F9" w:rsidRPr="009F2993" w:rsidRDefault="00790946"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0992D18B" wp14:editId="57E3B2AE">
            <wp:extent cx="5534019" cy="724077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41234" cy="7250212"/>
                    </a:xfrm>
                    <a:prstGeom prst="rect">
                      <a:avLst/>
                    </a:prstGeom>
                    <a:noFill/>
                    <a:ln>
                      <a:noFill/>
                    </a:ln>
                  </pic:spPr>
                </pic:pic>
              </a:graphicData>
            </a:graphic>
          </wp:inline>
        </w:drawing>
      </w:r>
      <w:bookmarkStart w:id="149" w:name="_Hlk200625849"/>
    </w:p>
    <w:p w14:paraId="1C15C0D1" w14:textId="2A10252B" w:rsidR="00790946" w:rsidRPr="009F2993" w:rsidRDefault="00790946"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Іл.2.6 Піраміда</w:t>
      </w:r>
      <w:r w:rsidR="002E35A6" w:rsidRPr="009F2993">
        <w:rPr>
          <w:rFonts w:ascii="Times New Roman" w:hAnsi="Times New Roman" w:cs="Times New Roman"/>
          <w:sz w:val="24"/>
          <w:szCs w:val="24"/>
        </w:rPr>
        <w:t>,1978, полотно, олія 88х62</w:t>
      </w:r>
      <w:bookmarkEnd w:id="149"/>
      <w:r w:rsidR="007322AD" w:rsidRPr="009F2993">
        <w:rPr>
          <w:rFonts w:ascii="Times New Roman" w:hAnsi="Times New Roman" w:cs="Times New Roman"/>
          <w:sz w:val="24"/>
          <w:szCs w:val="24"/>
        </w:rPr>
        <w:t>,</w:t>
      </w:r>
      <w:r w:rsidR="004E56F9" w:rsidRPr="009F2993">
        <w:rPr>
          <w:rFonts w:ascii="Times New Roman" w:hAnsi="Times New Roman" w:cs="Times New Roman"/>
          <w:sz w:val="24"/>
          <w:szCs w:val="24"/>
        </w:rPr>
        <w:t xml:space="preserve"> </w:t>
      </w:r>
      <w:r w:rsidR="007322AD" w:rsidRPr="009F2993">
        <w:rPr>
          <w:rFonts w:ascii="Times New Roman" w:hAnsi="Times New Roman" w:cs="Times New Roman"/>
          <w:sz w:val="24"/>
          <w:szCs w:val="24"/>
        </w:rPr>
        <w:t xml:space="preserve"> репродукція з книги: Люда Ястреб. Живопис. Графіка / упоряд. В. Маринюк. Київ : Софія А, 2024 р</w:t>
      </w:r>
    </w:p>
    <w:p w14:paraId="3F6EC046" w14:textId="16D31134" w:rsidR="002B6363" w:rsidRPr="009F2993" w:rsidRDefault="002B6363" w:rsidP="007E3DF3">
      <w:pPr>
        <w:spacing w:line="360" w:lineRule="auto"/>
        <w:rPr>
          <w:rFonts w:ascii="Times New Roman" w:hAnsi="Times New Roman" w:cs="Times New Roman"/>
          <w:sz w:val="24"/>
          <w:szCs w:val="24"/>
        </w:rPr>
      </w:pPr>
    </w:p>
    <w:p w14:paraId="3A47AE37" w14:textId="6AF341E7" w:rsidR="002B6363" w:rsidRPr="009F2993" w:rsidRDefault="002B6363" w:rsidP="007E3DF3">
      <w:pPr>
        <w:spacing w:line="360" w:lineRule="auto"/>
        <w:rPr>
          <w:rFonts w:ascii="Times New Roman" w:hAnsi="Times New Roman" w:cs="Times New Roman"/>
          <w:sz w:val="24"/>
          <w:szCs w:val="24"/>
        </w:rPr>
      </w:pPr>
    </w:p>
    <w:p w14:paraId="04F45480" w14:textId="2C5A6DC5" w:rsidR="00D773B6" w:rsidRPr="009F2993" w:rsidRDefault="00D773B6" w:rsidP="007E3DF3">
      <w:pPr>
        <w:spacing w:line="360" w:lineRule="auto"/>
        <w:rPr>
          <w:rFonts w:ascii="Times New Roman" w:hAnsi="Times New Roman" w:cs="Times New Roman"/>
          <w:sz w:val="24"/>
          <w:szCs w:val="24"/>
        </w:rPr>
      </w:pPr>
    </w:p>
    <w:p w14:paraId="6FAB1E91" w14:textId="3262B2CE" w:rsidR="00D773B6" w:rsidRPr="009F2993" w:rsidRDefault="00D773B6"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313AF557" wp14:editId="5E40A291">
            <wp:extent cx="4614530" cy="618552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7002" cy="6188834"/>
                    </a:xfrm>
                    <a:prstGeom prst="rect">
                      <a:avLst/>
                    </a:prstGeom>
                    <a:noFill/>
                  </pic:spPr>
                </pic:pic>
              </a:graphicData>
            </a:graphic>
          </wp:inline>
        </w:drawing>
      </w:r>
    </w:p>
    <w:p w14:paraId="43175F76" w14:textId="58318548" w:rsidR="00D773B6" w:rsidRPr="009F2993" w:rsidRDefault="00D773B6"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Іл.2.7 Хлоя</w:t>
      </w:r>
      <w:r w:rsidRPr="009F2993">
        <w:rPr>
          <w:rFonts w:ascii="Times New Roman" w:hAnsi="Times New Roman" w:cs="Times New Roman"/>
          <w:sz w:val="24"/>
          <w:szCs w:val="24"/>
          <w:lang w:val="ru-RU"/>
        </w:rPr>
        <w:t xml:space="preserve">, </w:t>
      </w:r>
      <w:r w:rsidRPr="009F2993">
        <w:rPr>
          <w:rFonts w:ascii="Times New Roman" w:hAnsi="Times New Roman" w:cs="Times New Roman"/>
          <w:sz w:val="24"/>
          <w:szCs w:val="24"/>
        </w:rPr>
        <w:t xml:space="preserve">1977 </w:t>
      </w:r>
      <w:r w:rsidRPr="009F2993">
        <w:rPr>
          <w:rFonts w:ascii="Times New Roman" w:hAnsi="Times New Roman" w:cs="Times New Roman"/>
          <w:sz w:val="24"/>
          <w:szCs w:val="24"/>
          <w:lang w:val="ru-RU"/>
        </w:rPr>
        <w:t xml:space="preserve">р., </w:t>
      </w:r>
      <w:r w:rsidRPr="009F2993">
        <w:rPr>
          <w:rFonts w:ascii="Times New Roman" w:hAnsi="Times New Roman" w:cs="Times New Roman"/>
          <w:sz w:val="24"/>
          <w:szCs w:val="24"/>
        </w:rPr>
        <w:t>змішана техніка</w:t>
      </w:r>
      <w:r w:rsidR="004E56F9"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7BDAEDFD" w14:textId="77777777" w:rsidR="00B90506" w:rsidRPr="009F2993" w:rsidRDefault="00B90506"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1BA069FA" wp14:editId="740E609A">
            <wp:extent cx="5917573" cy="459105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21" cy="4603811"/>
                    </a:xfrm>
                    <a:prstGeom prst="rect">
                      <a:avLst/>
                    </a:prstGeom>
                    <a:noFill/>
                  </pic:spPr>
                </pic:pic>
              </a:graphicData>
            </a:graphic>
          </wp:inline>
        </w:drawing>
      </w:r>
    </w:p>
    <w:p w14:paraId="18E8EF7C" w14:textId="62440969" w:rsidR="00B90506" w:rsidRPr="009F2993" w:rsidRDefault="009A7654"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Іл.2.8.</w:t>
      </w:r>
      <w:bookmarkStart w:id="150" w:name="_Hlk200625921"/>
      <w:r w:rsidR="00B90506" w:rsidRPr="009F2993">
        <w:rPr>
          <w:rFonts w:ascii="Times New Roman" w:hAnsi="Times New Roman" w:cs="Times New Roman"/>
          <w:sz w:val="24"/>
          <w:szCs w:val="24"/>
        </w:rPr>
        <w:t>Великі купальниці. 1979 р.</w:t>
      </w:r>
      <w:r w:rsidR="006E58F0" w:rsidRPr="009F2993">
        <w:rPr>
          <w:rFonts w:ascii="Times New Roman" w:hAnsi="Times New Roman" w:cs="Times New Roman"/>
          <w:sz w:val="24"/>
          <w:szCs w:val="24"/>
        </w:rPr>
        <w:t xml:space="preserve">, </w:t>
      </w:r>
      <w:r w:rsidR="00B90506" w:rsidRPr="009F2993">
        <w:rPr>
          <w:rFonts w:ascii="Times New Roman" w:hAnsi="Times New Roman" w:cs="Times New Roman"/>
          <w:sz w:val="24"/>
          <w:szCs w:val="24"/>
        </w:rPr>
        <w:t>з колекції В. Маринюка</w:t>
      </w:r>
      <w:bookmarkEnd w:id="150"/>
      <w:r w:rsidR="006E58F0" w:rsidRPr="009F2993">
        <w:rPr>
          <w:rFonts w:ascii="Times New Roman" w:hAnsi="Times New Roman" w:cs="Times New Roman"/>
          <w:sz w:val="24"/>
          <w:szCs w:val="24"/>
        </w:rPr>
        <w:t>, фото з відкритих джерел:</w:t>
      </w:r>
      <w:r w:rsidR="006E58F0" w:rsidRPr="009F2993">
        <w:t xml:space="preserve"> </w:t>
      </w:r>
      <w:r w:rsidR="006E58F0" w:rsidRPr="009F2993">
        <w:rPr>
          <w:rFonts w:ascii="Times New Roman" w:hAnsi="Times New Roman" w:cs="Times New Roman"/>
          <w:sz w:val="24"/>
          <w:szCs w:val="24"/>
        </w:rPr>
        <w:t>https://www.behance.net/gallery/16272977/Lyudmila-Yastreb-ljudmila-jastreb</w:t>
      </w:r>
    </w:p>
    <w:p w14:paraId="3B38232A" w14:textId="77777777" w:rsidR="00B90506" w:rsidRPr="009F2993" w:rsidRDefault="00B90506" w:rsidP="007E3DF3">
      <w:pPr>
        <w:spacing w:line="360" w:lineRule="auto"/>
        <w:rPr>
          <w:rFonts w:ascii="Times New Roman" w:hAnsi="Times New Roman" w:cs="Times New Roman"/>
          <w:sz w:val="24"/>
          <w:szCs w:val="24"/>
        </w:rPr>
      </w:pPr>
    </w:p>
    <w:p w14:paraId="73A9E828" w14:textId="77777777" w:rsidR="00B90506" w:rsidRPr="009F2993" w:rsidRDefault="00B90506" w:rsidP="007E3DF3">
      <w:pPr>
        <w:spacing w:line="360" w:lineRule="auto"/>
        <w:rPr>
          <w:rFonts w:ascii="Times New Roman" w:hAnsi="Times New Roman" w:cs="Times New Roman"/>
          <w:sz w:val="24"/>
          <w:szCs w:val="24"/>
        </w:rPr>
      </w:pPr>
    </w:p>
    <w:p w14:paraId="63D4F57F" w14:textId="0D9CFA5F" w:rsidR="00B90506" w:rsidRPr="009F2993" w:rsidRDefault="00B90506"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7A7CC1B6" wp14:editId="47D5A4E7">
            <wp:extent cx="5231219" cy="3750531"/>
            <wp:effectExtent l="0" t="0" r="762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0994" cy="3757539"/>
                    </a:xfrm>
                    <a:prstGeom prst="rect">
                      <a:avLst/>
                    </a:prstGeom>
                    <a:noFill/>
                    <a:ln>
                      <a:noFill/>
                    </a:ln>
                  </pic:spPr>
                </pic:pic>
              </a:graphicData>
            </a:graphic>
          </wp:inline>
        </w:drawing>
      </w:r>
    </w:p>
    <w:p w14:paraId="3268EB2F" w14:textId="54452AFE" w:rsidR="006E58F0" w:rsidRPr="009F2993" w:rsidRDefault="00A70C4C"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 xml:space="preserve">Іл.2.9. </w:t>
      </w:r>
      <w:bookmarkStart w:id="151" w:name="_Hlk200625970"/>
      <w:r w:rsidR="00B90506" w:rsidRPr="009F2993">
        <w:rPr>
          <w:rFonts w:ascii="Times New Roman" w:hAnsi="Times New Roman" w:cs="Times New Roman"/>
          <w:sz w:val="24"/>
          <w:szCs w:val="24"/>
        </w:rPr>
        <w:t>Сабанеєв міст, 1960-ті, полотно, олія</w:t>
      </w:r>
      <w:bookmarkEnd w:id="151"/>
      <w:r w:rsidR="006E58F0" w:rsidRPr="009F2993">
        <w:rPr>
          <w:rFonts w:ascii="Times New Roman" w:hAnsi="Times New Roman" w:cs="Times New Roman"/>
          <w:sz w:val="24"/>
          <w:szCs w:val="24"/>
        </w:rPr>
        <w:t xml:space="preserve">, </w:t>
      </w:r>
      <w:r w:rsidR="00B4314C" w:rsidRPr="009F2993">
        <w:rPr>
          <w:rFonts w:ascii="Times New Roman" w:hAnsi="Times New Roman" w:cs="Times New Roman"/>
          <w:sz w:val="24"/>
          <w:szCs w:val="24"/>
        </w:rPr>
        <w:t>репродукція з книги: Люда Ястреб. Живопис. Графіка / упоряд. В. Маринюк. Київ : Софія А, 2024 р</w:t>
      </w:r>
      <w:r w:rsidR="00B90506" w:rsidRPr="009F2993">
        <w:rPr>
          <w:rFonts w:ascii="Times New Roman" w:hAnsi="Times New Roman" w:cs="Times New Roman"/>
          <w:noProof/>
          <w:sz w:val="24"/>
          <w:szCs w:val="24"/>
          <w:lang w:val="en-US"/>
        </w:rPr>
        <w:drawing>
          <wp:inline distT="0" distB="0" distL="0" distR="0" wp14:anchorId="3E25DE23" wp14:editId="67516919">
            <wp:extent cx="4944139" cy="4062434"/>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57861" cy="4073709"/>
                    </a:xfrm>
                    <a:prstGeom prst="rect">
                      <a:avLst/>
                    </a:prstGeom>
                    <a:noFill/>
                  </pic:spPr>
                </pic:pic>
              </a:graphicData>
            </a:graphic>
          </wp:inline>
        </w:drawing>
      </w:r>
      <w:bookmarkStart w:id="152" w:name="_Hlk200399336"/>
      <w:r w:rsidR="00B90506" w:rsidRPr="009F2993">
        <w:rPr>
          <w:rFonts w:ascii="Times New Roman" w:hAnsi="Times New Roman" w:cs="Times New Roman"/>
          <w:sz w:val="24"/>
          <w:szCs w:val="24"/>
        </w:rPr>
        <w:t>Іл.2.</w:t>
      </w:r>
      <w:bookmarkEnd w:id="152"/>
      <w:r w:rsidR="00447185" w:rsidRPr="009F2993">
        <w:rPr>
          <w:rFonts w:ascii="Times New Roman" w:hAnsi="Times New Roman" w:cs="Times New Roman"/>
          <w:sz w:val="24"/>
          <w:szCs w:val="24"/>
        </w:rPr>
        <w:t>10.</w:t>
      </w:r>
      <w:r w:rsidR="00B90506" w:rsidRPr="009F2993">
        <w:rPr>
          <w:rFonts w:ascii="Times New Roman" w:hAnsi="Times New Roman" w:cs="Times New Roman"/>
          <w:sz w:val="24"/>
          <w:szCs w:val="24"/>
        </w:rPr>
        <w:t>Одеський берег. 1977 полотно, олія, 47х58 см З колекції В.</w:t>
      </w:r>
      <w:r w:rsidR="00BB501E" w:rsidRPr="009F2993">
        <w:rPr>
          <w:rFonts w:ascii="Times New Roman" w:hAnsi="Times New Roman" w:cs="Times New Roman"/>
          <w:sz w:val="24"/>
          <w:szCs w:val="24"/>
        </w:rPr>
        <w:t xml:space="preserve"> </w:t>
      </w:r>
      <w:r w:rsidR="00B90506" w:rsidRPr="009F2993">
        <w:rPr>
          <w:rFonts w:ascii="Times New Roman" w:hAnsi="Times New Roman" w:cs="Times New Roman"/>
          <w:sz w:val="24"/>
          <w:szCs w:val="24"/>
        </w:rPr>
        <w:t>Маринюка</w:t>
      </w:r>
      <w:r w:rsidR="006E58F0" w:rsidRPr="009F2993">
        <w:rPr>
          <w:rFonts w:ascii="Times New Roman" w:hAnsi="Times New Roman" w:cs="Times New Roman"/>
          <w:sz w:val="24"/>
          <w:szCs w:val="24"/>
        </w:rPr>
        <w:t>,</w:t>
      </w:r>
      <w:r w:rsidR="006E58F0" w:rsidRPr="009F2993">
        <w:t xml:space="preserve"> </w:t>
      </w:r>
      <w:r w:rsidR="006E58F0" w:rsidRPr="009F2993">
        <w:rPr>
          <w:rFonts w:ascii="Times New Roman" w:hAnsi="Times New Roman" w:cs="Times New Roman"/>
          <w:sz w:val="24"/>
          <w:szCs w:val="24"/>
        </w:rPr>
        <w:t>фото з джерел:</w:t>
      </w:r>
      <w:r w:rsidR="006E58F0" w:rsidRPr="009F2993">
        <w:t xml:space="preserve"> </w:t>
      </w:r>
      <w:r w:rsidR="006E58F0" w:rsidRPr="009F2993">
        <w:rPr>
          <w:rFonts w:ascii="Times New Roman" w:hAnsi="Times New Roman" w:cs="Times New Roman"/>
          <w:sz w:val="24"/>
          <w:szCs w:val="24"/>
        </w:rPr>
        <w:t>https://www.behance.net/gallery/16272977/Lyudmila-Yastreb-ljudmila-jastreb</w:t>
      </w:r>
    </w:p>
    <w:p w14:paraId="397A8799" w14:textId="77777777" w:rsidR="00B90506" w:rsidRPr="009F2993" w:rsidRDefault="00B90506"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146BC318" wp14:editId="33741526">
            <wp:extent cx="4901609" cy="623746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28949" cy="6272255"/>
                    </a:xfrm>
                    <a:prstGeom prst="rect">
                      <a:avLst/>
                    </a:prstGeom>
                    <a:noFill/>
                  </pic:spPr>
                </pic:pic>
              </a:graphicData>
            </a:graphic>
          </wp:inline>
        </w:drawing>
      </w:r>
    </w:p>
    <w:p w14:paraId="2CB0C469" w14:textId="4B555D25" w:rsidR="00B90506" w:rsidRPr="009F2993" w:rsidRDefault="00447185" w:rsidP="007E3DF3">
      <w:pPr>
        <w:spacing w:line="360" w:lineRule="auto"/>
        <w:rPr>
          <w:rFonts w:ascii="Times New Roman" w:hAnsi="Times New Roman" w:cs="Times New Roman"/>
          <w:sz w:val="24"/>
          <w:szCs w:val="24"/>
        </w:rPr>
      </w:pPr>
      <w:bookmarkStart w:id="153" w:name="_Hlk200626112"/>
      <w:r w:rsidRPr="009F2993">
        <w:rPr>
          <w:rFonts w:ascii="Times New Roman" w:hAnsi="Times New Roman" w:cs="Times New Roman"/>
          <w:sz w:val="24"/>
          <w:szCs w:val="24"/>
        </w:rPr>
        <w:t xml:space="preserve">Іл.2.11. </w:t>
      </w:r>
      <w:r w:rsidR="00B90506" w:rsidRPr="009F2993">
        <w:rPr>
          <w:rFonts w:ascii="Times New Roman" w:hAnsi="Times New Roman" w:cs="Times New Roman"/>
          <w:sz w:val="24"/>
          <w:szCs w:val="24"/>
        </w:rPr>
        <w:t>«Трійця», 1979 рік</w:t>
      </w:r>
      <w:r w:rsidRPr="009F2993">
        <w:rPr>
          <w:rFonts w:ascii="Times New Roman" w:hAnsi="Times New Roman" w:cs="Times New Roman"/>
          <w:sz w:val="24"/>
          <w:szCs w:val="24"/>
        </w:rPr>
        <w:t xml:space="preserve">, </w:t>
      </w:r>
      <w:r w:rsidR="00D7725A" w:rsidRPr="009F2993">
        <w:rPr>
          <w:rFonts w:ascii="Times New Roman" w:hAnsi="Times New Roman" w:cs="Times New Roman"/>
          <w:sz w:val="24"/>
          <w:szCs w:val="24"/>
        </w:rPr>
        <w:t>71х56 см</w:t>
      </w:r>
      <w:r w:rsidR="00D7725A" w:rsidRPr="009F2993">
        <w:rPr>
          <w:rFonts w:ascii="Times New Roman" w:hAnsi="Times New Roman" w:cs="Times New Roman"/>
          <w:i/>
          <w:iCs/>
          <w:sz w:val="24"/>
          <w:szCs w:val="24"/>
        </w:rPr>
        <w:t>, </w:t>
      </w:r>
      <w:r w:rsidR="00D7725A" w:rsidRPr="009F2993">
        <w:rPr>
          <w:rFonts w:ascii="Times New Roman" w:hAnsi="Times New Roman" w:cs="Times New Roman"/>
          <w:sz w:val="24"/>
          <w:szCs w:val="24"/>
        </w:rPr>
        <w:t xml:space="preserve"> </w:t>
      </w:r>
      <w:r w:rsidRPr="009F2993">
        <w:rPr>
          <w:rFonts w:ascii="Times New Roman" w:hAnsi="Times New Roman" w:cs="Times New Roman"/>
          <w:sz w:val="24"/>
          <w:szCs w:val="24"/>
        </w:rPr>
        <w:t>картон, олія</w:t>
      </w:r>
      <w:r w:rsidR="00A0222B" w:rsidRPr="009F2993">
        <w:rPr>
          <w:rFonts w:ascii="Times New Roman" w:hAnsi="Times New Roman" w:cs="Times New Roman"/>
          <w:sz w:val="24"/>
          <w:szCs w:val="24"/>
        </w:rPr>
        <w:t>, фото з відкритих джерел: https://www.behance.net/gallery/16272977/Lyudmila-Yastreb-ljudmila-jastreb</w:t>
      </w:r>
    </w:p>
    <w:bookmarkEnd w:id="153"/>
    <w:p w14:paraId="1EEBFE4F" w14:textId="5E87D26C" w:rsidR="00D773B6" w:rsidRPr="009F2993" w:rsidRDefault="00D773B6" w:rsidP="007E3DF3">
      <w:pPr>
        <w:spacing w:line="360" w:lineRule="auto"/>
        <w:rPr>
          <w:rFonts w:ascii="Times New Roman" w:hAnsi="Times New Roman" w:cs="Times New Roman"/>
          <w:sz w:val="24"/>
          <w:szCs w:val="24"/>
        </w:rPr>
      </w:pPr>
    </w:p>
    <w:p w14:paraId="1BA05C24" w14:textId="71FBA1EC" w:rsidR="00D773B6" w:rsidRPr="009F2993" w:rsidRDefault="00D773B6" w:rsidP="007E3DF3">
      <w:pPr>
        <w:spacing w:line="360" w:lineRule="auto"/>
        <w:rPr>
          <w:rFonts w:ascii="Times New Roman" w:hAnsi="Times New Roman" w:cs="Times New Roman"/>
          <w:sz w:val="24"/>
          <w:szCs w:val="24"/>
        </w:rPr>
      </w:pPr>
    </w:p>
    <w:p w14:paraId="5D7FDA90" w14:textId="77777777" w:rsidR="00D773B6" w:rsidRPr="009F2993" w:rsidRDefault="00D773B6" w:rsidP="007E3DF3">
      <w:pPr>
        <w:spacing w:line="360" w:lineRule="auto"/>
        <w:rPr>
          <w:rFonts w:ascii="Times New Roman" w:hAnsi="Times New Roman" w:cs="Times New Roman"/>
          <w:sz w:val="24"/>
          <w:szCs w:val="24"/>
        </w:rPr>
      </w:pPr>
    </w:p>
    <w:p w14:paraId="473971D0" w14:textId="7A3ABF17" w:rsidR="00EE7AF2" w:rsidRPr="009F2993" w:rsidRDefault="00EE7AF2"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762E2C62" wp14:editId="471A61B8">
            <wp:extent cx="4790813" cy="56864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00016" cy="5697348"/>
                    </a:xfrm>
                    <a:prstGeom prst="rect">
                      <a:avLst/>
                    </a:prstGeom>
                    <a:noFill/>
                  </pic:spPr>
                </pic:pic>
              </a:graphicData>
            </a:graphic>
          </wp:inline>
        </w:drawing>
      </w:r>
    </w:p>
    <w:p w14:paraId="66E15766" w14:textId="6AC8AE10" w:rsidR="001D3E11" w:rsidRPr="009F2993" w:rsidRDefault="0017039B"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Іл.2.12.</w:t>
      </w:r>
      <w:bookmarkStart w:id="154" w:name="_Hlk200626166"/>
      <w:r w:rsidR="00B6048F" w:rsidRPr="009F2993">
        <w:rPr>
          <w:rFonts w:ascii="Times New Roman" w:hAnsi="Times New Roman" w:cs="Times New Roman"/>
          <w:sz w:val="24"/>
          <w:szCs w:val="24"/>
        </w:rPr>
        <w:t xml:space="preserve"> </w:t>
      </w:r>
      <w:r w:rsidR="00EE7AF2" w:rsidRPr="009F2993">
        <w:rPr>
          <w:rFonts w:ascii="Times New Roman" w:hAnsi="Times New Roman" w:cs="Times New Roman"/>
          <w:sz w:val="24"/>
          <w:szCs w:val="24"/>
        </w:rPr>
        <w:t>Єва. 1974 р.</w:t>
      </w:r>
      <w:r w:rsidR="00BB501E" w:rsidRPr="009F2993">
        <w:rPr>
          <w:rFonts w:ascii="Times New Roman" w:hAnsi="Times New Roman" w:cs="Times New Roman"/>
          <w:sz w:val="24"/>
          <w:szCs w:val="24"/>
        </w:rPr>
        <w:t>, полотно, олія, з</w:t>
      </w:r>
      <w:r w:rsidR="00EE7AF2" w:rsidRPr="009F2993">
        <w:rPr>
          <w:rFonts w:ascii="Times New Roman" w:hAnsi="Times New Roman" w:cs="Times New Roman"/>
          <w:sz w:val="24"/>
          <w:szCs w:val="24"/>
        </w:rPr>
        <w:t xml:space="preserve"> колекції В. Маринюка</w:t>
      </w:r>
      <w:bookmarkEnd w:id="154"/>
      <w:r w:rsidR="00AD17C2" w:rsidRPr="009F2993">
        <w:rPr>
          <w:rFonts w:ascii="Times New Roman" w:hAnsi="Times New Roman" w:cs="Times New Roman"/>
          <w:sz w:val="24"/>
          <w:szCs w:val="24"/>
        </w:rPr>
        <w:t xml:space="preserve">, фото з відкритих джерел: </w:t>
      </w:r>
      <w:hyperlink r:id="rId34" w:history="1">
        <w:r w:rsidR="001D3E11" w:rsidRPr="009F2993">
          <w:rPr>
            <w:rStyle w:val="a4"/>
            <w:rFonts w:ascii="Times New Roman" w:hAnsi="Times New Roman" w:cs="Times New Roman"/>
            <w:sz w:val="24"/>
            <w:szCs w:val="24"/>
          </w:rPr>
          <w:t>https://www.behance.net/gallery/16272977/Lyudmila-Yastreb-ljudmila-ja</w:t>
        </w:r>
      </w:hyperlink>
    </w:p>
    <w:p w14:paraId="5C608D19" w14:textId="77777777" w:rsidR="001D3E11" w:rsidRPr="009F2993" w:rsidRDefault="001D3E11" w:rsidP="007E3DF3">
      <w:pPr>
        <w:spacing w:line="360" w:lineRule="auto"/>
        <w:rPr>
          <w:rFonts w:ascii="Times New Roman" w:hAnsi="Times New Roman" w:cs="Times New Roman"/>
          <w:sz w:val="24"/>
          <w:szCs w:val="24"/>
        </w:rPr>
      </w:pPr>
    </w:p>
    <w:p w14:paraId="6BA625C6" w14:textId="77777777" w:rsidR="001D3E11" w:rsidRPr="009F2993" w:rsidRDefault="001D3E11" w:rsidP="007E3DF3">
      <w:pPr>
        <w:spacing w:line="360" w:lineRule="auto"/>
        <w:rPr>
          <w:rFonts w:ascii="Times New Roman" w:hAnsi="Times New Roman" w:cs="Times New Roman"/>
          <w:sz w:val="24"/>
          <w:szCs w:val="24"/>
        </w:rPr>
      </w:pPr>
    </w:p>
    <w:p w14:paraId="17FD3B01" w14:textId="7F11DF08" w:rsidR="000E2932" w:rsidRPr="009F2993" w:rsidRDefault="000E2932"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596616A8" wp14:editId="134D4EE6">
            <wp:extent cx="3019646" cy="3843623"/>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41168" cy="3871017"/>
                    </a:xfrm>
                    <a:prstGeom prst="rect">
                      <a:avLst/>
                    </a:prstGeom>
                    <a:noFill/>
                    <a:ln>
                      <a:noFill/>
                    </a:ln>
                  </pic:spPr>
                </pic:pic>
              </a:graphicData>
            </a:graphic>
          </wp:inline>
        </w:drawing>
      </w:r>
    </w:p>
    <w:p w14:paraId="37192860" w14:textId="5B670387" w:rsidR="00423491" w:rsidRPr="009F2993" w:rsidRDefault="00423491"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 2.13</w:t>
      </w:r>
      <w:r w:rsidR="000E2932" w:rsidRPr="009F2993">
        <w:rPr>
          <w:rFonts w:ascii="Times New Roman" w:hAnsi="Times New Roman" w:cs="Times New Roman"/>
          <w:sz w:val="24"/>
          <w:szCs w:val="24"/>
        </w:rPr>
        <w:t>. Автопортрет. 1960 р., полотно, олія</w:t>
      </w:r>
      <w:r w:rsidR="001D3E11" w:rsidRPr="009F2993">
        <w:rPr>
          <w:rFonts w:ascii="Times New Roman" w:hAnsi="Times New Roman" w:cs="Times New Roman"/>
          <w:sz w:val="24"/>
          <w:szCs w:val="24"/>
        </w:rPr>
        <w:t xml:space="preserve">, репродукція з книги: Люда Ястреб. Живопис. Графіка / упоряд. В. Маринюк. Київ : Софія А, 2024 р. </w:t>
      </w:r>
    </w:p>
    <w:p w14:paraId="25958FBB" w14:textId="776BD4BB" w:rsidR="000E2932" w:rsidRPr="009F2993" w:rsidRDefault="000E2932"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706A0D30" wp14:editId="6C2F210F">
            <wp:extent cx="2732567" cy="3820331"/>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915" cy="3836196"/>
                    </a:xfrm>
                    <a:prstGeom prst="rect">
                      <a:avLst/>
                    </a:prstGeom>
                    <a:noFill/>
                    <a:ln>
                      <a:noFill/>
                    </a:ln>
                  </pic:spPr>
                </pic:pic>
              </a:graphicData>
            </a:graphic>
          </wp:inline>
        </w:drawing>
      </w:r>
    </w:p>
    <w:p w14:paraId="3733028E" w14:textId="20FAF93C" w:rsidR="00423491" w:rsidRPr="009F2993" w:rsidRDefault="00423491"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 2.14.</w:t>
      </w:r>
      <w:r w:rsidR="000E2932" w:rsidRPr="009F2993">
        <w:rPr>
          <w:rFonts w:ascii="Times New Roman" w:hAnsi="Times New Roman" w:cs="Times New Roman"/>
          <w:sz w:val="24"/>
          <w:szCs w:val="24"/>
        </w:rPr>
        <w:t xml:space="preserve"> Автопортрет. 1966 р., папір, олівець</w:t>
      </w:r>
      <w:r w:rsidR="001D3E11"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31CE78F1" w14:textId="3362D658" w:rsidR="000E2932" w:rsidRPr="009F2993" w:rsidRDefault="000E2932"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50B432FA" wp14:editId="33052201">
            <wp:extent cx="2881423" cy="3478355"/>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2474" cy="3515838"/>
                    </a:xfrm>
                    <a:prstGeom prst="rect">
                      <a:avLst/>
                    </a:prstGeom>
                    <a:noFill/>
                    <a:ln>
                      <a:noFill/>
                    </a:ln>
                  </pic:spPr>
                </pic:pic>
              </a:graphicData>
            </a:graphic>
          </wp:inline>
        </w:drawing>
      </w:r>
    </w:p>
    <w:p w14:paraId="44C00600" w14:textId="78762412" w:rsidR="000E2932" w:rsidRPr="009F2993" w:rsidRDefault="00423491"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 2.15.</w:t>
      </w:r>
      <w:r w:rsidR="000E2932" w:rsidRPr="009F2993">
        <w:rPr>
          <w:rFonts w:ascii="Times New Roman" w:hAnsi="Times New Roman" w:cs="Times New Roman"/>
          <w:sz w:val="24"/>
          <w:szCs w:val="24"/>
        </w:rPr>
        <w:t xml:space="preserve"> Автопортрет. 1967 р., полотно, олія</w:t>
      </w:r>
      <w:r w:rsidR="001D3E11"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4C43F38B" w14:textId="010FA9C7" w:rsidR="000E2932" w:rsidRPr="009F2993" w:rsidRDefault="000E2932"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50F0DAF5" wp14:editId="462EEFDD">
            <wp:extent cx="2615609" cy="366262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8228" cy="3680300"/>
                    </a:xfrm>
                    <a:prstGeom prst="rect">
                      <a:avLst/>
                    </a:prstGeom>
                    <a:noFill/>
                  </pic:spPr>
                </pic:pic>
              </a:graphicData>
            </a:graphic>
          </wp:inline>
        </w:drawing>
      </w:r>
    </w:p>
    <w:p w14:paraId="106BACDC" w14:textId="11FE2F8E" w:rsidR="00423491" w:rsidRPr="009F2993" w:rsidRDefault="00423491"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Іл.2.16.</w:t>
      </w:r>
      <w:r w:rsidR="000E2932" w:rsidRPr="009F2993">
        <w:rPr>
          <w:rFonts w:ascii="Times New Roman" w:hAnsi="Times New Roman" w:cs="Times New Roman"/>
          <w:sz w:val="24"/>
          <w:szCs w:val="24"/>
        </w:rPr>
        <w:t xml:space="preserve"> Автопортрет. 1968 р.</w:t>
      </w:r>
      <w:r w:rsidR="0077688F" w:rsidRPr="009F2993">
        <w:rPr>
          <w:rFonts w:ascii="Times New Roman" w:hAnsi="Times New Roman" w:cs="Times New Roman"/>
          <w:sz w:val="24"/>
          <w:szCs w:val="24"/>
        </w:rPr>
        <w:t>, змішана техніка, репродукція з книги: Люда Ястреб. Живопис. Графіка / упоряд. В. Маринюк. Київ : Софія А, 2024 р.</w:t>
      </w:r>
    </w:p>
    <w:p w14:paraId="1491BFCB" w14:textId="36778F69" w:rsidR="000E2932" w:rsidRPr="009F2993" w:rsidRDefault="000E2932"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23C57F9F" wp14:editId="655DCA82">
            <wp:extent cx="2849526" cy="3865945"/>
            <wp:effectExtent l="0" t="0" r="8255"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62675" cy="3883785"/>
                    </a:xfrm>
                    <a:prstGeom prst="rect">
                      <a:avLst/>
                    </a:prstGeom>
                    <a:noFill/>
                    <a:ln>
                      <a:noFill/>
                    </a:ln>
                  </pic:spPr>
                </pic:pic>
              </a:graphicData>
            </a:graphic>
          </wp:inline>
        </w:drawing>
      </w:r>
    </w:p>
    <w:p w14:paraId="702E66D7" w14:textId="2C7263E6" w:rsidR="00423491" w:rsidRPr="009F2993" w:rsidRDefault="00423491"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 2.17.</w:t>
      </w:r>
      <w:r w:rsidR="000E2932" w:rsidRPr="009F2993">
        <w:rPr>
          <w:rFonts w:ascii="Times New Roman" w:hAnsi="Times New Roman" w:cs="Times New Roman"/>
          <w:sz w:val="24"/>
          <w:szCs w:val="24"/>
        </w:rPr>
        <w:t xml:space="preserve"> Автопортрет. Початок 1970-х рр., папір, гуаш</w:t>
      </w:r>
      <w:r w:rsidR="001D3E11"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35AAAF09" w14:textId="7009BE3D" w:rsidR="000E2932" w:rsidRPr="009F2993" w:rsidRDefault="000E2932"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40D41F6C" wp14:editId="34C48883">
            <wp:extent cx="3232298" cy="3680389"/>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1680" cy="3691072"/>
                    </a:xfrm>
                    <a:prstGeom prst="rect">
                      <a:avLst/>
                    </a:prstGeom>
                    <a:noFill/>
                    <a:ln>
                      <a:noFill/>
                    </a:ln>
                  </pic:spPr>
                </pic:pic>
              </a:graphicData>
            </a:graphic>
          </wp:inline>
        </w:drawing>
      </w:r>
    </w:p>
    <w:p w14:paraId="4D1BA4A3" w14:textId="243358BF" w:rsidR="00423491" w:rsidRPr="009F2993" w:rsidRDefault="00423491"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 2.18.</w:t>
      </w:r>
      <w:r w:rsidR="000E2932" w:rsidRPr="009F2993">
        <w:rPr>
          <w:rFonts w:ascii="Times New Roman" w:hAnsi="Times New Roman" w:cs="Times New Roman"/>
          <w:sz w:val="24"/>
          <w:szCs w:val="24"/>
        </w:rPr>
        <w:t xml:space="preserve"> Автопортрет. 1976 р., дошка, олія</w:t>
      </w:r>
      <w:r w:rsidR="001D3E11"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409F8479" w14:textId="42A9FB8F" w:rsidR="000E2932" w:rsidRPr="009F2993" w:rsidRDefault="000E2932"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0E24827B" wp14:editId="018C3EF0">
            <wp:extent cx="2620735" cy="3343275"/>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3570" cy="3346892"/>
                    </a:xfrm>
                    <a:prstGeom prst="rect">
                      <a:avLst/>
                    </a:prstGeom>
                    <a:noFill/>
                    <a:ln>
                      <a:noFill/>
                    </a:ln>
                  </pic:spPr>
                </pic:pic>
              </a:graphicData>
            </a:graphic>
          </wp:inline>
        </w:drawing>
      </w:r>
    </w:p>
    <w:p w14:paraId="349930E0" w14:textId="1FE8E30D" w:rsidR="00423491" w:rsidRPr="009F2993" w:rsidRDefault="00423491"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w:t>
      </w:r>
      <w:r w:rsidR="00B6048F" w:rsidRPr="009F2993">
        <w:rPr>
          <w:rFonts w:ascii="Times New Roman" w:hAnsi="Times New Roman" w:cs="Times New Roman"/>
          <w:sz w:val="24"/>
          <w:szCs w:val="24"/>
        </w:rPr>
        <w:t xml:space="preserve"> </w:t>
      </w:r>
      <w:r w:rsidRPr="009F2993">
        <w:rPr>
          <w:rFonts w:ascii="Times New Roman" w:hAnsi="Times New Roman" w:cs="Times New Roman"/>
          <w:sz w:val="24"/>
          <w:szCs w:val="24"/>
        </w:rPr>
        <w:t>2.19.</w:t>
      </w:r>
      <w:r w:rsidR="000E2932" w:rsidRPr="009F2993">
        <w:rPr>
          <w:rFonts w:ascii="Times New Roman" w:hAnsi="Times New Roman" w:cs="Times New Roman"/>
          <w:sz w:val="24"/>
          <w:szCs w:val="24"/>
        </w:rPr>
        <w:t xml:space="preserve"> Автопортрет. 1978 р., папір, туш, перо</w:t>
      </w:r>
      <w:r w:rsidR="004824E9" w:rsidRPr="009F2993">
        <w:rPr>
          <w:rFonts w:ascii="Times New Roman" w:hAnsi="Times New Roman" w:cs="Times New Roman"/>
          <w:sz w:val="24"/>
          <w:szCs w:val="24"/>
        </w:rPr>
        <w:t xml:space="preserve">, </w:t>
      </w:r>
      <w:bookmarkStart w:id="155" w:name="_Hlk232662562"/>
      <w:r w:rsidR="004824E9" w:rsidRPr="009F2993">
        <w:rPr>
          <w:rFonts w:ascii="Times New Roman" w:hAnsi="Times New Roman" w:cs="Times New Roman"/>
          <w:sz w:val="24"/>
          <w:szCs w:val="24"/>
        </w:rPr>
        <w:t>репродукція з книги: Люда Ястреб. Живопис. Графіка / упоряд. В. Маринюк. Київ : Софія А, 2024 р.</w:t>
      </w:r>
      <w:bookmarkEnd w:id="155"/>
    </w:p>
    <w:p w14:paraId="27965F8A" w14:textId="391DE3F4" w:rsidR="000E2932" w:rsidRPr="009F2993" w:rsidRDefault="000E2932"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68815C71" wp14:editId="4700E17E">
            <wp:extent cx="4260853" cy="3198958"/>
            <wp:effectExtent l="0" t="2223" r="4128" b="4127"/>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4288130" cy="3219437"/>
                    </a:xfrm>
                    <a:prstGeom prst="rect">
                      <a:avLst/>
                    </a:prstGeom>
                    <a:noFill/>
                    <a:ln>
                      <a:noFill/>
                    </a:ln>
                  </pic:spPr>
                </pic:pic>
              </a:graphicData>
            </a:graphic>
          </wp:inline>
        </w:drawing>
      </w:r>
    </w:p>
    <w:p w14:paraId="4ABEDCC2" w14:textId="7E1EC6BE" w:rsidR="000E2932" w:rsidRPr="009F2993" w:rsidRDefault="000E2932"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 2.2</w:t>
      </w:r>
      <w:r w:rsidR="0082164E" w:rsidRPr="009F2993">
        <w:rPr>
          <w:rFonts w:ascii="Times New Roman" w:hAnsi="Times New Roman" w:cs="Times New Roman"/>
          <w:sz w:val="24"/>
          <w:szCs w:val="24"/>
        </w:rPr>
        <w:t>0</w:t>
      </w:r>
      <w:r w:rsidRPr="009F2993">
        <w:rPr>
          <w:rFonts w:ascii="Times New Roman" w:hAnsi="Times New Roman" w:cs="Times New Roman"/>
          <w:sz w:val="24"/>
          <w:szCs w:val="24"/>
        </w:rPr>
        <w:t>. Автопортрет. 1979 р.</w:t>
      </w:r>
      <w:r w:rsidR="00CC0161" w:rsidRPr="009F2993">
        <w:rPr>
          <w:rFonts w:ascii="Times New Roman" w:hAnsi="Times New Roman" w:cs="Times New Roman"/>
          <w:sz w:val="24"/>
          <w:szCs w:val="24"/>
        </w:rPr>
        <w:t>, олівець на папері, репродукція з книги: Люда Ястреб. Живопис. Графіка / упоряд. В. Маринюк. Київ : Софія А, 2024 р.</w:t>
      </w:r>
    </w:p>
    <w:p w14:paraId="1CC58F9B" w14:textId="2202B6AB" w:rsidR="0082164E" w:rsidRPr="009F2993" w:rsidRDefault="0082164E"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5C63D9AE" wp14:editId="7DA2DD05">
            <wp:extent cx="2733675" cy="3669292"/>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3719" cy="3682773"/>
                    </a:xfrm>
                    <a:prstGeom prst="rect">
                      <a:avLst/>
                    </a:prstGeom>
                    <a:noFill/>
                    <a:ln>
                      <a:noFill/>
                    </a:ln>
                  </pic:spPr>
                </pic:pic>
              </a:graphicData>
            </a:graphic>
          </wp:inline>
        </w:drawing>
      </w:r>
    </w:p>
    <w:p w14:paraId="262D8B5B" w14:textId="628E5120" w:rsidR="0082164E" w:rsidRPr="009F2993" w:rsidRDefault="0082164E" w:rsidP="0082164E">
      <w:pPr>
        <w:rPr>
          <w:rFonts w:ascii="Times New Roman" w:hAnsi="Times New Roman" w:cs="Times New Roman"/>
          <w:noProof/>
          <w:sz w:val="24"/>
          <w:szCs w:val="24"/>
        </w:rPr>
      </w:pPr>
      <w:r w:rsidRPr="009F2993">
        <w:rPr>
          <w:rFonts w:ascii="Times New Roman" w:hAnsi="Times New Roman" w:cs="Times New Roman"/>
          <w:sz w:val="24"/>
          <w:szCs w:val="24"/>
        </w:rPr>
        <w:t xml:space="preserve">Іл. 2.21. </w:t>
      </w:r>
      <w:r w:rsidRPr="009F2993">
        <w:rPr>
          <w:rFonts w:ascii="Times New Roman" w:hAnsi="Times New Roman" w:cs="Times New Roman"/>
          <w:noProof/>
          <w:sz w:val="24"/>
          <w:szCs w:val="24"/>
        </w:rPr>
        <w:t>«Рожева крива», 1978, картон, олія</w:t>
      </w:r>
      <w:r w:rsidR="006E58F0" w:rsidRPr="009F2993">
        <w:rPr>
          <w:rFonts w:ascii="Times New Roman" w:hAnsi="Times New Roman" w:cs="Times New Roman"/>
          <w:noProof/>
          <w:sz w:val="24"/>
          <w:szCs w:val="24"/>
        </w:rPr>
        <w:t xml:space="preserve">, </w:t>
      </w:r>
      <w:r w:rsidRPr="009F2993">
        <w:rPr>
          <w:rFonts w:ascii="Times New Roman" w:hAnsi="Times New Roman" w:cs="Times New Roman"/>
          <w:noProof/>
          <w:sz w:val="24"/>
          <w:szCs w:val="24"/>
        </w:rPr>
        <w:t xml:space="preserve"> ОНХМ</w:t>
      </w:r>
      <w:r w:rsidR="00D7725A" w:rsidRPr="009F2993">
        <w:rPr>
          <w:rFonts w:ascii="Times New Roman" w:hAnsi="Times New Roman" w:cs="Times New Roman"/>
          <w:noProof/>
          <w:sz w:val="24"/>
          <w:szCs w:val="24"/>
        </w:rPr>
        <w:t>, фото з джерел: https://collection.ofam.ua/</w:t>
      </w:r>
    </w:p>
    <w:p w14:paraId="3E836CAB" w14:textId="22E9431A" w:rsidR="0082164E" w:rsidRPr="009F2993" w:rsidRDefault="0082164E"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5E7D8AFE" wp14:editId="114A2AC3">
            <wp:extent cx="2781300" cy="354392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85109" cy="3548781"/>
                    </a:xfrm>
                    <a:prstGeom prst="rect">
                      <a:avLst/>
                    </a:prstGeom>
                    <a:noFill/>
                    <a:ln>
                      <a:noFill/>
                    </a:ln>
                  </pic:spPr>
                </pic:pic>
              </a:graphicData>
            </a:graphic>
          </wp:inline>
        </w:drawing>
      </w:r>
    </w:p>
    <w:p w14:paraId="05FA2065" w14:textId="70D0E717" w:rsidR="0082164E" w:rsidRPr="009F2993" w:rsidRDefault="0082164E" w:rsidP="0082164E">
      <w:pPr>
        <w:rPr>
          <w:rFonts w:ascii="Times New Roman" w:hAnsi="Times New Roman" w:cs="Times New Roman"/>
          <w:sz w:val="24"/>
          <w:szCs w:val="24"/>
        </w:rPr>
      </w:pPr>
      <w:r w:rsidRPr="009F2993">
        <w:rPr>
          <w:rFonts w:ascii="Times New Roman" w:hAnsi="Times New Roman" w:cs="Times New Roman"/>
          <w:sz w:val="24"/>
          <w:szCs w:val="24"/>
        </w:rPr>
        <w:t>Іл. 2.22. «Криві на червоному», 1974 р.</w:t>
      </w:r>
      <w:r w:rsidR="00D7725A"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69BFF34A" w14:textId="1FDEC143" w:rsidR="0082164E" w:rsidRPr="009F2993" w:rsidRDefault="0082164E" w:rsidP="007E3DF3">
      <w:pPr>
        <w:spacing w:line="360" w:lineRule="auto"/>
        <w:rPr>
          <w:rFonts w:ascii="Times New Roman" w:hAnsi="Times New Roman" w:cs="Times New Roman"/>
          <w:sz w:val="24"/>
          <w:szCs w:val="24"/>
        </w:rPr>
      </w:pPr>
    </w:p>
    <w:p w14:paraId="3FA8F4E4" w14:textId="4FC7A897" w:rsidR="0082164E" w:rsidRPr="009F2993" w:rsidRDefault="0082164E" w:rsidP="007E3DF3">
      <w:pPr>
        <w:spacing w:line="360" w:lineRule="auto"/>
        <w:rPr>
          <w:rFonts w:ascii="Times New Roman" w:hAnsi="Times New Roman" w:cs="Times New Roman"/>
          <w:sz w:val="24"/>
          <w:szCs w:val="24"/>
        </w:rPr>
      </w:pPr>
    </w:p>
    <w:p w14:paraId="399B99EC" w14:textId="00E1515D" w:rsidR="0082164E" w:rsidRPr="009F2993" w:rsidRDefault="0082164E"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55FC30B5" wp14:editId="46E57788">
            <wp:extent cx="3781425" cy="353113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99613" cy="3548118"/>
                    </a:xfrm>
                    <a:prstGeom prst="rect">
                      <a:avLst/>
                    </a:prstGeom>
                    <a:noFill/>
                    <a:ln>
                      <a:noFill/>
                    </a:ln>
                  </pic:spPr>
                </pic:pic>
              </a:graphicData>
            </a:graphic>
          </wp:inline>
        </w:drawing>
      </w:r>
    </w:p>
    <w:p w14:paraId="5EFB064B" w14:textId="7D1E82A4" w:rsidR="0082164E" w:rsidRPr="009F2993" w:rsidRDefault="0082164E"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 2.23. «Шестичастник», 1979 р.</w:t>
      </w:r>
      <w:r w:rsidR="00420D8C"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64081E38" w14:textId="77777777" w:rsidR="0082164E" w:rsidRPr="009F2993" w:rsidRDefault="0082164E" w:rsidP="0082164E">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08283257" wp14:editId="091FF5EC">
            <wp:extent cx="3124200" cy="407800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29127" cy="4084437"/>
                    </a:xfrm>
                    <a:prstGeom prst="rect">
                      <a:avLst/>
                    </a:prstGeom>
                    <a:noFill/>
                    <a:ln>
                      <a:noFill/>
                    </a:ln>
                  </pic:spPr>
                </pic:pic>
              </a:graphicData>
            </a:graphic>
          </wp:inline>
        </w:drawing>
      </w:r>
    </w:p>
    <w:p w14:paraId="267C4322" w14:textId="58181F69" w:rsidR="0082164E" w:rsidRPr="009F2993" w:rsidRDefault="0082164E" w:rsidP="0082164E">
      <w:pPr>
        <w:rPr>
          <w:rFonts w:ascii="Times New Roman" w:hAnsi="Times New Roman" w:cs="Times New Roman"/>
          <w:sz w:val="24"/>
          <w:szCs w:val="24"/>
        </w:rPr>
      </w:pPr>
      <w:r w:rsidRPr="009F2993">
        <w:rPr>
          <w:rFonts w:ascii="Times New Roman" w:hAnsi="Times New Roman" w:cs="Times New Roman"/>
          <w:sz w:val="24"/>
          <w:szCs w:val="24"/>
        </w:rPr>
        <w:t>Іл. 2.24. Марк Тобі, «</w:t>
      </w:r>
      <w:r w:rsidRPr="009F2993">
        <w:rPr>
          <w:rFonts w:ascii="Times New Roman" w:hAnsi="Times New Roman" w:cs="Times New Roman"/>
          <w:i/>
          <w:iCs/>
          <w:sz w:val="24"/>
          <w:szCs w:val="24"/>
        </w:rPr>
        <w:t>Advance of History</w:t>
      </w:r>
      <w:r w:rsidRPr="009F2993">
        <w:rPr>
          <w:rFonts w:ascii="Times New Roman" w:hAnsi="Times New Roman" w:cs="Times New Roman"/>
          <w:sz w:val="24"/>
          <w:szCs w:val="24"/>
        </w:rPr>
        <w:t>», 1964р., гуаш акварель на папері</w:t>
      </w:r>
      <w:r w:rsidR="006E58F0" w:rsidRPr="009F2993">
        <w:rPr>
          <w:rFonts w:ascii="Times New Roman" w:hAnsi="Times New Roman" w:cs="Times New Roman"/>
          <w:sz w:val="24"/>
          <w:szCs w:val="24"/>
        </w:rPr>
        <w:t xml:space="preserve">, </w:t>
      </w:r>
      <w:hyperlink r:id="rId47" w:tgtFrame="_blank" w:history="1">
        <w:r w:rsidR="006E58F0" w:rsidRPr="009F2993">
          <w:rPr>
            <w:rStyle w:val="a4"/>
            <w:rFonts w:ascii="Times New Roman" w:hAnsi="Times New Roman" w:cs="Times New Roman"/>
            <w:sz w:val="24"/>
            <w:szCs w:val="24"/>
          </w:rPr>
          <w:t>https://www.historylink.org/file/5217</w:t>
        </w:r>
      </w:hyperlink>
    </w:p>
    <w:p w14:paraId="577D1733" w14:textId="22D53113" w:rsidR="0082164E" w:rsidRPr="009F2993" w:rsidRDefault="0082164E" w:rsidP="007E3DF3">
      <w:pPr>
        <w:spacing w:line="360" w:lineRule="auto"/>
        <w:rPr>
          <w:rFonts w:ascii="Times New Roman" w:hAnsi="Times New Roman" w:cs="Times New Roman"/>
          <w:sz w:val="24"/>
          <w:szCs w:val="24"/>
        </w:rPr>
      </w:pPr>
    </w:p>
    <w:p w14:paraId="67C869DC" w14:textId="0E921376" w:rsidR="0082164E" w:rsidRPr="009F2993" w:rsidRDefault="0082164E" w:rsidP="007E3DF3">
      <w:pPr>
        <w:spacing w:line="360" w:lineRule="auto"/>
        <w:rPr>
          <w:rFonts w:ascii="Times New Roman" w:hAnsi="Times New Roman" w:cs="Times New Roman"/>
          <w:sz w:val="24"/>
          <w:szCs w:val="24"/>
        </w:rPr>
      </w:pPr>
    </w:p>
    <w:p w14:paraId="150156FC" w14:textId="1F64A131" w:rsidR="0082164E" w:rsidRPr="009F2993" w:rsidRDefault="0082164E"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2C496F4D" wp14:editId="37DC084E">
            <wp:extent cx="4263656" cy="5495714"/>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66175" cy="5498961"/>
                    </a:xfrm>
                    <a:prstGeom prst="rect">
                      <a:avLst/>
                    </a:prstGeom>
                    <a:noFill/>
                    <a:ln>
                      <a:noFill/>
                    </a:ln>
                  </pic:spPr>
                </pic:pic>
              </a:graphicData>
            </a:graphic>
          </wp:inline>
        </w:drawing>
      </w:r>
    </w:p>
    <w:p w14:paraId="2D7D2ABC" w14:textId="39919A0B" w:rsidR="0082164E" w:rsidRPr="009F2993" w:rsidRDefault="0082164E" w:rsidP="0082164E">
      <w:pPr>
        <w:rPr>
          <w:rFonts w:ascii="Times New Roman" w:eastAsia="Times New Roman" w:hAnsi="Times New Roman" w:cs="Times New Roman"/>
          <w:sz w:val="24"/>
          <w:szCs w:val="24"/>
          <w:lang w:eastAsia="uk-UA"/>
        </w:rPr>
      </w:pPr>
      <w:r w:rsidRPr="009F2993">
        <w:rPr>
          <w:rFonts w:ascii="Times New Roman" w:hAnsi="Times New Roman" w:cs="Times New Roman"/>
          <w:sz w:val="24"/>
          <w:szCs w:val="24"/>
        </w:rPr>
        <w:t xml:space="preserve">Іл. 2.25. </w:t>
      </w:r>
      <w:r w:rsidRPr="009F2993">
        <w:rPr>
          <w:rFonts w:ascii="Times New Roman" w:eastAsia="Times New Roman" w:hAnsi="Times New Roman" w:cs="Times New Roman"/>
          <w:sz w:val="24"/>
          <w:szCs w:val="24"/>
          <w:lang w:eastAsia="uk-UA"/>
        </w:rPr>
        <w:t xml:space="preserve">Жінка </w:t>
      </w:r>
      <w:r w:rsidR="00D66A90" w:rsidRPr="009F2993">
        <w:rPr>
          <w:rFonts w:ascii="Times New Roman" w:eastAsia="Times New Roman" w:hAnsi="Times New Roman" w:cs="Times New Roman"/>
          <w:sz w:val="24"/>
          <w:szCs w:val="24"/>
          <w:lang w:eastAsia="uk-UA"/>
        </w:rPr>
        <w:t>біля</w:t>
      </w:r>
      <w:r w:rsidRPr="009F2993">
        <w:rPr>
          <w:rFonts w:ascii="Times New Roman" w:eastAsia="Times New Roman" w:hAnsi="Times New Roman" w:cs="Times New Roman"/>
          <w:sz w:val="24"/>
          <w:szCs w:val="24"/>
          <w:lang w:eastAsia="uk-UA"/>
        </w:rPr>
        <w:t xml:space="preserve"> вікна, полотно, олія, 56х43 см, 1975</w:t>
      </w:r>
      <w:r w:rsidR="00D66A90" w:rsidRPr="009F2993">
        <w:rPr>
          <w:rFonts w:ascii="Times New Roman" w:eastAsia="Times New Roman" w:hAnsi="Times New Roman" w:cs="Times New Roman"/>
          <w:sz w:val="24"/>
          <w:szCs w:val="24"/>
          <w:lang w:eastAsia="uk-UA"/>
        </w:rPr>
        <w:t xml:space="preserve"> р., </w:t>
      </w:r>
      <w:r w:rsidRPr="009F2993">
        <w:rPr>
          <w:rFonts w:ascii="Times New Roman" w:eastAsia="Times New Roman" w:hAnsi="Times New Roman" w:cs="Times New Roman"/>
          <w:sz w:val="24"/>
          <w:szCs w:val="24"/>
          <w:lang w:eastAsia="uk-UA"/>
        </w:rPr>
        <w:t>з колекції Віктора Маринюк</w:t>
      </w:r>
      <w:r w:rsidR="00D66A90" w:rsidRPr="009F2993">
        <w:rPr>
          <w:rFonts w:ascii="Times New Roman" w:eastAsia="Times New Roman" w:hAnsi="Times New Roman" w:cs="Times New Roman"/>
          <w:sz w:val="24"/>
          <w:szCs w:val="24"/>
          <w:lang w:eastAsia="uk-UA"/>
        </w:rPr>
        <w:t>а</w:t>
      </w:r>
      <w:r w:rsidR="0052600F" w:rsidRPr="009F2993">
        <w:rPr>
          <w:rFonts w:ascii="Times New Roman" w:eastAsia="Times New Roman" w:hAnsi="Times New Roman" w:cs="Times New Roman"/>
          <w:sz w:val="24"/>
          <w:szCs w:val="24"/>
          <w:lang w:eastAsia="uk-UA"/>
        </w:rPr>
        <w:t>,</w:t>
      </w:r>
    </w:p>
    <w:p w14:paraId="21CF713D" w14:textId="6090A3E2" w:rsidR="0052600F" w:rsidRPr="009F2993" w:rsidRDefault="0052600F" w:rsidP="0082164E">
      <w:pPr>
        <w:rPr>
          <w:rFonts w:ascii="Times New Roman" w:eastAsia="Times New Roman" w:hAnsi="Times New Roman" w:cs="Times New Roman"/>
          <w:sz w:val="24"/>
          <w:szCs w:val="24"/>
          <w:lang w:eastAsia="uk-UA"/>
        </w:rPr>
      </w:pPr>
      <w:r w:rsidRPr="009F2993">
        <w:rPr>
          <w:rFonts w:ascii="Times New Roman" w:eastAsia="Times New Roman" w:hAnsi="Times New Roman" w:cs="Times New Roman"/>
          <w:sz w:val="24"/>
          <w:szCs w:val="24"/>
          <w:lang w:eastAsia="uk-UA"/>
        </w:rPr>
        <w:t>Фото з відкритих джерел: https://www.behance.net/gallery/16272977/Lyudmila-Yastreb-ljudmila-jastreb/modules/111113185</w:t>
      </w:r>
    </w:p>
    <w:p w14:paraId="2542DF89" w14:textId="77777777" w:rsidR="005C5709" w:rsidRPr="009F2993" w:rsidRDefault="005C5709" w:rsidP="005C5709">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37086530" wp14:editId="581EAD71">
            <wp:extent cx="4552950" cy="4304737"/>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54586" cy="4306284"/>
                    </a:xfrm>
                    <a:prstGeom prst="rect">
                      <a:avLst/>
                    </a:prstGeom>
                    <a:noFill/>
                    <a:ln>
                      <a:noFill/>
                    </a:ln>
                  </pic:spPr>
                </pic:pic>
              </a:graphicData>
            </a:graphic>
          </wp:inline>
        </w:drawing>
      </w:r>
    </w:p>
    <w:p w14:paraId="1186455E" w14:textId="51A4295F" w:rsidR="005C5709" w:rsidRPr="009F2993" w:rsidRDefault="005C5709" w:rsidP="005C5709">
      <w:pPr>
        <w:rPr>
          <w:rFonts w:ascii="Times New Roman" w:hAnsi="Times New Roman" w:cs="Times New Roman"/>
          <w:sz w:val="24"/>
          <w:szCs w:val="24"/>
        </w:rPr>
      </w:pPr>
      <w:r w:rsidRPr="009F2993">
        <w:rPr>
          <w:rFonts w:ascii="Times New Roman" w:hAnsi="Times New Roman" w:cs="Times New Roman"/>
          <w:sz w:val="24"/>
          <w:szCs w:val="24"/>
        </w:rPr>
        <w:t>Іл. 2.26. «П'ятий номер» («Велосипедист»), 1976 р., картон, олія</w:t>
      </w:r>
      <w:r w:rsidR="00F274E6"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251DD18D" w14:textId="03FCD6C2" w:rsidR="008D6999" w:rsidRPr="009F2993" w:rsidRDefault="005C5709" w:rsidP="005C5709">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2BF09B13" wp14:editId="4879E545">
            <wp:extent cx="4572577" cy="32670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586644" cy="3277126"/>
                    </a:xfrm>
                    <a:prstGeom prst="rect">
                      <a:avLst/>
                    </a:prstGeom>
                  </pic:spPr>
                </pic:pic>
              </a:graphicData>
            </a:graphic>
          </wp:inline>
        </w:drawing>
      </w:r>
    </w:p>
    <w:p w14:paraId="745343DD" w14:textId="02421E75" w:rsidR="00BC49DE" w:rsidRPr="009F2993" w:rsidRDefault="005C5709" w:rsidP="005C5709">
      <w:pPr>
        <w:rPr>
          <w:rFonts w:ascii="Times New Roman" w:hAnsi="Times New Roman" w:cs="Times New Roman"/>
          <w:sz w:val="24"/>
          <w:szCs w:val="24"/>
        </w:rPr>
      </w:pPr>
      <w:r w:rsidRPr="009F2993">
        <w:rPr>
          <w:rFonts w:ascii="Times New Roman" w:hAnsi="Times New Roman" w:cs="Times New Roman"/>
          <w:sz w:val="24"/>
          <w:szCs w:val="24"/>
        </w:rPr>
        <w:t>Іл. 2.27. Нікола де Сталь «</w:t>
      </w:r>
      <w:bookmarkStart w:id="156" w:name="_Hlk229504823"/>
      <w:r w:rsidRPr="009F2993">
        <w:rPr>
          <w:rFonts w:ascii="Times New Roman" w:hAnsi="Times New Roman" w:cs="Times New Roman"/>
          <w:sz w:val="24"/>
          <w:szCs w:val="24"/>
        </w:rPr>
        <w:t>Футбол у Парк де Пренс</w:t>
      </w:r>
      <w:bookmarkEnd w:id="156"/>
      <w:r w:rsidRPr="009F2993">
        <w:rPr>
          <w:rFonts w:ascii="Times New Roman" w:hAnsi="Times New Roman" w:cs="Times New Roman"/>
          <w:sz w:val="24"/>
          <w:szCs w:val="24"/>
        </w:rPr>
        <w:t>» 1952 р.</w:t>
      </w:r>
      <w:r w:rsidR="00BC49DE" w:rsidRPr="009F2993">
        <w:rPr>
          <w:rFonts w:ascii="Times New Roman" w:hAnsi="Times New Roman" w:cs="Times New Roman"/>
          <w:sz w:val="24"/>
          <w:szCs w:val="24"/>
        </w:rPr>
        <w:t>, олія, приватна колекція, http://www.visit-city.art/images/artists/de-stael/de_stael_04.jpg</w:t>
      </w:r>
    </w:p>
    <w:p w14:paraId="212104B2" w14:textId="0ABDE514" w:rsidR="008D6999" w:rsidRPr="009F2993" w:rsidRDefault="008D6999" w:rsidP="005C5709">
      <w:pPr>
        <w:rPr>
          <w:rFonts w:ascii="Times New Roman" w:hAnsi="Times New Roman" w:cs="Times New Roman"/>
          <w:sz w:val="24"/>
          <w:szCs w:val="24"/>
        </w:rPr>
      </w:pPr>
    </w:p>
    <w:p w14:paraId="3209DD86" w14:textId="3F842C6E" w:rsidR="008D6999" w:rsidRPr="009F2993" w:rsidRDefault="008D6999" w:rsidP="005C5709">
      <w:pPr>
        <w:rPr>
          <w:rFonts w:ascii="Times New Roman" w:hAnsi="Times New Roman" w:cs="Times New Roman"/>
          <w:sz w:val="24"/>
          <w:szCs w:val="24"/>
        </w:rPr>
      </w:pPr>
    </w:p>
    <w:p w14:paraId="4CA94E21" w14:textId="0BA3C56F" w:rsidR="008D6999" w:rsidRPr="009F2993" w:rsidRDefault="008D6999" w:rsidP="005C5709">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17E6FB1B" wp14:editId="757CDB6D">
            <wp:extent cx="6367065" cy="5124858"/>
            <wp:effectExtent l="0" t="7620" r="762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763" t="6266" r="10343" b="4779"/>
                    <a:stretch/>
                  </pic:blipFill>
                  <pic:spPr bwMode="auto">
                    <a:xfrm rot="5400000">
                      <a:off x="0" y="0"/>
                      <a:ext cx="6371775" cy="5128649"/>
                    </a:xfrm>
                    <a:prstGeom prst="rect">
                      <a:avLst/>
                    </a:prstGeom>
                    <a:noFill/>
                    <a:ln>
                      <a:noFill/>
                    </a:ln>
                    <a:extLst>
                      <a:ext uri="{53640926-AAD7-44D8-BBD7-CCE9431645EC}">
                        <a14:shadowObscured xmlns:a14="http://schemas.microsoft.com/office/drawing/2010/main"/>
                      </a:ext>
                    </a:extLst>
                  </pic:spPr>
                </pic:pic>
              </a:graphicData>
            </a:graphic>
          </wp:inline>
        </w:drawing>
      </w:r>
    </w:p>
    <w:p w14:paraId="31432ADE" w14:textId="77777777" w:rsidR="00E46151" w:rsidRPr="009F2993" w:rsidRDefault="008D6999" w:rsidP="00E46151">
      <w:pPr>
        <w:rPr>
          <w:rFonts w:ascii="Times New Roman" w:hAnsi="Times New Roman" w:cs="Times New Roman"/>
          <w:sz w:val="24"/>
          <w:szCs w:val="24"/>
        </w:rPr>
      </w:pPr>
      <w:r w:rsidRPr="009F2993">
        <w:rPr>
          <w:rFonts w:ascii="Times New Roman" w:hAnsi="Times New Roman" w:cs="Times New Roman"/>
          <w:sz w:val="24"/>
          <w:szCs w:val="24"/>
        </w:rPr>
        <w:t>Іл. 2.28. П’ять жіночих облич, 1976 р., полотно, олія</w:t>
      </w:r>
      <w:r w:rsidR="00E46151" w:rsidRPr="009F2993">
        <w:rPr>
          <w:rFonts w:ascii="Times New Roman" w:hAnsi="Times New Roman" w:cs="Times New Roman"/>
          <w:sz w:val="24"/>
          <w:szCs w:val="24"/>
        </w:rPr>
        <w:t xml:space="preserve">, </w:t>
      </w:r>
      <w:bookmarkStart w:id="157" w:name="_Hlk232661283"/>
      <w:r w:rsidR="00E46151" w:rsidRPr="009F2993">
        <w:rPr>
          <w:rFonts w:ascii="Times New Roman" w:hAnsi="Times New Roman" w:cs="Times New Roman"/>
          <w:sz w:val="24"/>
          <w:szCs w:val="24"/>
        </w:rPr>
        <w:t>репродукція з книги: Люда Ястреб. Живопис. Графіка / упоряд. В. Маринюк. Київ : Софія А, 2024 р.</w:t>
      </w:r>
      <w:bookmarkEnd w:id="157"/>
    </w:p>
    <w:p w14:paraId="24D9E2C1" w14:textId="78D04AAE" w:rsidR="008D6999" w:rsidRPr="009F2993" w:rsidRDefault="008D6999" w:rsidP="005C5709">
      <w:pPr>
        <w:rPr>
          <w:rFonts w:ascii="Times New Roman" w:hAnsi="Times New Roman" w:cs="Times New Roman"/>
          <w:sz w:val="24"/>
          <w:szCs w:val="24"/>
        </w:rPr>
      </w:pPr>
    </w:p>
    <w:p w14:paraId="538AB5D1" w14:textId="77777777" w:rsidR="00D73689" w:rsidRPr="009F2993" w:rsidRDefault="00D73689" w:rsidP="00D73689">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13128D86" wp14:editId="7B9C5062">
            <wp:extent cx="4419600" cy="670869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27483" cy="6720657"/>
                    </a:xfrm>
                    <a:prstGeom prst="rect">
                      <a:avLst/>
                    </a:prstGeom>
                    <a:noFill/>
                    <a:ln>
                      <a:noFill/>
                    </a:ln>
                  </pic:spPr>
                </pic:pic>
              </a:graphicData>
            </a:graphic>
          </wp:inline>
        </w:drawing>
      </w:r>
    </w:p>
    <w:p w14:paraId="09C4204D" w14:textId="77777777" w:rsidR="0084443A" w:rsidRPr="009F2993" w:rsidRDefault="00D73689" w:rsidP="0084443A">
      <w:pPr>
        <w:rPr>
          <w:rFonts w:ascii="Times New Roman" w:hAnsi="Times New Roman" w:cs="Times New Roman"/>
          <w:sz w:val="24"/>
          <w:szCs w:val="24"/>
        </w:rPr>
      </w:pPr>
      <w:r w:rsidRPr="009F2993">
        <w:rPr>
          <w:rFonts w:ascii="Times New Roman" w:hAnsi="Times New Roman" w:cs="Times New Roman"/>
          <w:sz w:val="24"/>
          <w:szCs w:val="24"/>
        </w:rPr>
        <w:t>Іл. 2.29. Мати з дитиною, 1980 р.</w:t>
      </w:r>
      <w:r w:rsidR="0084443A" w:rsidRPr="009F2993">
        <w:rPr>
          <w:rFonts w:ascii="Times New Roman" w:hAnsi="Times New Roman" w:cs="Times New Roman"/>
          <w:sz w:val="24"/>
          <w:szCs w:val="24"/>
        </w:rPr>
        <w:t>, змішана техніка, репродукція з книги: Люда Ястреб. Живопис. Графіка / упоряд. В. Маринюк. Київ : Софія А, 2024 р.</w:t>
      </w:r>
    </w:p>
    <w:p w14:paraId="0B6DEC65" w14:textId="4417F14E" w:rsidR="00D73689" w:rsidRPr="009F2993" w:rsidRDefault="00D73689" w:rsidP="00D73689">
      <w:pPr>
        <w:rPr>
          <w:rFonts w:ascii="Times New Roman" w:hAnsi="Times New Roman" w:cs="Times New Roman"/>
          <w:sz w:val="24"/>
          <w:szCs w:val="24"/>
        </w:rPr>
      </w:pPr>
    </w:p>
    <w:p w14:paraId="14B45D6B" w14:textId="77777777" w:rsidR="00530613" w:rsidRPr="009F2993" w:rsidRDefault="00530613" w:rsidP="00530613">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053CDE92" wp14:editId="0B332B75">
            <wp:extent cx="4663769" cy="354330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75052" cy="3551872"/>
                    </a:xfrm>
                    <a:prstGeom prst="rect">
                      <a:avLst/>
                    </a:prstGeom>
                    <a:noFill/>
                    <a:ln>
                      <a:noFill/>
                    </a:ln>
                  </pic:spPr>
                </pic:pic>
              </a:graphicData>
            </a:graphic>
          </wp:inline>
        </w:drawing>
      </w:r>
    </w:p>
    <w:p w14:paraId="0FBD079B" w14:textId="33746D3A" w:rsidR="00287993" w:rsidRPr="009F2993" w:rsidRDefault="00530613" w:rsidP="00287993">
      <w:pPr>
        <w:rPr>
          <w:rFonts w:ascii="Times New Roman" w:hAnsi="Times New Roman" w:cs="Times New Roman"/>
          <w:sz w:val="24"/>
          <w:szCs w:val="24"/>
        </w:rPr>
      </w:pPr>
      <w:r w:rsidRPr="009F2993">
        <w:rPr>
          <w:rFonts w:ascii="Times New Roman" w:hAnsi="Times New Roman" w:cs="Times New Roman"/>
          <w:sz w:val="24"/>
          <w:szCs w:val="24"/>
        </w:rPr>
        <w:t>Іл. 2.30. Три грації, 1975 р., туш, перо</w:t>
      </w:r>
    </w:p>
    <w:p w14:paraId="05FB9438" w14:textId="77777777" w:rsidR="00530613" w:rsidRPr="009F2993" w:rsidRDefault="00530613" w:rsidP="00530613">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6E66D4D2" wp14:editId="26563F76">
            <wp:extent cx="3396479" cy="46767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17232" cy="4705351"/>
                    </a:xfrm>
                    <a:prstGeom prst="rect">
                      <a:avLst/>
                    </a:prstGeom>
                    <a:noFill/>
                    <a:ln>
                      <a:noFill/>
                    </a:ln>
                  </pic:spPr>
                </pic:pic>
              </a:graphicData>
            </a:graphic>
          </wp:inline>
        </w:drawing>
      </w:r>
    </w:p>
    <w:p w14:paraId="1F71DE38" w14:textId="61C269BC" w:rsidR="00530613" w:rsidRPr="009F2993" w:rsidRDefault="00530613" w:rsidP="00530613">
      <w:pPr>
        <w:rPr>
          <w:rFonts w:ascii="Times New Roman" w:hAnsi="Times New Roman" w:cs="Times New Roman"/>
          <w:sz w:val="24"/>
          <w:szCs w:val="24"/>
        </w:rPr>
      </w:pPr>
      <w:r w:rsidRPr="009F2993">
        <w:rPr>
          <w:rFonts w:ascii="Times New Roman" w:hAnsi="Times New Roman" w:cs="Times New Roman"/>
          <w:sz w:val="24"/>
          <w:szCs w:val="24"/>
        </w:rPr>
        <w:t>Іл. 2.31. Три грації 1974 р., папір, олівець</w:t>
      </w:r>
      <w:r w:rsidR="002A3B01" w:rsidRPr="009F2993">
        <w:rPr>
          <w:rFonts w:ascii="Times New Roman" w:hAnsi="Times New Roman" w:cs="Times New Roman"/>
          <w:sz w:val="24"/>
          <w:szCs w:val="24"/>
        </w:rPr>
        <w:t xml:space="preserve">; </w:t>
      </w:r>
      <w:bookmarkStart w:id="158" w:name="_Hlk232660846"/>
      <w:r w:rsidR="002A3B01" w:rsidRPr="009F2993">
        <w:rPr>
          <w:rFonts w:ascii="Times New Roman" w:hAnsi="Times New Roman" w:cs="Times New Roman"/>
          <w:sz w:val="24"/>
          <w:szCs w:val="24"/>
        </w:rPr>
        <w:t>репродукція з книги: Люда Ястреб. Живопис. Графіка / упоряд. В. Маринюк. Київ : Софія А, 2024 р.</w:t>
      </w:r>
    </w:p>
    <w:bookmarkEnd w:id="158"/>
    <w:p w14:paraId="73830FA1" w14:textId="77777777" w:rsidR="00530613" w:rsidRPr="009F2993" w:rsidRDefault="00530613" w:rsidP="007E3DF3">
      <w:pPr>
        <w:spacing w:line="360" w:lineRule="auto"/>
        <w:rPr>
          <w:rFonts w:ascii="Times New Roman" w:hAnsi="Times New Roman" w:cs="Times New Roman"/>
          <w:sz w:val="24"/>
          <w:szCs w:val="24"/>
        </w:rPr>
      </w:pPr>
    </w:p>
    <w:p w14:paraId="21C2713D" w14:textId="6BE7866C" w:rsidR="005C7BA1" w:rsidRPr="009F2993" w:rsidRDefault="005C7BA1"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6DA3D83B" wp14:editId="053E8FAB">
            <wp:extent cx="5273604" cy="6067425"/>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81006" cy="6075941"/>
                    </a:xfrm>
                    <a:prstGeom prst="rect">
                      <a:avLst/>
                    </a:prstGeom>
                    <a:noFill/>
                  </pic:spPr>
                </pic:pic>
              </a:graphicData>
            </a:graphic>
          </wp:inline>
        </w:drawing>
      </w:r>
    </w:p>
    <w:p w14:paraId="1E7381DC" w14:textId="6BC84B92" w:rsidR="00B76985" w:rsidRPr="009F2993" w:rsidRDefault="0017039B"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 xml:space="preserve">Іл.3.1. </w:t>
      </w:r>
      <w:bookmarkStart w:id="159" w:name="_Hlk200626231"/>
      <w:r w:rsidR="00226EA3" w:rsidRPr="009F2993">
        <w:rPr>
          <w:rFonts w:ascii="Times New Roman" w:hAnsi="Times New Roman" w:cs="Times New Roman"/>
          <w:sz w:val="24"/>
          <w:szCs w:val="24"/>
        </w:rPr>
        <w:t>Мадонна, полотно, олія, 72x59 см., 1978</w:t>
      </w:r>
      <w:r w:rsidR="00B76985" w:rsidRPr="009F2993">
        <w:rPr>
          <w:rFonts w:ascii="Times New Roman" w:hAnsi="Times New Roman" w:cs="Times New Roman"/>
          <w:sz w:val="24"/>
          <w:szCs w:val="24"/>
        </w:rPr>
        <w:t xml:space="preserve"> р, </w:t>
      </w:r>
      <w:r w:rsidR="00226EA3" w:rsidRPr="009F2993">
        <w:rPr>
          <w:rFonts w:ascii="Times New Roman" w:hAnsi="Times New Roman" w:cs="Times New Roman"/>
          <w:sz w:val="24"/>
          <w:szCs w:val="24"/>
        </w:rPr>
        <w:t xml:space="preserve">з колекції Одеського </w:t>
      </w:r>
      <w:r w:rsidR="00287993" w:rsidRPr="009F2993">
        <w:rPr>
          <w:rFonts w:ascii="Times New Roman" w:hAnsi="Times New Roman" w:cs="Times New Roman"/>
          <w:sz w:val="24"/>
          <w:szCs w:val="24"/>
        </w:rPr>
        <w:t xml:space="preserve">національного </w:t>
      </w:r>
      <w:r w:rsidR="00226EA3" w:rsidRPr="009F2993">
        <w:rPr>
          <w:rFonts w:ascii="Times New Roman" w:hAnsi="Times New Roman" w:cs="Times New Roman"/>
          <w:sz w:val="24"/>
          <w:szCs w:val="24"/>
        </w:rPr>
        <w:t>художнього музею</w:t>
      </w:r>
      <w:bookmarkStart w:id="160" w:name="_Hlk232660070"/>
      <w:bookmarkEnd w:id="159"/>
      <w:r w:rsidR="008B4789" w:rsidRPr="009F2993">
        <w:rPr>
          <w:rFonts w:ascii="Times New Roman" w:hAnsi="Times New Roman" w:cs="Times New Roman"/>
          <w:sz w:val="24"/>
          <w:szCs w:val="24"/>
        </w:rPr>
        <w:t xml:space="preserve"> (ОНФАМ)</w:t>
      </w:r>
      <w:r w:rsidR="0084443A" w:rsidRPr="009F2993">
        <w:rPr>
          <w:rFonts w:ascii="Times New Roman" w:hAnsi="Times New Roman" w:cs="Times New Roman"/>
          <w:sz w:val="24"/>
          <w:szCs w:val="24"/>
        </w:rPr>
        <w:t>, р</w:t>
      </w:r>
      <w:r w:rsidR="00B76985" w:rsidRPr="009F2993">
        <w:rPr>
          <w:rFonts w:ascii="Times New Roman" w:hAnsi="Times New Roman" w:cs="Times New Roman"/>
          <w:sz w:val="24"/>
          <w:szCs w:val="24"/>
        </w:rPr>
        <w:t>епродукція з книги: Люда Ястреб. Живопис. Графіка / упоряд. В. Маринюк. Київ : Софія А, 2024 р.</w:t>
      </w:r>
    </w:p>
    <w:bookmarkEnd w:id="160"/>
    <w:p w14:paraId="71E059C8" w14:textId="46E133B5" w:rsidR="00B715B3" w:rsidRPr="009F2993" w:rsidRDefault="00B715B3" w:rsidP="007E3DF3">
      <w:pPr>
        <w:spacing w:line="360" w:lineRule="auto"/>
        <w:rPr>
          <w:rFonts w:ascii="Times New Roman" w:hAnsi="Times New Roman" w:cs="Times New Roman"/>
          <w:sz w:val="24"/>
          <w:szCs w:val="24"/>
        </w:rPr>
      </w:pPr>
    </w:p>
    <w:p w14:paraId="48898FE1" w14:textId="60617E82" w:rsidR="00B715B3" w:rsidRPr="009F2993" w:rsidRDefault="00B715B3" w:rsidP="007E3DF3">
      <w:pPr>
        <w:spacing w:line="360" w:lineRule="auto"/>
        <w:rPr>
          <w:rFonts w:ascii="Times New Roman" w:hAnsi="Times New Roman" w:cs="Times New Roman"/>
          <w:sz w:val="24"/>
          <w:szCs w:val="24"/>
        </w:rPr>
      </w:pPr>
    </w:p>
    <w:p w14:paraId="1B30530E" w14:textId="557475CE" w:rsidR="00B715B3" w:rsidRPr="009F2993" w:rsidRDefault="004F565E"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7B71992C" wp14:editId="624E9D08">
            <wp:extent cx="5401339" cy="6250888"/>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30729" cy="6284900"/>
                    </a:xfrm>
                    <a:prstGeom prst="rect">
                      <a:avLst/>
                    </a:prstGeom>
                    <a:noFill/>
                    <a:ln>
                      <a:noFill/>
                    </a:ln>
                  </pic:spPr>
                </pic:pic>
              </a:graphicData>
            </a:graphic>
          </wp:inline>
        </w:drawing>
      </w:r>
    </w:p>
    <w:p w14:paraId="17F0EB3C" w14:textId="33C24B6D" w:rsidR="00B715B3" w:rsidRPr="009F2993" w:rsidRDefault="0017039B"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Іл.3.2.</w:t>
      </w:r>
      <w:r w:rsidR="004F565E" w:rsidRPr="009F2993">
        <w:rPr>
          <w:rFonts w:ascii="Times New Roman" w:hAnsi="Times New Roman" w:cs="Times New Roman"/>
          <w:sz w:val="24"/>
          <w:szCs w:val="24"/>
        </w:rPr>
        <w:t xml:space="preserve">В. </w:t>
      </w:r>
      <w:bookmarkStart w:id="161" w:name="_Hlk200626280"/>
      <w:r w:rsidR="004F565E" w:rsidRPr="009F2993">
        <w:rPr>
          <w:rFonts w:ascii="Times New Roman" w:hAnsi="Times New Roman" w:cs="Times New Roman"/>
          <w:sz w:val="24"/>
          <w:szCs w:val="24"/>
        </w:rPr>
        <w:t>Маринюк «Мати і дитина</w:t>
      </w:r>
      <w:r w:rsidR="007F631D" w:rsidRPr="009F2993">
        <w:rPr>
          <w:rFonts w:ascii="Times New Roman" w:hAnsi="Times New Roman" w:cs="Times New Roman"/>
          <w:sz w:val="24"/>
          <w:szCs w:val="24"/>
        </w:rPr>
        <w:t>» (</w:t>
      </w:r>
      <w:r w:rsidR="004F565E" w:rsidRPr="009F2993">
        <w:rPr>
          <w:rFonts w:ascii="Times New Roman" w:hAnsi="Times New Roman" w:cs="Times New Roman"/>
          <w:sz w:val="24"/>
          <w:szCs w:val="24"/>
        </w:rPr>
        <w:t xml:space="preserve"> </w:t>
      </w:r>
      <w:r w:rsidR="007F631D" w:rsidRPr="009F2993">
        <w:rPr>
          <w:rFonts w:ascii="Times New Roman" w:hAnsi="Times New Roman" w:cs="Times New Roman"/>
          <w:sz w:val="24"/>
          <w:szCs w:val="24"/>
        </w:rPr>
        <w:t xml:space="preserve">(з фруктами), </w:t>
      </w:r>
      <w:r w:rsidR="004F565E" w:rsidRPr="009F2993">
        <w:rPr>
          <w:rFonts w:ascii="Times New Roman" w:hAnsi="Times New Roman" w:cs="Times New Roman"/>
          <w:sz w:val="24"/>
          <w:szCs w:val="24"/>
        </w:rPr>
        <w:t xml:space="preserve">1973 </w:t>
      </w:r>
      <w:r w:rsidR="007F631D" w:rsidRPr="009F2993">
        <w:rPr>
          <w:rFonts w:ascii="Times New Roman" w:hAnsi="Times New Roman" w:cs="Times New Roman"/>
          <w:sz w:val="24"/>
          <w:szCs w:val="24"/>
        </w:rPr>
        <w:t>р.</w:t>
      </w:r>
      <w:bookmarkEnd w:id="161"/>
      <w:r w:rsidR="00420D8C" w:rsidRPr="009F2993">
        <w:rPr>
          <w:rFonts w:ascii="Times New Roman" w:hAnsi="Times New Roman" w:cs="Times New Roman"/>
          <w:sz w:val="24"/>
          <w:szCs w:val="24"/>
        </w:rPr>
        <w:t xml:space="preserve">, </w:t>
      </w:r>
      <w:r w:rsidR="0082348C" w:rsidRPr="009F2993">
        <w:rPr>
          <w:rFonts w:ascii="Times New Roman" w:hAnsi="Times New Roman" w:cs="Times New Roman"/>
          <w:sz w:val="24"/>
          <w:szCs w:val="24"/>
        </w:rPr>
        <w:t xml:space="preserve">ОНФАМ, </w:t>
      </w:r>
      <w:r w:rsidR="00420D8C" w:rsidRPr="009F2993">
        <w:rPr>
          <w:rFonts w:ascii="Times New Roman" w:hAnsi="Times New Roman" w:cs="Times New Roman"/>
          <w:sz w:val="24"/>
          <w:szCs w:val="24"/>
        </w:rPr>
        <w:t>фото з відкритих джерел: https://arthive.com/uk/exhibitions/4410#show-media://photo/786005</w:t>
      </w:r>
    </w:p>
    <w:p w14:paraId="289E4256" w14:textId="5A63AA91" w:rsidR="00B715B3" w:rsidRPr="009F2993" w:rsidRDefault="00B715B3" w:rsidP="007E3DF3">
      <w:pPr>
        <w:spacing w:line="360" w:lineRule="auto"/>
        <w:rPr>
          <w:rFonts w:ascii="Times New Roman" w:hAnsi="Times New Roman" w:cs="Times New Roman"/>
          <w:sz w:val="24"/>
          <w:szCs w:val="24"/>
        </w:rPr>
      </w:pPr>
    </w:p>
    <w:p w14:paraId="3C9367E6" w14:textId="7E05B99E" w:rsidR="00B715B3" w:rsidRPr="009F2993" w:rsidRDefault="00B715B3" w:rsidP="007E3DF3">
      <w:pPr>
        <w:spacing w:line="360" w:lineRule="auto"/>
        <w:rPr>
          <w:rFonts w:ascii="Times New Roman" w:hAnsi="Times New Roman" w:cs="Times New Roman"/>
          <w:sz w:val="24"/>
          <w:szCs w:val="24"/>
        </w:rPr>
      </w:pPr>
    </w:p>
    <w:p w14:paraId="3CAEE526" w14:textId="1C99BB4C" w:rsidR="00B715B3" w:rsidRPr="009F2993" w:rsidRDefault="00B715B3" w:rsidP="007E3DF3">
      <w:pPr>
        <w:spacing w:line="360" w:lineRule="auto"/>
        <w:rPr>
          <w:rFonts w:ascii="Times New Roman" w:hAnsi="Times New Roman" w:cs="Times New Roman"/>
          <w:sz w:val="24"/>
          <w:szCs w:val="24"/>
        </w:rPr>
      </w:pPr>
    </w:p>
    <w:p w14:paraId="4D09D6DA" w14:textId="77777777" w:rsidR="00E30C1A" w:rsidRPr="009F2993" w:rsidRDefault="00E30C1A" w:rsidP="007E3DF3">
      <w:pPr>
        <w:spacing w:line="360" w:lineRule="auto"/>
        <w:rPr>
          <w:rFonts w:ascii="Times New Roman" w:hAnsi="Times New Roman" w:cs="Times New Roman"/>
          <w:sz w:val="24"/>
          <w:szCs w:val="24"/>
        </w:rPr>
      </w:pPr>
    </w:p>
    <w:p w14:paraId="66D1C7F9" w14:textId="18F18123" w:rsidR="00B90506" w:rsidRPr="009F2993" w:rsidRDefault="00B90506" w:rsidP="007E3DF3">
      <w:pPr>
        <w:spacing w:line="360" w:lineRule="auto"/>
        <w:rPr>
          <w:rFonts w:ascii="Times New Roman" w:hAnsi="Times New Roman" w:cs="Times New Roman"/>
          <w:sz w:val="24"/>
          <w:szCs w:val="24"/>
        </w:rPr>
      </w:pPr>
    </w:p>
    <w:p w14:paraId="2A6B920C" w14:textId="77777777" w:rsidR="00B90506" w:rsidRPr="009F2993" w:rsidRDefault="00B90506"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41FFD512" wp14:editId="3CA5CD44">
            <wp:extent cx="5986130" cy="415532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89186" cy="4157448"/>
                    </a:xfrm>
                    <a:prstGeom prst="rect">
                      <a:avLst/>
                    </a:prstGeom>
                    <a:noFill/>
                    <a:ln>
                      <a:noFill/>
                    </a:ln>
                  </pic:spPr>
                </pic:pic>
              </a:graphicData>
            </a:graphic>
          </wp:inline>
        </w:drawing>
      </w:r>
    </w:p>
    <w:p w14:paraId="618DD942" w14:textId="53363A90" w:rsidR="00B90506" w:rsidRPr="009F2993" w:rsidRDefault="0017039B"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Іл.3.3.</w:t>
      </w:r>
      <w:bookmarkStart w:id="162" w:name="_Hlk200626341"/>
      <w:r w:rsidR="0076040C" w:rsidRPr="009F2993">
        <w:rPr>
          <w:rFonts w:ascii="Times New Roman" w:hAnsi="Times New Roman" w:cs="Times New Roman"/>
          <w:sz w:val="24"/>
          <w:szCs w:val="24"/>
        </w:rPr>
        <w:t xml:space="preserve"> </w:t>
      </w:r>
      <w:r w:rsidR="00B90506" w:rsidRPr="009F2993">
        <w:rPr>
          <w:rFonts w:ascii="Times New Roman" w:hAnsi="Times New Roman" w:cs="Times New Roman"/>
          <w:sz w:val="24"/>
          <w:szCs w:val="24"/>
        </w:rPr>
        <w:t>«Човни»</w:t>
      </w:r>
      <w:r w:rsidRPr="009F2993">
        <w:rPr>
          <w:rFonts w:ascii="Times New Roman" w:hAnsi="Times New Roman" w:cs="Times New Roman"/>
          <w:sz w:val="24"/>
          <w:szCs w:val="24"/>
        </w:rPr>
        <w:t xml:space="preserve">, </w:t>
      </w:r>
      <w:r w:rsidR="00B90506" w:rsidRPr="009F2993">
        <w:rPr>
          <w:rFonts w:ascii="Times New Roman" w:hAnsi="Times New Roman" w:cs="Times New Roman"/>
          <w:sz w:val="24"/>
          <w:szCs w:val="24"/>
        </w:rPr>
        <w:t>60 ті роки</w:t>
      </w:r>
      <w:r w:rsidRPr="009F2993">
        <w:rPr>
          <w:rFonts w:ascii="Times New Roman" w:hAnsi="Times New Roman" w:cs="Times New Roman"/>
          <w:sz w:val="24"/>
          <w:szCs w:val="24"/>
        </w:rPr>
        <w:t>, полотно, олія</w:t>
      </w:r>
      <w:bookmarkEnd w:id="162"/>
      <w:r w:rsidR="00B76985" w:rsidRPr="009F2993">
        <w:rPr>
          <w:rFonts w:ascii="Times New Roman" w:hAnsi="Times New Roman" w:cs="Times New Roman"/>
          <w:sz w:val="24"/>
          <w:szCs w:val="24"/>
        </w:rPr>
        <w:t xml:space="preserve">, </w:t>
      </w:r>
      <w:r w:rsidR="000E1CE0" w:rsidRPr="009F2993">
        <w:rPr>
          <w:rFonts w:ascii="Times New Roman" w:hAnsi="Times New Roman" w:cs="Times New Roman"/>
          <w:sz w:val="24"/>
          <w:szCs w:val="24"/>
        </w:rPr>
        <w:t>репродукція з книги: Люда Ястреб. Живопис. Графіка / упоряд. В. Маринюк. Київ : Софія А, 2024 р.</w:t>
      </w:r>
      <w:r w:rsidR="00B90506" w:rsidRPr="009F2993">
        <w:rPr>
          <w:rFonts w:ascii="Times New Roman" w:hAnsi="Times New Roman" w:cs="Times New Roman"/>
          <w:noProof/>
          <w:sz w:val="24"/>
          <w:szCs w:val="24"/>
        </w:rPr>
        <w:drawing>
          <wp:inline distT="0" distB="0" distL="0" distR="0" wp14:anchorId="19D49B23" wp14:editId="5B730F9E">
            <wp:extent cx="5964865" cy="364209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70372" cy="3645460"/>
                    </a:xfrm>
                    <a:prstGeom prst="rect">
                      <a:avLst/>
                    </a:prstGeom>
                    <a:noFill/>
                    <a:ln>
                      <a:noFill/>
                    </a:ln>
                  </pic:spPr>
                </pic:pic>
              </a:graphicData>
            </a:graphic>
          </wp:inline>
        </w:drawing>
      </w:r>
      <w:r w:rsidRPr="009F2993">
        <w:rPr>
          <w:rFonts w:ascii="Times New Roman" w:hAnsi="Times New Roman" w:cs="Times New Roman"/>
          <w:sz w:val="24"/>
          <w:szCs w:val="24"/>
        </w:rPr>
        <w:t>Іл.3.4.</w:t>
      </w:r>
      <w:bookmarkStart w:id="163" w:name="_Hlk200626384"/>
      <w:r w:rsidR="0076040C" w:rsidRPr="009F2993">
        <w:rPr>
          <w:rFonts w:ascii="Times New Roman" w:hAnsi="Times New Roman" w:cs="Times New Roman"/>
          <w:sz w:val="24"/>
          <w:szCs w:val="24"/>
        </w:rPr>
        <w:t xml:space="preserve"> </w:t>
      </w:r>
      <w:r w:rsidR="00B90506" w:rsidRPr="009F2993">
        <w:rPr>
          <w:rFonts w:ascii="Times New Roman" w:hAnsi="Times New Roman" w:cs="Times New Roman"/>
          <w:sz w:val="24"/>
          <w:szCs w:val="24"/>
        </w:rPr>
        <w:t xml:space="preserve">«Червоні дахи», </w:t>
      </w:r>
      <w:r w:rsidRPr="009F2993">
        <w:rPr>
          <w:rFonts w:ascii="Times New Roman" w:hAnsi="Times New Roman" w:cs="Times New Roman"/>
          <w:sz w:val="24"/>
          <w:szCs w:val="24"/>
        </w:rPr>
        <w:t>60-ті рр.,</w:t>
      </w:r>
      <w:r w:rsidR="00B90506" w:rsidRPr="009F2993">
        <w:rPr>
          <w:rFonts w:ascii="Times New Roman" w:hAnsi="Times New Roman" w:cs="Times New Roman"/>
          <w:sz w:val="24"/>
          <w:szCs w:val="24"/>
        </w:rPr>
        <w:t>полотно, олія</w:t>
      </w:r>
      <w:r w:rsidR="000E1CE0" w:rsidRPr="009F2993">
        <w:rPr>
          <w:rFonts w:ascii="Times New Roman" w:hAnsi="Times New Roman" w:cs="Times New Roman"/>
          <w:sz w:val="24"/>
          <w:szCs w:val="24"/>
        </w:rPr>
        <w:t xml:space="preserve">, </w:t>
      </w:r>
      <w:r w:rsidR="00B90506" w:rsidRPr="009F2993">
        <w:rPr>
          <w:rFonts w:ascii="Times New Roman" w:hAnsi="Times New Roman" w:cs="Times New Roman"/>
          <w:sz w:val="24"/>
          <w:szCs w:val="24"/>
        </w:rPr>
        <w:t xml:space="preserve"> </w:t>
      </w:r>
      <w:bookmarkEnd w:id="163"/>
      <w:r w:rsidR="000E1CE0" w:rsidRPr="009F2993">
        <w:rPr>
          <w:rFonts w:ascii="Times New Roman" w:hAnsi="Times New Roman" w:cs="Times New Roman"/>
          <w:sz w:val="24"/>
          <w:szCs w:val="24"/>
        </w:rPr>
        <w:t>репродукція з книги: Люда Ястреб. Живопис. Графіка / упоряд. В. Маринюк. Київ : Софія А, 2024 р.</w:t>
      </w:r>
    </w:p>
    <w:p w14:paraId="6DB4BF7B" w14:textId="0F22C747" w:rsidR="00B90506" w:rsidRPr="009F2993" w:rsidRDefault="00B90506" w:rsidP="007E3DF3">
      <w:pPr>
        <w:spacing w:line="360" w:lineRule="auto"/>
        <w:rPr>
          <w:rFonts w:ascii="Times New Roman" w:hAnsi="Times New Roman" w:cs="Times New Roman"/>
          <w:sz w:val="24"/>
          <w:szCs w:val="24"/>
        </w:rPr>
      </w:pPr>
      <w:r w:rsidRPr="009F2993">
        <w:rPr>
          <w:rFonts w:ascii="Times New Roman" w:hAnsi="Times New Roman" w:cs="Times New Roman"/>
          <w:b/>
          <w:bCs/>
          <w:noProof/>
          <w:sz w:val="24"/>
          <w:szCs w:val="24"/>
        </w:rPr>
        <w:drawing>
          <wp:inline distT="0" distB="0" distL="0" distR="0" wp14:anchorId="3270BEF1" wp14:editId="0EC9FDF7">
            <wp:extent cx="5420260" cy="57721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31909" cy="5784555"/>
                    </a:xfrm>
                    <a:prstGeom prst="rect">
                      <a:avLst/>
                    </a:prstGeom>
                    <a:noFill/>
                    <a:ln>
                      <a:noFill/>
                    </a:ln>
                  </pic:spPr>
                </pic:pic>
              </a:graphicData>
            </a:graphic>
          </wp:inline>
        </w:drawing>
      </w:r>
    </w:p>
    <w:p w14:paraId="537E2841" w14:textId="104AB76C" w:rsidR="00B76985" w:rsidRPr="009F2993" w:rsidRDefault="0017039B" w:rsidP="00B76985">
      <w:pPr>
        <w:spacing w:line="360" w:lineRule="auto"/>
        <w:rPr>
          <w:rFonts w:ascii="Times New Roman" w:hAnsi="Times New Roman" w:cs="Times New Roman"/>
          <w:sz w:val="24"/>
          <w:szCs w:val="24"/>
        </w:rPr>
      </w:pPr>
      <w:bookmarkStart w:id="164" w:name="_Hlk200626397"/>
      <w:r w:rsidRPr="009F2993">
        <w:rPr>
          <w:rFonts w:ascii="Times New Roman" w:hAnsi="Times New Roman" w:cs="Times New Roman"/>
          <w:sz w:val="24"/>
          <w:szCs w:val="24"/>
        </w:rPr>
        <w:t xml:space="preserve">Іл.3.5. </w:t>
      </w:r>
      <w:r w:rsidR="00B90506" w:rsidRPr="009F2993">
        <w:rPr>
          <w:rFonts w:ascii="Times New Roman" w:hAnsi="Times New Roman" w:cs="Times New Roman"/>
          <w:sz w:val="24"/>
          <w:szCs w:val="24"/>
        </w:rPr>
        <w:t xml:space="preserve">Жінка </w:t>
      </w:r>
      <w:r w:rsidR="00625E44" w:rsidRPr="009F2993">
        <w:rPr>
          <w:rFonts w:ascii="Times New Roman" w:hAnsi="Times New Roman" w:cs="Times New Roman"/>
          <w:sz w:val="24"/>
          <w:szCs w:val="24"/>
        </w:rPr>
        <w:t>під</w:t>
      </w:r>
      <w:r w:rsidR="00B90506" w:rsidRPr="009F2993">
        <w:rPr>
          <w:rFonts w:ascii="Times New Roman" w:hAnsi="Times New Roman" w:cs="Times New Roman"/>
          <w:sz w:val="24"/>
          <w:szCs w:val="24"/>
        </w:rPr>
        <w:t xml:space="preserve"> ар</w:t>
      </w:r>
      <w:r w:rsidR="00625E44" w:rsidRPr="009F2993">
        <w:rPr>
          <w:rFonts w:ascii="Times New Roman" w:hAnsi="Times New Roman" w:cs="Times New Roman"/>
          <w:sz w:val="24"/>
          <w:szCs w:val="24"/>
        </w:rPr>
        <w:t xml:space="preserve">кою, </w:t>
      </w:r>
      <w:r w:rsidR="00A54180" w:rsidRPr="009F2993">
        <w:rPr>
          <w:rFonts w:ascii="Times New Roman" w:hAnsi="Times New Roman" w:cs="Times New Roman"/>
          <w:sz w:val="24"/>
          <w:szCs w:val="24"/>
        </w:rPr>
        <w:t xml:space="preserve">1972, </w:t>
      </w:r>
      <w:r w:rsidR="00625E44" w:rsidRPr="009F2993">
        <w:rPr>
          <w:rFonts w:ascii="Times New Roman" w:hAnsi="Times New Roman" w:cs="Times New Roman"/>
          <w:sz w:val="24"/>
          <w:szCs w:val="24"/>
        </w:rPr>
        <w:t xml:space="preserve">полотно, олія, </w:t>
      </w:r>
      <w:r w:rsidR="00A54180" w:rsidRPr="009F2993">
        <w:rPr>
          <w:rFonts w:ascii="Times New Roman" w:hAnsi="Times New Roman" w:cs="Times New Roman"/>
          <w:sz w:val="24"/>
          <w:szCs w:val="24"/>
        </w:rPr>
        <w:t>39х37</w:t>
      </w:r>
      <w:r w:rsidR="00B76985" w:rsidRPr="009F2993">
        <w:rPr>
          <w:rFonts w:ascii="Times New Roman" w:hAnsi="Times New Roman" w:cs="Times New Roman"/>
          <w:sz w:val="24"/>
          <w:szCs w:val="24"/>
        </w:rPr>
        <w:t xml:space="preserve">, </w:t>
      </w:r>
      <w:bookmarkStart w:id="165" w:name="_Hlk232660502"/>
      <w:bookmarkStart w:id="166" w:name="_Hlk232660391"/>
      <w:r w:rsidR="00B76985" w:rsidRPr="009F2993">
        <w:rPr>
          <w:rFonts w:ascii="Times New Roman" w:hAnsi="Times New Roman" w:cs="Times New Roman"/>
          <w:sz w:val="24"/>
          <w:szCs w:val="24"/>
        </w:rPr>
        <w:t>репродукція з книги: Люда Ястреб. Живопис. Графіка / упоряд. В. Маринюк. Київ : Софія А, 2024 р.</w:t>
      </w:r>
      <w:bookmarkEnd w:id="165"/>
    </w:p>
    <w:bookmarkEnd w:id="166"/>
    <w:p w14:paraId="44439635" w14:textId="29DB290B" w:rsidR="00B90506" w:rsidRPr="009F2993" w:rsidRDefault="00B90506" w:rsidP="007E3DF3">
      <w:pPr>
        <w:spacing w:line="360" w:lineRule="auto"/>
        <w:rPr>
          <w:rFonts w:ascii="Times New Roman" w:hAnsi="Times New Roman" w:cs="Times New Roman"/>
          <w:sz w:val="24"/>
          <w:szCs w:val="24"/>
        </w:rPr>
      </w:pPr>
    </w:p>
    <w:bookmarkEnd w:id="164"/>
    <w:p w14:paraId="3D45661F" w14:textId="77777777" w:rsidR="00B90506" w:rsidRPr="009F2993" w:rsidRDefault="00B90506" w:rsidP="007E3DF3">
      <w:pPr>
        <w:spacing w:line="360" w:lineRule="auto"/>
        <w:rPr>
          <w:rFonts w:ascii="Times New Roman" w:hAnsi="Times New Roman" w:cs="Times New Roman"/>
          <w:sz w:val="24"/>
          <w:szCs w:val="24"/>
        </w:rPr>
      </w:pPr>
    </w:p>
    <w:p w14:paraId="74A08F15" w14:textId="77777777" w:rsidR="00E30C1A" w:rsidRPr="009F2993" w:rsidRDefault="00E30C1A" w:rsidP="007E3DF3">
      <w:pPr>
        <w:spacing w:line="360" w:lineRule="auto"/>
        <w:rPr>
          <w:rFonts w:ascii="Times New Roman" w:hAnsi="Times New Roman" w:cs="Times New Roman"/>
          <w:sz w:val="24"/>
          <w:szCs w:val="24"/>
        </w:rPr>
      </w:pPr>
    </w:p>
    <w:p w14:paraId="1EB61CF6" w14:textId="41B22FF9" w:rsidR="00E30C1A" w:rsidRPr="009F2993" w:rsidRDefault="00C03B64"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47AC5E28" wp14:editId="711DBA07">
            <wp:extent cx="3060652" cy="3406341"/>
            <wp:effectExtent l="0" t="0" r="698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15605" cy="3467500"/>
                    </a:xfrm>
                    <a:prstGeom prst="rect">
                      <a:avLst/>
                    </a:prstGeom>
                    <a:noFill/>
                    <a:ln>
                      <a:noFill/>
                    </a:ln>
                  </pic:spPr>
                </pic:pic>
              </a:graphicData>
            </a:graphic>
          </wp:inline>
        </w:drawing>
      </w:r>
    </w:p>
    <w:p w14:paraId="52CDE062" w14:textId="46CF6D59" w:rsidR="00C247D5" w:rsidRPr="009F2993" w:rsidRDefault="0017039B" w:rsidP="007E3DF3">
      <w:pPr>
        <w:spacing w:line="360" w:lineRule="auto"/>
        <w:rPr>
          <w:rFonts w:ascii="Times New Roman" w:hAnsi="Times New Roman" w:cs="Times New Roman"/>
          <w:sz w:val="24"/>
          <w:szCs w:val="24"/>
        </w:rPr>
      </w:pPr>
      <w:bookmarkStart w:id="167" w:name="_Hlk200626455"/>
      <w:r w:rsidRPr="009F2993">
        <w:rPr>
          <w:rFonts w:ascii="Times New Roman" w:hAnsi="Times New Roman" w:cs="Times New Roman"/>
          <w:sz w:val="24"/>
          <w:szCs w:val="24"/>
        </w:rPr>
        <w:t>Іл.3.6</w:t>
      </w:r>
      <w:r w:rsidR="0082164E" w:rsidRPr="009F2993">
        <w:rPr>
          <w:rFonts w:ascii="Times New Roman" w:hAnsi="Times New Roman" w:cs="Times New Roman"/>
          <w:sz w:val="24"/>
          <w:szCs w:val="24"/>
        </w:rPr>
        <w:t xml:space="preserve"> </w:t>
      </w:r>
      <w:r w:rsidRPr="009F2993">
        <w:rPr>
          <w:rFonts w:ascii="Times New Roman" w:hAnsi="Times New Roman" w:cs="Times New Roman"/>
          <w:sz w:val="24"/>
          <w:szCs w:val="24"/>
        </w:rPr>
        <w:t xml:space="preserve">а. </w:t>
      </w:r>
      <w:r w:rsidR="00C03B64" w:rsidRPr="009F2993">
        <w:rPr>
          <w:rFonts w:ascii="Times New Roman" w:hAnsi="Times New Roman" w:cs="Times New Roman"/>
          <w:sz w:val="24"/>
          <w:szCs w:val="24"/>
        </w:rPr>
        <w:t>Paul Klee, Senecio, 1922</w:t>
      </w:r>
      <w:r w:rsidR="00342A35" w:rsidRPr="009F2993">
        <w:rPr>
          <w:rFonts w:ascii="Times New Roman" w:hAnsi="Times New Roman" w:cs="Times New Roman"/>
          <w:sz w:val="24"/>
          <w:szCs w:val="24"/>
        </w:rPr>
        <w:t xml:space="preserve"> р., олія на полотні, художній музей м. Базель, https://www.paulklee.net/senecio.jsp</w:t>
      </w:r>
    </w:p>
    <w:bookmarkEnd w:id="167"/>
    <w:p w14:paraId="5997C756" w14:textId="77777777" w:rsidR="001778A5" w:rsidRPr="009F2993" w:rsidRDefault="004914EF"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0EFA5197" wp14:editId="68671990">
            <wp:extent cx="2685584" cy="3907766"/>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94583" cy="3920861"/>
                    </a:xfrm>
                    <a:prstGeom prst="rect">
                      <a:avLst/>
                    </a:prstGeom>
                  </pic:spPr>
                </pic:pic>
              </a:graphicData>
            </a:graphic>
          </wp:inline>
        </w:drawing>
      </w:r>
      <w:bookmarkStart w:id="168" w:name="_Hlk200626532"/>
    </w:p>
    <w:p w14:paraId="16B3E2A1" w14:textId="141075AF" w:rsidR="001778A5" w:rsidRPr="009F2993" w:rsidRDefault="0017039B" w:rsidP="001778A5">
      <w:pPr>
        <w:spacing w:line="360" w:lineRule="auto"/>
        <w:rPr>
          <w:rFonts w:ascii="Times New Roman" w:hAnsi="Times New Roman" w:cs="Times New Roman"/>
          <w:sz w:val="24"/>
          <w:szCs w:val="24"/>
        </w:rPr>
      </w:pPr>
      <w:r w:rsidRPr="009F2993">
        <w:rPr>
          <w:rFonts w:ascii="Times New Roman" w:hAnsi="Times New Roman" w:cs="Times New Roman"/>
          <w:sz w:val="24"/>
          <w:szCs w:val="24"/>
        </w:rPr>
        <w:t xml:space="preserve">Іл.3.6 б. </w:t>
      </w:r>
      <w:r w:rsidR="004914EF" w:rsidRPr="009F2993">
        <w:rPr>
          <w:rFonts w:ascii="Times New Roman" w:hAnsi="Times New Roman" w:cs="Times New Roman"/>
          <w:sz w:val="24"/>
          <w:szCs w:val="24"/>
        </w:rPr>
        <w:t>Автопортрет, кінець 70 х рр.</w:t>
      </w:r>
      <w:r w:rsidR="001778A5" w:rsidRPr="009F2993">
        <w:rPr>
          <w:rFonts w:ascii="Times New Roman" w:hAnsi="Times New Roman" w:cs="Times New Roman"/>
          <w:sz w:val="24"/>
          <w:szCs w:val="24"/>
        </w:rPr>
        <w:t xml:space="preserve">, папір, </w:t>
      </w:r>
      <w:r w:rsidR="00993342" w:rsidRPr="009F2993">
        <w:rPr>
          <w:rFonts w:ascii="Times New Roman" w:hAnsi="Times New Roman" w:cs="Times New Roman"/>
          <w:sz w:val="24"/>
          <w:szCs w:val="24"/>
        </w:rPr>
        <w:t>вугілля</w:t>
      </w:r>
      <w:r w:rsidR="001778A5" w:rsidRPr="009F2993">
        <w:rPr>
          <w:rFonts w:ascii="Times New Roman" w:hAnsi="Times New Roman" w:cs="Times New Roman"/>
          <w:sz w:val="24"/>
          <w:szCs w:val="24"/>
        </w:rPr>
        <w:t>, репродукція з книги: Люда Ястреб. Живопис. Графіка / упоряд. В. Маринюк. Київ : Софія А, 2024 р.</w:t>
      </w:r>
    </w:p>
    <w:p w14:paraId="780CBB5B" w14:textId="0E09E5BA" w:rsidR="00C247D5" w:rsidRPr="009F2993" w:rsidRDefault="00C247D5" w:rsidP="007E3DF3">
      <w:pPr>
        <w:spacing w:line="360" w:lineRule="auto"/>
        <w:rPr>
          <w:rFonts w:ascii="Times New Roman" w:hAnsi="Times New Roman" w:cs="Times New Roman"/>
          <w:sz w:val="24"/>
          <w:szCs w:val="24"/>
        </w:rPr>
      </w:pPr>
    </w:p>
    <w:bookmarkEnd w:id="168"/>
    <w:p w14:paraId="116EC1D2" w14:textId="77777777" w:rsidR="00751A4A" w:rsidRPr="009F2993" w:rsidRDefault="00751A4A" w:rsidP="007E3DF3">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7AF3856B" wp14:editId="29B05C8B">
            <wp:extent cx="5491525" cy="57912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96913" cy="5796882"/>
                    </a:xfrm>
                    <a:prstGeom prst="rect">
                      <a:avLst/>
                    </a:prstGeom>
                    <a:noFill/>
                  </pic:spPr>
                </pic:pic>
              </a:graphicData>
            </a:graphic>
          </wp:inline>
        </w:drawing>
      </w:r>
    </w:p>
    <w:p w14:paraId="3BF87991" w14:textId="57A7F326" w:rsidR="0082348C" w:rsidRPr="009F2993" w:rsidRDefault="0017039B" w:rsidP="007E3DF3">
      <w:pPr>
        <w:spacing w:line="360" w:lineRule="auto"/>
        <w:rPr>
          <w:rFonts w:ascii="Times New Roman" w:hAnsi="Times New Roman" w:cs="Times New Roman"/>
          <w:sz w:val="24"/>
          <w:szCs w:val="24"/>
        </w:rPr>
      </w:pPr>
      <w:r w:rsidRPr="009F2993">
        <w:rPr>
          <w:rFonts w:ascii="Times New Roman" w:hAnsi="Times New Roman" w:cs="Times New Roman"/>
          <w:sz w:val="24"/>
          <w:szCs w:val="24"/>
        </w:rPr>
        <w:t>Іл.3.7.</w:t>
      </w:r>
      <w:r w:rsidR="00751A4A" w:rsidRPr="009F2993">
        <w:rPr>
          <w:rFonts w:ascii="Times New Roman" w:hAnsi="Times New Roman" w:cs="Times New Roman"/>
          <w:sz w:val="24"/>
          <w:szCs w:val="24"/>
        </w:rPr>
        <w:t>«</w:t>
      </w:r>
      <w:bookmarkStart w:id="169" w:name="_Hlk200626605"/>
      <w:r w:rsidR="00751A4A" w:rsidRPr="009F2993">
        <w:rPr>
          <w:rFonts w:ascii="Times New Roman" w:hAnsi="Times New Roman" w:cs="Times New Roman"/>
          <w:sz w:val="24"/>
          <w:szCs w:val="24"/>
        </w:rPr>
        <w:t>П'ять жіночих фігур»</w:t>
      </w:r>
      <w:r w:rsidR="0076040C" w:rsidRPr="009F2993">
        <w:rPr>
          <w:rFonts w:ascii="Times New Roman" w:hAnsi="Times New Roman" w:cs="Times New Roman"/>
          <w:sz w:val="24"/>
          <w:szCs w:val="24"/>
        </w:rPr>
        <w:t xml:space="preserve">. </w:t>
      </w:r>
      <w:r w:rsidR="00751A4A" w:rsidRPr="009F2993">
        <w:rPr>
          <w:rFonts w:ascii="Times New Roman" w:hAnsi="Times New Roman" w:cs="Times New Roman"/>
          <w:sz w:val="24"/>
          <w:szCs w:val="24"/>
        </w:rPr>
        <w:t>1976</w:t>
      </w:r>
      <w:r w:rsidR="0076040C" w:rsidRPr="009F2993">
        <w:rPr>
          <w:rFonts w:ascii="Times New Roman" w:hAnsi="Times New Roman" w:cs="Times New Roman"/>
          <w:sz w:val="24"/>
          <w:szCs w:val="24"/>
        </w:rPr>
        <w:t xml:space="preserve"> р., п</w:t>
      </w:r>
      <w:r w:rsidR="00751A4A" w:rsidRPr="009F2993">
        <w:rPr>
          <w:rFonts w:ascii="Times New Roman" w:hAnsi="Times New Roman" w:cs="Times New Roman"/>
          <w:sz w:val="24"/>
          <w:szCs w:val="24"/>
        </w:rPr>
        <w:t>олотно, олія</w:t>
      </w:r>
      <w:bookmarkEnd w:id="169"/>
      <w:r w:rsidR="0082348C" w:rsidRPr="009F2993">
        <w:rPr>
          <w:rFonts w:ascii="Times New Roman" w:hAnsi="Times New Roman" w:cs="Times New Roman"/>
          <w:sz w:val="24"/>
          <w:szCs w:val="24"/>
        </w:rPr>
        <w:t xml:space="preserve">, НХМУ, фото з відкритих джерел: </w:t>
      </w:r>
      <w:hyperlink r:id="rId63" w:history="1">
        <w:r w:rsidR="0082348C" w:rsidRPr="009F2993">
          <w:rPr>
            <w:rStyle w:val="a4"/>
            <w:rFonts w:ascii="Times New Roman" w:hAnsi="Times New Roman" w:cs="Times New Roman"/>
            <w:sz w:val="24"/>
            <w:szCs w:val="24"/>
          </w:rPr>
          <w:t>https://lb.ua/culture/2017/06/15/369151_ekskursiya_natsmuzeyu_10_vazhneyshih.html</w:t>
        </w:r>
      </w:hyperlink>
    </w:p>
    <w:p w14:paraId="729FF0AD" w14:textId="77777777" w:rsidR="0082348C" w:rsidRPr="009F2993" w:rsidRDefault="0082348C" w:rsidP="007E3DF3">
      <w:pPr>
        <w:spacing w:line="360" w:lineRule="auto"/>
        <w:rPr>
          <w:rFonts w:ascii="Times New Roman" w:hAnsi="Times New Roman" w:cs="Times New Roman"/>
          <w:sz w:val="24"/>
          <w:szCs w:val="24"/>
        </w:rPr>
      </w:pPr>
    </w:p>
    <w:p w14:paraId="67A71F75" w14:textId="77777777" w:rsidR="00751A4A" w:rsidRPr="009F2993" w:rsidRDefault="00751A4A" w:rsidP="007E3DF3">
      <w:pPr>
        <w:spacing w:line="360" w:lineRule="auto"/>
        <w:rPr>
          <w:rFonts w:ascii="Times New Roman" w:hAnsi="Times New Roman" w:cs="Times New Roman"/>
          <w:sz w:val="24"/>
          <w:szCs w:val="24"/>
        </w:rPr>
      </w:pPr>
    </w:p>
    <w:p w14:paraId="169653FC" w14:textId="77777777" w:rsidR="00C247D5" w:rsidRPr="009F2993" w:rsidRDefault="00C247D5" w:rsidP="007E3DF3">
      <w:pPr>
        <w:spacing w:line="360" w:lineRule="auto"/>
        <w:rPr>
          <w:rFonts w:ascii="Times New Roman" w:hAnsi="Times New Roman" w:cs="Times New Roman"/>
          <w:sz w:val="24"/>
          <w:szCs w:val="24"/>
        </w:rPr>
      </w:pPr>
    </w:p>
    <w:p w14:paraId="1F1BB530" w14:textId="77777777" w:rsidR="00C247D5" w:rsidRPr="009F2993" w:rsidRDefault="00C247D5" w:rsidP="007E3DF3">
      <w:pPr>
        <w:spacing w:line="360" w:lineRule="auto"/>
        <w:rPr>
          <w:rFonts w:ascii="Times New Roman" w:hAnsi="Times New Roman" w:cs="Times New Roman"/>
          <w:sz w:val="24"/>
          <w:szCs w:val="24"/>
        </w:rPr>
      </w:pPr>
    </w:p>
    <w:p w14:paraId="562FFF4D" w14:textId="77777777" w:rsidR="00C247D5" w:rsidRPr="009F2993" w:rsidRDefault="00C247D5" w:rsidP="007E3DF3">
      <w:pPr>
        <w:spacing w:line="360" w:lineRule="auto"/>
        <w:rPr>
          <w:rFonts w:ascii="Times New Roman" w:hAnsi="Times New Roman" w:cs="Times New Roman"/>
          <w:sz w:val="24"/>
          <w:szCs w:val="24"/>
        </w:rPr>
      </w:pPr>
    </w:p>
    <w:p w14:paraId="4D7D4E16" w14:textId="77777777" w:rsidR="00C247D5" w:rsidRPr="009F2993" w:rsidRDefault="00C247D5" w:rsidP="007E3DF3">
      <w:pPr>
        <w:spacing w:line="360" w:lineRule="auto"/>
        <w:rPr>
          <w:rFonts w:ascii="Times New Roman" w:hAnsi="Times New Roman" w:cs="Times New Roman"/>
          <w:sz w:val="24"/>
          <w:szCs w:val="24"/>
        </w:rPr>
      </w:pPr>
    </w:p>
    <w:p w14:paraId="606585F6" w14:textId="77777777" w:rsidR="00C247D5" w:rsidRPr="009F2993" w:rsidRDefault="00C247D5" w:rsidP="007E3DF3">
      <w:pPr>
        <w:spacing w:line="360" w:lineRule="auto"/>
        <w:rPr>
          <w:rFonts w:ascii="Times New Roman" w:hAnsi="Times New Roman" w:cs="Times New Roman"/>
          <w:sz w:val="24"/>
          <w:szCs w:val="24"/>
        </w:rPr>
      </w:pPr>
    </w:p>
    <w:p w14:paraId="3BA4C5E2" w14:textId="77777777" w:rsidR="00C247D5" w:rsidRPr="009F2993" w:rsidRDefault="00C247D5" w:rsidP="007E3DF3">
      <w:pPr>
        <w:spacing w:line="360" w:lineRule="auto"/>
        <w:rPr>
          <w:rFonts w:ascii="Times New Roman" w:hAnsi="Times New Roman" w:cs="Times New Roman"/>
          <w:sz w:val="24"/>
          <w:szCs w:val="24"/>
        </w:rPr>
      </w:pPr>
    </w:p>
    <w:p w14:paraId="7881A3C1" w14:textId="77777777" w:rsidR="00C247D5" w:rsidRPr="009F2993" w:rsidRDefault="00C247D5" w:rsidP="007E3DF3">
      <w:pPr>
        <w:spacing w:line="360" w:lineRule="auto"/>
        <w:rPr>
          <w:rFonts w:ascii="Times New Roman" w:hAnsi="Times New Roman" w:cs="Times New Roman"/>
          <w:sz w:val="24"/>
          <w:szCs w:val="24"/>
        </w:rPr>
      </w:pPr>
    </w:p>
    <w:p w14:paraId="7E343563" w14:textId="77777777" w:rsidR="00751A4A" w:rsidRPr="009F2993" w:rsidRDefault="00751A4A" w:rsidP="007E3DF3">
      <w:pPr>
        <w:spacing w:line="360" w:lineRule="auto"/>
        <w:rPr>
          <w:rFonts w:ascii="Times New Roman" w:hAnsi="Times New Roman" w:cs="Times New Roman"/>
          <w:noProof/>
          <w:sz w:val="24"/>
          <w:szCs w:val="24"/>
        </w:rPr>
      </w:pPr>
      <w:r w:rsidRPr="009F2993">
        <w:rPr>
          <w:rFonts w:ascii="Times New Roman" w:hAnsi="Times New Roman" w:cs="Times New Roman"/>
          <w:noProof/>
          <w:sz w:val="24"/>
          <w:szCs w:val="24"/>
        </w:rPr>
        <w:drawing>
          <wp:inline distT="0" distB="0" distL="0" distR="0" wp14:anchorId="4257C6D9" wp14:editId="3C74597C">
            <wp:extent cx="4831466" cy="638175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35429" cy="6386985"/>
                    </a:xfrm>
                    <a:prstGeom prst="rect">
                      <a:avLst/>
                    </a:prstGeom>
                    <a:noFill/>
                    <a:ln>
                      <a:noFill/>
                    </a:ln>
                  </pic:spPr>
                </pic:pic>
              </a:graphicData>
            </a:graphic>
          </wp:inline>
        </w:drawing>
      </w:r>
    </w:p>
    <w:p w14:paraId="33F1124C" w14:textId="18CD7831" w:rsidR="00751A4A" w:rsidRPr="009F2993" w:rsidRDefault="00751A4A" w:rsidP="007E3DF3">
      <w:pPr>
        <w:spacing w:line="360" w:lineRule="auto"/>
        <w:rPr>
          <w:rFonts w:ascii="Times New Roman" w:hAnsi="Times New Roman" w:cs="Times New Roman"/>
          <w:noProof/>
          <w:sz w:val="24"/>
          <w:szCs w:val="24"/>
        </w:rPr>
      </w:pPr>
      <w:r w:rsidRPr="009F2993">
        <w:rPr>
          <w:rFonts w:ascii="Times New Roman" w:hAnsi="Times New Roman" w:cs="Times New Roman"/>
          <w:noProof/>
          <w:sz w:val="24"/>
          <w:szCs w:val="24"/>
        </w:rPr>
        <w:t>Іл. 3.</w:t>
      </w:r>
      <w:r w:rsidR="007A3051" w:rsidRPr="009F2993">
        <w:rPr>
          <w:rFonts w:ascii="Times New Roman" w:hAnsi="Times New Roman" w:cs="Times New Roman"/>
          <w:noProof/>
          <w:sz w:val="24"/>
          <w:szCs w:val="24"/>
        </w:rPr>
        <w:t>8</w:t>
      </w:r>
      <w:r w:rsidRPr="009F2993">
        <w:rPr>
          <w:rFonts w:ascii="Times New Roman" w:hAnsi="Times New Roman" w:cs="Times New Roman"/>
          <w:noProof/>
          <w:sz w:val="24"/>
          <w:szCs w:val="24"/>
        </w:rPr>
        <w:t xml:space="preserve"> </w:t>
      </w:r>
      <w:bookmarkStart w:id="170" w:name="_Hlk200626649"/>
      <w:r w:rsidRPr="009F2993">
        <w:rPr>
          <w:rFonts w:ascii="Times New Roman" w:hAnsi="Times New Roman" w:cs="Times New Roman"/>
          <w:noProof/>
          <w:sz w:val="24"/>
          <w:szCs w:val="24"/>
        </w:rPr>
        <w:t>«Трійця», папір,</w:t>
      </w:r>
      <w:r w:rsidR="0076040C" w:rsidRPr="009F2993">
        <w:rPr>
          <w:rFonts w:ascii="Times New Roman" w:hAnsi="Times New Roman" w:cs="Times New Roman"/>
          <w:noProof/>
          <w:sz w:val="24"/>
          <w:szCs w:val="24"/>
        </w:rPr>
        <w:t xml:space="preserve"> </w:t>
      </w:r>
      <w:r w:rsidRPr="009F2993">
        <w:rPr>
          <w:rFonts w:ascii="Times New Roman" w:hAnsi="Times New Roman" w:cs="Times New Roman"/>
          <w:noProof/>
          <w:sz w:val="24"/>
          <w:szCs w:val="24"/>
        </w:rPr>
        <w:t>туш 1976 р.</w:t>
      </w:r>
      <w:bookmarkEnd w:id="170"/>
      <w:r w:rsidR="005069E4" w:rsidRPr="009F2993">
        <w:rPr>
          <w:rFonts w:ascii="Times New Roman" w:hAnsi="Times New Roman" w:cs="Times New Roman"/>
          <w:noProof/>
          <w:sz w:val="24"/>
          <w:szCs w:val="24"/>
        </w:rPr>
        <w:t>, репродукція з книги: Люда Ястреб. Живопис. Графіка / упоряд. В. Маринюк. Київ : Софія А, 2024 р.</w:t>
      </w:r>
    </w:p>
    <w:p w14:paraId="2202F19B" w14:textId="77777777" w:rsidR="00C247D5" w:rsidRPr="009F2993" w:rsidRDefault="00C247D5" w:rsidP="007E3DF3">
      <w:pPr>
        <w:spacing w:line="360" w:lineRule="auto"/>
        <w:rPr>
          <w:rFonts w:ascii="Times New Roman" w:hAnsi="Times New Roman" w:cs="Times New Roman"/>
          <w:sz w:val="24"/>
          <w:szCs w:val="24"/>
        </w:rPr>
      </w:pPr>
    </w:p>
    <w:p w14:paraId="7F8D758E" w14:textId="77777777" w:rsidR="00C247D5" w:rsidRPr="009F2993" w:rsidRDefault="00C247D5" w:rsidP="007E3DF3">
      <w:pPr>
        <w:spacing w:line="360" w:lineRule="auto"/>
        <w:rPr>
          <w:rFonts w:ascii="Times New Roman" w:hAnsi="Times New Roman" w:cs="Times New Roman"/>
          <w:sz w:val="24"/>
          <w:szCs w:val="24"/>
        </w:rPr>
      </w:pPr>
    </w:p>
    <w:p w14:paraId="6AB80070" w14:textId="525CA835" w:rsidR="00C247D5" w:rsidRPr="009F2993" w:rsidRDefault="00C247D5" w:rsidP="007E3DF3">
      <w:pPr>
        <w:spacing w:line="360" w:lineRule="auto"/>
        <w:rPr>
          <w:rFonts w:ascii="Times New Roman" w:hAnsi="Times New Roman" w:cs="Times New Roman"/>
          <w:sz w:val="24"/>
          <w:szCs w:val="24"/>
        </w:rPr>
      </w:pPr>
    </w:p>
    <w:p w14:paraId="7220960B" w14:textId="77777777" w:rsidR="00751A4A" w:rsidRPr="009F2993" w:rsidRDefault="00751A4A" w:rsidP="007E3DF3">
      <w:pPr>
        <w:spacing w:line="360" w:lineRule="auto"/>
        <w:rPr>
          <w:rFonts w:ascii="Times New Roman" w:hAnsi="Times New Roman" w:cs="Times New Roman"/>
          <w:noProof/>
          <w:sz w:val="24"/>
          <w:szCs w:val="24"/>
        </w:rPr>
      </w:pPr>
      <w:r w:rsidRPr="009F2993">
        <w:rPr>
          <w:rFonts w:ascii="Times New Roman" w:hAnsi="Times New Roman" w:cs="Times New Roman"/>
          <w:noProof/>
          <w:sz w:val="24"/>
          <w:szCs w:val="24"/>
        </w:rPr>
        <w:drawing>
          <wp:inline distT="0" distB="0" distL="0" distR="0" wp14:anchorId="2F89D3D8" wp14:editId="16964269">
            <wp:extent cx="4419600" cy="634761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28024" cy="6359711"/>
                    </a:xfrm>
                    <a:prstGeom prst="rect">
                      <a:avLst/>
                    </a:prstGeom>
                  </pic:spPr>
                </pic:pic>
              </a:graphicData>
            </a:graphic>
          </wp:inline>
        </w:drawing>
      </w:r>
    </w:p>
    <w:p w14:paraId="596D4F7E" w14:textId="65A391E3" w:rsidR="005069E4" w:rsidRPr="009F2993" w:rsidRDefault="00751A4A" w:rsidP="007E3DF3">
      <w:pPr>
        <w:spacing w:line="360" w:lineRule="auto"/>
        <w:rPr>
          <w:rFonts w:ascii="Times New Roman" w:hAnsi="Times New Roman" w:cs="Times New Roman"/>
          <w:noProof/>
          <w:sz w:val="24"/>
          <w:szCs w:val="24"/>
        </w:rPr>
      </w:pPr>
      <w:r w:rsidRPr="009F2993">
        <w:rPr>
          <w:rFonts w:ascii="Times New Roman" w:hAnsi="Times New Roman" w:cs="Times New Roman"/>
          <w:noProof/>
          <w:sz w:val="24"/>
          <w:szCs w:val="24"/>
        </w:rPr>
        <w:t>Іл.3.</w:t>
      </w:r>
      <w:r w:rsidR="007A3051" w:rsidRPr="009F2993">
        <w:rPr>
          <w:rFonts w:ascii="Times New Roman" w:hAnsi="Times New Roman" w:cs="Times New Roman"/>
          <w:noProof/>
          <w:sz w:val="24"/>
          <w:szCs w:val="24"/>
        </w:rPr>
        <w:t>9.</w:t>
      </w:r>
      <w:r w:rsidRPr="009F2993">
        <w:rPr>
          <w:rFonts w:ascii="Times New Roman" w:hAnsi="Times New Roman" w:cs="Times New Roman"/>
          <w:noProof/>
          <w:sz w:val="24"/>
          <w:szCs w:val="24"/>
        </w:rPr>
        <w:t xml:space="preserve"> </w:t>
      </w:r>
      <w:bookmarkStart w:id="171" w:name="_Hlk200626674"/>
      <w:r w:rsidRPr="009F2993">
        <w:rPr>
          <w:rFonts w:ascii="Times New Roman" w:hAnsi="Times New Roman" w:cs="Times New Roman"/>
          <w:noProof/>
          <w:sz w:val="24"/>
          <w:szCs w:val="24"/>
        </w:rPr>
        <w:t>Григорій Гавриленко, ілюстрація до книги Данте «Vita Nova», 1965 р.</w:t>
      </w:r>
      <w:r w:rsidR="005069E4" w:rsidRPr="009F2993">
        <w:rPr>
          <w:rFonts w:ascii="Times New Roman" w:hAnsi="Times New Roman" w:cs="Times New Roman"/>
          <w:noProof/>
          <w:sz w:val="24"/>
          <w:szCs w:val="24"/>
        </w:rPr>
        <w:t xml:space="preserve">, </w:t>
      </w:r>
      <w:bookmarkStart w:id="172" w:name="_Hlk232664353"/>
      <w:r w:rsidR="005069E4" w:rsidRPr="009F2993">
        <w:rPr>
          <w:rFonts w:ascii="Times New Roman" w:hAnsi="Times New Roman" w:cs="Times New Roman"/>
          <w:noProof/>
          <w:sz w:val="24"/>
          <w:szCs w:val="24"/>
        </w:rPr>
        <w:t>фото з відкритих джерел</w:t>
      </w:r>
      <w:bookmarkEnd w:id="172"/>
      <w:r w:rsidR="005069E4" w:rsidRPr="009F2993">
        <w:rPr>
          <w:rFonts w:ascii="Times New Roman" w:hAnsi="Times New Roman" w:cs="Times New Roman"/>
          <w:noProof/>
          <w:sz w:val="24"/>
          <w:szCs w:val="24"/>
        </w:rPr>
        <w:t>: https://archive-uu.com/en/profiles/gavrylenko-grygorii/catalog/books_ga/picture/dante-alighieri-vita-nova-new-life-kiev-dnipro</w:t>
      </w:r>
    </w:p>
    <w:p w14:paraId="706F6AA4" w14:textId="77777777" w:rsidR="00420D8C" w:rsidRPr="009F2993" w:rsidRDefault="00420D8C" w:rsidP="007E3DF3">
      <w:pPr>
        <w:spacing w:line="360" w:lineRule="auto"/>
        <w:rPr>
          <w:rFonts w:ascii="Times New Roman" w:hAnsi="Times New Roman" w:cs="Times New Roman"/>
          <w:noProof/>
          <w:sz w:val="24"/>
          <w:szCs w:val="24"/>
        </w:rPr>
      </w:pPr>
    </w:p>
    <w:bookmarkEnd w:id="171"/>
    <w:p w14:paraId="1CF06C44" w14:textId="77777777" w:rsidR="00530613" w:rsidRPr="009F2993" w:rsidRDefault="00530613" w:rsidP="00530613">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290764FB" wp14:editId="2B00C45E">
            <wp:extent cx="4944139" cy="3937811"/>
            <wp:effectExtent l="0" t="0" r="889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81385" cy="3967476"/>
                    </a:xfrm>
                    <a:prstGeom prst="rect">
                      <a:avLst/>
                    </a:prstGeom>
                    <a:noFill/>
                    <a:ln>
                      <a:noFill/>
                    </a:ln>
                  </pic:spPr>
                </pic:pic>
              </a:graphicData>
            </a:graphic>
          </wp:inline>
        </w:drawing>
      </w:r>
    </w:p>
    <w:p w14:paraId="16065C3A" w14:textId="651C082B" w:rsidR="007D5814" w:rsidRPr="009F2993" w:rsidRDefault="00530613" w:rsidP="00530613">
      <w:pPr>
        <w:rPr>
          <w:rFonts w:ascii="Times New Roman" w:hAnsi="Times New Roman" w:cs="Times New Roman"/>
          <w:sz w:val="24"/>
          <w:szCs w:val="24"/>
        </w:rPr>
      </w:pPr>
      <w:r w:rsidRPr="009F2993">
        <w:rPr>
          <w:rFonts w:ascii="Times New Roman" w:hAnsi="Times New Roman" w:cs="Times New Roman"/>
          <w:sz w:val="24"/>
          <w:szCs w:val="24"/>
        </w:rPr>
        <w:t>Іл. 4.1. Маргарита Жаркова, «Пам’яті Люди Ястреб», акварель, 1981 р., МСМО</w:t>
      </w:r>
    </w:p>
    <w:p w14:paraId="7F725792" w14:textId="4A082056" w:rsidR="00290956" w:rsidRPr="009F2993" w:rsidRDefault="00290956" w:rsidP="00530613">
      <w:pPr>
        <w:rPr>
          <w:rFonts w:ascii="Times New Roman" w:hAnsi="Times New Roman" w:cs="Times New Roman"/>
          <w:sz w:val="24"/>
          <w:szCs w:val="24"/>
        </w:rPr>
      </w:pPr>
      <w:r w:rsidRPr="009F2993">
        <w:rPr>
          <w:rFonts w:ascii="Times New Roman" w:hAnsi="Times New Roman" w:cs="Times New Roman"/>
          <w:sz w:val="24"/>
          <w:szCs w:val="24"/>
        </w:rPr>
        <w:t>Фото з відкритих джерел: https://artukraine.com.ua/a/zhemchuzhina-u-morya/</w:t>
      </w:r>
    </w:p>
    <w:p w14:paraId="6BD72AE8" w14:textId="4B58501E" w:rsidR="00530613" w:rsidRPr="009F2993" w:rsidRDefault="00530613" w:rsidP="00530613">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64C7AC11" wp14:editId="5BB211F6">
            <wp:extent cx="5295014" cy="3977143"/>
            <wp:effectExtent l="0" t="0" r="127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01277" cy="3981848"/>
                    </a:xfrm>
                    <a:prstGeom prst="rect">
                      <a:avLst/>
                    </a:prstGeom>
                    <a:noFill/>
                    <a:ln>
                      <a:noFill/>
                    </a:ln>
                  </pic:spPr>
                </pic:pic>
              </a:graphicData>
            </a:graphic>
          </wp:inline>
        </w:drawing>
      </w:r>
    </w:p>
    <w:p w14:paraId="3895FB8B" w14:textId="537E9376" w:rsidR="00530613" w:rsidRPr="009F2993" w:rsidRDefault="00530613" w:rsidP="00530613">
      <w:pPr>
        <w:rPr>
          <w:rFonts w:ascii="Times New Roman" w:hAnsi="Times New Roman" w:cs="Times New Roman"/>
          <w:sz w:val="24"/>
          <w:szCs w:val="24"/>
        </w:rPr>
      </w:pPr>
      <w:r w:rsidRPr="009F2993">
        <w:rPr>
          <w:rFonts w:ascii="Times New Roman" w:hAnsi="Times New Roman" w:cs="Times New Roman"/>
          <w:sz w:val="24"/>
          <w:szCs w:val="24"/>
        </w:rPr>
        <w:t>Іл. 4.2. Маргарита Жаркова, «Це ти» (або робота без назви), 1983 р.</w:t>
      </w:r>
      <w:r w:rsidR="005069E4" w:rsidRPr="009F2993">
        <w:rPr>
          <w:rFonts w:ascii="Times New Roman" w:hAnsi="Times New Roman" w:cs="Times New Roman"/>
          <w:sz w:val="24"/>
          <w:szCs w:val="24"/>
        </w:rPr>
        <w:t xml:space="preserve">, фото з відкритих джерел: </w:t>
      </w:r>
      <w:r w:rsidR="00290956" w:rsidRPr="009F2993">
        <w:rPr>
          <w:rFonts w:ascii="Times New Roman" w:hAnsi="Times New Roman" w:cs="Times New Roman"/>
          <w:sz w:val="24"/>
          <w:szCs w:val="24"/>
        </w:rPr>
        <w:t>https://artukraine.com.ua/a/zhemchuzhina-u-morya/</w:t>
      </w:r>
    </w:p>
    <w:p w14:paraId="15020A7C" w14:textId="77777777" w:rsidR="00BF150B" w:rsidRPr="009F2993" w:rsidRDefault="00BF150B" w:rsidP="00BF150B">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135763C1" wp14:editId="42A9E2C1">
            <wp:extent cx="6091220" cy="4688958"/>
            <wp:effectExtent l="0" t="0" r="50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07620" cy="4701582"/>
                    </a:xfrm>
                    <a:prstGeom prst="rect">
                      <a:avLst/>
                    </a:prstGeom>
                    <a:noFill/>
                    <a:ln>
                      <a:noFill/>
                    </a:ln>
                  </pic:spPr>
                </pic:pic>
              </a:graphicData>
            </a:graphic>
          </wp:inline>
        </w:drawing>
      </w:r>
    </w:p>
    <w:p w14:paraId="27020EE4" w14:textId="7447C9DC" w:rsidR="00BF150B" w:rsidRPr="009F2993" w:rsidRDefault="00BF150B" w:rsidP="00BF150B">
      <w:pPr>
        <w:rPr>
          <w:rFonts w:ascii="Times New Roman" w:hAnsi="Times New Roman" w:cs="Times New Roman"/>
          <w:sz w:val="24"/>
          <w:szCs w:val="24"/>
        </w:rPr>
      </w:pPr>
      <w:r w:rsidRPr="009F2993">
        <w:rPr>
          <w:rFonts w:ascii="Times New Roman" w:hAnsi="Times New Roman" w:cs="Times New Roman"/>
          <w:sz w:val="24"/>
          <w:szCs w:val="24"/>
        </w:rPr>
        <w:t>Іл. 4.3. «Здрастуй! Здрастуй!», 1978 р.</w:t>
      </w:r>
      <w:r w:rsidR="00622A31" w:rsidRPr="009F2993">
        <w:rPr>
          <w:rFonts w:ascii="Times New Roman" w:hAnsi="Times New Roman" w:cs="Times New Roman"/>
          <w:sz w:val="24"/>
          <w:szCs w:val="24"/>
        </w:rPr>
        <w:t>, туш, папір, репродукція з книги: Люда Ястреб. Живопис. Графіка / упоряд. В. Маринюк. Київ : Софія А, 2024 р.</w:t>
      </w:r>
    </w:p>
    <w:p w14:paraId="701B0595" w14:textId="77777777" w:rsidR="00B17D91" w:rsidRPr="009F2993" w:rsidRDefault="00B17D91" w:rsidP="00575805">
      <w:pPr>
        <w:rPr>
          <w:rFonts w:ascii="Times New Roman" w:hAnsi="Times New Roman" w:cs="Times New Roman"/>
          <w:sz w:val="24"/>
          <w:szCs w:val="24"/>
        </w:rPr>
      </w:pPr>
    </w:p>
    <w:p w14:paraId="68ED1896" w14:textId="77777777" w:rsidR="00B17D91" w:rsidRPr="009F2993" w:rsidRDefault="00B17D91" w:rsidP="00575805">
      <w:pPr>
        <w:rPr>
          <w:rFonts w:ascii="Times New Roman" w:hAnsi="Times New Roman" w:cs="Times New Roman"/>
          <w:sz w:val="24"/>
          <w:szCs w:val="24"/>
        </w:rPr>
      </w:pPr>
    </w:p>
    <w:p w14:paraId="0CD36D32" w14:textId="77777777" w:rsidR="00B17D91" w:rsidRPr="009F2993" w:rsidRDefault="00B17D91" w:rsidP="00575805">
      <w:pPr>
        <w:rPr>
          <w:rFonts w:ascii="Times New Roman" w:hAnsi="Times New Roman" w:cs="Times New Roman"/>
          <w:sz w:val="24"/>
          <w:szCs w:val="24"/>
        </w:rPr>
      </w:pPr>
    </w:p>
    <w:p w14:paraId="5C7D6BFB" w14:textId="6AD51D56" w:rsidR="00575805" w:rsidRPr="009F2993" w:rsidRDefault="00575805" w:rsidP="00575805">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096D48DA" wp14:editId="40907789">
            <wp:extent cx="6120765" cy="42494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765" cy="4249420"/>
                    </a:xfrm>
                    <a:prstGeom prst="rect">
                      <a:avLst/>
                    </a:prstGeom>
                    <a:noFill/>
                  </pic:spPr>
                </pic:pic>
              </a:graphicData>
            </a:graphic>
          </wp:inline>
        </w:drawing>
      </w:r>
    </w:p>
    <w:p w14:paraId="52A47019" w14:textId="056A741D" w:rsidR="00575805" w:rsidRPr="009F2993" w:rsidRDefault="00575805" w:rsidP="00575805">
      <w:pPr>
        <w:spacing w:after="0" w:line="240" w:lineRule="auto"/>
        <w:rPr>
          <w:rFonts w:ascii="Times New Roman" w:eastAsia="Times New Roman" w:hAnsi="Times New Roman" w:cs="Times New Roman"/>
          <w:sz w:val="24"/>
          <w:szCs w:val="24"/>
          <w:lang w:eastAsia="uk-UA"/>
        </w:rPr>
      </w:pPr>
      <w:r w:rsidRPr="009F2993">
        <w:rPr>
          <w:rFonts w:ascii="Times New Roman" w:eastAsia="Times New Roman" w:hAnsi="Times New Roman" w:cs="Times New Roman"/>
          <w:sz w:val="24"/>
          <w:szCs w:val="24"/>
          <w:lang w:eastAsia="uk-UA"/>
        </w:rPr>
        <w:t xml:space="preserve">Іл. 4.4. Володимир Стрельников </w:t>
      </w:r>
      <w:bookmarkStart w:id="173" w:name="_Hlk230519366"/>
      <w:r w:rsidRPr="009F2993">
        <w:rPr>
          <w:rFonts w:ascii="Times New Roman" w:eastAsia="Times New Roman" w:hAnsi="Times New Roman" w:cs="Times New Roman"/>
          <w:sz w:val="24"/>
          <w:szCs w:val="24"/>
          <w:lang w:eastAsia="uk-UA"/>
        </w:rPr>
        <w:t>«Площа», 1969 р</w:t>
      </w:r>
      <w:bookmarkEnd w:id="173"/>
      <w:r w:rsidRPr="009F2993">
        <w:rPr>
          <w:rFonts w:ascii="Times New Roman" w:eastAsia="Times New Roman" w:hAnsi="Times New Roman" w:cs="Times New Roman"/>
          <w:sz w:val="24"/>
          <w:szCs w:val="24"/>
          <w:lang w:eastAsia="uk-UA"/>
        </w:rPr>
        <w:t>., олійний живопис</w:t>
      </w:r>
      <w:r w:rsidR="0082348C" w:rsidRPr="009F2993">
        <w:rPr>
          <w:rFonts w:ascii="Times New Roman" w:eastAsia="Times New Roman" w:hAnsi="Times New Roman" w:cs="Times New Roman"/>
          <w:sz w:val="24"/>
          <w:szCs w:val="24"/>
          <w:lang w:eastAsia="uk-UA"/>
        </w:rPr>
        <w:t>, фото з відкритих джерел: https://artukraine.com.ua/a/vladimir-strelnikov-dlya-menya-v-iskusstve-vsegda-samym-glavnym-byla-svoboda/</w:t>
      </w:r>
    </w:p>
    <w:p w14:paraId="151C1E27" w14:textId="77777777" w:rsidR="0076040C" w:rsidRPr="009F2993" w:rsidRDefault="0076040C" w:rsidP="0076040C">
      <w:pPr>
        <w:spacing w:after="0" w:line="240" w:lineRule="auto"/>
        <w:rPr>
          <w:rFonts w:ascii="Times New Roman" w:eastAsia="Times New Roman" w:hAnsi="Times New Roman" w:cs="Times New Roman"/>
          <w:sz w:val="24"/>
          <w:szCs w:val="24"/>
          <w:lang w:eastAsia="uk-UA"/>
        </w:rPr>
      </w:pPr>
      <w:r w:rsidRPr="009F2993">
        <w:rPr>
          <w:rFonts w:ascii="Times New Roman" w:eastAsia="Times New Roman" w:hAnsi="Times New Roman" w:cs="Times New Roman"/>
          <w:noProof/>
          <w:sz w:val="24"/>
          <w:szCs w:val="24"/>
          <w:lang w:eastAsia="uk-UA"/>
        </w:rPr>
        <w:drawing>
          <wp:inline distT="0" distB="0" distL="0" distR="0" wp14:anchorId="6BDCB4A9" wp14:editId="75F13090">
            <wp:extent cx="5048250" cy="3838952"/>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59548" cy="3847544"/>
                    </a:xfrm>
                    <a:prstGeom prst="rect">
                      <a:avLst/>
                    </a:prstGeom>
                    <a:noFill/>
                    <a:ln>
                      <a:noFill/>
                    </a:ln>
                  </pic:spPr>
                </pic:pic>
              </a:graphicData>
            </a:graphic>
          </wp:inline>
        </w:drawing>
      </w:r>
    </w:p>
    <w:p w14:paraId="72BD8679" w14:textId="74FD8B29" w:rsidR="0076040C" w:rsidRPr="009F2993" w:rsidRDefault="0076040C" w:rsidP="0076040C">
      <w:pPr>
        <w:spacing w:after="0" w:line="240" w:lineRule="auto"/>
        <w:rPr>
          <w:rFonts w:ascii="Times New Roman" w:eastAsia="Times New Roman" w:hAnsi="Times New Roman" w:cs="Times New Roman"/>
          <w:sz w:val="24"/>
          <w:szCs w:val="24"/>
          <w:lang w:eastAsia="uk-UA"/>
        </w:rPr>
      </w:pPr>
      <w:r w:rsidRPr="009F2993">
        <w:rPr>
          <w:rFonts w:ascii="Times New Roman" w:eastAsia="Times New Roman" w:hAnsi="Times New Roman" w:cs="Times New Roman"/>
          <w:sz w:val="24"/>
          <w:szCs w:val="24"/>
          <w:lang w:eastAsia="uk-UA"/>
        </w:rPr>
        <w:t>Іл. 4.5. Міський пейзаж, 1971 р., картон, олія, 51.5х69 см</w:t>
      </w:r>
      <w:r w:rsidR="0082348C" w:rsidRPr="009F2993">
        <w:rPr>
          <w:rFonts w:ascii="Times New Roman" w:eastAsia="Times New Roman" w:hAnsi="Times New Roman" w:cs="Times New Roman"/>
          <w:sz w:val="24"/>
          <w:szCs w:val="24"/>
          <w:lang w:eastAsia="uk-UA"/>
        </w:rPr>
        <w:t>, фото з відкритих джерел: https://supportyourart.com/stories/metafyzyka-ostrov/</w:t>
      </w:r>
    </w:p>
    <w:p w14:paraId="4D6ACBE0" w14:textId="77777777" w:rsidR="0076040C" w:rsidRPr="009F2993" w:rsidRDefault="0076040C" w:rsidP="00530613">
      <w:pPr>
        <w:rPr>
          <w:rFonts w:ascii="Times New Roman" w:hAnsi="Times New Roman" w:cs="Times New Roman"/>
          <w:sz w:val="24"/>
          <w:szCs w:val="24"/>
        </w:rPr>
      </w:pPr>
    </w:p>
    <w:p w14:paraId="1698C76C" w14:textId="77777777" w:rsidR="0076040C" w:rsidRPr="009F2993" w:rsidRDefault="0076040C" w:rsidP="0076040C">
      <w:pPr>
        <w:rPr>
          <w:rFonts w:ascii="Times New Roman" w:hAnsi="Times New Roman" w:cs="Times New Roman"/>
          <w:b/>
          <w:bCs/>
          <w:sz w:val="24"/>
          <w:szCs w:val="24"/>
        </w:rPr>
      </w:pPr>
      <w:r w:rsidRPr="009F2993">
        <w:rPr>
          <w:rFonts w:ascii="Times New Roman" w:eastAsia="Times New Roman" w:hAnsi="Times New Roman" w:cs="Times New Roman"/>
          <w:noProof/>
          <w:sz w:val="24"/>
          <w:szCs w:val="24"/>
          <w:lang w:eastAsia="uk-UA"/>
        </w:rPr>
        <w:drawing>
          <wp:inline distT="0" distB="0" distL="0" distR="0" wp14:anchorId="2AFAF31D" wp14:editId="49413046">
            <wp:extent cx="4779904" cy="3753852"/>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87337" cy="3759690"/>
                    </a:xfrm>
                    <a:prstGeom prst="rect">
                      <a:avLst/>
                    </a:prstGeom>
                    <a:noFill/>
                  </pic:spPr>
                </pic:pic>
              </a:graphicData>
            </a:graphic>
          </wp:inline>
        </w:drawing>
      </w:r>
    </w:p>
    <w:p w14:paraId="7E272D1B" w14:textId="5337F08D" w:rsidR="0076040C" w:rsidRPr="009F2993" w:rsidRDefault="0076040C" w:rsidP="0076040C">
      <w:pPr>
        <w:spacing w:after="0" w:line="240" w:lineRule="auto"/>
        <w:rPr>
          <w:rFonts w:ascii="Times New Roman" w:eastAsia="Times New Roman" w:hAnsi="Times New Roman" w:cs="Times New Roman"/>
          <w:sz w:val="24"/>
          <w:szCs w:val="24"/>
          <w:lang w:eastAsia="uk-UA"/>
        </w:rPr>
      </w:pPr>
      <w:r w:rsidRPr="009F2993">
        <w:rPr>
          <w:rFonts w:ascii="Times New Roman" w:eastAsia="Times New Roman" w:hAnsi="Times New Roman" w:cs="Times New Roman"/>
          <w:sz w:val="24"/>
          <w:szCs w:val="24"/>
          <w:lang w:eastAsia="uk-UA"/>
        </w:rPr>
        <w:t xml:space="preserve">Іл. 4.6. В. Цюпко, Без назви, 1977 рік, </w:t>
      </w:r>
      <w:r w:rsidR="005069E4" w:rsidRPr="009F2993">
        <w:rPr>
          <w:rFonts w:ascii="Times New Roman" w:eastAsia="Times New Roman" w:hAnsi="Times New Roman" w:cs="Times New Roman"/>
          <w:sz w:val="24"/>
          <w:szCs w:val="24"/>
          <w:lang w:eastAsia="uk-UA"/>
        </w:rPr>
        <w:t>фото з відкритих джерел: https://arthive.com/uk/artists/73592~Vladimir_Tsjupko/works/486978~Bez_nazvanija</w:t>
      </w:r>
    </w:p>
    <w:p w14:paraId="5F39E6CE" w14:textId="77777777" w:rsidR="007D5814" w:rsidRPr="009F2993" w:rsidRDefault="007D5814" w:rsidP="0076040C">
      <w:pPr>
        <w:spacing w:after="0" w:line="240" w:lineRule="auto"/>
        <w:rPr>
          <w:rFonts w:ascii="Times New Roman" w:eastAsia="Times New Roman" w:hAnsi="Times New Roman" w:cs="Times New Roman"/>
          <w:sz w:val="24"/>
          <w:szCs w:val="24"/>
          <w:lang w:eastAsia="uk-UA"/>
        </w:rPr>
      </w:pPr>
    </w:p>
    <w:p w14:paraId="3FFA71D3" w14:textId="77777777" w:rsidR="0076040C" w:rsidRPr="009F2993" w:rsidRDefault="0076040C" w:rsidP="0076040C">
      <w:pPr>
        <w:spacing w:after="0" w:line="240" w:lineRule="auto"/>
        <w:rPr>
          <w:rFonts w:ascii="Times New Roman" w:eastAsia="Times New Roman" w:hAnsi="Times New Roman" w:cs="Times New Roman"/>
          <w:sz w:val="24"/>
          <w:szCs w:val="24"/>
          <w:lang w:eastAsia="uk-UA"/>
        </w:rPr>
      </w:pPr>
      <w:r w:rsidRPr="009F2993">
        <w:rPr>
          <w:rFonts w:ascii="Times New Roman" w:eastAsia="Times New Roman" w:hAnsi="Times New Roman" w:cs="Times New Roman"/>
          <w:noProof/>
          <w:sz w:val="24"/>
          <w:szCs w:val="24"/>
          <w:lang w:eastAsia="uk-UA"/>
        </w:rPr>
        <w:drawing>
          <wp:inline distT="0" distB="0" distL="0" distR="0" wp14:anchorId="4EF42386" wp14:editId="6B36F346">
            <wp:extent cx="3314700" cy="408381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19926" cy="4090256"/>
                    </a:xfrm>
                    <a:prstGeom prst="rect">
                      <a:avLst/>
                    </a:prstGeom>
                    <a:noFill/>
                    <a:ln>
                      <a:noFill/>
                    </a:ln>
                  </pic:spPr>
                </pic:pic>
              </a:graphicData>
            </a:graphic>
          </wp:inline>
        </w:drawing>
      </w:r>
    </w:p>
    <w:p w14:paraId="05ED7FCD" w14:textId="6C33531D" w:rsidR="0076040C" w:rsidRPr="009F2993" w:rsidRDefault="0076040C" w:rsidP="0076040C">
      <w:pPr>
        <w:spacing w:after="0" w:line="240" w:lineRule="auto"/>
        <w:rPr>
          <w:rFonts w:ascii="Times New Roman" w:eastAsia="Times New Roman" w:hAnsi="Times New Roman" w:cs="Times New Roman"/>
          <w:sz w:val="24"/>
          <w:szCs w:val="24"/>
          <w:lang w:eastAsia="uk-UA"/>
        </w:rPr>
      </w:pPr>
      <w:bookmarkStart w:id="174" w:name="_Hlk232286160"/>
      <w:r w:rsidRPr="009F2993">
        <w:rPr>
          <w:rFonts w:ascii="Times New Roman" w:eastAsia="Times New Roman" w:hAnsi="Times New Roman" w:cs="Times New Roman"/>
          <w:sz w:val="24"/>
          <w:szCs w:val="24"/>
          <w:lang w:eastAsia="uk-UA"/>
        </w:rPr>
        <w:t>Іл. 4.7. Л. Ястреб, Абстракція, 1978 р.</w:t>
      </w:r>
      <w:r w:rsidR="00311B11" w:rsidRPr="009F2993">
        <w:rPr>
          <w:rFonts w:ascii="Times New Roman" w:eastAsia="Times New Roman" w:hAnsi="Times New Roman" w:cs="Times New Roman"/>
          <w:sz w:val="24"/>
          <w:szCs w:val="24"/>
          <w:lang w:eastAsia="uk-UA"/>
        </w:rPr>
        <w:t>, олія на полотні, репродукція з книги: Люда Ястреб. Живопис. Графіка / упоряд. В. Маринюк. Київ : Софія А, 2024 р.</w:t>
      </w:r>
    </w:p>
    <w:p w14:paraId="36829FE6" w14:textId="77777777" w:rsidR="0076040C" w:rsidRPr="009F2993" w:rsidRDefault="0076040C" w:rsidP="0076040C">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5B7B586F" wp14:editId="0DE3DC3F">
            <wp:extent cx="3732028" cy="3778492"/>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42100" cy="3788690"/>
                    </a:xfrm>
                    <a:prstGeom prst="rect">
                      <a:avLst/>
                    </a:prstGeom>
                    <a:noFill/>
                    <a:ln>
                      <a:noFill/>
                    </a:ln>
                  </pic:spPr>
                </pic:pic>
              </a:graphicData>
            </a:graphic>
          </wp:inline>
        </w:drawing>
      </w:r>
    </w:p>
    <w:p w14:paraId="4C3D01D0" w14:textId="09D19C1B" w:rsidR="0076040C" w:rsidRPr="009F2993" w:rsidRDefault="0076040C" w:rsidP="0076040C">
      <w:pPr>
        <w:rPr>
          <w:rFonts w:ascii="Times New Roman" w:hAnsi="Times New Roman" w:cs="Times New Roman"/>
          <w:sz w:val="24"/>
          <w:szCs w:val="24"/>
        </w:rPr>
      </w:pPr>
      <w:r w:rsidRPr="009F2993">
        <w:rPr>
          <w:rFonts w:ascii="Times New Roman" w:hAnsi="Times New Roman" w:cs="Times New Roman"/>
          <w:sz w:val="24"/>
          <w:szCs w:val="24"/>
        </w:rPr>
        <w:t>Іл. 4.8. Пітер Пауль Рубенс, Три грації, 1636 р.</w:t>
      </w:r>
      <w:r w:rsidR="00337494" w:rsidRPr="009F2993">
        <w:rPr>
          <w:rFonts w:ascii="Times New Roman" w:hAnsi="Times New Roman" w:cs="Times New Roman"/>
          <w:sz w:val="24"/>
          <w:szCs w:val="24"/>
        </w:rPr>
        <w:t>, олія на дереві(?), картинна галерея в Далвічі, Лондон,</w:t>
      </w:r>
      <w:r w:rsidR="004B07C9" w:rsidRPr="009F2993">
        <w:rPr>
          <w:rFonts w:ascii="Times New Roman" w:hAnsi="Times New Roman" w:cs="Times New Roman"/>
          <w:sz w:val="24"/>
          <w:szCs w:val="24"/>
        </w:rPr>
        <w:t xml:space="preserve"> фото: </w:t>
      </w:r>
      <w:r w:rsidR="00337494" w:rsidRPr="009F2993">
        <w:rPr>
          <w:rFonts w:ascii="Times New Roman" w:hAnsi="Times New Roman" w:cs="Times New Roman"/>
          <w:sz w:val="24"/>
          <w:szCs w:val="24"/>
        </w:rPr>
        <w:t xml:space="preserve"> </w:t>
      </w:r>
      <w:r w:rsidR="004B07C9" w:rsidRPr="009F2993">
        <w:rPr>
          <w:rFonts w:ascii="Times New Roman" w:hAnsi="Times New Roman" w:cs="Times New Roman"/>
          <w:sz w:val="24"/>
          <w:szCs w:val="24"/>
        </w:rPr>
        <w:t>https://commons.wikimedia.org/wiki/File:Rubens,_Sir_Peter_Paul_-_The_Three_Graces_-_Google_Art_Project.jpg</w:t>
      </w:r>
    </w:p>
    <w:p w14:paraId="7EA75014" w14:textId="77777777" w:rsidR="00EF5A18" w:rsidRPr="009F2993" w:rsidRDefault="00EF5A18" w:rsidP="00EF5A18">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74AC9D91" wp14:editId="1D25AEC0">
            <wp:extent cx="4933950" cy="364138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55440" cy="3657240"/>
                    </a:xfrm>
                    <a:prstGeom prst="rect">
                      <a:avLst/>
                    </a:prstGeom>
                    <a:noFill/>
                  </pic:spPr>
                </pic:pic>
              </a:graphicData>
            </a:graphic>
          </wp:inline>
        </w:drawing>
      </w:r>
    </w:p>
    <w:p w14:paraId="47ADD065" w14:textId="5734A3D8" w:rsidR="00751A4A" w:rsidRPr="009F2993" w:rsidRDefault="00EF5A18" w:rsidP="00EF5A18">
      <w:pPr>
        <w:rPr>
          <w:rFonts w:ascii="Times New Roman" w:hAnsi="Times New Roman" w:cs="Times New Roman"/>
          <w:sz w:val="24"/>
          <w:szCs w:val="24"/>
        </w:rPr>
      </w:pPr>
      <w:r w:rsidRPr="009F2993">
        <w:rPr>
          <w:rFonts w:ascii="Times New Roman" w:hAnsi="Times New Roman" w:cs="Times New Roman"/>
          <w:sz w:val="24"/>
          <w:szCs w:val="24"/>
        </w:rPr>
        <w:t xml:space="preserve">Іл. 4.9. Люда Ястреб, </w:t>
      </w:r>
      <w:bookmarkStart w:id="175" w:name="_Hlk230125040"/>
      <w:r w:rsidRPr="009F2993">
        <w:rPr>
          <w:rFonts w:ascii="Times New Roman" w:hAnsi="Times New Roman" w:cs="Times New Roman"/>
          <w:sz w:val="24"/>
          <w:szCs w:val="24"/>
        </w:rPr>
        <w:t>Купальниці, 1975 р</w:t>
      </w:r>
      <w:bookmarkEnd w:id="175"/>
      <w:r w:rsidRPr="009F2993">
        <w:rPr>
          <w:rFonts w:ascii="Times New Roman" w:hAnsi="Times New Roman" w:cs="Times New Roman"/>
          <w:sz w:val="24"/>
          <w:szCs w:val="24"/>
        </w:rPr>
        <w:t>.</w:t>
      </w:r>
      <w:bookmarkEnd w:id="174"/>
      <w:r w:rsidR="00337494" w:rsidRPr="009F2993">
        <w:rPr>
          <w:rFonts w:ascii="Times New Roman" w:hAnsi="Times New Roman" w:cs="Times New Roman"/>
          <w:sz w:val="24"/>
          <w:szCs w:val="24"/>
        </w:rPr>
        <w:t>, акварель, репродукція з книги: Люда Ястреб. Живопис. Графіка / упоряд. В. Маринюк. Київ : Софія А, 2024 р.</w:t>
      </w:r>
    </w:p>
    <w:p w14:paraId="1A0F0601" w14:textId="77777777" w:rsidR="00EF5A18" w:rsidRPr="009F2993" w:rsidRDefault="00EF5A18" w:rsidP="00EF5A18">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7C0B998D" wp14:editId="640E9DB2">
            <wp:extent cx="4748439" cy="38671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51474" cy="3869622"/>
                    </a:xfrm>
                    <a:prstGeom prst="rect">
                      <a:avLst/>
                    </a:prstGeom>
                    <a:noFill/>
                    <a:ln>
                      <a:noFill/>
                    </a:ln>
                  </pic:spPr>
                </pic:pic>
              </a:graphicData>
            </a:graphic>
          </wp:inline>
        </w:drawing>
      </w:r>
    </w:p>
    <w:p w14:paraId="4D660524" w14:textId="1D54443E" w:rsidR="00EF5A18" w:rsidRPr="009F2993" w:rsidRDefault="00EF5A18" w:rsidP="00EF5A18">
      <w:pPr>
        <w:rPr>
          <w:rFonts w:ascii="Times New Roman" w:hAnsi="Times New Roman" w:cs="Times New Roman"/>
          <w:sz w:val="24"/>
          <w:szCs w:val="24"/>
        </w:rPr>
      </w:pPr>
      <w:r w:rsidRPr="009F2993">
        <w:rPr>
          <w:rFonts w:ascii="Times New Roman" w:hAnsi="Times New Roman" w:cs="Times New Roman"/>
          <w:sz w:val="24"/>
          <w:szCs w:val="24"/>
        </w:rPr>
        <w:t xml:space="preserve">Іл. 4.10. Пікассо, </w:t>
      </w:r>
      <w:bookmarkStart w:id="176" w:name="_Hlk230121674"/>
      <w:r w:rsidRPr="009F2993">
        <w:rPr>
          <w:rFonts w:ascii="Times New Roman" w:hAnsi="Times New Roman" w:cs="Times New Roman"/>
          <w:sz w:val="24"/>
          <w:szCs w:val="24"/>
        </w:rPr>
        <w:t>Купальниці в лісі, 1908 р.</w:t>
      </w:r>
      <w:r w:rsidR="00AB3FDB" w:rsidRPr="009F2993">
        <w:rPr>
          <w:rFonts w:ascii="Times New Roman" w:hAnsi="Times New Roman" w:cs="Times New Roman"/>
          <w:sz w:val="24"/>
          <w:szCs w:val="24"/>
        </w:rPr>
        <w:t>, фото з відкритих джерел: https://www.wikiart.org/uk/pablo-pikasso/kupalnitsi-v-lisi-1908</w:t>
      </w:r>
    </w:p>
    <w:bookmarkEnd w:id="176"/>
    <w:p w14:paraId="22C51380" w14:textId="77777777" w:rsidR="00EF5A18" w:rsidRPr="009F2993" w:rsidRDefault="00EF5A18" w:rsidP="00EF5A18">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1FC4B006" wp14:editId="2659710D">
            <wp:extent cx="4166558" cy="3857491"/>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70916" cy="3861526"/>
                    </a:xfrm>
                    <a:prstGeom prst="rect">
                      <a:avLst/>
                    </a:prstGeom>
                    <a:noFill/>
                    <a:ln>
                      <a:noFill/>
                    </a:ln>
                  </pic:spPr>
                </pic:pic>
              </a:graphicData>
            </a:graphic>
          </wp:inline>
        </w:drawing>
      </w:r>
    </w:p>
    <w:p w14:paraId="7D89ECF0" w14:textId="62C1A83D" w:rsidR="00EF5A18" w:rsidRPr="009F2993" w:rsidRDefault="00EF5A18" w:rsidP="00EF5A18">
      <w:pPr>
        <w:rPr>
          <w:rFonts w:ascii="Times New Roman" w:hAnsi="Times New Roman" w:cs="Times New Roman"/>
          <w:sz w:val="24"/>
          <w:szCs w:val="24"/>
        </w:rPr>
      </w:pPr>
      <w:r w:rsidRPr="009F2993">
        <w:rPr>
          <w:rFonts w:ascii="Times New Roman" w:hAnsi="Times New Roman" w:cs="Times New Roman"/>
          <w:sz w:val="24"/>
          <w:szCs w:val="24"/>
        </w:rPr>
        <w:t xml:space="preserve">Іл. 4.11. П. Сезанн, Купальниці, </w:t>
      </w:r>
      <w:bookmarkStart w:id="177" w:name="_Hlk230121787"/>
      <w:bookmarkStart w:id="178" w:name="_Hlk232026541"/>
      <w:bookmarkStart w:id="179" w:name="_Hlk232025647"/>
      <w:r w:rsidRPr="009F2993">
        <w:rPr>
          <w:rFonts w:ascii="Times New Roman" w:hAnsi="Times New Roman" w:cs="Times New Roman"/>
          <w:sz w:val="24"/>
          <w:szCs w:val="24"/>
        </w:rPr>
        <w:t>1880</w:t>
      </w:r>
      <w:bookmarkEnd w:id="177"/>
      <w:r w:rsidRPr="009F2993">
        <w:rPr>
          <w:rFonts w:ascii="Times New Roman" w:hAnsi="Times New Roman" w:cs="Times New Roman"/>
          <w:sz w:val="24"/>
          <w:szCs w:val="24"/>
        </w:rPr>
        <w:t xml:space="preserve"> р</w:t>
      </w:r>
      <w:bookmarkEnd w:id="178"/>
      <w:r w:rsidRPr="009F2993">
        <w:rPr>
          <w:rFonts w:ascii="Times New Roman" w:hAnsi="Times New Roman" w:cs="Times New Roman"/>
          <w:sz w:val="24"/>
          <w:szCs w:val="24"/>
        </w:rPr>
        <w:t>.</w:t>
      </w:r>
      <w:bookmarkEnd w:id="179"/>
      <w:r w:rsidR="001368F3" w:rsidRPr="009F2993">
        <w:rPr>
          <w:rFonts w:ascii="Times New Roman" w:hAnsi="Times New Roman" w:cs="Times New Roman"/>
          <w:sz w:val="24"/>
          <w:szCs w:val="24"/>
        </w:rPr>
        <w:t>, полотно, олія, прив</w:t>
      </w:r>
      <w:r w:rsidR="00300AC3" w:rsidRPr="009F2993">
        <w:rPr>
          <w:rFonts w:ascii="Times New Roman" w:hAnsi="Times New Roman" w:cs="Times New Roman"/>
          <w:sz w:val="24"/>
          <w:szCs w:val="24"/>
        </w:rPr>
        <w:t>а</w:t>
      </w:r>
      <w:r w:rsidR="001368F3" w:rsidRPr="009F2993">
        <w:rPr>
          <w:rFonts w:ascii="Times New Roman" w:hAnsi="Times New Roman" w:cs="Times New Roman"/>
          <w:sz w:val="24"/>
          <w:szCs w:val="24"/>
        </w:rPr>
        <w:t>тна колекція: https://arthive.com/uk/paulcezanne/works/10624~Kupal'schitsy</w:t>
      </w:r>
    </w:p>
    <w:p w14:paraId="2F53B26B" w14:textId="77777777" w:rsidR="00EF5A18" w:rsidRPr="009F2993" w:rsidRDefault="00EF5A18" w:rsidP="00EF5A18">
      <w:pPr>
        <w:rPr>
          <w:rFonts w:ascii="Times New Roman" w:hAnsi="Times New Roman" w:cs="Times New Roman"/>
          <w:sz w:val="24"/>
          <w:szCs w:val="24"/>
        </w:rPr>
      </w:pPr>
    </w:p>
    <w:p w14:paraId="6C086B73" w14:textId="38F076D5" w:rsidR="00EF5A18" w:rsidRPr="009F2993" w:rsidRDefault="00EF5A18" w:rsidP="00EF5A18">
      <w:pPr>
        <w:spacing w:line="360" w:lineRule="auto"/>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6EB9FAB4" wp14:editId="339DBB5A">
            <wp:extent cx="4625163" cy="3914101"/>
            <wp:effectExtent l="0" t="0" r="444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70292" cy="3952292"/>
                    </a:xfrm>
                    <a:prstGeom prst="rect">
                      <a:avLst/>
                    </a:prstGeom>
                    <a:noFill/>
                  </pic:spPr>
                </pic:pic>
              </a:graphicData>
            </a:graphic>
          </wp:inline>
        </w:drawing>
      </w:r>
    </w:p>
    <w:p w14:paraId="6DFBBAD5" w14:textId="7EF45E2E" w:rsidR="00E14ADE" w:rsidRPr="009F2993" w:rsidRDefault="00EF5A18" w:rsidP="00EF5A18">
      <w:pPr>
        <w:rPr>
          <w:rFonts w:ascii="Times New Roman" w:hAnsi="Times New Roman" w:cs="Times New Roman"/>
          <w:sz w:val="24"/>
          <w:szCs w:val="24"/>
        </w:rPr>
      </w:pPr>
      <w:r w:rsidRPr="009F2993">
        <w:rPr>
          <w:rFonts w:ascii="Times New Roman" w:hAnsi="Times New Roman" w:cs="Times New Roman"/>
          <w:sz w:val="24"/>
          <w:szCs w:val="24"/>
        </w:rPr>
        <w:t xml:space="preserve">Іл. 4.12. П. Сезан, </w:t>
      </w:r>
      <w:bookmarkStart w:id="180" w:name="_Hlk230121827"/>
      <w:r w:rsidRPr="009F2993">
        <w:rPr>
          <w:rFonts w:ascii="Times New Roman" w:hAnsi="Times New Roman" w:cs="Times New Roman"/>
          <w:sz w:val="24"/>
          <w:szCs w:val="24"/>
        </w:rPr>
        <w:t xml:space="preserve">«Великі купальниці», </w:t>
      </w:r>
      <w:bookmarkStart w:id="181" w:name="_Hlk232026950"/>
      <w:bookmarkStart w:id="182" w:name="_Hlk232025838"/>
      <w:r w:rsidRPr="009F2993">
        <w:rPr>
          <w:rFonts w:ascii="Times New Roman" w:hAnsi="Times New Roman" w:cs="Times New Roman"/>
          <w:sz w:val="24"/>
          <w:szCs w:val="24"/>
        </w:rPr>
        <w:t>1906 р</w:t>
      </w:r>
      <w:bookmarkEnd w:id="181"/>
      <w:r w:rsidRPr="009F2993">
        <w:rPr>
          <w:rFonts w:ascii="Times New Roman" w:hAnsi="Times New Roman" w:cs="Times New Roman"/>
          <w:sz w:val="24"/>
          <w:szCs w:val="24"/>
        </w:rPr>
        <w:t>.</w:t>
      </w:r>
      <w:bookmarkEnd w:id="180"/>
      <w:bookmarkEnd w:id="182"/>
      <w:r w:rsidR="00201B89" w:rsidRPr="009F2993">
        <w:rPr>
          <w:rFonts w:ascii="Times New Roman" w:hAnsi="Times New Roman" w:cs="Times New Roman"/>
          <w:sz w:val="24"/>
          <w:szCs w:val="24"/>
        </w:rPr>
        <w:t>, полотно, олія, Музей мистецтв Філадельфії</w:t>
      </w:r>
      <w:r w:rsidR="00044D3B" w:rsidRPr="009F2993">
        <w:rPr>
          <w:rFonts w:ascii="Times New Roman" w:hAnsi="Times New Roman" w:cs="Times New Roman"/>
          <w:sz w:val="24"/>
          <w:szCs w:val="24"/>
        </w:rPr>
        <w:t>, фото з відкритих джерел: https://en.wikipedia.org/wiki/The_Bathers_(C%C3%A9zanne)#/media/File:Paul_C%C3%A9zanne,_French_-_The_Large_Bathers_-_Google_Art_Project.jpg</w:t>
      </w:r>
    </w:p>
    <w:p w14:paraId="4567463E" w14:textId="77777777" w:rsidR="004673C3" w:rsidRPr="009F2993" w:rsidRDefault="004673C3" w:rsidP="004673C3">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32AC26AC" wp14:editId="1C3EAE92">
            <wp:extent cx="5181600" cy="362642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90798" cy="3632858"/>
                    </a:xfrm>
                    <a:prstGeom prst="rect">
                      <a:avLst/>
                    </a:prstGeom>
                    <a:noFill/>
                    <a:ln>
                      <a:noFill/>
                    </a:ln>
                  </pic:spPr>
                </pic:pic>
              </a:graphicData>
            </a:graphic>
          </wp:inline>
        </w:drawing>
      </w:r>
    </w:p>
    <w:p w14:paraId="45CEEC5B" w14:textId="45292A6A" w:rsidR="004673C3" w:rsidRPr="009F2993" w:rsidRDefault="004673C3" w:rsidP="00081E17">
      <w:pPr>
        <w:spacing w:after="0" w:line="240" w:lineRule="auto"/>
        <w:rPr>
          <w:rFonts w:ascii="Times New Roman" w:eastAsia="Times New Roman" w:hAnsi="Times New Roman" w:cs="Times New Roman"/>
          <w:sz w:val="24"/>
          <w:szCs w:val="24"/>
          <w:lang w:eastAsia="uk-UA"/>
        </w:rPr>
      </w:pPr>
      <w:bookmarkStart w:id="183" w:name="_Hlk232171207"/>
      <w:r w:rsidRPr="009F2993">
        <w:rPr>
          <w:rFonts w:ascii="Times New Roman" w:eastAsia="Times New Roman" w:hAnsi="Times New Roman" w:cs="Times New Roman"/>
          <w:sz w:val="24"/>
          <w:szCs w:val="24"/>
          <w:lang w:eastAsia="uk-UA"/>
        </w:rPr>
        <w:t>Іл. 4.13. Сезанн «Купання» 1894 р</w:t>
      </w:r>
      <w:bookmarkEnd w:id="183"/>
      <w:r w:rsidRPr="009F2993">
        <w:rPr>
          <w:rFonts w:ascii="Times New Roman" w:eastAsia="Times New Roman" w:hAnsi="Times New Roman" w:cs="Times New Roman"/>
          <w:sz w:val="24"/>
          <w:szCs w:val="24"/>
          <w:lang w:eastAsia="uk-UA"/>
        </w:rPr>
        <w:t>. Музей ім. Пушкіна у Москві</w:t>
      </w:r>
      <w:r w:rsidR="00440297" w:rsidRPr="009F2993">
        <w:rPr>
          <w:rFonts w:ascii="Times New Roman" w:eastAsia="Times New Roman" w:hAnsi="Times New Roman" w:cs="Times New Roman"/>
          <w:sz w:val="24"/>
          <w:szCs w:val="24"/>
          <w:lang w:eastAsia="uk-UA"/>
        </w:rPr>
        <w:t>, фото з відкритих джерел: https://arthive.com/uk/paulcezanne/works/10623~Kupanie#show-work://10623</w:t>
      </w:r>
    </w:p>
    <w:p w14:paraId="6D805C2E" w14:textId="77777777" w:rsidR="004673C3" w:rsidRPr="009F2993" w:rsidRDefault="004673C3" w:rsidP="004673C3">
      <w:pPr>
        <w:rPr>
          <w:rFonts w:ascii="Times New Roman" w:hAnsi="Times New Roman" w:cs="Times New Roman"/>
          <w:sz w:val="24"/>
          <w:szCs w:val="24"/>
        </w:rPr>
      </w:pPr>
      <w:r w:rsidRPr="009F2993">
        <w:rPr>
          <w:rFonts w:ascii="Times New Roman" w:hAnsi="Times New Roman" w:cs="Times New Roman"/>
          <w:noProof/>
          <w:sz w:val="24"/>
          <w:szCs w:val="24"/>
        </w:rPr>
        <w:drawing>
          <wp:inline distT="0" distB="0" distL="0" distR="0" wp14:anchorId="465D99AF" wp14:editId="0FDDAA37">
            <wp:extent cx="3228975" cy="4033705"/>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67564" cy="4081911"/>
                    </a:xfrm>
                    <a:prstGeom prst="rect">
                      <a:avLst/>
                    </a:prstGeom>
                    <a:noFill/>
                    <a:ln>
                      <a:noFill/>
                    </a:ln>
                  </pic:spPr>
                </pic:pic>
              </a:graphicData>
            </a:graphic>
          </wp:inline>
        </w:drawing>
      </w:r>
      <w:r w:rsidRPr="009F2993">
        <w:rPr>
          <w:rFonts w:ascii="Times New Roman" w:hAnsi="Times New Roman" w:cs="Times New Roman"/>
          <w:noProof/>
          <w:sz w:val="24"/>
          <w:szCs w:val="24"/>
        </w:rPr>
        <w:drawing>
          <wp:inline distT="0" distB="0" distL="0" distR="0" wp14:anchorId="45D7B913" wp14:editId="4AD4C688">
            <wp:extent cx="3125972" cy="3897722"/>
            <wp:effectExtent l="0" t="0" r="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38148" cy="3912904"/>
                    </a:xfrm>
                    <a:prstGeom prst="rect">
                      <a:avLst/>
                    </a:prstGeom>
                    <a:noFill/>
                  </pic:spPr>
                </pic:pic>
              </a:graphicData>
            </a:graphic>
          </wp:inline>
        </w:drawing>
      </w:r>
    </w:p>
    <w:p w14:paraId="3D4A7BE9" w14:textId="1075EF57" w:rsidR="004673C3" w:rsidRPr="009F2993" w:rsidRDefault="008D2FFD" w:rsidP="00F27EB5">
      <w:pPr>
        <w:rPr>
          <w:rFonts w:ascii="Times New Roman" w:hAnsi="Times New Roman" w:cs="Times New Roman"/>
          <w:sz w:val="24"/>
          <w:szCs w:val="24"/>
        </w:rPr>
      </w:pPr>
      <w:r w:rsidRPr="009F2993">
        <w:rPr>
          <w:rFonts w:ascii="Times New Roman" w:hAnsi="Times New Roman" w:cs="Times New Roman"/>
          <w:sz w:val="24"/>
          <w:szCs w:val="24"/>
        </w:rPr>
        <w:t>Іл. 4.14</w:t>
      </w:r>
      <w:r w:rsidR="004673C3" w:rsidRPr="009F2993">
        <w:rPr>
          <w:rFonts w:ascii="Times New Roman" w:hAnsi="Times New Roman" w:cs="Times New Roman"/>
          <w:sz w:val="24"/>
          <w:szCs w:val="24"/>
        </w:rPr>
        <w:t xml:space="preserve">. </w:t>
      </w:r>
      <w:r w:rsidRPr="009F2993">
        <w:rPr>
          <w:rFonts w:ascii="Times New Roman" w:hAnsi="Times New Roman" w:cs="Times New Roman"/>
          <w:sz w:val="24"/>
          <w:szCs w:val="24"/>
        </w:rPr>
        <w:t>С</w:t>
      </w:r>
      <w:r w:rsidR="004673C3" w:rsidRPr="009F2993">
        <w:rPr>
          <w:rFonts w:ascii="Times New Roman" w:hAnsi="Times New Roman" w:cs="Times New Roman"/>
          <w:sz w:val="24"/>
          <w:szCs w:val="24"/>
        </w:rPr>
        <w:t>вітлини: зразки дизайнерського одягу, за мотивами мозаїки Люди Ястреб (на стіні готелю у Білгород - Дністровський)</w:t>
      </w:r>
      <w:r w:rsidR="00F27EB5" w:rsidRPr="009F2993">
        <w:rPr>
          <w:rFonts w:ascii="Times New Roman" w:hAnsi="Times New Roman" w:cs="Times New Roman"/>
          <w:sz w:val="24"/>
          <w:szCs w:val="24"/>
        </w:rPr>
        <w:t>; фото з відкритих джерел: https://harpersbazaar.com.ua/news/culture/brend-kseniaschnaider-nadykhnuvsya-ukrayinskymy-mozayikamy/</w:t>
      </w:r>
    </w:p>
    <w:p w14:paraId="2028023C" w14:textId="77777777" w:rsidR="004673C3" w:rsidRPr="009F2993" w:rsidRDefault="004673C3" w:rsidP="004673C3">
      <w:pPr>
        <w:rPr>
          <w:rFonts w:ascii="Times New Roman" w:hAnsi="Times New Roman" w:cs="Times New Roman"/>
          <w:sz w:val="24"/>
          <w:szCs w:val="24"/>
          <w:lang w:val="ru-RU"/>
        </w:rPr>
      </w:pPr>
      <w:r w:rsidRPr="009F2993">
        <w:rPr>
          <w:rFonts w:ascii="Times New Roman" w:hAnsi="Times New Roman" w:cs="Times New Roman"/>
          <w:noProof/>
          <w:sz w:val="24"/>
          <w:szCs w:val="24"/>
          <w:lang w:val="ru-RU"/>
        </w:rPr>
        <w:drawing>
          <wp:inline distT="0" distB="0" distL="0" distR="0" wp14:anchorId="7394D1E8" wp14:editId="2F45A100">
            <wp:extent cx="6120765" cy="67868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765" cy="6786880"/>
                    </a:xfrm>
                    <a:prstGeom prst="rect">
                      <a:avLst/>
                    </a:prstGeom>
                    <a:noFill/>
                    <a:ln>
                      <a:noFill/>
                    </a:ln>
                  </pic:spPr>
                </pic:pic>
              </a:graphicData>
            </a:graphic>
          </wp:inline>
        </w:drawing>
      </w:r>
    </w:p>
    <w:p w14:paraId="39EA7B9C" w14:textId="2A1318E2" w:rsidR="004673C3" w:rsidRPr="009F2993" w:rsidRDefault="004673C3" w:rsidP="004673C3">
      <w:pPr>
        <w:rPr>
          <w:rFonts w:ascii="Times New Roman" w:hAnsi="Times New Roman" w:cs="Times New Roman"/>
          <w:sz w:val="24"/>
          <w:szCs w:val="24"/>
          <w:lang w:val="ru-RU"/>
        </w:rPr>
      </w:pPr>
      <w:r w:rsidRPr="009F2993">
        <w:rPr>
          <w:rFonts w:ascii="Times New Roman" w:hAnsi="Times New Roman" w:cs="Times New Roman"/>
          <w:sz w:val="24"/>
          <w:szCs w:val="24"/>
          <w:lang w:val="ru-RU"/>
        </w:rPr>
        <w:t>Іл.</w:t>
      </w:r>
      <w:r w:rsidR="008D2FFD" w:rsidRPr="009F2993">
        <w:rPr>
          <w:rFonts w:ascii="Times New Roman" w:hAnsi="Times New Roman" w:cs="Times New Roman"/>
          <w:sz w:val="24"/>
          <w:szCs w:val="24"/>
          <w:lang w:val="ru-RU"/>
        </w:rPr>
        <w:t xml:space="preserve"> 4.15.</w:t>
      </w:r>
      <w:r w:rsidRPr="009F2993">
        <w:rPr>
          <w:rFonts w:ascii="Times New Roman" w:hAnsi="Times New Roman" w:cs="Times New Roman"/>
          <w:sz w:val="24"/>
          <w:szCs w:val="24"/>
          <w:lang w:val="ru-RU"/>
        </w:rPr>
        <w:t xml:space="preserve"> Мозаїка Л. Ястреб, готель Рось, м. Білгород – Дністровський</w:t>
      </w:r>
      <w:r w:rsidR="002D2D03" w:rsidRPr="009F2993">
        <w:rPr>
          <w:rFonts w:ascii="Times New Roman" w:hAnsi="Times New Roman" w:cs="Times New Roman"/>
          <w:sz w:val="24"/>
          <w:szCs w:val="24"/>
          <w:lang w:val="ru-RU"/>
        </w:rPr>
        <w:t>, фото з відкритих джерел</w:t>
      </w:r>
      <w:r w:rsidR="00F27EB5" w:rsidRPr="009F2993">
        <w:rPr>
          <w:rFonts w:ascii="Times New Roman" w:hAnsi="Times New Roman" w:cs="Times New Roman"/>
          <w:sz w:val="24"/>
          <w:szCs w:val="24"/>
          <w:lang w:val="ru-RU"/>
        </w:rPr>
        <w:t>:</w:t>
      </w:r>
      <w:r w:rsidR="002D2D03" w:rsidRPr="009F2993">
        <w:rPr>
          <w:rFonts w:ascii="Times New Roman" w:hAnsi="Times New Roman" w:cs="Times New Roman"/>
          <w:sz w:val="24"/>
          <w:szCs w:val="24"/>
          <w:lang w:val="ru-RU"/>
        </w:rPr>
        <w:t xml:space="preserve"> https://sovietmosaicsinukraine.org/ua/mosaic/616</w:t>
      </w:r>
    </w:p>
    <w:p w14:paraId="2B52BCF6" w14:textId="77777777" w:rsidR="004673C3" w:rsidRPr="009F2993" w:rsidRDefault="004673C3" w:rsidP="007E3DF3">
      <w:pPr>
        <w:spacing w:line="360" w:lineRule="auto"/>
        <w:rPr>
          <w:rFonts w:ascii="Times New Roman" w:hAnsi="Times New Roman" w:cs="Times New Roman"/>
          <w:sz w:val="24"/>
          <w:szCs w:val="24"/>
          <w:lang w:val="ru-RU"/>
        </w:rPr>
      </w:pPr>
    </w:p>
    <w:p w14:paraId="67D7D461" w14:textId="77777777" w:rsidR="00DC7494" w:rsidRPr="009F2993" w:rsidRDefault="00DC7494" w:rsidP="007E3DF3">
      <w:pPr>
        <w:spacing w:line="360" w:lineRule="auto"/>
        <w:rPr>
          <w:rFonts w:ascii="Times New Roman" w:hAnsi="Times New Roman" w:cs="Times New Roman"/>
          <w:sz w:val="24"/>
          <w:szCs w:val="24"/>
        </w:rPr>
      </w:pPr>
    </w:p>
    <w:p w14:paraId="7347E413" w14:textId="7C5727BE" w:rsidR="005236CA" w:rsidRPr="009F2993" w:rsidRDefault="005236CA" w:rsidP="007E3DF3">
      <w:pPr>
        <w:spacing w:line="360" w:lineRule="auto"/>
        <w:rPr>
          <w:rFonts w:ascii="Times New Roman" w:hAnsi="Times New Roman" w:cs="Times New Roman"/>
          <w:sz w:val="24"/>
          <w:szCs w:val="24"/>
        </w:rPr>
      </w:pPr>
    </w:p>
    <w:p w14:paraId="369CAAD2" w14:textId="64450688" w:rsidR="0082164E" w:rsidRPr="009F2993" w:rsidRDefault="0082164E" w:rsidP="007E3DF3">
      <w:pPr>
        <w:spacing w:line="360" w:lineRule="auto"/>
        <w:rPr>
          <w:rFonts w:ascii="Times New Roman" w:hAnsi="Times New Roman" w:cs="Times New Roman"/>
          <w:noProof/>
          <w:sz w:val="24"/>
          <w:szCs w:val="24"/>
        </w:rPr>
      </w:pPr>
    </w:p>
    <w:p w14:paraId="7718ECB1" w14:textId="77777777" w:rsidR="005B184F" w:rsidRDefault="005B184F" w:rsidP="007E3DF3">
      <w:pPr>
        <w:spacing w:line="360" w:lineRule="auto"/>
        <w:jc w:val="right"/>
        <w:rPr>
          <w:rFonts w:ascii="Times New Roman" w:hAnsi="Times New Roman" w:cs="Times New Roman"/>
          <w:b/>
          <w:bCs/>
          <w:noProof/>
          <w:sz w:val="24"/>
          <w:szCs w:val="24"/>
        </w:rPr>
      </w:pPr>
    </w:p>
    <w:p w14:paraId="1977F1E4" w14:textId="3D18AFB1" w:rsidR="0062102E" w:rsidRPr="009F2993" w:rsidRDefault="005567B9" w:rsidP="007E3DF3">
      <w:pPr>
        <w:spacing w:line="360" w:lineRule="auto"/>
        <w:jc w:val="right"/>
        <w:rPr>
          <w:rFonts w:ascii="Times New Roman" w:hAnsi="Times New Roman" w:cs="Times New Roman"/>
          <w:b/>
          <w:bCs/>
          <w:noProof/>
          <w:sz w:val="28"/>
          <w:szCs w:val="28"/>
        </w:rPr>
      </w:pPr>
      <w:r w:rsidRPr="009F2993">
        <w:rPr>
          <w:rFonts w:ascii="Times New Roman" w:hAnsi="Times New Roman" w:cs="Times New Roman"/>
          <w:b/>
          <w:bCs/>
          <w:noProof/>
          <w:sz w:val="28"/>
          <w:szCs w:val="28"/>
        </w:rPr>
        <w:t>Додаток Б</w:t>
      </w:r>
    </w:p>
    <w:p w14:paraId="0DF2E09C" w14:textId="77777777" w:rsidR="0062102E" w:rsidRPr="009F2993" w:rsidRDefault="0062102E" w:rsidP="007E3DF3">
      <w:pPr>
        <w:spacing w:line="360" w:lineRule="auto"/>
        <w:rPr>
          <w:rFonts w:ascii="Times New Roman" w:hAnsi="Times New Roman" w:cs="Times New Roman"/>
          <w:noProof/>
          <w:sz w:val="24"/>
          <w:szCs w:val="24"/>
        </w:rPr>
      </w:pPr>
    </w:p>
    <w:p w14:paraId="0309513F" w14:textId="6D20E7F8" w:rsidR="00985F72" w:rsidRPr="009F2993" w:rsidRDefault="00985F72" w:rsidP="007E3DF3">
      <w:pPr>
        <w:spacing w:line="360" w:lineRule="auto"/>
        <w:jc w:val="center"/>
        <w:rPr>
          <w:rFonts w:ascii="Times New Roman" w:hAnsi="Times New Roman" w:cs="Times New Roman"/>
          <w:b/>
          <w:bCs/>
          <w:noProof/>
          <w:sz w:val="24"/>
          <w:szCs w:val="24"/>
        </w:rPr>
      </w:pPr>
      <w:r w:rsidRPr="009F2993">
        <w:rPr>
          <w:rFonts w:ascii="Times New Roman" w:hAnsi="Times New Roman" w:cs="Times New Roman"/>
          <w:b/>
          <w:bCs/>
          <w:noProof/>
          <w:sz w:val="24"/>
          <w:szCs w:val="24"/>
        </w:rPr>
        <w:t>Персональні виставки</w:t>
      </w:r>
    </w:p>
    <w:p w14:paraId="6684C154"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1971 р.</w:t>
      </w:r>
      <w:r w:rsidRPr="009F2993">
        <w:rPr>
          <w:rFonts w:ascii="Times New Roman" w:hAnsi="Times New Roman" w:cs="Times New Roman"/>
          <w:noProof/>
          <w:sz w:val="24"/>
          <w:szCs w:val="24"/>
        </w:rPr>
        <w:t xml:space="preserve"> - Виставка графіки в редакції «Комсомольська Іскра», Одеса</w:t>
      </w:r>
    </w:p>
    <w:p w14:paraId="0DF99DEB"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1976 р.</w:t>
      </w:r>
      <w:r w:rsidRPr="009F2993">
        <w:rPr>
          <w:rFonts w:ascii="Times New Roman" w:hAnsi="Times New Roman" w:cs="Times New Roman"/>
          <w:noProof/>
          <w:sz w:val="24"/>
          <w:szCs w:val="24"/>
        </w:rPr>
        <w:t xml:space="preserve"> - Неофіційна виставка «100 робіт Люди Ястреб». </w:t>
      </w:r>
    </w:p>
    <w:p w14:paraId="3C2BF126"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noProof/>
          <w:sz w:val="24"/>
          <w:szCs w:val="24"/>
        </w:rPr>
        <w:t>Майстерня В. Маринюка, вул. Мизикевича, 29, кв. 22, Одеса</w:t>
      </w:r>
    </w:p>
    <w:p w14:paraId="7CCF2228"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1982 р.</w:t>
      </w:r>
      <w:r w:rsidRPr="009F2993">
        <w:rPr>
          <w:rFonts w:ascii="Times New Roman" w:hAnsi="Times New Roman" w:cs="Times New Roman"/>
          <w:noProof/>
          <w:sz w:val="24"/>
          <w:szCs w:val="24"/>
        </w:rPr>
        <w:t xml:space="preserve"> - Ретроспективна (посмертна) виставка творів Л. Ястреб. </w:t>
      </w:r>
    </w:p>
    <w:p w14:paraId="315E5331"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noProof/>
          <w:sz w:val="24"/>
          <w:szCs w:val="24"/>
        </w:rPr>
        <w:t>Виставкова зала Спілки художників. Спілка письменників, Одеса.</w:t>
      </w:r>
    </w:p>
    <w:p w14:paraId="0AAA3F9E"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1995 р.</w:t>
      </w:r>
      <w:r w:rsidRPr="009F2993">
        <w:rPr>
          <w:rFonts w:ascii="Times New Roman" w:hAnsi="Times New Roman" w:cs="Times New Roman"/>
          <w:noProof/>
          <w:sz w:val="24"/>
          <w:szCs w:val="24"/>
        </w:rPr>
        <w:t xml:space="preserve"> - Ретроспективна виставка творів до 50-річчя художниці. </w:t>
      </w:r>
    </w:p>
    <w:p w14:paraId="40574872"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noProof/>
          <w:sz w:val="24"/>
          <w:szCs w:val="24"/>
        </w:rPr>
        <w:t>Музей західного та східного мистецтва, Одеса</w:t>
      </w:r>
    </w:p>
    <w:p w14:paraId="6F831228"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2000 р.</w:t>
      </w:r>
      <w:r w:rsidRPr="009F2993">
        <w:rPr>
          <w:rFonts w:ascii="Times New Roman" w:hAnsi="Times New Roman" w:cs="Times New Roman"/>
          <w:noProof/>
          <w:sz w:val="24"/>
          <w:szCs w:val="24"/>
        </w:rPr>
        <w:t xml:space="preserve"> - Виставка живопису та графіки до 55-річчя Л. Ястреб. Галерея «Ірис», Одеса</w:t>
      </w:r>
    </w:p>
    <w:p w14:paraId="125C7315"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2004 р.</w:t>
      </w:r>
      <w:r w:rsidRPr="009F2993">
        <w:rPr>
          <w:rFonts w:ascii="Times New Roman" w:hAnsi="Times New Roman" w:cs="Times New Roman"/>
          <w:noProof/>
          <w:sz w:val="24"/>
          <w:szCs w:val="24"/>
        </w:rPr>
        <w:t xml:space="preserve"> - Виставка «Одеська аномалія». ЦСМ «Soviart», Андріївський узвіз, Київ</w:t>
      </w:r>
    </w:p>
    <w:p w14:paraId="7FB7AB7D"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2005 р.</w:t>
      </w:r>
      <w:r w:rsidRPr="009F2993">
        <w:rPr>
          <w:rFonts w:ascii="Times New Roman" w:hAnsi="Times New Roman" w:cs="Times New Roman"/>
          <w:noProof/>
          <w:sz w:val="24"/>
          <w:szCs w:val="24"/>
        </w:rPr>
        <w:t xml:space="preserve"> - Виставка творів Л. Ястреб. Одеський університет ім. І. Мечникова</w:t>
      </w:r>
    </w:p>
    <w:p w14:paraId="443AE9D3"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2010 р.</w:t>
      </w:r>
      <w:r w:rsidRPr="009F2993">
        <w:rPr>
          <w:rFonts w:ascii="Times New Roman" w:hAnsi="Times New Roman" w:cs="Times New Roman"/>
          <w:noProof/>
          <w:sz w:val="24"/>
          <w:szCs w:val="24"/>
        </w:rPr>
        <w:t xml:space="preserve"> - Друга ретроспективна виставка живопису та графіки. </w:t>
      </w:r>
    </w:p>
    <w:p w14:paraId="2329109B"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noProof/>
          <w:sz w:val="24"/>
          <w:szCs w:val="24"/>
        </w:rPr>
        <w:t>Музей західного та східного мистецтва, Одеса</w:t>
      </w:r>
    </w:p>
    <w:p w14:paraId="796ED2B0" w14:textId="77777777"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2011 р.</w:t>
      </w:r>
      <w:r w:rsidRPr="009F2993">
        <w:rPr>
          <w:rFonts w:ascii="Times New Roman" w:hAnsi="Times New Roman" w:cs="Times New Roman"/>
          <w:noProof/>
          <w:sz w:val="24"/>
          <w:szCs w:val="24"/>
        </w:rPr>
        <w:t xml:space="preserve"> - Виставка живопису та графіки. Національний художній музей, Київ</w:t>
      </w:r>
    </w:p>
    <w:p w14:paraId="2B95959C" w14:textId="53507784" w:rsidR="005236CA" w:rsidRPr="009F2993" w:rsidRDefault="005236CA"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2015 р.</w:t>
      </w:r>
      <w:r w:rsidRPr="009F2993">
        <w:rPr>
          <w:rFonts w:ascii="Times New Roman" w:hAnsi="Times New Roman" w:cs="Times New Roman"/>
          <w:noProof/>
          <w:sz w:val="24"/>
          <w:szCs w:val="24"/>
        </w:rPr>
        <w:t xml:space="preserve"> - Виставка творів до 70-річчя художниці. Галерея NT-Art, Одеса</w:t>
      </w:r>
    </w:p>
    <w:p w14:paraId="5105E688" w14:textId="1B589FE4" w:rsidR="005D3808" w:rsidRPr="009F2993" w:rsidRDefault="005D3808" w:rsidP="007E3DF3">
      <w:pPr>
        <w:spacing w:line="360" w:lineRule="auto"/>
        <w:rPr>
          <w:rFonts w:ascii="Times New Roman" w:hAnsi="Times New Roman" w:cs="Times New Roman"/>
          <w:noProof/>
          <w:sz w:val="24"/>
          <w:szCs w:val="24"/>
        </w:rPr>
      </w:pPr>
      <w:r w:rsidRPr="009F2993">
        <w:rPr>
          <w:rFonts w:ascii="Times New Roman" w:hAnsi="Times New Roman" w:cs="Times New Roman"/>
          <w:b/>
          <w:bCs/>
          <w:noProof/>
          <w:sz w:val="24"/>
          <w:szCs w:val="24"/>
        </w:rPr>
        <w:t>2024 р</w:t>
      </w:r>
      <w:r w:rsidRPr="009F2993">
        <w:rPr>
          <w:rFonts w:ascii="Times New Roman" w:hAnsi="Times New Roman" w:cs="Times New Roman"/>
          <w:noProof/>
          <w:sz w:val="24"/>
          <w:szCs w:val="24"/>
        </w:rPr>
        <w:t>. – Виставка живопису та графіки. Національний музей Т. Шевченка, Київ</w:t>
      </w:r>
    </w:p>
    <w:p w14:paraId="24995C43" w14:textId="77777777" w:rsidR="005236CA" w:rsidRPr="009F2993" w:rsidRDefault="005236CA" w:rsidP="007E3DF3">
      <w:pPr>
        <w:spacing w:line="360" w:lineRule="auto"/>
        <w:rPr>
          <w:rFonts w:ascii="Times New Roman" w:hAnsi="Times New Roman" w:cs="Times New Roman"/>
          <w:noProof/>
          <w:sz w:val="24"/>
          <w:szCs w:val="24"/>
        </w:rPr>
      </w:pPr>
    </w:p>
    <w:p w14:paraId="7B700654" w14:textId="13AFCF49" w:rsidR="005236CA" w:rsidRPr="009F2993" w:rsidRDefault="005236CA" w:rsidP="007E3DF3">
      <w:pPr>
        <w:spacing w:line="360" w:lineRule="auto"/>
        <w:rPr>
          <w:rFonts w:ascii="Times New Roman" w:hAnsi="Times New Roman" w:cs="Times New Roman"/>
          <w:noProof/>
          <w:sz w:val="24"/>
          <w:szCs w:val="24"/>
        </w:rPr>
      </w:pPr>
    </w:p>
    <w:p w14:paraId="5AAFE648" w14:textId="519DF2F6" w:rsidR="005236CA" w:rsidRPr="009F2993" w:rsidRDefault="005236CA" w:rsidP="007E3DF3">
      <w:pPr>
        <w:spacing w:line="360" w:lineRule="auto"/>
        <w:rPr>
          <w:rFonts w:ascii="Times New Roman" w:hAnsi="Times New Roman" w:cs="Times New Roman"/>
          <w:sz w:val="24"/>
          <w:szCs w:val="24"/>
        </w:rPr>
      </w:pPr>
    </w:p>
    <w:p w14:paraId="1CA9E43C" w14:textId="2C4D59F1" w:rsidR="00830F2D" w:rsidRPr="009F2993" w:rsidRDefault="00830F2D" w:rsidP="007E3DF3">
      <w:pPr>
        <w:spacing w:line="360" w:lineRule="auto"/>
        <w:rPr>
          <w:rFonts w:ascii="Times New Roman" w:hAnsi="Times New Roman" w:cs="Times New Roman"/>
          <w:b/>
          <w:bCs/>
          <w:sz w:val="24"/>
          <w:szCs w:val="24"/>
        </w:rPr>
      </w:pPr>
    </w:p>
    <w:p w14:paraId="2E804619" w14:textId="0A0DF4DE" w:rsidR="00CE69E9" w:rsidRPr="009F2993" w:rsidRDefault="00CE69E9" w:rsidP="007E3DF3">
      <w:pPr>
        <w:spacing w:line="360" w:lineRule="auto"/>
        <w:rPr>
          <w:rFonts w:ascii="Times New Roman" w:hAnsi="Times New Roman" w:cs="Times New Roman"/>
          <w:b/>
          <w:bCs/>
          <w:sz w:val="24"/>
          <w:szCs w:val="24"/>
        </w:rPr>
      </w:pPr>
    </w:p>
    <w:p w14:paraId="54779C93" w14:textId="0BBE8886" w:rsidR="00CE69E9" w:rsidRPr="009F2993" w:rsidRDefault="00CE69E9" w:rsidP="007E3DF3">
      <w:pPr>
        <w:spacing w:line="360" w:lineRule="auto"/>
        <w:rPr>
          <w:rFonts w:ascii="Times New Roman" w:hAnsi="Times New Roman" w:cs="Times New Roman"/>
          <w:b/>
          <w:bCs/>
          <w:sz w:val="24"/>
          <w:szCs w:val="24"/>
        </w:rPr>
      </w:pPr>
    </w:p>
    <w:p w14:paraId="315981F3" w14:textId="77777777" w:rsidR="002A3996" w:rsidRPr="009F2993" w:rsidRDefault="002A3996" w:rsidP="00CE69E9">
      <w:pPr>
        <w:jc w:val="right"/>
        <w:rPr>
          <w:rFonts w:ascii="Times New Roman" w:hAnsi="Times New Roman" w:cs="Times New Roman"/>
          <w:b/>
          <w:bCs/>
          <w:sz w:val="24"/>
          <w:szCs w:val="24"/>
        </w:rPr>
      </w:pPr>
    </w:p>
    <w:p w14:paraId="6CBCDAD4" w14:textId="6E403C63" w:rsidR="00CE69E9" w:rsidRPr="009F2993" w:rsidRDefault="00CE69E9" w:rsidP="00CE69E9">
      <w:pPr>
        <w:jc w:val="right"/>
        <w:rPr>
          <w:rFonts w:ascii="Times New Roman" w:hAnsi="Times New Roman" w:cs="Times New Roman"/>
          <w:b/>
          <w:bCs/>
          <w:sz w:val="28"/>
          <w:szCs w:val="28"/>
        </w:rPr>
      </w:pPr>
      <w:r w:rsidRPr="009F2993">
        <w:rPr>
          <w:rFonts w:ascii="Times New Roman" w:hAnsi="Times New Roman" w:cs="Times New Roman"/>
          <w:b/>
          <w:bCs/>
          <w:sz w:val="28"/>
          <w:szCs w:val="28"/>
        </w:rPr>
        <w:t>Додаток В</w:t>
      </w:r>
    </w:p>
    <w:p w14:paraId="12C4719C" w14:textId="78D4F7CB" w:rsidR="00CE69E9" w:rsidRPr="009F2993" w:rsidRDefault="00CE69E9" w:rsidP="00CE69E9">
      <w:pPr>
        <w:spacing w:line="240" w:lineRule="auto"/>
        <w:jc w:val="both"/>
        <w:rPr>
          <w:rFonts w:ascii="Times New Roman" w:hAnsi="Times New Roman" w:cs="Times New Roman"/>
          <w:sz w:val="32"/>
          <w:szCs w:val="32"/>
        </w:rPr>
      </w:pPr>
      <w:r w:rsidRPr="009F2993">
        <w:rPr>
          <w:rFonts w:ascii="Times New Roman" w:hAnsi="Times New Roman" w:cs="Times New Roman"/>
          <w:b/>
          <w:bCs/>
          <w:sz w:val="32"/>
          <w:szCs w:val="32"/>
        </w:rPr>
        <w:t>Тетяна Басанець</w:t>
      </w:r>
      <w:r w:rsidRPr="009F2993">
        <w:rPr>
          <w:rFonts w:ascii="Times New Roman" w:hAnsi="Times New Roman" w:cs="Times New Roman"/>
          <w:sz w:val="32"/>
          <w:szCs w:val="32"/>
        </w:rPr>
        <w:t>: «</w:t>
      </w:r>
      <w:r w:rsidRPr="009F2993">
        <w:rPr>
          <w:rFonts w:ascii="Times New Roman" w:hAnsi="Times New Roman" w:cs="Times New Roman"/>
          <w:b/>
          <w:bCs/>
          <w:sz w:val="32"/>
          <w:szCs w:val="32"/>
        </w:rPr>
        <w:t>Відповідальність за час</w:t>
      </w:r>
      <w:r w:rsidRPr="009F2993">
        <w:rPr>
          <w:rFonts w:ascii="Times New Roman" w:hAnsi="Times New Roman" w:cs="Times New Roman"/>
          <w:sz w:val="32"/>
          <w:szCs w:val="32"/>
        </w:rPr>
        <w:t>»</w:t>
      </w:r>
      <w:r w:rsidR="002A3996" w:rsidRPr="009F2993">
        <w:rPr>
          <w:rFonts w:ascii="Times New Roman" w:hAnsi="Times New Roman" w:cs="Times New Roman"/>
          <w:sz w:val="32"/>
          <w:szCs w:val="32"/>
        </w:rPr>
        <w:t xml:space="preserve"> («Ответственность за время»)</w:t>
      </w:r>
      <w:r w:rsidRPr="009F2993">
        <w:rPr>
          <w:rFonts w:ascii="Times New Roman" w:hAnsi="Times New Roman" w:cs="Times New Roman"/>
          <w:sz w:val="32"/>
          <w:szCs w:val="32"/>
        </w:rPr>
        <w:t xml:space="preserve">, 2001р. </w:t>
      </w:r>
      <w:r w:rsidRPr="009F2993">
        <w:rPr>
          <w:rFonts w:ascii="Times New Roman" w:hAnsi="Times New Roman" w:cs="Times New Roman"/>
          <w:i/>
          <w:iCs/>
          <w:sz w:val="32"/>
          <w:szCs w:val="32"/>
        </w:rPr>
        <w:t>(</w:t>
      </w:r>
      <w:r w:rsidRPr="009F2993">
        <w:rPr>
          <w:rFonts w:ascii="Times New Roman" w:hAnsi="Times New Roman" w:cs="Times New Roman"/>
          <w:i/>
          <w:iCs/>
          <w:sz w:val="28"/>
          <w:szCs w:val="28"/>
        </w:rPr>
        <w:t>переклад українською</w:t>
      </w:r>
      <w:r w:rsidRPr="009F2993">
        <w:rPr>
          <w:rFonts w:ascii="Times New Roman" w:hAnsi="Times New Roman" w:cs="Times New Roman"/>
          <w:i/>
          <w:iCs/>
          <w:sz w:val="32"/>
          <w:szCs w:val="32"/>
        </w:rPr>
        <w:t>)</w:t>
      </w:r>
    </w:p>
    <w:p w14:paraId="15473827"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Бог нагородив її талантом, красою, душевною чуйністю, ніжністю. І силою. Бог не дав їй одного — дожити до старості й подивитися на прожитий вік звіддаля, як це робимо ми сьогодні. Смерть жахлива завжди. Жахливіша у сто разів, коли забирає в молодості, позбавляючи можливості простежити постійно мінливі взаємозв'язки світу, та непередбачувану долю дійсності, що підпорядковується їм. Люда Ястреб пройшла лише частину цього шляху, залишивши в пам'яті спогади, що втілилися у чарівний міф, де поєдналися вигадка і правда. </w:t>
      </w:r>
    </w:p>
    <w:p w14:paraId="6841F8C5"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Вона з'явилася на світ у 1945 році. Незабаром родина слідом за батьком-військовослужбовцем переїхала із Саратова до Одеси. Про своє дитинство Люда майже не розповідала, і, мабуть, воно мало чим відрізнялося від стереотипів тих років. </w:t>
      </w:r>
    </w:p>
    <w:p w14:paraId="45F19E25"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Однак її мати, Анна Олександрівна, вже після смерті доньки часто згадувала, що в дитинстві дівчинка не розлучалася з олівцями та папером, любила фарби, і це зумовило її вибір професії. У 15 років Люда стає студенткою Одеського художнього училища, де займається в майстерні Д. М. Фруміної, яка за роки своєї викладацької діяльності виховала весь одеський андеграунд 60–70-х років. </w:t>
      </w:r>
    </w:p>
    <w:p w14:paraId="614CBF97"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Дуже вибіркова в авторитетах, Люда на все життя зберегла почуття любові та вдячності до своєї першої наставниці. Згадуючи про Д. М. Фруміну, вона завжди підкреслювала її особливість — розмовляти зі студентами, робити їм зауваження майже вибачливим тоном. Фруміна ніколи не нав'язувала своєї думки, не «ламала», а мала рідкісну здатність помітити в студенті особистість та здібності, закладені в ньому. </w:t>
      </w:r>
    </w:p>
    <w:p w14:paraId="585EEF00"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Уже на останньому курсі училища у живописі Люди Ястреб стали помітними деякі нюанси власної стилістики, принциповий погляд на творчість. І все ж вона ще не була професіоналом, який вільно володіє мовою ремесла. Непросто було позбутися тиску стереотипів південноруської школи та категоричних формул, що культивувалися в цьому навчальному закладі. Але через короткий проміжок часу пресинг учнівської залежності було подолано. На щастя, Люді вдалося уникнути розгубленості, яку пережили багато її співкурсників, коли виявилося, що ідеали, проголошені в училищі як непогрішні, давно застаріли й не можуть вважатися єдиною відправною точкою у світ самостійної творчості. </w:t>
      </w:r>
    </w:p>
    <w:p w14:paraId="4D03C976"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Ліберальні ідеї, що бродили тоді в суспільстві та в мистецтві, не обіцяли багато чого, адже ідеологія, як і раніше, стояла на сторожі держави. Зате стало </w:t>
      </w:r>
      <w:r w:rsidRPr="009F2993">
        <w:rPr>
          <w:rFonts w:ascii="Times New Roman" w:hAnsi="Times New Roman" w:cs="Times New Roman"/>
          <w:sz w:val="28"/>
          <w:szCs w:val="28"/>
        </w:rPr>
        <w:tab/>
        <w:t xml:space="preserve">можливим — і це було зовсім не менш важливо — нове відкриття старого мистецтва, а європейські школи XIX–XX століть, до яких одеські художники завжди були небайдужими, позбулися кайданів табу, нав'язаних ще у 30-ті роки. Поодиноко просочувалися крізь фільтри все тієї ж ідеології відомості про вітчизняний авангард 10–20-х років, сучасні стилі та напрями Європи й Америки, які вже переживали на той час свій поставангардний період. З надр державного нафталіну витягували народне мистецтво, сакральний живопис. Увага до всього цього, як не дивно, зосереджувалася в колі людей, яких через десятиліття будуть названі представниками андеграунду й складуть серйозну конкуренцію радянському офіціозу. </w:t>
      </w:r>
    </w:p>
    <w:p w14:paraId="25549460"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В Одесі було чимало художників, які прийняли ці умови творчого виживання. Найстійкішими виявилися лідери неофіційного руху: О. Ануфрієв, В. Стрельников, В. Маринюк, В. Хрущ, В. Басанець, С. Сичов, В. Цюпко. Трохи згодом до них приєдналися О. Волошинов, М. Степанов, Є. Рахманін, Ю. Шуревич, В. Сазонов. Поруч із ними Люда прожила своє коротке життя і, природно, кожен із них став частиною її біографії. Існуючи у спільному інтелектуальному середовищі, мистецтво Ястреб, ти не менш, було своєрідною «першосхемою» естетичних ідей, яку освоювали та спільно розвивали одесити. </w:t>
      </w:r>
    </w:p>
    <w:p w14:paraId="38CCFEEB" w14:textId="02888FB2" w:rsidR="00CE69E9" w:rsidRPr="009F2993" w:rsidRDefault="008A0501"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CE69E9" w:rsidRPr="009F2993">
        <w:rPr>
          <w:rFonts w:ascii="Times New Roman" w:hAnsi="Times New Roman" w:cs="Times New Roman"/>
          <w:sz w:val="28"/>
          <w:szCs w:val="28"/>
        </w:rPr>
        <w:t xml:space="preserve">Завдяки Люді в Одесі відбулося те, що періодично трапляється в мистецтві, коли художники в пошуках нового звертаються до традицій старого, шукають там утрачене, випадково непомічене, а часто — і те, і інше, наповнюючись іншим змістом та абсолютно новою інтерпретацією. </w:t>
      </w:r>
    </w:p>
    <w:p w14:paraId="2B5C4142"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Так на початку століття експресіоністи повернулися до середньовіччя, кубісти заглянули ще далі — у глиб тотемного мистецтва чорного континенту, сюрреалісти використовували академізм тощо. Люда Ястреб повернулася не лише в епоху Малевича, а й у таїнства народного мистецтва, національне середньовіччя, у давньоруську ікону, українське бароко, а європейська класика від Ренесансу до XVIII століття стає її ідеалом. </w:t>
      </w:r>
    </w:p>
    <w:p w14:paraId="0D404A2F" w14:textId="59836C10"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У зв'язку з цим </w:t>
      </w:r>
      <w:r w:rsidR="008F4F78" w:rsidRPr="009F2993">
        <w:rPr>
          <w:rFonts w:ascii="Times New Roman" w:hAnsi="Times New Roman" w:cs="Times New Roman"/>
          <w:sz w:val="28"/>
          <w:szCs w:val="28"/>
        </w:rPr>
        <w:t>при</w:t>
      </w:r>
      <w:r w:rsidRPr="009F2993">
        <w:rPr>
          <w:rFonts w:ascii="Times New Roman" w:hAnsi="Times New Roman" w:cs="Times New Roman"/>
          <w:sz w:val="28"/>
          <w:szCs w:val="28"/>
        </w:rPr>
        <w:t xml:space="preserve">гадується епізод, який колись здивував мене. </w:t>
      </w:r>
      <w:r w:rsidR="008F4F78" w:rsidRPr="009F2993">
        <w:rPr>
          <w:rFonts w:ascii="Times New Roman" w:hAnsi="Times New Roman" w:cs="Times New Roman"/>
          <w:sz w:val="28"/>
          <w:szCs w:val="28"/>
        </w:rPr>
        <w:t xml:space="preserve">Під час однієї </w:t>
      </w:r>
      <w:r w:rsidRPr="009F2993">
        <w:rPr>
          <w:rFonts w:ascii="Times New Roman" w:hAnsi="Times New Roman" w:cs="Times New Roman"/>
          <w:sz w:val="28"/>
          <w:szCs w:val="28"/>
        </w:rPr>
        <w:t>з наших поїздок до Москви</w:t>
      </w:r>
      <w:r w:rsidR="008F4F78" w:rsidRPr="009F2993">
        <w:rPr>
          <w:rFonts w:ascii="Times New Roman" w:hAnsi="Times New Roman" w:cs="Times New Roman"/>
          <w:sz w:val="28"/>
          <w:szCs w:val="28"/>
        </w:rPr>
        <w:t>,</w:t>
      </w:r>
      <w:r w:rsidRPr="009F2993">
        <w:rPr>
          <w:rFonts w:ascii="Times New Roman" w:hAnsi="Times New Roman" w:cs="Times New Roman"/>
          <w:sz w:val="28"/>
          <w:szCs w:val="28"/>
        </w:rPr>
        <w:t xml:space="preserve"> а це було на початку 70-х, коли радянський естетичний модернізм почав відкрито освоювати спадщину західноєвропейського мистецтва кінця XIX — початку XX століття. У Пушкінському музеї тоді з'явилася оновлена експозиція живопису імпресіоністів, постімпресіоністів, кубістів тощо. Звісно, ми не могли пропустити таку подію. Насолоджуючись спілкуванням із Сезанном, Пікассо, Браком, Матіссом, Люда раптом дуже різко змінила маршрут і вирушила до зали французького живопису XVII–XVIII століть. </w:t>
      </w:r>
    </w:p>
    <w:p w14:paraId="766AB24E" w14:textId="5198264A"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Рішуче підійшовши до Буше, вона довго й уважно вивчала його венер та амурчиків, із насолодою милуючись кожним сантиметром полотна. Дивуючись, </w:t>
      </w:r>
      <w:r w:rsidR="00D93985"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що </w:t>
      </w:r>
      <w:r w:rsidR="00237AB8" w:rsidRPr="009F2993">
        <w:rPr>
          <w:rFonts w:ascii="Times New Roman" w:hAnsi="Times New Roman" w:cs="Times New Roman"/>
          <w:sz w:val="28"/>
          <w:szCs w:val="28"/>
        </w:rPr>
        <w:t>саме</w:t>
      </w:r>
      <w:r w:rsidR="00111074"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привабило її в рожевих сідничках купидонів та їхніх манірних усмішках, у зніжених тілах красунь, де натуралізм межував із неприхованим жаданням, я тут же запитала про це. Вона </w:t>
      </w:r>
      <w:r w:rsidR="00237AB8" w:rsidRPr="009F2993">
        <w:rPr>
          <w:rFonts w:ascii="Times New Roman" w:hAnsi="Times New Roman" w:cs="Times New Roman"/>
          <w:sz w:val="28"/>
          <w:szCs w:val="28"/>
        </w:rPr>
        <w:t>про</w:t>
      </w:r>
      <w:r w:rsidRPr="009F2993">
        <w:rPr>
          <w:rFonts w:ascii="Times New Roman" w:hAnsi="Times New Roman" w:cs="Times New Roman"/>
          <w:sz w:val="28"/>
          <w:szCs w:val="28"/>
        </w:rPr>
        <w:t>мовчала, ніби не почувши мого запитання. Повертаючись до готелю, ми чисто по-жіночому «перемивали кістки» класикам, і раптом Люда з неприхованим зах</w:t>
      </w:r>
      <w:r w:rsidR="00237AB8" w:rsidRPr="009F2993">
        <w:rPr>
          <w:rFonts w:ascii="Times New Roman" w:hAnsi="Times New Roman" w:cs="Times New Roman"/>
          <w:sz w:val="28"/>
          <w:szCs w:val="28"/>
        </w:rPr>
        <w:t>опленням</w:t>
      </w:r>
      <w:r w:rsidRPr="009F2993">
        <w:rPr>
          <w:rFonts w:ascii="Times New Roman" w:hAnsi="Times New Roman" w:cs="Times New Roman"/>
          <w:sz w:val="28"/>
          <w:szCs w:val="28"/>
        </w:rPr>
        <w:t xml:space="preserve"> вимовила (пам'ятаю абсолютно точно): «От би навчитися так чисто бачити світло, як Буше». </w:t>
      </w:r>
    </w:p>
    <w:p w14:paraId="7647543E"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У готелі вона говорила про нього вже по-іншому, серйозно й дуже зосереджено. Назавтра наш план прогулянок було змінено. Ми знову вирушили до Пушкінського музею. Дивилися Рубенса, Фрагонара. Довго розглядали Ватто. Загадка розкрилася через деякий час, коли в мистецтві Люди жіночий образ став домінуючим, а світло — основним емоційним мотивом. У великих французів і Рубенса вона навчилася відчуттю плоті, перенісши його в новий естетичний простір, де ілюзорність уже не є критерієм правди. </w:t>
      </w:r>
    </w:p>
    <w:p w14:paraId="2977BCBF"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Світло — гра й загадка в живописі Ястреб. Недарма багато хто з тих, хто писав про неї, виносили проблему світла в заголовки своїх статей, робили об'єктом аналізу. Мені важко погодитися з поясненням цього феномену в авторів, які намагалися прирівняти його до якоїсь «божественної сили» — адже талант як такий і є божественним даром, цілісним і неподільним. Не виключаю справедливості твердження, що світло в роботах Ястреб спровоковане унікальним умінням застосовувати корпусне письмо з усе більш і більш активним використанням білого кольору, коли «світло немов в'язне в масі фактури. Вона прагне стати втіленим світлом і собою його явити» (О. Савицька). </w:t>
      </w:r>
    </w:p>
    <w:p w14:paraId="7190A65A"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Але більше я схильна вірити природі, генетиці, які й зумовили наявність у таланті художниці чисто фізичних властивостей, що допомагають тонко відчувати й бачити світло. Бачити світло — категорія матеріальна, фізично відчутна. Світло бачать усі, проте не всі художники здатні його відтворити. І тут, очевидно, має рацію В. Алейников, який стверджує, що справа в національних коренях Л. Ястреб, культурному генезисі національних традицій, які художниця не просто глибоко шанувала, а відчувала всією душею. </w:t>
      </w:r>
    </w:p>
    <w:p w14:paraId="554AC906"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Світло в її живописі — світовідчуття, об'єкт спілкування з навколишнім світом і, якщо хочете, символ, тотем її внутрішньої суті та таланту. Підтвердження світла як якості національної ми знаходимо всюди: у площинному перетині народного розпису, в національній іконі, де світло — категорія філософська, у живописі українського бароко — як частини формотворчого елемента, в історичній картині XIX століття і навіть у малошанованому нині соцреалізмі, де мотиви українського впізнавані саме своєю світлоносністю. </w:t>
      </w:r>
    </w:p>
    <w:p w14:paraId="310ECE9C" w14:textId="3FCE9606"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Остання виставка творів Люди Ястреб, знак пам'яті, що відбулася в рік її 50-річчя, відкрила ще одну закономірність. У її живописі світло ніби </w:t>
      </w:r>
      <w:r w:rsidR="002C79F0" w:rsidRPr="009F2993">
        <w:rPr>
          <w:rFonts w:ascii="Times New Roman" w:hAnsi="Times New Roman" w:cs="Times New Roman"/>
          <w:sz w:val="28"/>
          <w:szCs w:val="28"/>
        </w:rPr>
        <w:t>звільняється</w:t>
      </w:r>
      <w:r w:rsidRPr="009F2993">
        <w:rPr>
          <w:rFonts w:ascii="Times New Roman" w:hAnsi="Times New Roman" w:cs="Times New Roman"/>
          <w:sz w:val="28"/>
          <w:szCs w:val="28"/>
        </w:rPr>
        <w:t xml:space="preserve"> з тенет кольору в міру вдосконалення умовно-фігуративних елементів та абстрактних конструкцій. Так, пленерна камерність у ранніх пейзажах із досить реалістичним трактуванням форми в роботах середнього періоду має тенденцію до нівелювання конкретного стану відповідно до ступеня трансформації форми та вишуканості колірної палітри. Чуттєва сторона відчуттів завдяки світловому контрапункту, що посилюється, змінюється на емоційну, зачіпає абсолютно інші струни душевних переживань, тобто змінюється загальна емоційна спрямованість творів. У фігуративних композиціях ця тенденція бездоганно проявлена в роботах «Великий» і «Малий каскад», у полотнах на тему «Оголена», «Мадонна з немовлям», у чудових акварелях. </w:t>
      </w:r>
    </w:p>
    <w:p w14:paraId="201911F0" w14:textId="41B01E99"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В абстрактних композиціях, де колір нерідко підпорядковується законам декоративності, а формотворчі структури — гармонії лінії та плям, простору </w:t>
      </w:r>
      <w:r w:rsidR="002C79F0" w:rsidRPr="009F2993">
        <w:rPr>
          <w:rFonts w:ascii="Times New Roman" w:hAnsi="Times New Roman" w:cs="Times New Roman"/>
          <w:sz w:val="28"/>
          <w:szCs w:val="28"/>
        </w:rPr>
        <w:t>і</w:t>
      </w:r>
      <w:r w:rsidRPr="009F2993">
        <w:rPr>
          <w:rFonts w:ascii="Times New Roman" w:hAnsi="Times New Roman" w:cs="Times New Roman"/>
          <w:sz w:val="28"/>
          <w:szCs w:val="28"/>
        </w:rPr>
        <w:t xml:space="preserve"> площини, — світло панує як основа сприйняття, через яке осягається й решта: форма та образ, </w:t>
      </w:r>
      <w:r w:rsidR="009A597D" w:rsidRPr="009F2993">
        <w:rPr>
          <w:rFonts w:ascii="Times New Roman" w:hAnsi="Times New Roman" w:cs="Times New Roman"/>
          <w:sz w:val="28"/>
          <w:szCs w:val="28"/>
        </w:rPr>
        <w:t>динаміка</w:t>
      </w:r>
      <w:r w:rsidRPr="009F2993">
        <w:rPr>
          <w:rFonts w:ascii="Times New Roman" w:hAnsi="Times New Roman" w:cs="Times New Roman"/>
          <w:sz w:val="28"/>
          <w:szCs w:val="28"/>
        </w:rPr>
        <w:t xml:space="preserve"> чи статика, знак, асоціації тощо. У чорно-білій графіці, де світло, як правило, диктує білий аркуш паперу або тонові інтерпретації, художниця досягає особливої віртуозності. Тут відчуття світлаподібне до вражень від класичного офорта, </w:t>
      </w:r>
      <w:r w:rsidR="002C79F0" w:rsidRPr="009F2993">
        <w:rPr>
          <w:rFonts w:ascii="Times New Roman" w:hAnsi="Times New Roman" w:cs="Times New Roman"/>
          <w:sz w:val="28"/>
          <w:szCs w:val="28"/>
        </w:rPr>
        <w:t xml:space="preserve">зокрема </w:t>
      </w:r>
      <w:r w:rsidRPr="009F2993">
        <w:rPr>
          <w:rFonts w:ascii="Times New Roman" w:hAnsi="Times New Roman" w:cs="Times New Roman"/>
          <w:sz w:val="28"/>
          <w:szCs w:val="28"/>
        </w:rPr>
        <w:t xml:space="preserve">рембрандтівського. Ястреб особливим чуттям знаходить на поверхні паперу співрозмірність частин, зайнятих малюнком і вільних від нього, моделюючи форми лінією та плямою </w:t>
      </w:r>
      <w:r w:rsidR="002C79F0" w:rsidRPr="009F2993">
        <w:rPr>
          <w:rFonts w:ascii="Times New Roman" w:hAnsi="Times New Roman" w:cs="Times New Roman"/>
          <w:sz w:val="28"/>
          <w:szCs w:val="28"/>
        </w:rPr>
        <w:t xml:space="preserve">настільки </w:t>
      </w:r>
      <w:r w:rsidRPr="009F2993">
        <w:rPr>
          <w:rFonts w:ascii="Times New Roman" w:hAnsi="Times New Roman" w:cs="Times New Roman"/>
          <w:sz w:val="28"/>
          <w:szCs w:val="28"/>
        </w:rPr>
        <w:t xml:space="preserve">талановито й своєрідно, що нерідко виникає відчуття розуміння якогось особливого сенсу цього мистецтва. </w:t>
      </w:r>
    </w:p>
    <w:p w14:paraId="7CD1E0CD" w14:textId="52C88FE4"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Але повернімося до часу, коли Люда Ястреб, закінчивши училище, змушена була зробити свій головний вибір — утвердитися в професії самостійно чи прагматично використовувати її як засіб до існування, тим паче, що обставини змушували подумати про хліб насущний. Ілюзій </w:t>
      </w:r>
      <w:r w:rsidR="00FC1FCE" w:rsidRPr="009F2993">
        <w:rPr>
          <w:rFonts w:ascii="Times New Roman" w:hAnsi="Times New Roman" w:cs="Times New Roman"/>
          <w:sz w:val="28"/>
          <w:szCs w:val="28"/>
        </w:rPr>
        <w:t xml:space="preserve">щодо </w:t>
      </w:r>
      <w:r w:rsidRPr="009F2993">
        <w:rPr>
          <w:rFonts w:ascii="Times New Roman" w:hAnsi="Times New Roman" w:cs="Times New Roman"/>
          <w:sz w:val="28"/>
          <w:szCs w:val="28"/>
        </w:rPr>
        <w:t xml:space="preserve">заробітку грошей </w:t>
      </w:r>
      <w:r w:rsidR="00FC1FCE" w:rsidRPr="009F2993">
        <w:rPr>
          <w:rFonts w:ascii="Times New Roman" w:hAnsi="Times New Roman" w:cs="Times New Roman"/>
          <w:sz w:val="28"/>
          <w:szCs w:val="28"/>
        </w:rPr>
        <w:t>суто творчістю</w:t>
      </w:r>
      <w:r w:rsidRPr="009F2993">
        <w:rPr>
          <w:rFonts w:ascii="Times New Roman" w:hAnsi="Times New Roman" w:cs="Times New Roman"/>
          <w:sz w:val="28"/>
          <w:szCs w:val="28"/>
        </w:rPr>
        <w:t>, звісно ж, не було. Вона влаштувалася працювати в</w:t>
      </w:r>
      <w:r w:rsidR="00FC1FCE" w:rsidRPr="009F2993">
        <w:rPr>
          <w:rFonts w:ascii="Times New Roman" w:hAnsi="Times New Roman" w:cs="Times New Roman"/>
          <w:sz w:val="28"/>
          <w:szCs w:val="28"/>
        </w:rPr>
        <w:t xml:space="preserve"> «Гіпроград»</w:t>
      </w:r>
      <w:r w:rsidRPr="009F2993">
        <w:rPr>
          <w:rFonts w:ascii="Times New Roman" w:hAnsi="Times New Roman" w:cs="Times New Roman"/>
          <w:sz w:val="28"/>
          <w:szCs w:val="28"/>
        </w:rPr>
        <w:t>, про який згодом згадувала з іронією. Служител</w:t>
      </w:r>
      <w:r w:rsidR="00FF27D3" w:rsidRPr="009F2993">
        <w:rPr>
          <w:rFonts w:ascii="Times New Roman" w:hAnsi="Times New Roman" w:cs="Times New Roman"/>
          <w:sz w:val="28"/>
          <w:szCs w:val="28"/>
        </w:rPr>
        <w:t>ьк</w:t>
      </w:r>
      <w:r w:rsidR="00D26FE6" w:rsidRPr="009F2993">
        <w:rPr>
          <w:rFonts w:ascii="Times New Roman" w:hAnsi="Times New Roman" w:cs="Times New Roman"/>
          <w:sz w:val="28"/>
          <w:szCs w:val="28"/>
        </w:rPr>
        <w:t>ою</w:t>
      </w:r>
      <w:r w:rsidRPr="009F2993">
        <w:rPr>
          <w:rFonts w:ascii="Times New Roman" w:hAnsi="Times New Roman" w:cs="Times New Roman"/>
          <w:sz w:val="28"/>
          <w:szCs w:val="28"/>
        </w:rPr>
        <w:t xml:space="preserve"> від мистецтва не</w:t>
      </w:r>
      <w:r w:rsidR="00D26FE6" w:rsidRPr="009F2993">
        <w:rPr>
          <w:rFonts w:ascii="Times New Roman" w:hAnsi="Times New Roman" w:cs="Times New Roman"/>
          <w:sz w:val="28"/>
          <w:szCs w:val="28"/>
        </w:rPr>
        <w:t xml:space="preserve"> стала</w:t>
      </w:r>
      <w:r w:rsidRPr="009F2993">
        <w:rPr>
          <w:rFonts w:ascii="Times New Roman" w:hAnsi="Times New Roman" w:cs="Times New Roman"/>
          <w:sz w:val="28"/>
          <w:szCs w:val="28"/>
        </w:rPr>
        <w:t>. Її шлях р</w:t>
      </w:r>
      <w:r w:rsidR="00D26FE6" w:rsidRPr="009F2993">
        <w:rPr>
          <w:rFonts w:ascii="Times New Roman" w:hAnsi="Times New Roman" w:cs="Times New Roman"/>
          <w:sz w:val="28"/>
          <w:szCs w:val="28"/>
        </w:rPr>
        <w:t>і</w:t>
      </w:r>
      <w:r w:rsidRPr="009F2993">
        <w:rPr>
          <w:rFonts w:ascii="Times New Roman" w:hAnsi="Times New Roman" w:cs="Times New Roman"/>
          <w:sz w:val="28"/>
          <w:szCs w:val="28"/>
        </w:rPr>
        <w:t xml:space="preserve">зко </w:t>
      </w:r>
      <w:r w:rsidR="00D26FE6" w:rsidRPr="009F2993">
        <w:rPr>
          <w:rFonts w:ascii="Times New Roman" w:hAnsi="Times New Roman" w:cs="Times New Roman"/>
          <w:sz w:val="28"/>
          <w:szCs w:val="28"/>
        </w:rPr>
        <w:t>з</w:t>
      </w:r>
      <w:r w:rsidRPr="009F2993">
        <w:rPr>
          <w:rFonts w:ascii="Times New Roman" w:hAnsi="Times New Roman" w:cs="Times New Roman"/>
          <w:sz w:val="28"/>
          <w:szCs w:val="28"/>
        </w:rPr>
        <w:t xml:space="preserve">вернув у бік творчого самовдосконалення, яке прирікало не лише на скромне існування, а й на відчуження від офіційних сфер, що гарантували бодай мінімум матеріального </w:t>
      </w:r>
      <w:r w:rsidR="00D26FE6" w:rsidRPr="009F2993">
        <w:rPr>
          <w:rFonts w:ascii="Times New Roman" w:hAnsi="Times New Roman" w:cs="Times New Roman"/>
          <w:sz w:val="28"/>
          <w:szCs w:val="28"/>
        </w:rPr>
        <w:t>добробуту</w:t>
      </w:r>
      <w:r w:rsidRPr="009F2993">
        <w:rPr>
          <w:rFonts w:ascii="Times New Roman" w:hAnsi="Times New Roman" w:cs="Times New Roman"/>
          <w:sz w:val="28"/>
          <w:szCs w:val="28"/>
        </w:rPr>
        <w:t xml:space="preserve">. </w:t>
      </w:r>
    </w:p>
    <w:p w14:paraId="1AAA16A8" w14:textId="7CEC0E3F" w:rsidR="00CE69E9" w:rsidRPr="009F2993" w:rsidRDefault="0004736E"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CE69E9" w:rsidRPr="009F2993">
        <w:rPr>
          <w:rFonts w:ascii="Times New Roman" w:hAnsi="Times New Roman" w:cs="Times New Roman"/>
          <w:sz w:val="28"/>
          <w:szCs w:val="28"/>
        </w:rPr>
        <w:t xml:space="preserve">Наприкінці 1964 року Люда виходить заміж за художника Віктора Маринюка, дивовижно віддану людину. Відтепер вони існують у єдиному творчому просторі, а у свідомості друзів — як нерозривне ціле. Розмови, що виникли згодом, про те, ніби їхній творчий вплив один на одного створив якесь синтетичне мистецтво, звісно ж, є пустопорожніми вигадками людей, які погано орієнтуються в живописі. Кожен із них являв собою настільки сильну індивідуальність, що навряд чи дозволив би собі </w:t>
      </w:r>
      <w:r w:rsidR="00AC1D8A" w:rsidRPr="009F2993">
        <w:rPr>
          <w:rFonts w:ascii="Times New Roman" w:hAnsi="Times New Roman" w:cs="Times New Roman"/>
          <w:sz w:val="28"/>
          <w:szCs w:val="28"/>
        </w:rPr>
        <w:t xml:space="preserve">будь–які </w:t>
      </w:r>
      <w:r w:rsidR="00CE69E9" w:rsidRPr="009F2993">
        <w:rPr>
          <w:rFonts w:ascii="Times New Roman" w:hAnsi="Times New Roman" w:cs="Times New Roman"/>
          <w:sz w:val="28"/>
          <w:szCs w:val="28"/>
        </w:rPr>
        <w:t xml:space="preserve">запозичення або ж роботу «дуетом». Знак плюс між ними можливий лише як символ спільності естетичних пошуків, ставлення до традицій, одностайності світоглядних поглядів. </w:t>
      </w:r>
    </w:p>
    <w:p w14:paraId="0A33DA04" w14:textId="5623B312"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Розпочавши самостійний шлях у мистецтві, Люда шукає себе не в академічних приписах чи порадах авторитетів, а у власному тлумаченні мистецтва, критерії якого в</w:t>
      </w:r>
      <w:r w:rsidR="006B4FC5" w:rsidRPr="009F2993">
        <w:rPr>
          <w:rFonts w:ascii="Times New Roman" w:hAnsi="Times New Roman" w:cs="Times New Roman"/>
          <w:sz w:val="28"/>
          <w:szCs w:val="28"/>
        </w:rPr>
        <w:t>она визначає через</w:t>
      </w:r>
      <w:r w:rsidRPr="009F2993">
        <w:rPr>
          <w:rFonts w:ascii="Times New Roman" w:hAnsi="Times New Roman" w:cs="Times New Roman"/>
          <w:sz w:val="28"/>
          <w:szCs w:val="28"/>
        </w:rPr>
        <w:t xml:space="preserve"> активн</w:t>
      </w:r>
      <w:r w:rsidR="006B4FC5" w:rsidRPr="009F2993">
        <w:rPr>
          <w:rFonts w:ascii="Times New Roman" w:hAnsi="Times New Roman" w:cs="Times New Roman"/>
          <w:sz w:val="28"/>
          <w:szCs w:val="28"/>
        </w:rPr>
        <w:t>у</w:t>
      </w:r>
      <w:r w:rsidRPr="009F2993">
        <w:rPr>
          <w:rFonts w:ascii="Times New Roman" w:hAnsi="Times New Roman" w:cs="Times New Roman"/>
          <w:sz w:val="28"/>
          <w:szCs w:val="28"/>
        </w:rPr>
        <w:t xml:space="preserve"> працю та експеримент. І першою ознакою оновлених ідей стали роботи, де стилістичний експеримент, наприклад у царині форми, з</w:t>
      </w:r>
      <w:r w:rsidR="00D03AE7" w:rsidRPr="009F2993">
        <w:rPr>
          <w:rFonts w:ascii="Times New Roman" w:hAnsi="Times New Roman" w:cs="Times New Roman"/>
          <w:sz w:val="28"/>
          <w:szCs w:val="28"/>
        </w:rPr>
        <w:t>а</w:t>
      </w:r>
      <w:r w:rsidRPr="009F2993">
        <w:rPr>
          <w:rFonts w:ascii="Times New Roman" w:hAnsi="Times New Roman" w:cs="Times New Roman"/>
          <w:sz w:val="28"/>
          <w:szCs w:val="28"/>
        </w:rPr>
        <w:t>мінює реалістичне трактування на вишукану умовність. Колір звільняється від складних фарбових замісів, зображення</w:t>
      </w:r>
      <w:r w:rsidR="00686C36" w:rsidRPr="009F2993">
        <w:rPr>
          <w:rFonts w:ascii="Times New Roman" w:hAnsi="Times New Roman" w:cs="Times New Roman"/>
          <w:sz w:val="28"/>
          <w:szCs w:val="28"/>
        </w:rPr>
        <w:t xml:space="preserve"> світлішає</w:t>
      </w:r>
      <w:r w:rsidRPr="009F2993">
        <w:rPr>
          <w:rFonts w:ascii="Times New Roman" w:hAnsi="Times New Roman" w:cs="Times New Roman"/>
          <w:sz w:val="28"/>
          <w:szCs w:val="28"/>
        </w:rPr>
        <w:t xml:space="preserve">, а пленерне оточення </w:t>
      </w:r>
      <w:r w:rsidR="009D44DF" w:rsidRPr="009F2993">
        <w:rPr>
          <w:rFonts w:ascii="Times New Roman" w:hAnsi="Times New Roman" w:cs="Times New Roman"/>
          <w:sz w:val="28"/>
          <w:szCs w:val="28"/>
        </w:rPr>
        <w:t>о</w:t>
      </w:r>
      <w:r w:rsidRPr="009F2993">
        <w:rPr>
          <w:rFonts w:ascii="Times New Roman" w:hAnsi="Times New Roman" w:cs="Times New Roman"/>
          <w:sz w:val="28"/>
          <w:szCs w:val="28"/>
        </w:rPr>
        <w:t>жив</w:t>
      </w:r>
      <w:r w:rsidR="009D44DF" w:rsidRPr="009F2993">
        <w:rPr>
          <w:rFonts w:ascii="Times New Roman" w:hAnsi="Times New Roman" w:cs="Times New Roman"/>
          <w:sz w:val="28"/>
          <w:szCs w:val="28"/>
        </w:rPr>
        <w:t>ає</w:t>
      </w:r>
      <w:r w:rsidRPr="009F2993">
        <w:rPr>
          <w:rFonts w:ascii="Times New Roman" w:hAnsi="Times New Roman" w:cs="Times New Roman"/>
          <w:sz w:val="28"/>
          <w:szCs w:val="28"/>
        </w:rPr>
        <w:t xml:space="preserve"> </w:t>
      </w:r>
      <w:r w:rsidR="009D44DF" w:rsidRPr="009F2993">
        <w:rPr>
          <w:rFonts w:ascii="Times New Roman" w:hAnsi="Times New Roman" w:cs="Times New Roman"/>
          <w:sz w:val="28"/>
          <w:szCs w:val="28"/>
        </w:rPr>
        <w:t xml:space="preserve">завдяки </w:t>
      </w:r>
      <w:r w:rsidRPr="009F2993">
        <w:rPr>
          <w:rFonts w:ascii="Times New Roman" w:hAnsi="Times New Roman" w:cs="Times New Roman"/>
          <w:sz w:val="28"/>
          <w:szCs w:val="28"/>
        </w:rPr>
        <w:t>додатково</w:t>
      </w:r>
      <w:r w:rsidR="009D44DF" w:rsidRPr="009F2993">
        <w:rPr>
          <w:rFonts w:ascii="Times New Roman" w:hAnsi="Times New Roman" w:cs="Times New Roman"/>
          <w:sz w:val="28"/>
          <w:szCs w:val="28"/>
        </w:rPr>
        <w:t>му</w:t>
      </w:r>
      <w:r w:rsidRPr="009F2993">
        <w:rPr>
          <w:rFonts w:ascii="Times New Roman" w:hAnsi="Times New Roman" w:cs="Times New Roman"/>
          <w:sz w:val="28"/>
          <w:szCs w:val="28"/>
        </w:rPr>
        <w:t xml:space="preserve"> світл</w:t>
      </w:r>
      <w:r w:rsidR="009D44DF" w:rsidRPr="009F2993">
        <w:rPr>
          <w:rFonts w:ascii="Times New Roman" w:hAnsi="Times New Roman" w:cs="Times New Roman"/>
          <w:sz w:val="28"/>
          <w:szCs w:val="28"/>
        </w:rPr>
        <w:t>у</w:t>
      </w:r>
      <w:r w:rsidRPr="009F2993">
        <w:rPr>
          <w:rFonts w:ascii="Times New Roman" w:hAnsi="Times New Roman" w:cs="Times New Roman"/>
          <w:sz w:val="28"/>
          <w:szCs w:val="28"/>
        </w:rPr>
        <w:t xml:space="preserve">. Роботи Ястреб стають відомими в Одесі не лише в колі однодумців. Про них заговорила й московська художня богема. </w:t>
      </w:r>
    </w:p>
    <w:p w14:paraId="023F7AA9" w14:textId="078CE601"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Люда, як, зрештою, і багато її однодумців </w:t>
      </w:r>
      <w:r w:rsidR="00963325" w:rsidRPr="009F2993">
        <w:rPr>
          <w:rFonts w:ascii="Times New Roman" w:hAnsi="Times New Roman" w:cs="Times New Roman"/>
          <w:sz w:val="28"/>
          <w:szCs w:val="28"/>
        </w:rPr>
        <w:t>у</w:t>
      </w:r>
      <w:r w:rsidRPr="009F2993">
        <w:rPr>
          <w:rFonts w:ascii="Times New Roman" w:hAnsi="Times New Roman" w:cs="Times New Roman"/>
          <w:sz w:val="28"/>
          <w:szCs w:val="28"/>
        </w:rPr>
        <w:t xml:space="preserve"> творчості, не була роз</w:t>
      </w:r>
      <w:r w:rsidR="00963325" w:rsidRPr="009F2993">
        <w:rPr>
          <w:rFonts w:ascii="Times New Roman" w:hAnsi="Times New Roman" w:cs="Times New Roman"/>
          <w:sz w:val="28"/>
          <w:szCs w:val="28"/>
        </w:rPr>
        <w:t>п</w:t>
      </w:r>
      <w:r w:rsidRPr="009F2993">
        <w:rPr>
          <w:rFonts w:ascii="Times New Roman" w:hAnsi="Times New Roman" w:cs="Times New Roman"/>
          <w:sz w:val="28"/>
          <w:szCs w:val="28"/>
        </w:rPr>
        <w:t xml:space="preserve">ещена виставками. Часом, здавалося, виявляла до них цілковиту байдужість. Але однією пишалася — і небезпідставно. Це І Всесоюзна виставка молодих художників. У московському «Манежі» було показано її полотно «Лікнеп», скромно, але все ж відзначене критикою. На тлі загальної експозиції воно виглядало свіжо </w:t>
      </w:r>
      <w:r w:rsidR="006D2DBA" w:rsidRPr="009F2993">
        <w:rPr>
          <w:rFonts w:ascii="Times New Roman" w:hAnsi="Times New Roman" w:cs="Times New Roman"/>
          <w:sz w:val="28"/>
          <w:szCs w:val="28"/>
        </w:rPr>
        <w:t>та</w:t>
      </w:r>
      <w:r w:rsidRPr="009F2993">
        <w:rPr>
          <w:rFonts w:ascii="Times New Roman" w:hAnsi="Times New Roman" w:cs="Times New Roman"/>
          <w:sz w:val="28"/>
          <w:szCs w:val="28"/>
        </w:rPr>
        <w:t xml:space="preserve"> не</w:t>
      </w:r>
      <w:r w:rsidR="00B20546" w:rsidRPr="009F2993">
        <w:rPr>
          <w:rFonts w:ascii="Times New Roman" w:hAnsi="Times New Roman" w:cs="Times New Roman"/>
          <w:sz w:val="28"/>
          <w:szCs w:val="28"/>
        </w:rPr>
        <w:t>вимушено</w:t>
      </w:r>
      <w:r w:rsidRPr="009F2993">
        <w:rPr>
          <w:rFonts w:ascii="Times New Roman" w:hAnsi="Times New Roman" w:cs="Times New Roman"/>
          <w:sz w:val="28"/>
          <w:szCs w:val="28"/>
        </w:rPr>
        <w:t>. Участь у цій виставці забезпечила художниці певну підтримку Спілки художник</w:t>
      </w:r>
      <w:r w:rsidR="006D2DBA" w:rsidRPr="009F2993">
        <w:rPr>
          <w:rFonts w:ascii="Times New Roman" w:hAnsi="Times New Roman" w:cs="Times New Roman"/>
          <w:sz w:val="28"/>
          <w:szCs w:val="28"/>
        </w:rPr>
        <w:t>і</w:t>
      </w:r>
      <w:r w:rsidRPr="009F2993">
        <w:rPr>
          <w:rFonts w:ascii="Times New Roman" w:hAnsi="Times New Roman" w:cs="Times New Roman"/>
          <w:sz w:val="28"/>
          <w:szCs w:val="28"/>
        </w:rPr>
        <w:t xml:space="preserve">в, яка в цей час освоювала нову форму співіснування з молодим активом. </w:t>
      </w:r>
    </w:p>
    <w:p w14:paraId="58516981" w14:textId="3D273A3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Втрачаючи авторитет у покоління, що </w:t>
      </w:r>
      <w:r w:rsidR="00E8538D" w:rsidRPr="009F2993">
        <w:rPr>
          <w:rFonts w:ascii="Times New Roman" w:hAnsi="Times New Roman" w:cs="Times New Roman"/>
          <w:sz w:val="28"/>
          <w:szCs w:val="28"/>
        </w:rPr>
        <w:t xml:space="preserve">приходило </w:t>
      </w:r>
      <w:r w:rsidRPr="009F2993">
        <w:rPr>
          <w:rFonts w:ascii="Times New Roman" w:hAnsi="Times New Roman" w:cs="Times New Roman"/>
          <w:sz w:val="28"/>
          <w:szCs w:val="28"/>
        </w:rPr>
        <w:t>на зміну,</w:t>
      </w:r>
      <w:r w:rsidR="00E8538D"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ця організація </w:t>
      </w:r>
      <w:r w:rsidR="00E8538D" w:rsidRPr="009F2993">
        <w:rPr>
          <w:rFonts w:ascii="Times New Roman" w:hAnsi="Times New Roman" w:cs="Times New Roman"/>
          <w:sz w:val="28"/>
          <w:szCs w:val="28"/>
        </w:rPr>
        <w:t xml:space="preserve">була </w:t>
      </w:r>
      <w:r w:rsidRPr="009F2993">
        <w:rPr>
          <w:rFonts w:ascii="Times New Roman" w:hAnsi="Times New Roman" w:cs="Times New Roman"/>
          <w:sz w:val="28"/>
          <w:szCs w:val="28"/>
        </w:rPr>
        <w:t>змушена загравати зі своїми потенційними членами. Правлінням</w:t>
      </w:r>
      <w:r w:rsidR="00DB2FC8"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СХ СРСР було засновано стипендію для найцікавіших художників, які увійшли до молодіжного об'єднання Спілки. В Одесі такою виявилася Люда, яка протягом кількох років існувала в системі цього заохочення. Але навіть такий привілей не давав права участі в офіційних виставках із роботами, які не вписувалися в канони радянського живопису, а незабаром реакція, що послідувала за хрущовськими «свободами», надовго викреслила з контексту художників, подібних до Люди Ястреб. Вони практично були позбавлені можливості виставлятися публічно і стали своєрідними персонами нон ґрата </w:t>
      </w:r>
      <w:r w:rsidR="00DB2FC8" w:rsidRPr="009F2993">
        <w:rPr>
          <w:rFonts w:ascii="Times New Roman" w:hAnsi="Times New Roman" w:cs="Times New Roman"/>
          <w:sz w:val="28"/>
          <w:szCs w:val="28"/>
        </w:rPr>
        <w:t>у</w:t>
      </w:r>
      <w:r w:rsidRPr="009F2993">
        <w:rPr>
          <w:rFonts w:ascii="Times New Roman" w:hAnsi="Times New Roman" w:cs="Times New Roman"/>
          <w:sz w:val="28"/>
          <w:szCs w:val="28"/>
        </w:rPr>
        <w:t xml:space="preserve"> рідній </w:t>
      </w:r>
      <w:r w:rsidR="00DB2FC8" w:rsidRPr="009F2993">
        <w:rPr>
          <w:rFonts w:ascii="Times New Roman" w:hAnsi="Times New Roman" w:cs="Times New Roman"/>
          <w:sz w:val="28"/>
          <w:szCs w:val="28"/>
        </w:rPr>
        <w:t>краї</w:t>
      </w:r>
      <w:r w:rsidRPr="009F2993">
        <w:rPr>
          <w:rFonts w:ascii="Times New Roman" w:hAnsi="Times New Roman" w:cs="Times New Roman"/>
          <w:sz w:val="28"/>
          <w:szCs w:val="28"/>
        </w:rPr>
        <w:t xml:space="preserve">ні. Художній авангард пішов у творче підпілля, організувавши абсолютно нову форму спілкування — неофіційні, «домашні» виставки. В Одесі в ті роки їх проходило багато, і в експозиції кожної були присутні роботи Ястреб. </w:t>
      </w:r>
    </w:p>
    <w:p w14:paraId="319EB08E" w14:textId="01D43FF9" w:rsidR="00E576B6"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У Москві, куди часто навідувалися одесити, </w:t>
      </w:r>
      <w:r w:rsidR="006B3C43" w:rsidRPr="009F2993">
        <w:rPr>
          <w:rFonts w:ascii="Times New Roman" w:hAnsi="Times New Roman" w:cs="Times New Roman"/>
          <w:sz w:val="28"/>
          <w:szCs w:val="28"/>
        </w:rPr>
        <w:t xml:space="preserve">на квартирних виставках нерідко експонувалися й роботи Люди. </w:t>
      </w:r>
      <w:r w:rsidRPr="009F2993">
        <w:rPr>
          <w:rFonts w:ascii="Times New Roman" w:hAnsi="Times New Roman" w:cs="Times New Roman"/>
          <w:sz w:val="28"/>
          <w:szCs w:val="28"/>
        </w:rPr>
        <w:t>Салони Є. Нутовича, Л. Талочкіна, будинки Ніки, Аїди, Рубіни (трьох матрон, які конфліктували між собою за першість у московській неформальній еліті) із задоволенням</w:t>
      </w:r>
      <w:r w:rsidR="003C114D" w:rsidRPr="009F2993">
        <w:rPr>
          <w:rFonts w:ascii="Times New Roman" w:hAnsi="Times New Roman" w:cs="Times New Roman"/>
          <w:sz w:val="28"/>
          <w:szCs w:val="28"/>
        </w:rPr>
        <w:t xml:space="preserve"> запрошували її</w:t>
      </w:r>
      <w:r w:rsidRPr="009F2993">
        <w:rPr>
          <w:rFonts w:ascii="Times New Roman" w:hAnsi="Times New Roman" w:cs="Times New Roman"/>
          <w:sz w:val="28"/>
          <w:szCs w:val="28"/>
        </w:rPr>
        <w:t>. Одесити — і Люда</w:t>
      </w:r>
      <w:r w:rsidR="00C87A56" w:rsidRPr="009F2993">
        <w:rPr>
          <w:rFonts w:ascii="Times New Roman" w:hAnsi="Times New Roman" w:cs="Times New Roman"/>
          <w:sz w:val="28"/>
          <w:szCs w:val="28"/>
        </w:rPr>
        <w:t xml:space="preserve">, </w:t>
      </w:r>
      <w:r w:rsidRPr="009F2993">
        <w:rPr>
          <w:rFonts w:ascii="Times New Roman" w:hAnsi="Times New Roman" w:cs="Times New Roman"/>
          <w:sz w:val="28"/>
          <w:szCs w:val="28"/>
        </w:rPr>
        <w:t>зокрема</w:t>
      </w:r>
      <w:r w:rsidR="00C87A56" w:rsidRPr="009F2993">
        <w:rPr>
          <w:rFonts w:ascii="Times New Roman" w:hAnsi="Times New Roman" w:cs="Times New Roman"/>
          <w:sz w:val="28"/>
          <w:szCs w:val="28"/>
        </w:rPr>
        <w:t xml:space="preserve"> </w:t>
      </w:r>
      <w:r w:rsidRPr="009F2993">
        <w:rPr>
          <w:rFonts w:ascii="Times New Roman" w:hAnsi="Times New Roman" w:cs="Times New Roman"/>
          <w:sz w:val="28"/>
          <w:szCs w:val="28"/>
        </w:rPr>
        <w:t>—</w:t>
      </w:r>
      <w:r w:rsidR="00C87A56" w:rsidRPr="009F2993">
        <w:rPr>
          <w:rFonts w:ascii="Times New Roman" w:hAnsi="Times New Roman" w:cs="Times New Roman"/>
          <w:sz w:val="28"/>
          <w:szCs w:val="28"/>
        </w:rPr>
        <w:t xml:space="preserve"> </w:t>
      </w:r>
      <w:r w:rsidR="004E1C6F" w:rsidRPr="009F2993">
        <w:rPr>
          <w:rFonts w:ascii="Times New Roman" w:hAnsi="Times New Roman" w:cs="Times New Roman"/>
          <w:sz w:val="28"/>
          <w:szCs w:val="28"/>
        </w:rPr>
        <w:t xml:space="preserve">уособлювали </w:t>
      </w:r>
      <w:r w:rsidRPr="009F2993">
        <w:rPr>
          <w:rFonts w:ascii="Times New Roman" w:hAnsi="Times New Roman" w:cs="Times New Roman"/>
          <w:sz w:val="28"/>
          <w:szCs w:val="28"/>
        </w:rPr>
        <w:t>оптимістичне поле на противагу заполітизованому мистецтву москвичів з їхніми соціальними доктринами та теоретичними</w:t>
      </w:r>
      <w:r w:rsidR="004E1C6F" w:rsidRPr="009F2993">
        <w:rPr>
          <w:rFonts w:ascii="Times New Roman" w:hAnsi="Times New Roman" w:cs="Times New Roman"/>
          <w:sz w:val="28"/>
          <w:szCs w:val="28"/>
        </w:rPr>
        <w:t xml:space="preserve"> міркуваннями</w:t>
      </w:r>
      <w:r w:rsidRPr="009F2993">
        <w:rPr>
          <w:rFonts w:ascii="Times New Roman" w:hAnsi="Times New Roman" w:cs="Times New Roman"/>
          <w:sz w:val="28"/>
          <w:szCs w:val="28"/>
        </w:rPr>
        <w:t xml:space="preserve">. </w:t>
      </w:r>
    </w:p>
    <w:p w14:paraId="464957FA" w14:textId="1C8CCF70" w:rsidR="00CE69E9" w:rsidRPr="009F2993" w:rsidRDefault="00E576B6"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CE69E9" w:rsidRPr="009F2993">
        <w:rPr>
          <w:rFonts w:ascii="Times New Roman" w:hAnsi="Times New Roman" w:cs="Times New Roman"/>
          <w:sz w:val="28"/>
          <w:szCs w:val="28"/>
        </w:rPr>
        <w:t>Значення квартирних виставок сьогодні неможливо</w:t>
      </w:r>
      <w:r w:rsidR="00C87A56" w:rsidRPr="009F2993">
        <w:rPr>
          <w:rFonts w:ascii="Times New Roman" w:hAnsi="Times New Roman" w:cs="Times New Roman"/>
          <w:sz w:val="28"/>
          <w:szCs w:val="28"/>
        </w:rPr>
        <w:t xml:space="preserve"> переоцінити</w:t>
      </w:r>
      <w:r w:rsidR="00CE69E9" w:rsidRPr="009F2993">
        <w:rPr>
          <w:rFonts w:ascii="Times New Roman" w:hAnsi="Times New Roman" w:cs="Times New Roman"/>
          <w:sz w:val="28"/>
          <w:szCs w:val="28"/>
        </w:rPr>
        <w:t>. Вони консолідували діяльність художників, які не підкорилися волі ідеології. «Голодні, але горді» —</w:t>
      </w:r>
      <w:r w:rsidR="008B4611" w:rsidRPr="009F2993">
        <w:rPr>
          <w:rFonts w:ascii="Times New Roman" w:hAnsi="Times New Roman" w:cs="Times New Roman"/>
          <w:sz w:val="28"/>
          <w:szCs w:val="28"/>
        </w:rPr>
        <w:t xml:space="preserve"> гасло</w:t>
      </w:r>
      <w:r w:rsidR="00CE69E9" w:rsidRPr="009F2993">
        <w:rPr>
          <w:rFonts w:ascii="Times New Roman" w:hAnsi="Times New Roman" w:cs="Times New Roman"/>
          <w:sz w:val="28"/>
          <w:szCs w:val="28"/>
        </w:rPr>
        <w:t>, як</w:t>
      </w:r>
      <w:r w:rsidR="008B4611" w:rsidRPr="009F2993">
        <w:rPr>
          <w:rFonts w:ascii="Times New Roman" w:hAnsi="Times New Roman" w:cs="Times New Roman"/>
          <w:sz w:val="28"/>
          <w:szCs w:val="28"/>
        </w:rPr>
        <w:t>е</w:t>
      </w:r>
      <w:r w:rsidR="00CE69E9" w:rsidRPr="009F2993">
        <w:rPr>
          <w:rFonts w:ascii="Times New Roman" w:hAnsi="Times New Roman" w:cs="Times New Roman"/>
          <w:sz w:val="28"/>
          <w:szCs w:val="28"/>
        </w:rPr>
        <w:t xml:space="preserve"> ніколи не виголошува</w:t>
      </w:r>
      <w:r w:rsidR="008B4611" w:rsidRPr="009F2993">
        <w:rPr>
          <w:rFonts w:ascii="Times New Roman" w:hAnsi="Times New Roman" w:cs="Times New Roman"/>
          <w:sz w:val="28"/>
          <w:szCs w:val="28"/>
        </w:rPr>
        <w:t>лося</w:t>
      </w:r>
      <w:r w:rsidR="00CE69E9" w:rsidRPr="009F2993">
        <w:rPr>
          <w:rFonts w:ascii="Times New Roman" w:hAnsi="Times New Roman" w:cs="Times New Roman"/>
          <w:sz w:val="28"/>
          <w:szCs w:val="28"/>
        </w:rPr>
        <w:t xml:space="preserve"> вголос, але завжди бу</w:t>
      </w:r>
      <w:r w:rsidR="008B4611" w:rsidRPr="009F2993">
        <w:rPr>
          <w:rFonts w:ascii="Times New Roman" w:hAnsi="Times New Roman" w:cs="Times New Roman"/>
          <w:sz w:val="28"/>
          <w:szCs w:val="28"/>
        </w:rPr>
        <w:t>ло</w:t>
      </w:r>
      <w:r w:rsidR="00CE69E9" w:rsidRPr="009F2993">
        <w:rPr>
          <w:rFonts w:ascii="Times New Roman" w:hAnsi="Times New Roman" w:cs="Times New Roman"/>
          <w:sz w:val="28"/>
          <w:szCs w:val="28"/>
        </w:rPr>
        <w:t xml:space="preserve"> на </w:t>
      </w:r>
      <w:r w:rsidR="008B4611" w:rsidRPr="009F2993">
        <w:rPr>
          <w:rFonts w:ascii="Times New Roman" w:hAnsi="Times New Roman" w:cs="Times New Roman"/>
          <w:sz w:val="28"/>
          <w:szCs w:val="28"/>
        </w:rPr>
        <w:t>в</w:t>
      </w:r>
      <w:r w:rsidR="00CE69E9" w:rsidRPr="009F2993">
        <w:rPr>
          <w:rFonts w:ascii="Times New Roman" w:hAnsi="Times New Roman" w:cs="Times New Roman"/>
          <w:sz w:val="28"/>
          <w:szCs w:val="28"/>
        </w:rPr>
        <w:t xml:space="preserve">устах тих, хто </w:t>
      </w:r>
      <w:r w:rsidR="008B4611" w:rsidRPr="009F2993">
        <w:rPr>
          <w:rFonts w:ascii="Times New Roman" w:hAnsi="Times New Roman" w:cs="Times New Roman"/>
          <w:sz w:val="28"/>
          <w:szCs w:val="28"/>
        </w:rPr>
        <w:t xml:space="preserve">обрав </w:t>
      </w:r>
      <w:r w:rsidR="00CE69E9" w:rsidRPr="009F2993">
        <w:rPr>
          <w:rFonts w:ascii="Times New Roman" w:hAnsi="Times New Roman" w:cs="Times New Roman"/>
          <w:sz w:val="28"/>
          <w:szCs w:val="28"/>
        </w:rPr>
        <w:t>нонконформістські ідеї та андеграундне існування опорою своїх моральних і творчих</w:t>
      </w:r>
      <w:r w:rsidR="008E31E9" w:rsidRPr="009F2993">
        <w:rPr>
          <w:rFonts w:ascii="Times New Roman" w:hAnsi="Times New Roman" w:cs="Times New Roman"/>
          <w:sz w:val="28"/>
          <w:szCs w:val="28"/>
        </w:rPr>
        <w:t xml:space="preserve"> </w:t>
      </w:r>
      <w:r w:rsidR="00CE69E9" w:rsidRPr="009F2993">
        <w:rPr>
          <w:rFonts w:ascii="Times New Roman" w:hAnsi="Times New Roman" w:cs="Times New Roman"/>
          <w:sz w:val="28"/>
          <w:szCs w:val="28"/>
        </w:rPr>
        <w:t xml:space="preserve">інтересів. </w:t>
      </w:r>
    </w:p>
    <w:p w14:paraId="06C0E1B3" w14:textId="0886015C"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У 1969 році, через випадковість, яку й нині важко пояснити, група молодих одеситів, до якої увійшла Люда Ястреб, була запрошена Спілкою художників СРСР до Будинку творчості «Паланга». Там зібралися художники, які сповідували, як тоді казали, нетрадиційне мистецтво. Тут був Белек Джумабаєв — трагічний міф киргизького шістдесятництва, Відаді Наріманбеков — брат славнозвісного в ті роки «непримиренного» Тогрула Наріманбекова — найнаціональнішого, якщо так можна сказати, художника Азербайджану. Згодом Відаді зробив непогану кар'єру в радянському мистецтві, але завжди вважався представником неофіційного</w:t>
      </w:r>
      <w:r w:rsidR="00F066B7" w:rsidRPr="009F2993">
        <w:rPr>
          <w:rFonts w:ascii="Times New Roman" w:hAnsi="Times New Roman" w:cs="Times New Roman"/>
          <w:sz w:val="28"/>
          <w:szCs w:val="28"/>
        </w:rPr>
        <w:t xml:space="preserve"> </w:t>
      </w:r>
      <w:r w:rsidRPr="009F2993">
        <w:rPr>
          <w:rFonts w:ascii="Times New Roman" w:hAnsi="Times New Roman" w:cs="Times New Roman"/>
          <w:sz w:val="28"/>
          <w:szCs w:val="28"/>
        </w:rPr>
        <w:t xml:space="preserve">напряму. </w:t>
      </w:r>
    </w:p>
    <w:p w14:paraId="309F3545" w14:textId="118E5AAB"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Зі Львова приїхав Ласло Пушкаш — ціла епоха в західноукраїнському живописі 70-х. Із Москви — Євген Бачурін, Герман Ратнер, Надія Мощевітіна. Були в Паланзі й художники з Петербурга, Пскова, Новгорода, Грузії, Північної Осетії, Молдови — і майже всі відчували дивне єднання </w:t>
      </w:r>
      <w:r w:rsidR="00F066B7" w:rsidRPr="009F2993">
        <w:rPr>
          <w:rFonts w:ascii="Times New Roman" w:hAnsi="Times New Roman" w:cs="Times New Roman"/>
          <w:sz w:val="28"/>
          <w:szCs w:val="28"/>
        </w:rPr>
        <w:t xml:space="preserve">з </w:t>
      </w:r>
      <w:r w:rsidRPr="009F2993">
        <w:rPr>
          <w:rFonts w:ascii="Times New Roman" w:hAnsi="Times New Roman" w:cs="Times New Roman"/>
          <w:sz w:val="28"/>
          <w:szCs w:val="28"/>
        </w:rPr>
        <w:t xml:space="preserve">новим </w:t>
      </w:r>
      <w:r w:rsidR="00F066B7" w:rsidRPr="009F2993">
        <w:rPr>
          <w:rFonts w:ascii="Times New Roman" w:hAnsi="Times New Roman" w:cs="Times New Roman"/>
          <w:sz w:val="28"/>
          <w:szCs w:val="28"/>
        </w:rPr>
        <w:t xml:space="preserve">мистецтвом, </w:t>
      </w:r>
      <w:r w:rsidRPr="009F2993">
        <w:rPr>
          <w:rFonts w:ascii="Times New Roman" w:hAnsi="Times New Roman" w:cs="Times New Roman"/>
          <w:sz w:val="28"/>
          <w:szCs w:val="28"/>
        </w:rPr>
        <w:t xml:space="preserve">так швидко загнаним у підпілля. </w:t>
      </w:r>
    </w:p>
    <w:p w14:paraId="66CB561B" w14:textId="7ED6FFC5"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«Паланга» обдарувала своїх гостей ідеальними умовами для роботи — майстернями та великою кількістю художніх матеріалів. Одесити, а це Валентин і Раїса Филипенки, Валерій і Тетяна Басан</w:t>
      </w:r>
      <w:r w:rsidR="00F066B7" w:rsidRPr="009F2993">
        <w:rPr>
          <w:rFonts w:ascii="Times New Roman" w:hAnsi="Times New Roman" w:cs="Times New Roman"/>
          <w:sz w:val="28"/>
          <w:szCs w:val="28"/>
        </w:rPr>
        <w:t>ець</w:t>
      </w:r>
      <w:r w:rsidRPr="009F2993">
        <w:rPr>
          <w:rFonts w:ascii="Times New Roman" w:hAnsi="Times New Roman" w:cs="Times New Roman"/>
          <w:sz w:val="28"/>
          <w:szCs w:val="28"/>
        </w:rPr>
        <w:t xml:space="preserve">, Микола Степанов, Володя Стрельников, дивували </w:t>
      </w:r>
      <w:r w:rsidR="00F066B7" w:rsidRPr="009F2993">
        <w:rPr>
          <w:rFonts w:ascii="Times New Roman" w:hAnsi="Times New Roman" w:cs="Times New Roman"/>
          <w:sz w:val="28"/>
          <w:szCs w:val="28"/>
        </w:rPr>
        <w:t>решту</w:t>
      </w:r>
      <w:r w:rsidRPr="009F2993">
        <w:rPr>
          <w:rFonts w:ascii="Times New Roman" w:hAnsi="Times New Roman" w:cs="Times New Roman"/>
          <w:sz w:val="28"/>
          <w:szCs w:val="28"/>
        </w:rPr>
        <w:t xml:space="preserve">. Вони вільно, гостро й відкрито міркували про всі перипетії радянського мистецтва, любили дискутувати ночами, вирізнялися ініціативністю та ентузіазмом. Але </w:t>
      </w:r>
      <w:r w:rsidR="00467E6D" w:rsidRPr="009F2993">
        <w:rPr>
          <w:rFonts w:ascii="Times New Roman" w:hAnsi="Times New Roman" w:cs="Times New Roman"/>
          <w:sz w:val="28"/>
          <w:szCs w:val="28"/>
        </w:rPr>
        <w:t xml:space="preserve">найбільше </w:t>
      </w:r>
      <w:r w:rsidRPr="009F2993">
        <w:rPr>
          <w:rFonts w:ascii="Times New Roman" w:hAnsi="Times New Roman" w:cs="Times New Roman"/>
          <w:sz w:val="28"/>
          <w:szCs w:val="28"/>
        </w:rPr>
        <w:t xml:space="preserve">вражали їхні роботи, а незвична стилістика, що не вписувалася в усі відомі стереотипи радянської «моди», закріпила за ними прізвисько «іноземці». </w:t>
      </w:r>
    </w:p>
    <w:p w14:paraId="21B332EF" w14:textId="31526F45"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Люда Ястреб у цій компанії була душею і серцем. До її думки прислухалися, цінували поради. Не соромлячись, не комплексуючи, як це траплялося з іншими, вона завжди охоче показувала свої картини, навіть незавершені. Думки вислуховувала з якоюсь особливою лагідністю </w:t>
      </w:r>
      <w:r w:rsidR="008977FD" w:rsidRPr="009F2993">
        <w:rPr>
          <w:rFonts w:ascii="Times New Roman" w:hAnsi="Times New Roman" w:cs="Times New Roman"/>
          <w:sz w:val="28"/>
          <w:szCs w:val="28"/>
        </w:rPr>
        <w:t xml:space="preserve">й </w:t>
      </w:r>
      <w:r w:rsidRPr="009F2993">
        <w:rPr>
          <w:rFonts w:ascii="Times New Roman" w:hAnsi="Times New Roman" w:cs="Times New Roman"/>
          <w:sz w:val="28"/>
          <w:szCs w:val="28"/>
        </w:rPr>
        <w:t xml:space="preserve">терпінням. Як правило, Люду хвалили. Їй це було приємно і, звісно, подобалося. Але коли відчувала фальш або підлещування (а таке траплялося), тихо «закипала» і ставала схожою на дику кішку. </w:t>
      </w:r>
    </w:p>
    <w:p w14:paraId="72B5CE97"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Одного разу, після чергового перегляду й маси компліментов, Люда, дивлячись на невелике полотно, яке викликало не просто схвалення, а захват, запитала мене: «Хіба це добре?» — і сама відповіла: «Просто ніяк». Так вона відгукнулася про пейзаж «Паланга», можливо, найвдалішу роботу з литовської серії. Після цього я більше ніколи не чула її висловлювань уголос про власні твори, хоча, бувало, інтуїтивно розуміла її ставлення до них. </w:t>
      </w:r>
    </w:p>
    <w:p w14:paraId="43C379E8" w14:textId="2FAB3AC3"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b/>
          <w:bCs/>
          <w:sz w:val="28"/>
          <w:szCs w:val="28"/>
        </w:rPr>
        <w:tab/>
      </w:r>
      <w:r w:rsidRPr="009F2993">
        <w:rPr>
          <w:rFonts w:ascii="Times New Roman" w:hAnsi="Times New Roman" w:cs="Times New Roman"/>
          <w:sz w:val="28"/>
          <w:szCs w:val="28"/>
        </w:rPr>
        <w:t xml:space="preserve">З Литви повернулася художниця, </w:t>
      </w:r>
      <w:r w:rsidR="00EE4561" w:rsidRPr="009F2993">
        <w:rPr>
          <w:rFonts w:ascii="Times New Roman" w:hAnsi="Times New Roman" w:cs="Times New Roman"/>
          <w:sz w:val="28"/>
          <w:szCs w:val="28"/>
        </w:rPr>
        <w:t>в</w:t>
      </w:r>
      <w:r w:rsidRPr="009F2993">
        <w:rPr>
          <w:rFonts w:ascii="Times New Roman" w:hAnsi="Times New Roman" w:cs="Times New Roman"/>
          <w:sz w:val="28"/>
          <w:szCs w:val="28"/>
        </w:rPr>
        <w:t xml:space="preserve">певнена у власних силах. Вона вже точно знала, що робити і як робити. І в першій половині 70-х ніби «завершила» </w:t>
      </w:r>
      <w:r w:rsidR="00EE4561" w:rsidRPr="009F2993">
        <w:rPr>
          <w:rFonts w:ascii="Times New Roman" w:hAnsi="Times New Roman" w:cs="Times New Roman"/>
          <w:sz w:val="28"/>
          <w:szCs w:val="28"/>
        </w:rPr>
        <w:t xml:space="preserve">формування </w:t>
      </w:r>
      <w:r w:rsidRPr="009F2993">
        <w:rPr>
          <w:rFonts w:ascii="Times New Roman" w:hAnsi="Times New Roman" w:cs="Times New Roman"/>
          <w:sz w:val="28"/>
          <w:szCs w:val="28"/>
        </w:rPr>
        <w:t>себе</w:t>
      </w:r>
      <w:r w:rsidR="00EE4561" w:rsidRPr="009F2993">
        <w:rPr>
          <w:rFonts w:ascii="Times New Roman" w:hAnsi="Times New Roman" w:cs="Times New Roman"/>
          <w:sz w:val="28"/>
          <w:szCs w:val="28"/>
        </w:rPr>
        <w:t xml:space="preserve">, </w:t>
      </w:r>
      <w:r w:rsidRPr="009F2993">
        <w:rPr>
          <w:rFonts w:ascii="Times New Roman" w:hAnsi="Times New Roman" w:cs="Times New Roman"/>
          <w:sz w:val="28"/>
          <w:szCs w:val="28"/>
        </w:rPr>
        <w:t>одночасно</w:t>
      </w:r>
      <w:r w:rsidR="00EE4561" w:rsidRPr="009F2993">
        <w:rPr>
          <w:rFonts w:ascii="Times New Roman" w:hAnsi="Times New Roman" w:cs="Times New Roman"/>
          <w:sz w:val="28"/>
          <w:szCs w:val="28"/>
        </w:rPr>
        <w:t xml:space="preserve"> намагаючись </w:t>
      </w:r>
      <w:r w:rsidRPr="009F2993">
        <w:rPr>
          <w:rFonts w:ascii="Times New Roman" w:hAnsi="Times New Roman" w:cs="Times New Roman"/>
          <w:sz w:val="28"/>
          <w:szCs w:val="28"/>
        </w:rPr>
        <w:t xml:space="preserve">визначити своє місце </w:t>
      </w:r>
      <w:r w:rsidR="00EE4561" w:rsidRPr="009F2993">
        <w:rPr>
          <w:rFonts w:ascii="Times New Roman" w:hAnsi="Times New Roman" w:cs="Times New Roman"/>
          <w:sz w:val="28"/>
          <w:szCs w:val="28"/>
        </w:rPr>
        <w:t>серед</w:t>
      </w:r>
      <w:r w:rsidRPr="009F2993">
        <w:rPr>
          <w:rFonts w:ascii="Times New Roman" w:hAnsi="Times New Roman" w:cs="Times New Roman"/>
          <w:sz w:val="28"/>
          <w:szCs w:val="28"/>
        </w:rPr>
        <w:t xml:space="preserve"> незліченних явищ мистецтва. Цей процес зовсім не був свідченням її честолюбних намірів чи бажанням розставити крапки над «і». Дійсно, багато чого вже було зроблено й фактично визначено. Накопичене вимагало візуальної реалізації — своєрідної перевірки на істинність. У 1974 році Люда відчула перші ознаки хвороби. Була прооперована. Не </w:t>
      </w:r>
      <w:r w:rsidR="00F5148C" w:rsidRPr="009F2993">
        <w:rPr>
          <w:rFonts w:ascii="Times New Roman" w:hAnsi="Times New Roman" w:cs="Times New Roman"/>
          <w:sz w:val="28"/>
          <w:szCs w:val="28"/>
        </w:rPr>
        <w:t xml:space="preserve">плекаючи </w:t>
      </w:r>
      <w:r w:rsidRPr="009F2993">
        <w:rPr>
          <w:rFonts w:ascii="Times New Roman" w:hAnsi="Times New Roman" w:cs="Times New Roman"/>
          <w:sz w:val="28"/>
          <w:szCs w:val="28"/>
        </w:rPr>
        <w:t xml:space="preserve">в собі ілюзій </w:t>
      </w:r>
      <w:r w:rsidR="00F5148C" w:rsidRPr="009F2993">
        <w:rPr>
          <w:rFonts w:ascii="Times New Roman" w:hAnsi="Times New Roman" w:cs="Times New Roman"/>
          <w:sz w:val="28"/>
          <w:szCs w:val="28"/>
        </w:rPr>
        <w:t xml:space="preserve">щодо </w:t>
      </w:r>
      <w:r w:rsidRPr="009F2993">
        <w:rPr>
          <w:rFonts w:ascii="Times New Roman" w:hAnsi="Times New Roman" w:cs="Times New Roman"/>
          <w:sz w:val="28"/>
          <w:szCs w:val="28"/>
        </w:rPr>
        <w:t xml:space="preserve">повного одужання від «модної», </w:t>
      </w:r>
      <w:r w:rsidR="009A597D" w:rsidRPr="009F2993">
        <w:rPr>
          <w:rFonts w:ascii="Times New Roman" w:hAnsi="Times New Roman" w:cs="Times New Roman"/>
          <w:sz w:val="28"/>
          <w:szCs w:val="28"/>
        </w:rPr>
        <w:t>як</w:t>
      </w:r>
      <w:r w:rsidRPr="009F2993">
        <w:rPr>
          <w:rFonts w:ascii="Times New Roman" w:hAnsi="Times New Roman" w:cs="Times New Roman"/>
          <w:sz w:val="28"/>
          <w:szCs w:val="28"/>
        </w:rPr>
        <w:t xml:space="preserve"> вона казала, недуги, і, </w:t>
      </w:r>
      <w:r w:rsidR="00F5148C" w:rsidRPr="009F2993">
        <w:rPr>
          <w:rFonts w:ascii="Times New Roman" w:hAnsi="Times New Roman" w:cs="Times New Roman"/>
          <w:sz w:val="28"/>
          <w:szCs w:val="28"/>
        </w:rPr>
        <w:t>гадаю</w:t>
      </w:r>
      <w:r w:rsidRPr="009F2993">
        <w:rPr>
          <w:rFonts w:ascii="Times New Roman" w:hAnsi="Times New Roman" w:cs="Times New Roman"/>
          <w:sz w:val="28"/>
          <w:szCs w:val="28"/>
        </w:rPr>
        <w:t xml:space="preserve">, відчуваючи тривогу з приводу часу, </w:t>
      </w:r>
      <w:r w:rsidR="00F5148C" w:rsidRPr="009F2993">
        <w:rPr>
          <w:rFonts w:ascii="Times New Roman" w:hAnsi="Times New Roman" w:cs="Times New Roman"/>
          <w:sz w:val="28"/>
          <w:szCs w:val="28"/>
        </w:rPr>
        <w:t xml:space="preserve">що стрімко збігає, </w:t>
      </w:r>
      <w:r w:rsidRPr="009F2993">
        <w:rPr>
          <w:rFonts w:ascii="Times New Roman" w:hAnsi="Times New Roman" w:cs="Times New Roman"/>
          <w:sz w:val="28"/>
          <w:szCs w:val="28"/>
        </w:rPr>
        <w:t xml:space="preserve">художниця зуміла сконцентрувати сили, що згасали, у потік творчої енергії, який дав дивовижні результати. </w:t>
      </w:r>
    </w:p>
    <w:p w14:paraId="3D288748"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Багато хто з тих, хто добре знав Люду Ястреб, завжди відзначали різноманітні чесноти її характеру. Одна з них була чудовою. Люда дивовижно просто й легко сходилася з людьми, незважаючи на різницю у віці, характерах, інші розбіжності. Нерідко інтерес пробуджувала звичайна цікавість, а траплялося це, як правило, тоді, коли їй вдавалося відразу «розкусити» нового знайомого. Якщо чуття не підводило і в «чужакові» вона знаходила однодумця, він швидко входив до кола друзів, і незабаром починало здаватися, що це давній приятель чи друг. </w:t>
      </w:r>
    </w:p>
    <w:p w14:paraId="56DAB25E" w14:textId="531F6EB5"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Добрі стосунки зберігалися завжди, и я не пригадаю випадку, коли б у життя Люди завітала сварка чи неприємн</w:t>
      </w:r>
      <w:r w:rsidR="004B4742" w:rsidRPr="009F2993">
        <w:rPr>
          <w:rFonts w:ascii="Times New Roman" w:hAnsi="Times New Roman" w:cs="Times New Roman"/>
          <w:sz w:val="28"/>
          <w:szCs w:val="28"/>
        </w:rPr>
        <w:t>і</w:t>
      </w:r>
      <w:r w:rsidRPr="009F2993">
        <w:rPr>
          <w:rFonts w:ascii="Times New Roman" w:hAnsi="Times New Roman" w:cs="Times New Roman"/>
          <w:sz w:val="28"/>
          <w:szCs w:val="28"/>
        </w:rPr>
        <w:t xml:space="preserve"> з'ясування</w:t>
      </w:r>
      <w:r w:rsidR="00A72673" w:rsidRPr="009F2993">
        <w:rPr>
          <w:rFonts w:ascii="Times New Roman" w:hAnsi="Times New Roman" w:cs="Times New Roman"/>
          <w:sz w:val="28"/>
          <w:szCs w:val="28"/>
        </w:rPr>
        <w:t xml:space="preserve"> взаємин</w:t>
      </w:r>
      <w:r w:rsidRPr="009F2993">
        <w:rPr>
          <w:rFonts w:ascii="Times New Roman" w:hAnsi="Times New Roman" w:cs="Times New Roman"/>
          <w:sz w:val="28"/>
          <w:szCs w:val="28"/>
        </w:rPr>
        <w:t>. Відданість і дружба були для неї майже релігійним почуттям, і з цим мені довелося зіткнутися незабаром після еміграції Волод</w:t>
      </w:r>
      <w:r w:rsidR="006D2DBA" w:rsidRPr="009F2993">
        <w:rPr>
          <w:rFonts w:ascii="Times New Roman" w:hAnsi="Times New Roman" w:cs="Times New Roman"/>
          <w:sz w:val="28"/>
          <w:szCs w:val="28"/>
        </w:rPr>
        <w:t>і</w:t>
      </w:r>
      <w:r w:rsidRPr="009F2993">
        <w:rPr>
          <w:rFonts w:ascii="Times New Roman" w:hAnsi="Times New Roman" w:cs="Times New Roman"/>
          <w:sz w:val="28"/>
          <w:szCs w:val="28"/>
        </w:rPr>
        <w:t xml:space="preserve"> Стрельникова. Його від'їзд на Захід тяжко пережили всі, сприйнявши як жахливу й несправедливу долю. Безнадійність побачити Стрельникова знову була фактом незаперечним і реальним, як небо. З цим поступово звикалися. Але не Люда. Шалено сумуючи</w:t>
      </w:r>
      <w:r w:rsidR="00067540" w:rsidRPr="009F2993">
        <w:rPr>
          <w:rFonts w:ascii="Times New Roman" w:hAnsi="Times New Roman" w:cs="Times New Roman"/>
          <w:sz w:val="28"/>
          <w:szCs w:val="28"/>
        </w:rPr>
        <w:t xml:space="preserve"> без нього</w:t>
      </w:r>
      <w:r w:rsidRPr="009F2993">
        <w:rPr>
          <w:rFonts w:ascii="Times New Roman" w:hAnsi="Times New Roman" w:cs="Times New Roman"/>
          <w:sz w:val="28"/>
          <w:szCs w:val="28"/>
        </w:rPr>
        <w:t xml:space="preserve">, вона виношувала ідею його повернення. Пропонувала абсолютно абсурдні кроки, наприклад публічне звернення до КДБ із вимогою допомогти Стрельникову повернутися на батьківщину. Одного разу ми з нею навіть посварилися, і мені довелося </w:t>
      </w:r>
      <w:r w:rsidR="00067540" w:rsidRPr="009F2993">
        <w:rPr>
          <w:rFonts w:ascii="Times New Roman" w:hAnsi="Times New Roman" w:cs="Times New Roman"/>
          <w:sz w:val="28"/>
          <w:szCs w:val="28"/>
        </w:rPr>
        <w:t>поступитися</w:t>
      </w:r>
      <w:r w:rsidRPr="009F2993">
        <w:rPr>
          <w:rFonts w:ascii="Times New Roman" w:hAnsi="Times New Roman" w:cs="Times New Roman"/>
          <w:sz w:val="28"/>
          <w:szCs w:val="28"/>
        </w:rPr>
        <w:t>. Я зрозуміла, що переконати її в правильності вибору Волод</w:t>
      </w:r>
      <w:r w:rsidR="00067540" w:rsidRPr="009F2993">
        <w:rPr>
          <w:rFonts w:ascii="Times New Roman" w:hAnsi="Times New Roman" w:cs="Times New Roman"/>
          <w:sz w:val="28"/>
          <w:szCs w:val="28"/>
        </w:rPr>
        <w:t>і</w:t>
      </w:r>
      <w:r w:rsidRPr="009F2993">
        <w:rPr>
          <w:rFonts w:ascii="Times New Roman" w:hAnsi="Times New Roman" w:cs="Times New Roman"/>
          <w:sz w:val="28"/>
          <w:szCs w:val="28"/>
        </w:rPr>
        <w:t xml:space="preserve"> ніколи не вдасться. </w:t>
      </w:r>
    </w:p>
    <w:p w14:paraId="1EF9987E"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Спілкування з Людою завжди приносило задоволення і радість. Гранична увага до співрозмовника робила її вдячним слухачем. Вона виявляла особливу великодушність, коли помічала, що хтось із художників невміло використав її ідеї або занадто «перебрав» із здобутого нею власним досвідом. Успіхи та невдачі сприймала рівно, без особливих трагедій і пафосу. Люда вміла приховувати розчарування та прикрощі, не навантажуючи ними чужі плечі — риса, як на мене, властива тільки сильним і незалежним особистостям. </w:t>
      </w:r>
    </w:p>
    <w:p w14:paraId="685BD32B" w14:textId="3E6F476A" w:rsidR="00CE69E9" w:rsidRPr="009F2993" w:rsidRDefault="00041C84"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CE69E9" w:rsidRPr="009F2993">
        <w:rPr>
          <w:rFonts w:ascii="Times New Roman" w:hAnsi="Times New Roman" w:cs="Times New Roman"/>
          <w:sz w:val="28"/>
          <w:szCs w:val="28"/>
        </w:rPr>
        <w:t xml:space="preserve">Вона любила великі й гамірні компанії. Вміла веселитися з гідністю. Відчувала величезне задоволення від дотепного анекдоту чи жарту. Траплялося, й сама жартувала, особливо якщо хтось «не доганяв» простих істин. Наприклад, курйозний випадок з одним глядачем, який ніяк не міг збагнути: «Навіщо мистецтву нові стилістики, тим паче незрозумілі, якщо існує реалізм, який не треба тлумачити?» Цю сентенцію Люда сприйняла своєрідно. Пам'ятаю, відповіла: «Якщо у вашому домі темно, це не означає, що електрики не існує взагалі. Спробуйте вкрутити лампочку». Не знаю, чи зрозумів відповідь наш невдачливий глядач, але ми посміялися від душі. </w:t>
      </w:r>
    </w:p>
    <w:p w14:paraId="25C0F7B5"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Гостинність дому Ястреб-Маринюк не знала меж. Тут завжди збиралися старі й нові друзі. Святкові застілля закінчувалися танцями та загальними веселощами. Любили поваляти дурня. Вбиралися в безглуздий одяг, співали пісень, читали вірші. Люда обожнювала робити подарунки, сюрпризи, які вирізнялися великою вигадкою та смаком. </w:t>
      </w:r>
    </w:p>
    <w:p w14:paraId="76EBA17C" w14:textId="77777777"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Свій останній сюрприз вона зробила, уже будучи зовсім хворою. 10 квітня 1980 року, не зраджуючи багаторічній традиції, запросила всіх на день народження (який збігався з днем народження Віктора, через що це свято набувало ще й «ритуального» характеру). Як завжди — застілля, ліцедійство, танці до упаду. Але всі розуміли — це прощання. </w:t>
      </w:r>
    </w:p>
    <w:p w14:paraId="489EFDDE" w14:textId="7D0C765F"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Служіння красі, постійне професійне вдосконалення завжди керувал</w:t>
      </w:r>
      <w:r w:rsidR="002A3DAC" w:rsidRPr="009F2993">
        <w:rPr>
          <w:rFonts w:ascii="Times New Roman" w:hAnsi="Times New Roman" w:cs="Times New Roman"/>
          <w:sz w:val="28"/>
          <w:szCs w:val="28"/>
        </w:rPr>
        <w:t>и</w:t>
      </w:r>
      <w:r w:rsidRPr="009F2993">
        <w:rPr>
          <w:rFonts w:ascii="Times New Roman" w:hAnsi="Times New Roman" w:cs="Times New Roman"/>
          <w:sz w:val="28"/>
          <w:szCs w:val="28"/>
        </w:rPr>
        <w:t xml:space="preserve"> її вчинками. Свідоме й емпіричне ніби зливалися в єдине ціле. З цього ви</w:t>
      </w:r>
      <w:r w:rsidR="002A3DAC" w:rsidRPr="009F2993">
        <w:rPr>
          <w:rFonts w:ascii="Times New Roman" w:hAnsi="Times New Roman" w:cs="Times New Roman"/>
          <w:sz w:val="28"/>
          <w:szCs w:val="28"/>
        </w:rPr>
        <w:t xml:space="preserve">пливала </w:t>
      </w:r>
      <w:r w:rsidRPr="009F2993">
        <w:rPr>
          <w:rFonts w:ascii="Times New Roman" w:hAnsi="Times New Roman" w:cs="Times New Roman"/>
          <w:sz w:val="28"/>
          <w:szCs w:val="28"/>
        </w:rPr>
        <w:t xml:space="preserve">етика її життєвого кредо, яку вона зуміла </w:t>
      </w:r>
      <w:r w:rsidR="002A3DAC" w:rsidRPr="009F2993">
        <w:rPr>
          <w:rFonts w:ascii="Times New Roman" w:hAnsi="Times New Roman" w:cs="Times New Roman"/>
          <w:sz w:val="28"/>
          <w:szCs w:val="28"/>
        </w:rPr>
        <w:t xml:space="preserve">піднести до рівня </w:t>
      </w:r>
      <w:r w:rsidRPr="009F2993">
        <w:rPr>
          <w:rFonts w:ascii="Times New Roman" w:hAnsi="Times New Roman" w:cs="Times New Roman"/>
          <w:sz w:val="28"/>
          <w:szCs w:val="28"/>
        </w:rPr>
        <w:t>закону, що ніколи не порушу</w:t>
      </w:r>
      <w:r w:rsidR="002A3DAC" w:rsidRPr="009F2993">
        <w:rPr>
          <w:rFonts w:ascii="Times New Roman" w:hAnsi="Times New Roman" w:cs="Times New Roman"/>
          <w:sz w:val="28"/>
          <w:szCs w:val="28"/>
        </w:rPr>
        <w:t>ється</w:t>
      </w:r>
      <w:r w:rsidRPr="009F2993">
        <w:rPr>
          <w:rFonts w:ascii="Times New Roman" w:hAnsi="Times New Roman" w:cs="Times New Roman"/>
          <w:sz w:val="28"/>
          <w:szCs w:val="28"/>
        </w:rPr>
        <w:t xml:space="preserve">. </w:t>
      </w:r>
    </w:p>
    <w:p w14:paraId="167E162D" w14:textId="41F94040"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Одного разу вона записала у своєму щоденнику: «...Художники</w:t>
      </w:r>
      <w:r w:rsidR="00CB7BF4" w:rsidRPr="009F2993">
        <w:rPr>
          <w:rFonts w:ascii="Times New Roman" w:hAnsi="Times New Roman" w:cs="Times New Roman"/>
          <w:sz w:val="28"/>
          <w:szCs w:val="28"/>
        </w:rPr>
        <w:t xml:space="preserve">, </w:t>
      </w:r>
      <w:r w:rsidR="00B9450B" w:rsidRPr="009F2993">
        <w:rPr>
          <w:rFonts w:ascii="Times New Roman" w:hAnsi="Times New Roman" w:cs="Times New Roman"/>
          <w:sz w:val="28"/>
          <w:szCs w:val="28"/>
        </w:rPr>
        <w:t xml:space="preserve">з огляду на специфіку своєї діяльності та </w:t>
      </w:r>
      <w:r w:rsidRPr="009F2993">
        <w:rPr>
          <w:rFonts w:ascii="Times New Roman" w:hAnsi="Times New Roman" w:cs="Times New Roman"/>
          <w:sz w:val="28"/>
          <w:szCs w:val="28"/>
        </w:rPr>
        <w:t>життєв</w:t>
      </w:r>
      <w:r w:rsidR="00B9450B" w:rsidRPr="009F2993">
        <w:rPr>
          <w:rFonts w:ascii="Times New Roman" w:hAnsi="Times New Roman" w:cs="Times New Roman"/>
          <w:sz w:val="28"/>
          <w:szCs w:val="28"/>
        </w:rPr>
        <w:t>у</w:t>
      </w:r>
      <w:r w:rsidRPr="009F2993">
        <w:rPr>
          <w:rFonts w:ascii="Times New Roman" w:hAnsi="Times New Roman" w:cs="Times New Roman"/>
          <w:sz w:val="28"/>
          <w:szCs w:val="28"/>
        </w:rPr>
        <w:t xml:space="preserve"> необхідн</w:t>
      </w:r>
      <w:r w:rsidR="00B9450B" w:rsidRPr="009F2993">
        <w:rPr>
          <w:rFonts w:ascii="Times New Roman" w:hAnsi="Times New Roman" w:cs="Times New Roman"/>
          <w:sz w:val="28"/>
          <w:szCs w:val="28"/>
        </w:rPr>
        <w:t>ість</w:t>
      </w:r>
      <w:r w:rsidR="00CB7BF4" w:rsidRPr="009F2993">
        <w:rPr>
          <w:rFonts w:ascii="Times New Roman" w:hAnsi="Times New Roman" w:cs="Times New Roman"/>
          <w:sz w:val="28"/>
          <w:szCs w:val="28"/>
        </w:rPr>
        <w:t>,</w:t>
      </w:r>
      <w:r w:rsidRPr="009F2993">
        <w:rPr>
          <w:rFonts w:ascii="Times New Roman" w:hAnsi="Times New Roman" w:cs="Times New Roman"/>
          <w:sz w:val="28"/>
          <w:szCs w:val="28"/>
        </w:rPr>
        <w:t xml:space="preserve"> одними з перших </w:t>
      </w:r>
      <w:r w:rsidR="00CB7BF4" w:rsidRPr="009F2993">
        <w:rPr>
          <w:rFonts w:ascii="Times New Roman" w:hAnsi="Times New Roman" w:cs="Times New Roman"/>
          <w:sz w:val="28"/>
          <w:szCs w:val="28"/>
        </w:rPr>
        <w:t>в</w:t>
      </w:r>
      <w:r w:rsidRPr="009F2993">
        <w:rPr>
          <w:rFonts w:ascii="Times New Roman" w:hAnsi="Times New Roman" w:cs="Times New Roman"/>
          <w:sz w:val="28"/>
          <w:szCs w:val="28"/>
        </w:rPr>
        <w:t xml:space="preserve">казали на духовні, </w:t>
      </w:r>
      <w:r w:rsidR="00CB7BF4" w:rsidRPr="009F2993">
        <w:rPr>
          <w:rFonts w:ascii="Times New Roman" w:hAnsi="Times New Roman" w:cs="Times New Roman"/>
          <w:sz w:val="28"/>
          <w:szCs w:val="28"/>
        </w:rPr>
        <w:t xml:space="preserve">вічні </w:t>
      </w:r>
      <w:r w:rsidRPr="009F2993">
        <w:rPr>
          <w:rFonts w:ascii="Times New Roman" w:hAnsi="Times New Roman" w:cs="Times New Roman"/>
          <w:sz w:val="28"/>
          <w:szCs w:val="28"/>
        </w:rPr>
        <w:t xml:space="preserve">істини, до яких треба повернути душі людей. Сила мистецтва, його справжня сутність, і в багатьох випадках саме сила сучасного мистецтва, справили могутній вплив на долю суспільства. Зодчество, іконопис, скульптура, рідкісні книги, картини, гравюри, предмети минулих епох, народне мистецтво </w:t>
      </w:r>
      <w:r w:rsidR="00CB7BF4" w:rsidRPr="009F2993">
        <w:rPr>
          <w:rFonts w:ascii="Times New Roman" w:hAnsi="Times New Roman" w:cs="Times New Roman"/>
          <w:sz w:val="28"/>
          <w:szCs w:val="28"/>
        </w:rPr>
        <w:t>у</w:t>
      </w:r>
      <w:r w:rsidRPr="009F2993">
        <w:rPr>
          <w:rFonts w:ascii="Times New Roman" w:hAnsi="Times New Roman" w:cs="Times New Roman"/>
          <w:sz w:val="28"/>
          <w:szCs w:val="28"/>
        </w:rPr>
        <w:t xml:space="preserve"> його найбагатших проявах — усе піднімалося з пилу до сонця, очищалося, відновлювалося з дивовижною пильністю вперше побаченого, але давно знайомого і, немов після важкого сну,</w:t>
      </w:r>
      <w:r w:rsidR="00CB7BF4" w:rsidRPr="009F2993">
        <w:rPr>
          <w:rFonts w:ascii="Times New Roman" w:hAnsi="Times New Roman" w:cs="Times New Roman"/>
          <w:sz w:val="28"/>
          <w:szCs w:val="28"/>
        </w:rPr>
        <w:t xml:space="preserve"> ледь</w:t>
      </w:r>
      <w:r w:rsidRPr="009F2993">
        <w:rPr>
          <w:rFonts w:ascii="Times New Roman" w:hAnsi="Times New Roman" w:cs="Times New Roman"/>
          <w:sz w:val="28"/>
          <w:szCs w:val="28"/>
        </w:rPr>
        <w:t xml:space="preserve"> згадуваного». </w:t>
      </w:r>
    </w:p>
    <w:p w14:paraId="7E257EBB" w14:textId="2FFE84DB" w:rsidR="00CE69E9" w:rsidRPr="009F2993" w:rsidRDefault="00CE69E9"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t xml:space="preserve">І далі: «Рукотворність! Через неї, як крізь призму, шліфували силу таланту. Що ж могло бути перешкодою цьому? Ніхто не міг сказати: веди лінію сюди, а не туди, клади колір тут, а не там, зображуй те, а не це. Художник за все відповідав сам. На відміну від письменників, поетів, музикантів та інших діячів мистецтва, художнику не потрібна була передавальна ланка у вигляді книг, виконавців тощо. У цьому, ймовірно, коріння того, що одного чудового дня прийшло усвідомлення вже зробленого і </w:t>
      </w:r>
      <w:r w:rsidR="007D58B6" w:rsidRPr="009F2993">
        <w:rPr>
          <w:rFonts w:ascii="Times New Roman" w:hAnsi="Times New Roman" w:cs="Times New Roman"/>
          <w:sz w:val="28"/>
          <w:szCs w:val="28"/>
        </w:rPr>
        <w:t xml:space="preserve">того, що </w:t>
      </w:r>
      <w:r w:rsidRPr="009F2993">
        <w:rPr>
          <w:rFonts w:ascii="Times New Roman" w:hAnsi="Times New Roman" w:cs="Times New Roman"/>
          <w:sz w:val="28"/>
          <w:szCs w:val="28"/>
        </w:rPr>
        <w:t>ще створю</w:t>
      </w:r>
      <w:r w:rsidR="007D58B6" w:rsidRPr="009F2993">
        <w:rPr>
          <w:rFonts w:ascii="Times New Roman" w:hAnsi="Times New Roman" w:cs="Times New Roman"/>
          <w:sz w:val="28"/>
          <w:szCs w:val="28"/>
        </w:rPr>
        <w:t>ється</w:t>
      </w:r>
      <w:r w:rsidRPr="009F2993">
        <w:rPr>
          <w:rFonts w:ascii="Times New Roman" w:hAnsi="Times New Roman" w:cs="Times New Roman"/>
          <w:sz w:val="28"/>
          <w:szCs w:val="28"/>
        </w:rPr>
        <w:t xml:space="preserve">. </w:t>
      </w:r>
      <w:r w:rsidR="007D58B6" w:rsidRPr="009F2993">
        <w:rPr>
          <w:rFonts w:ascii="Times New Roman" w:hAnsi="Times New Roman" w:cs="Times New Roman"/>
          <w:sz w:val="28"/>
          <w:szCs w:val="28"/>
        </w:rPr>
        <w:t xml:space="preserve">З’явився </w:t>
      </w:r>
      <w:r w:rsidRPr="009F2993">
        <w:rPr>
          <w:rFonts w:ascii="Times New Roman" w:hAnsi="Times New Roman" w:cs="Times New Roman"/>
          <w:sz w:val="28"/>
          <w:szCs w:val="28"/>
        </w:rPr>
        <w:t xml:space="preserve">каскад імен, а з ними — роботи, роботи, роботи... неоднозначні, різноманітні, недооцінені й переоцінені. Але цей рух уже </w:t>
      </w:r>
      <w:r w:rsidR="007D58B6" w:rsidRPr="009F2993">
        <w:rPr>
          <w:rFonts w:ascii="Times New Roman" w:hAnsi="Times New Roman" w:cs="Times New Roman"/>
          <w:sz w:val="28"/>
          <w:szCs w:val="28"/>
        </w:rPr>
        <w:t xml:space="preserve">добігає кінця, відходячи </w:t>
      </w:r>
      <w:r w:rsidRPr="009F2993">
        <w:rPr>
          <w:rFonts w:ascii="Times New Roman" w:hAnsi="Times New Roman" w:cs="Times New Roman"/>
          <w:sz w:val="28"/>
          <w:szCs w:val="28"/>
        </w:rPr>
        <w:t>від себе, від накопиченого з так</w:t>
      </w:r>
      <w:r w:rsidR="007D58B6" w:rsidRPr="009F2993">
        <w:rPr>
          <w:rFonts w:ascii="Times New Roman" w:hAnsi="Times New Roman" w:cs="Times New Roman"/>
          <w:sz w:val="28"/>
          <w:szCs w:val="28"/>
        </w:rPr>
        <w:t>им трудом</w:t>
      </w:r>
      <w:r w:rsidRPr="009F2993">
        <w:rPr>
          <w:rFonts w:ascii="Times New Roman" w:hAnsi="Times New Roman" w:cs="Times New Roman"/>
          <w:sz w:val="28"/>
          <w:szCs w:val="28"/>
        </w:rPr>
        <w:t xml:space="preserve"> і стражданням. Ніколи до наших днів на художників не звалювався тягар такого стоїцизму в ім'я прекрасного, як зараз. Тому я так голосно зараховую художників до духовної еліти, тому й говорю зараз словами, а не </w:t>
      </w:r>
      <w:r w:rsidR="00E1067D" w:rsidRPr="009F2993">
        <w:rPr>
          <w:rFonts w:ascii="Times New Roman" w:hAnsi="Times New Roman" w:cs="Times New Roman"/>
          <w:sz w:val="28"/>
          <w:szCs w:val="28"/>
        </w:rPr>
        <w:t xml:space="preserve">лише </w:t>
      </w:r>
      <w:r w:rsidRPr="009F2993">
        <w:rPr>
          <w:rFonts w:ascii="Times New Roman" w:hAnsi="Times New Roman" w:cs="Times New Roman"/>
          <w:sz w:val="28"/>
          <w:szCs w:val="28"/>
        </w:rPr>
        <w:t>картинами. Я завжди рада чути те, що говорять художники, і буду рада бачити те, що чую»</w:t>
      </w:r>
    </w:p>
    <w:p w14:paraId="7190B109" w14:textId="719E2BD1" w:rsidR="00CE69E9" w:rsidRPr="009F2993" w:rsidRDefault="00CE69E9" w:rsidP="007E3DF3">
      <w:pPr>
        <w:spacing w:line="360" w:lineRule="auto"/>
        <w:rPr>
          <w:rFonts w:ascii="Times New Roman" w:hAnsi="Times New Roman" w:cs="Times New Roman"/>
          <w:b/>
          <w:bCs/>
          <w:sz w:val="24"/>
          <w:szCs w:val="24"/>
        </w:rPr>
      </w:pPr>
    </w:p>
    <w:p w14:paraId="5C03EA3C" w14:textId="1D3DDCA3" w:rsidR="00CE69E9" w:rsidRPr="009F2993" w:rsidRDefault="00CE69E9" w:rsidP="007E3DF3">
      <w:pPr>
        <w:spacing w:line="360" w:lineRule="auto"/>
        <w:rPr>
          <w:rFonts w:ascii="Times New Roman" w:hAnsi="Times New Roman" w:cs="Times New Roman"/>
          <w:b/>
          <w:bCs/>
          <w:sz w:val="24"/>
          <w:szCs w:val="24"/>
        </w:rPr>
      </w:pPr>
    </w:p>
    <w:p w14:paraId="33E10A7B" w14:textId="17929440" w:rsidR="00CE69E9" w:rsidRPr="009F2993" w:rsidRDefault="00CE69E9" w:rsidP="007E3DF3">
      <w:pPr>
        <w:spacing w:line="360" w:lineRule="auto"/>
        <w:rPr>
          <w:rFonts w:ascii="Times New Roman" w:hAnsi="Times New Roman" w:cs="Times New Roman"/>
          <w:b/>
          <w:bCs/>
          <w:sz w:val="24"/>
          <w:szCs w:val="24"/>
        </w:rPr>
      </w:pPr>
    </w:p>
    <w:p w14:paraId="22728FB0" w14:textId="77777777" w:rsidR="009F21CC" w:rsidRPr="009F2993" w:rsidRDefault="009F21CC" w:rsidP="00CE69E9">
      <w:pPr>
        <w:jc w:val="right"/>
        <w:rPr>
          <w:rFonts w:ascii="Times New Roman" w:hAnsi="Times New Roman" w:cs="Times New Roman"/>
          <w:b/>
          <w:bCs/>
          <w:sz w:val="24"/>
          <w:szCs w:val="24"/>
        </w:rPr>
      </w:pPr>
    </w:p>
    <w:p w14:paraId="69410797" w14:textId="2690F778" w:rsidR="00CE69E9" w:rsidRPr="009F2993" w:rsidRDefault="00CE69E9" w:rsidP="00CE69E9">
      <w:pPr>
        <w:jc w:val="right"/>
        <w:rPr>
          <w:rFonts w:ascii="Times New Roman" w:hAnsi="Times New Roman" w:cs="Times New Roman"/>
          <w:b/>
          <w:bCs/>
          <w:sz w:val="28"/>
          <w:szCs w:val="28"/>
        </w:rPr>
      </w:pPr>
      <w:r w:rsidRPr="009F2993">
        <w:rPr>
          <w:rFonts w:ascii="Times New Roman" w:hAnsi="Times New Roman" w:cs="Times New Roman"/>
          <w:b/>
          <w:bCs/>
          <w:sz w:val="28"/>
          <w:szCs w:val="28"/>
        </w:rPr>
        <w:t>Додаток Г</w:t>
      </w:r>
    </w:p>
    <w:p w14:paraId="453A685F" w14:textId="72A27AFA" w:rsidR="00704FF0" w:rsidRPr="009F2993" w:rsidRDefault="00CE69E9" w:rsidP="00704FF0">
      <w:pPr>
        <w:spacing w:line="240" w:lineRule="auto"/>
        <w:rPr>
          <w:rFonts w:ascii="Times New Roman" w:hAnsi="Times New Roman" w:cs="Times New Roman"/>
          <w:sz w:val="28"/>
          <w:szCs w:val="28"/>
        </w:rPr>
      </w:pPr>
      <w:r w:rsidRPr="009F2993">
        <w:rPr>
          <w:rFonts w:ascii="Times New Roman" w:hAnsi="Times New Roman" w:cs="Times New Roman"/>
          <w:sz w:val="28"/>
          <w:szCs w:val="28"/>
        </w:rPr>
        <w:t>Передмова до</w:t>
      </w:r>
      <w:r w:rsidRPr="009F2993">
        <w:rPr>
          <w:rFonts w:ascii="Times New Roman" w:hAnsi="Times New Roman" w:cs="Times New Roman"/>
          <w:b/>
          <w:bCs/>
          <w:sz w:val="28"/>
          <w:szCs w:val="28"/>
        </w:rPr>
        <w:t xml:space="preserve"> видання – каталогу</w:t>
      </w:r>
      <w:r w:rsidRPr="009F2993">
        <w:rPr>
          <w:rFonts w:ascii="Times New Roman" w:hAnsi="Times New Roman" w:cs="Times New Roman"/>
          <w:sz w:val="28"/>
          <w:szCs w:val="28"/>
        </w:rPr>
        <w:t>, автори С. Кантор, Л. Заєва, «</w:t>
      </w:r>
      <w:r w:rsidRPr="009F2993">
        <w:rPr>
          <w:rFonts w:ascii="Times New Roman" w:hAnsi="Times New Roman" w:cs="Times New Roman"/>
          <w:b/>
          <w:bCs/>
          <w:sz w:val="28"/>
          <w:szCs w:val="28"/>
        </w:rPr>
        <w:t>Абстрактне</w:t>
      </w:r>
      <w:r w:rsidRPr="009F2993">
        <w:rPr>
          <w:rFonts w:ascii="Times New Roman" w:hAnsi="Times New Roman" w:cs="Times New Roman"/>
          <w:sz w:val="28"/>
          <w:szCs w:val="28"/>
        </w:rPr>
        <w:t xml:space="preserve"> </w:t>
      </w:r>
      <w:r w:rsidRPr="009F2993">
        <w:rPr>
          <w:rFonts w:ascii="Times New Roman" w:hAnsi="Times New Roman" w:cs="Times New Roman"/>
          <w:b/>
          <w:bCs/>
          <w:sz w:val="28"/>
          <w:szCs w:val="28"/>
        </w:rPr>
        <w:t>мистецтво Одеси</w:t>
      </w:r>
      <w:r w:rsidRPr="009F2993">
        <w:rPr>
          <w:rFonts w:ascii="Times New Roman" w:hAnsi="Times New Roman" w:cs="Times New Roman"/>
          <w:sz w:val="28"/>
          <w:szCs w:val="28"/>
        </w:rPr>
        <w:t>», Одеса : МСМО, 2010</w:t>
      </w:r>
      <w:r w:rsidR="00691DB5" w:rsidRPr="009F2993">
        <w:rPr>
          <w:rFonts w:ascii="Times New Roman" w:hAnsi="Times New Roman" w:cs="Times New Roman"/>
          <w:sz w:val="28"/>
          <w:szCs w:val="28"/>
        </w:rPr>
        <w:t xml:space="preserve"> р. </w:t>
      </w:r>
      <w:r w:rsidR="00704FF0" w:rsidRPr="009F2993">
        <w:rPr>
          <w:rFonts w:ascii="Times New Roman" w:hAnsi="Times New Roman" w:cs="Times New Roman"/>
          <w:i/>
          <w:iCs/>
          <w:sz w:val="28"/>
          <w:szCs w:val="28"/>
        </w:rPr>
        <w:t>(переклад українською)</w:t>
      </w:r>
    </w:p>
    <w:p w14:paraId="1DD88760" w14:textId="77777777" w:rsidR="00CE69E9" w:rsidRPr="009F2993" w:rsidRDefault="00CE69E9" w:rsidP="00CE69E9">
      <w:pPr>
        <w:spacing w:line="24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У 60-ті роки романтизм і бродіння в суспільстві, поряд із невиразними звістками про закордонне буття, повільно, але впевнено, вповзали в життя. У такому волелюбному, відкритому до світу й толерантному місті, як Одеса, це відчувалося вдвічі сильніше. Розширювалося уявлення про творчість. Інформація про авангардні напрями в мистецтві, які вже стали класичними на Заході, розбурхувала молодих художників.</w:t>
      </w:r>
    </w:p>
    <w:p w14:paraId="16CE3FED" w14:textId="4FDA5CAD" w:rsidR="00CE69E9" w:rsidRPr="009F2993" w:rsidRDefault="00491F3C" w:rsidP="00CE69E9">
      <w:pPr>
        <w:spacing w:line="24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Годі було </w:t>
      </w:r>
      <w:r w:rsidR="00131269" w:rsidRPr="009F2993">
        <w:rPr>
          <w:rFonts w:ascii="Times New Roman" w:hAnsi="Times New Roman" w:cs="Times New Roman"/>
          <w:sz w:val="28"/>
          <w:szCs w:val="28"/>
        </w:rPr>
        <w:t xml:space="preserve">й </w:t>
      </w:r>
      <w:r w:rsidRPr="009F2993">
        <w:rPr>
          <w:rFonts w:ascii="Times New Roman" w:hAnsi="Times New Roman" w:cs="Times New Roman"/>
          <w:sz w:val="28"/>
          <w:szCs w:val="28"/>
        </w:rPr>
        <w:t>п</w:t>
      </w:r>
      <w:r w:rsidR="00CE69E9" w:rsidRPr="009F2993">
        <w:rPr>
          <w:rFonts w:ascii="Times New Roman" w:hAnsi="Times New Roman" w:cs="Times New Roman"/>
          <w:sz w:val="28"/>
          <w:szCs w:val="28"/>
        </w:rPr>
        <w:t>ридумати краще середовище для появи різноманітних ідей</w:t>
      </w:r>
      <w:r w:rsidR="00131269" w:rsidRPr="009F2993">
        <w:t xml:space="preserve"> </w:t>
      </w:r>
      <w:r w:rsidR="00131269" w:rsidRPr="009F2993">
        <w:rPr>
          <w:rFonts w:ascii="Times New Roman" w:hAnsi="Times New Roman" w:cs="Times New Roman"/>
          <w:sz w:val="28"/>
          <w:szCs w:val="28"/>
        </w:rPr>
        <w:t xml:space="preserve">— </w:t>
      </w:r>
      <w:r w:rsidR="00CE69E9" w:rsidRPr="009F2993">
        <w:rPr>
          <w:rFonts w:ascii="Times New Roman" w:hAnsi="Times New Roman" w:cs="Times New Roman"/>
          <w:sz w:val="28"/>
          <w:szCs w:val="28"/>
        </w:rPr>
        <w:t>ще не конкретних, але таких, що не мали нічого спільного з практикою соцреалізму</w:t>
      </w:r>
      <w:r w:rsidRPr="009F2993">
        <w:rPr>
          <w:rFonts w:ascii="Times New Roman" w:hAnsi="Times New Roman" w:cs="Times New Roman"/>
          <w:sz w:val="28"/>
          <w:szCs w:val="28"/>
        </w:rPr>
        <w:t xml:space="preserve">. </w:t>
      </w:r>
      <w:r w:rsidR="00CE69E9" w:rsidRPr="009F2993">
        <w:rPr>
          <w:rFonts w:ascii="Times New Roman" w:hAnsi="Times New Roman" w:cs="Times New Roman"/>
          <w:sz w:val="28"/>
          <w:szCs w:val="28"/>
        </w:rPr>
        <w:t>Так почав формуватися Одеський андеграунд, згодом названий традиційним терміном «нонконформізм». Саме тоді Людмила Ястреб, Олександр Ануфрієв, Валерій Басанець, Віктор Маринюк, Руслан Макоєв, Володимир Наумець, Володимир Стрельников, Олександр Стовбур, Станіслав Сичов та Валентин Хрущ, об'єднані спільними інтересами, «сколотили» гурток однодумців. Надалі до вже сформованої групи художників долучилися Олег Волошинов, Володимир Цюпко, Євген Рахманін і скульптор Микола Степанов. Биті владою, практично позбавлені можливості заробити на життя, молоді художники боролися за право створювати й відображати свій світ.</w:t>
      </w:r>
    </w:p>
    <w:p w14:paraId="0177169B" w14:textId="77777777" w:rsidR="00CE69E9" w:rsidRPr="009F2993" w:rsidRDefault="00CE69E9" w:rsidP="00CE69E9">
      <w:pPr>
        <w:spacing w:line="24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Першою та  и найбільш сміливою у експериментуванні з  абстракцією серед художників-нонконформістів виявилася їхня лідерка Людмила Ястреб (1945–1980). За короткий термін, відміряний їй Долею, Л. Ястреб підійшла до відкриття власних законів краси через вироблення системи гармонійних співвідношень. Її творам притаманна власна стилістика, головною рисою якої є світло. Світло панує як основа сприйняття, у ньому — все: форма, образ, знак, асоціації. Колір і світло у Л. Ястреб виявляють пластику предметів, визначають площини та їхні межі.</w:t>
      </w:r>
    </w:p>
    <w:p w14:paraId="50AAF1EE" w14:textId="77777777" w:rsidR="00CE69E9" w:rsidRPr="009F2993" w:rsidRDefault="00CE69E9" w:rsidP="00CE69E9">
      <w:pPr>
        <w:spacing w:line="240" w:lineRule="auto"/>
        <w:ind w:firstLine="708"/>
        <w:jc w:val="both"/>
        <w:rPr>
          <w:rFonts w:ascii="Times New Roman" w:hAnsi="Times New Roman" w:cs="Times New Roman"/>
          <w:sz w:val="28"/>
          <w:szCs w:val="28"/>
        </w:rPr>
      </w:pPr>
      <w:r w:rsidRPr="009F2993">
        <w:rPr>
          <w:rFonts w:ascii="Times New Roman" w:hAnsi="Times New Roman" w:cs="Times New Roman"/>
          <w:sz w:val="28"/>
          <w:szCs w:val="28"/>
        </w:rPr>
        <w:t xml:space="preserve">Домінантний ритм у картинах Л. Ястреб — </w:t>
      </w:r>
      <w:bookmarkStart w:id="184" w:name="_Hlk233110383"/>
      <w:r w:rsidRPr="009F2993">
        <w:rPr>
          <w:rFonts w:ascii="Times New Roman" w:hAnsi="Times New Roman" w:cs="Times New Roman"/>
          <w:sz w:val="28"/>
          <w:szCs w:val="28"/>
        </w:rPr>
        <w:t xml:space="preserve">розмірений барвистий мазок </w:t>
      </w:r>
      <w:bookmarkEnd w:id="184"/>
      <w:r w:rsidRPr="009F2993">
        <w:rPr>
          <w:rFonts w:ascii="Times New Roman" w:hAnsi="Times New Roman" w:cs="Times New Roman"/>
          <w:sz w:val="28"/>
          <w:szCs w:val="28"/>
        </w:rPr>
        <w:t>як засіб вираження емоцій. Художниця трактує Природу за допомогою часто переплетених один з одним широких, розмашистих, зазвичай монохромних мазків, які передають простір, надають картині глибину, нерозривно пов'язану з кольором. Майже всі її твори будуються на контрастах ліній, кольору та ритму, що становить суть гармонії твору.</w:t>
      </w:r>
    </w:p>
    <w:p w14:paraId="6DB185D6" w14:textId="4B3383C2" w:rsidR="00CE69E9" w:rsidRDefault="005A4902" w:rsidP="00CE69E9">
      <w:pPr>
        <w:spacing w:line="240" w:lineRule="auto"/>
        <w:jc w:val="both"/>
        <w:rPr>
          <w:rFonts w:ascii="Times New Roman" w:hAnsi="Times New Roman" w:cs="Times New Roman"/>
          <w:sz w:val="28"/>
          <w:szCs w:val="28"/>
        </w:rPr>
      </w:pPr>
      <w:r w:rsidRPr="009F2993">
        <w:rPr>
          <w:rFonts w:ascii="Times New Roman" w:hAnsi="Times New Roman" w:cs="Times New Roman"/>
          <w:sz w:val="28"/>
          <w:szCs w:val="28"/>
        </w:rPr>
        <w:tab/>
      </w:r>
      <w:r w:rsidR="00CE69E9" w:rsidRPr="009F2993">
        <w:rPr>
          <w:rFonts w:ascii="Times New Roman" w:hAnsi="Times New Roman" w:cs="Times New Roman"/>
          <w:sz w:val="28"/>
          <w:szCs w:val="28"/>
        </w:rPr>
        <w:t>У пластичності та взаємному перетіканні фігур прочитується енергія і та напруга, яка змушує думати про приховану духовну силу, перетворену на рішучу енергію ліній, що окреслюють форми, на підсвічування, що підсилює об'ємність форм. Потужні мазки виражають ідею стійкості та наполегливості, руху й активності та, водночас, певного неспокою. Втіленням цих ідей Л. Ястреб в абстрактному живописі, її «візитівкою», стали численні «Каскади».</w:t>
      </w:r>
    </w:p>
    <w:p w14:paraId="0CD4E292" w14:textId="77777777" w:rsidR="00125CE7" w:rsidRPr="00CE69E9" w:rsidRDefault="00125CE7" w:rsidP="00CE69E9">
      <w:pPr>
        <w:spacing w:line="240" w:lineRule="auto"/>
        <w:jc w:val="both"/>
        <w:rPr>
          <w:rFonts w:ascii="Times New Roman" w:hAnsi="Times New Roman" w:cs="Times New Roman"/>
          <w:sz w:val="28"/>
          <w:szCs w:val="28"/>
        </w:rPr>
      </w:pPr>
    </w:p>
    <w:sectPr w:rsidR="00125CE7" w:rsidRPr="00CE69E9" w:rsidSect="005F07A5">
      <w:footerReference w:type="default" r:id="rId82"/>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0C918C" w14:textId="77777777" w:rsidR="000437DE" w:rsidRDefault="000437DE" w:rsidP="00256624">
      <w:pPr>
        <w:spacing w:after="0" w:line="240" w:lineRule="auto"/>
      </w:pPr>
      <w:r>
        <w:separator/>
      </w:r>
    </w:p>
  </w:endnote>
  <w:endnote w:type="continuationSeparator" w:id="0">
    <w:p w14:paraId="3758BBC0" w14:textId="77777777" w:rsidR="000437DE" w:rsidRDefault="000437DE" w:rsidP="002566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Google Sans Text">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8172222"/>
      <w:docPartObj>
        <w:docPartGallery w:val="Page Numbers (Bottom of Page)"/>
        <w:docPartUnique/>
      </w:docPartObj>
    </w:sdtPr>
    <w:sdtEndPr/>
    <w:sdtContent>
      <w:p w14:paraId="2070176F" w14:textId="3548794A" w:rsidR="00256624" w:rsidRDefault="00256624">
        <w:pPr>
          <w:pStyle w:val="a9"/>
          <w:jc w:val="right"/>
        </w:pPr>
        <w:r>
          <w:fldChar w:fldCharType="begin"/>
        </w:r>
        <w:r>
          <w:instrText>PAGE   \* MERGEFORMAT</w:instrText>
        </w:r>
        <w:r>
          <w:fldChar w:fldCharType="separate"/>
        </w:r>
        <w:r>
          <w:t>2</w:t>
        </w:r>
        <w:r>
          <w:fldChar w:fldCharType="end"/>
        </w:r>
      </w:p>
    </w:sdtContent>
  </w:sdt>
  <w:p w14:paraId="51972270" w14:textId="77777777" w:rsidR="00256624" w:rsidRDefault="00256624">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EF52B9" w14:textId="77777777" w:rsidR="000437DE" w:rsidRDefault="000437DE" w:rsidP="00256624">
      <w:pPr>
        <w:spacing w:after="0" w:line="240" w:lineRule="auto"/>
      </w:pPr>
      <w:r>
        <w:separator/>
      </w:r>
    </w:p>
  </w:footnote>
  <w:footnote w:type="continuationSeparator" w:id="0">
    <w:p w14:paraId="7BDD58BB" w14:textId="77777777" w:rsidR="000437DE" w:rsidRDefault="000437DE" w:rsidP="002566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052B1"/>
    <w:multiLevelType w:val="multilevel"/>
    <w:tmpl w:val="4E7C41E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74E679B"/>
    <w:multiLevelType w:val="multilevel"/>
    <w:tmpl w:val="D82A5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10D6611"/>
    <w:multiLevelType w:val="multilevel"/>
    <w:tmpl w:val="AF64FD80"/>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6915EE9"/>
    <w:multiLevelType w:val="multilevel"/>
    <w:tmpl w:val="B4140CA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DE62684"/>
    <w:multiLevelType w:val="multilevel"/>
    <w:tmpl w:val="7E285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CC4066"/>
    <w:multiLevelType w:val="multilevel"/>
    <w:tmpl w:val="81B6B76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247C599C"/>
    <w:multiLevelType w:val="hybridMultilevel"/>
    <w:tmpl w:val="0942734C"/>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272E36B5"/>
    <w:multiLevelType w:val="multilevel"/>
    <w:tmpl w:val="DA94FD3C"/>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93B77E2"/>
    <w:multiLevelType w:val="multilevel"/>
    <w:tmpl w:val="DFE87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222199"/>
    <w:multiLevelType w:val="hybridMultilevel"/>
    <w:tmpl w:val="9086FA08"/>
    <w:lvl w:ilvl="0" w:tplc="79C629A2">
      <w:start w:val="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359B41E9"/>
    <w:multiLevelType w:val="hybridMultilevel"/>
    <w:tmpl w:val="4D4E2F8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39F51D4B"/>
    <w:multiLevelType w:val="multilevel"/>
    <w:tmpl w:val="04520A5E"/>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452017F6"/>
    <w:multiLevelType w:val="multilevel"/>
    <w:tmpl w:val="7F88F88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845313E"/>
    <w:multiLevelType w:val="hybridMultilevel"/>
    <w:tmpl w:val="45728B1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52901DA6"/>
    <w:multiLevelType w:val="multilevel"/>
    <w:tmpl w:val="208E5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57C2B56"/>
    <w:multiLevelType w:val="hybridMultilevel"/>
    <w:tmpl w:val="6062F55A"/>
    <w:lvl w:ilvl="0" w:tplc="3B022982">
      <w:start w:val="1"/>
      <w:numFmt w:val="decimal"/>
      <w:lvlText w:val="%1."/>
      <w:lvlJc w:val="left"/>
      <w:pPr>
        <w:ind w:left="360" w:hanging="360"/>
      </w:pPr>
      <w:rPr>
        <w:b w:val="0"/>
        <w:bCs w:val="0"/>
        <w:color w:val="auto"/>
        <w:sz w:val="28"/>
        <w:szCs w:val="28"/>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63D35AB5"/>
    <w:multiLevelType w:val="multilevel"/>
    <w:tmpl w:val="4594BC50"/>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66B2183E"/>
    <w:multiLevelType w:val="multilevel"/>
    <w:tmpl w:val="5914E1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72829E2"/>
    <w:multiLevelType w:val="multilevel"/>
    <w:tmpl w:val="F904B528"/>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6C0F5219"/>
    <w:multiLevelType w:val="multilevel"/>
    <w:tmpl w:val="8B4C598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74AD6044"/>
    <w:multiLevelType w:val="multilevel"/>
    <w:tmpl w:val="91F63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0279DD"/>
    <w:multiLevelType w:val="multilevel"/>
    <w:tmpl w:val="C2B659D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4"/>
  </w:num>
  <w:num w:numId="2">
    <w:abstractNumId w:val="4"/>
  </w:num>
  <w:num w:numId="3">
    <w:abstractNumId w:val="3"/>
  </w:num>
  <w:num w:numId="4">
    <w:abstractNumId w:val="9"/>
  </w:num>
  <w:num w:numId="5">
    <w:abstractNumId w:val="5"/>
  </w:num>
  <w:num w:numId="6">
    <w:abstractNumId w:val="1"/>
  </w:num>
  <w:num w:numId="7">
    <w:abstractNumId w:val="17"/>
  </w:num>
  <w:num w:numId="8">
    <w:abstractNumId w:val="6"/>
  </w:num>
  <w:num w:numId="9">
    <w:abstractNumId w:val="19"/>
  </w:num>
  <w:num w:numId="10">
    <w:abstractNumId w:val="11"/>
  </w:num>
  <w:num w:numId="11">
    <w:abstractNumId w:val="0"/>
  </w:num>
  <w:num w:numId="12">
    <w:abstractNumId w:val="18"/>
  </w:num>
  <w:num w:numId="13">
    <w:abstractNumId w:val="7"/>
  </w:num>
  <w:num w:numId="14">
    <w:abstractNumId w:val="12"/>
  </w:num>
  <w:num w:numId="15">
    <w:abstractNumId w:val="16"/>
  </w:num>
  <w:num w:numId="16">
    <w:abstractNumId w:val="2"/>
  </w:num>
  <w:num w:numId="17">
    <w:abstractNumId w:val="10"/>
  </w:num>
  <w:num w:numId="18">
    <w:abstractNumId w:val="13"/>
  </w:num>
  <w:num w:numId="19">
    <w:abstractNumId w:val="8"/>
  </w:num>
  <w:num w:numId="20">
    <w:abstractNumId w:val="20"/>
  </w:num>
  <w:num w:numId="21">
    <w:abstractNumId w:val="21"/>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5825"/>
    <w:rsid w:val="00001C62"/>
    <w:rsid w:val="00002148"/>
    <w:rsid w:val="000022D2"/>
    <w:rsid w:val="00002B53"/>
    <w:rsid w:val="00002FCD"/>
    <w:rsid w:val="000031BB"/>
    <w:rsid w:val="00003CD3"/>
    <w:rsid w:val="00005394"/>
    <w:rsid w:val="00006152"/>
    <w:rsid w:val="00007B87"/>
    <w:rsid w:val="00007BFE"/>
    <w:rsid w:val="00007D8E"/>
    <w:rsid w:val="000101A3"/>
    <w:rsid w:val="00010645"/>
    <w:rsid w:val="000121A8"/>
    <w:rsid w:val="000123E3"/>
    <w:rsid w:val="00013147"/>
    <w:rsid w:val="00013218"/>
    <w:rsid w:val="00014B3E"/>
    <w:rsid w:val="00017B26"/>
    <w:rsid w:val="00017CFE"/>
    <w:rsid w:val="00021233"/>
    <w:rsid w:val="00022534"/>
    <w:rsid w:val="0002625F"/>
    <w:rsid w:val="00026753"/>
    <w:rsid w:val="00026BF4"/>
    <w:rsid w:val="000273BF"/>
    <w:rsid w:val="00030814"/>
    <w:rsid w:val="00031789"/>
    <w:rsid w:val="00032E46"/>
    <w:rsid w:val="000346BF"/>
    <w:rsid w:val="000352ED"/>
    <w:rsid w:val="000354E6"/>
    <w:rsid w:val="00036CBD"/>
    <w:rsid w:val="00041817"/>
    <w:rsid w:val="00041C84"/>
    <w:rsid w:val="000434C2"/>
    <w:rsid w:val="000437DE"/>
    <w:rsid w:val="00044D3B"/>
    <w:rsid w:val="0004736E"/>
    <w:rsid w:val="000532DA"/>
    <w:rsid w:val="00055E99"/>
    <w:rsid w:val="00057A88"/>
    <w:rsid w:val="00060182"/>
    <w:rsid w:val="000604B6"/>
    <w:rsid w:val="000608FB"/>
    <w:rsid w:val="00062467"/>
    <w:rsid w:val="00062C67"/>
    <w:rsid w:val="00063065"/>
    <w:rsid w:val="000648DF"/>
    <w:rsid w:val="000656DE"/>
    <w:rsid w:val="00066FB4"/>
    <w:rsid w:val="00067540"/>
    <w:rsid w:val="00067AB9"/>
    <w:rsid w:val="00070960"/>
    <w:rsid w:val="00071CD3"/>
    <w:rsid w:val="000739AB"/>
    <w:rsid w:val="00073E30"/>
    <w:rsid w:val="00074179"/>
    <w:rsid w:val="0008159F"/>
    <w:rsid w:val="00081713"/>
    <w:rsid w:val="00081E17"/>
    <w:rsid w:val="0008297F"/>
    <w:rsid w:val="00082F55"/>
    <w:rsid w:val="0008307A"/>
    <w:rsid w:val="00090D7A"/>
    <w:rsid w:val="0009296D"/>
    <w:rsid w:val="00096273"/>
    <w:rsid w:val="000A0542"/>
    <w:rsid w:val="000A0B30"/>
    <w:rsid w:val="000A26DE"/>
    <w:rsid w:val="000A27C2"/>
    <w:rsid w:val="000A36BE"/>
    <w:rsid w:val="000B0CDF"/>
    <w:rsid w:val="000B1BE1"/>
    <w:rsid w:val="000B3741"/>
    <w:rsid w:val="000B3BDE"/>
    <w:rsid w:val="000B3FD3"/>
    <w:rsid w:val="000B486B"/>
    <w:rsid w:val="000B4B54"/>
    <w:rsid w:val="000B50C4"/>
    <w:rsid w:val="000B663F"/>
    <w:rsid w:val="000B725C"/>
    <w:rsid w:val="000C0E8F"/>
    <w:rsid w:val="000C141B"/>
    <w:rsid w:val="000C192E"/>
    <w:rsid w:val="000C33C5"/>
    <w:rsid w:val="000C521A"/>
    <w:rsid w:val="000C6CB5"/>
    <w:rsid w:val="000D10C1"/>
    <w:rsid w:val="000D1BDA"/>
    <w:rsid w:val="000D2642"/>
    <w:rsid w:val="000D29D1"/>
    <w:rsid w:val="000D2D1D"/>
    <w:rsid w:val="000D3D93"/>
    <w:rsid w:val="000D711D"/>
    <w:rsid w:val="000E1CE0"/>
    <w:rsid w:val="000E2932"/>
    <w:rsid w:val="000E4AAF"/>
    <w:rsid w:val="000E6143"/>
    <w:rsid w:val="000E6C70"/>
    <w:rsid w:val="000E717C"/>
    <w:rsid w:val="000F2C99"/>
    <w:rsid w:val="000F3624"/>
    <w:rsid w:val="000F3E54"/>
    <w:rsid w:val="000F4D54"/>
    <w:rsid w:val="000F6AEA"/>
    <w:rsid w:val="000F798D"/>
    <w:rsid w:val="0010194F"/>
    <w:rsid w:val="00102BC6"/>
    <w:rsid w:val="00103D19"/>
    <w:rsid w:val="00105176"/>
    <w:rsid w:val="0010536B"/>
    <w:rsid w:val="00110892"/>
    <w:rsid w:val="00111074"/>
    <w:rsid w:val="00112D45"/>
    <w:rsid w:val="0011652C"/>
    <w:rsid w:val="00116EC1"/>
    <w:rsid w:val="00117E00"/>
    <w:rsid w:val="00125CE7"/>
    <w:rsid w:val="00127515"/>
    <w:rsid w:val="00131269"/>
    <w:rsid w:val="00131EC1"/>
    <w:rsid w:val="0013388F"/>
    <w:rsid w:val="0013443E"/>
    <w:rsid w:val="00134679"/>
    <w:rsid w:val="001368F3"/>
    <w:rsid w:val="00136ED9"/>
    <w:rsid w:val="00137289"/>
    <w:rsid w:val="00140B31"/>
    <w:rsid w:val="00141E68"/>
    <w:rsid w:val="0014380E"/>
    <w:rsid w:val="00145FBD"/>
    <w:rsid w:val="001474AF"/>
    <w:rsid w:val="001476DF"/>
    <w:rsid w:val="00150005"/>
    <w:rsid w:val="001513BC"/>
    <w:rsid w:val="00151A44"/>
    <w:rsid w:val="00153296"/>
    <w:rsid w:val="00153472"/>
    <w:rsid w:val="001561A3"/>
    <w:rsid w:val="0015634C"/>
    <w:rsid w:val="00156EA6"/>
    <w:rsid w:val="00160DA2"/>
    <w:rsid w:val="001614FC"/>
    <w:rsid w:val="001623F8"/>
    <w:rsid w:val="0016571C"/>
    <w:rsid w:val="0017039B"/>
    <w:rsid w:val="0017182A"/>
    <w:rsid w:val="001764E0"/>
    <w:rsid w:val="001776AF"/>
    <w:rsid w:val="001778A5"/>
    <w:rsid w:val="00177E58"/>
    <w:rsid w:val="00180940"/>
    <w:rsid w:val="00181D7D"/>
    <w:rsid w:val="00183BC6"/>
    <w:rsid w:val="00183CDF"/>
    <w:rsid w:val="001855CF"/>
    <w:rsid w:val="001878CB"/>
    <w:rsid w:val="00190E8C"/>
    <w:rsid w:val="00191A4E"/>
    <w:rsid w:val="00192240"/>
    <w:rsid w:val="00192ECD"/>
    <w:rsid w:val="00193890"/>
    <w:rsid w:val="001945C1"/>
    <w:rsid w:val="00197B28"/>
    <w:rsid w:val="001A2690"/>
    <w:rsid w:val="001A28E5"/>
    <w:rsid w:val="001A2CEA"/>
    <w:rsid w:val="001A344C"/>
    <w:rsid w:val="001A4A27"/>
    <w:rsid w:val="001A4A9E"/>
    <w:rsid w:val="001A4BBF"/>
    <w:rsid w:val="001A718B"/>
    <w:rsid w:val="001A764D"/>
    <w:rsid w:val="001B02D3"/>
    <w:rsid w:val="001B1166"/>
    <w:rsid w:val="001B2479"/>
    <w:rsid w:val="001B2F01"/>
    <w:rsid w:val="001B4E94"/>
    <w:rsid w:val="001B557B"/>
    <w:rsid w:val="001B660E"/>
    <w:rsid w:val="001B67EE"/>
    <w:rsid w:val="001C155A"/>
    <w:rsid w:val="001C2F0D"/>
    <w:rsid w:val="001C37DF"/>
    <w:rsid w:val="001C695A"/>
    <w:rsid w:val="001C75B3"/>
    <w:rsid w:val="001C7E77"/>
    <w:rsid w:val="001D1FDD"/>
    <w:rsid w:val="001D3158"/>
    <w:rsid w:val="001D3E11"/>
    <w:rsid w:val="001D5CD7"/>
    <w:rsid w:val="001D7C94"/>
    <w:rsid w:val="001E1506"/>
    <w:rsid w:val="001E1B8E"/>
    <w:rsid w:val="001E54C3"/>
    <w:rsid w:val="001E74B6"/>
    <w:rsid w:val="001F3C64"/>
    <w:rsid w:val="001F439F"/>
    <w:rsid w:val="001F4FB9"/>
    <w:rsid w:val="001F5FC5"/>
    <w:rsid w:val="001F6CDC"/>
    <w:rsid w:val="0020102E"/>
    <w:rsid w:val="002018AE"/>
    <w:rsid w:val="00201B89"/>
    <w:rsid w:val="002020A9"/>
    <w:rsid w:val="00202268"/>
    <w:rsid w:val="0020533F"/>
    <w:rsid w:val="00205B7C"/>
    <w:rsid w:val="00206BBE"/>
    <w:rsid w:val="00207CC7"/>
    <w:rsid w:val="00210475"/>
    <w:rsid w:val="00211215"/>
    <w:rsid w:val="00211442"/>
    <w:rsid w:val="00213E86"/>
    <w:rsid w:val="0021441F"/>
    <w:rsid w:val="00216C9A"/>
    <w:rsid w:val="00221678"/>
    <w:rsid w:val="00221F63"/>
    <w:rsid w:val="00222FA3"/>
    <w:rsid w:val="00223D64"/>
    <w:rsid w:val="00223EE6"/>
    <w:rsid w:val="00226EA3"/>
    <w:rsid w:val="00230800"/>
    <w:rsid w:val="00231C18"/>
    <w:rsid w:val="00233286"/>
    <w:rsid w:val="00233C09"/>
    <w:rsid w:val="00237518"/>
    <w:rsid w:val="00237AB8"/>
    <w:rsid w:val="00237B99"/>
    <w:rsid w:val="0024271A"/>
    <w:rsid w:val="002433DC"/>
    <w:rsid w:val="00243989"/>
    <w:rsid w:val="002455F2"/>
    <w:rsid w:val="00245E2D"/>
    <w:rsid w:val="00246C32"/>
    <w:rsid w:val="00247C88"/>
    <w:rsid w:val="0025101C"/>
    <w:rsid w:val="00255D96"/>
    <w:rsid w:val="00256624"/>
    <w:rsid w:val="00256780"/>
    <w:rsid w:val="00256C20"/>
    <w:rsid w:val="0025795D"/>
    <w:rsid w:val="00261847"/>
    <w:rsid w:val="00262481"/>
    <w:rsid w:val="00263646"/>
    <w:rsid w:val="00263C85"/>
    <w:rsid w:val="002646DF"/>
    <w:rsid w:val="002663F8"/>
    <w:rsid w:val="0026728B"/>
    <w:rsid w:val="0026745D"/>
    <w:rsid w:val="00271C49"/>
    <w:rsid w:val="002720BF"/>
    <w:rsid w:val="00274794"/>
    <w:rsid w:val="002750D0"/>
    <w:rsid w:val="00276953"/>
    <w:rsid w:val="002769E7"/>
    <w:rsid w:val="00280033"/>
    <w:rsid w:val="00281E8A"/>
    <w:rsid w:val="002850C4"/>
    <w:rsid w:val="002864BD"/>
    <w:rsid w:val="002873CD"/>
    <w:rsid w:val="00287993"/>
    <w:rsid w:val="00287C3F"/>
    <w:rsid w:val="002907F4"/>
    <w:rsid w:val="00290956"/>
    <w:rsid w:val="00291012"/>
    <w:rsid w:val="00293BE4"/>
    <w:rsid w:val="0029536D"/>
    <w:rsid w:val="002967F3"/>
    <w:rsid w:val="00297510"/>
    <w:rsid w:val="002A0299"/>
    <w:rsid w:val="002A152F"/>
    <w:rsid w:val="002A2E76"/>
    <w:rsid w:val="002A3247"/>
    <w:rsid w:val="002A3996"/>
    <w:rsid w:val="002A3B01"/>
    <w:rsid w:val="002A3B02"/>
    <w:rsid w:val="002A3DAC"/>
    <w:rsid w:val="002A5919"/>
    <w:rsid w:val="002A60B9"/>
    <w:rsid w:val="002A6509"/>
    <w:rsid w:val="002B0B82"/>
    <w:rsid w:val="002B390C"/>
    <w:rsid w:val="002B4A76"/>
    <w:rsid w:val="002B5356"/>
    <w:rsid w:val="002B61EB"/>
    <w:rsid w:val="002B6363"/>
    <w:rsid w:val="002C0770"/>
    <w:rsid w:val="002C07A1"/>
    <w:rsid w:val="002C07B2"/>
    <w:rsid w:val="002C1712"/>
    <w:rsid w:val="002C17D9"/>
    <w:rsid w:val="002C30F7"/>
    <w:rsid w:val="002C5527"/>
    <w:rsid w:val="002C79F0"/>
    <w:rsid w:val="002D257E"/>
    <w:rsid w:val="002D2D03"/>
    <w:rsid w:val="002D321B"/>
    <w:rsid w:val="002D5C3A"/>
    <w:rsid w:val="002D7F9C"/>
    <w:rsid w:val="002E2F50"/>
    <w:rsid w:val="002E35A6"/>
    <w:rsid w:val="002E3668"/>
    <w:rsid w:val="002E3FE5"/>
    <w:rsid w:val="002E5A5F"/>
    <w:rsid w:val="002E5FC2"/>
    <w:rsid w:val="002E6340"/>
    <w:rsid w:val="002E64CD"/>
    <w:rsid w:val="002E6B9E"/>
    <w:rsid w:val="002F2933"/>
    <w:rsid w:val="002F37C1"/>
    <w:rsid w:val="002F5BBF"/>
    <w:rsid w:val="002F6DEC"/>
    <w:rsid w:val="002F6FD6"/>
    <w:rsid w:val="00300AC3"/>
    <w:rsid w:val="0030100C"/>
    <w:rsid w:val="00301DB3"/>
    <w:rsid w:val="00302E42"/>
    <w:rsid w:val="00302F32"/>
    <w:rsid w:val="003049DB"/>
    <w:rsid w:val="003101A6"/>
    <w:rsid w:val="003103FD"/>
    <w:rsid w:val="00310A31"/>
    <w:rsid w:val="00311B11"/>
    <w:rsid w:val="003122C4"/>
    <w:rsid w:val="0031329C"/>
    <w:rsid w:val="0031341D"/>
    <w:rsid w:val="00314821"/>
    <w:rsid w:val="00314AAE"/>
    <w:rsid w:val="00315FD2"/>
    <w:rsid w:val="0031770A"/>
    <w:rsid w:val="003211CD"/>
    <w:rsid w:val="003214DD"/>
    <w:rsid w:val="0032199D"/>
    <w:rsid w:val="003221BF"/>
    <w:rsid w:val="00324DD7"/>
    <w:rsid w:val="00325947"/>
    <w:rsid w:val="00326E0F"/>
    <w:rsid w:val="0032744C"/>
    <w:rsid w:val="00332F49"/>
    <w:rsid w:val="0033357F"/>
    <w:rsid w:val="00334234"/>
    <w:rsid w:val="003347D3"/>
    <w:rsid w:val="00334AF7"/>
    <w:rsid w:val="003351E9"/>
    <w:rsid w:val="0033567F"/>
    <w:rsid w:val="00335F29"/>
    <w:rsid w:val="00337494"/>
    <w:rsid w:val="00341625"/>
    <w:rsid w:val="00341AA8"/>
    <w:rsid w:val="00342A35"/>
    <w:rsid w:val="00344D25"/>
    <w:rsid w:val="0034577C"/>
    <w:rsid w:val="00345AEB"/>
    <w:rsid w:val="00346962"/>
    <w:rsid w:val="003475F4"/>
    <w:rsid w:val="00350427"/>
    <w:rsid w:val="00351612"/>
    <w:rsid w:val="00351F53"/>
    <w:rsid w:val="0035574A"/>
    <w:rsid w:val="00357F50"/>
    <w:rsid w:val="00361787"/>
    <w:rsid w:val="0036186C"/>
    <w:rsid w:val="0036303D"/>
    <w:rsid w:val="00364491"/>
    <w:rsid w:val="0036504D"/>
    <w:rsid w:val="00367720"/>
    <w:rsid w:val="00370B05"/>
    <w:rsid w:val="00372EB1"/>
    <w:rsid w:val="003736F4"/>
    <w:rsid w:val="00375533"/>
    <w:rsid w:val="003772E7"/>
    <w:rsid w:val="00377E23"/>
    <w:rsid w:val="00381D2B"/>
    <w:rsid w:val="00382951"/>
    <w:rsid w:val="00391304"/>
    <w:rsid w:val="00391383"/>
    <w:rsid w:val="003924D7"/>
    <w:rsid w:val="00392B57"/>
    <w:rsid w:val="00394E17"/>
    <w:rsid w:val="003951A7"/>
    <w:rsid w:val="00395473"/>
    <w:rsid w:val="00395696"/>
    <w:rsid w:val="0039688C"/>
    <w:rsid w:val="00396B0F"/>
    <w:rsid w:val="00397981"/>
    <w:rsid w:val="003A030A"/>
    <w:rsid w:val="003A2335"/>
    <w:rsid w:val="003A5262"/>
    <w:rsid w:val="003A531D"/>
    <w:rsid w:val="003A648B"/>
    <w:rsid w:val="003A7A98"/>
    <w:rsid w:val="003B0161"/>
    <w:rsid w:val="003B03B7"/>
    <w:rsid w:val="003B1241"/>
    <w:rsid w:val="003B2A2B"/>
    <w:rsid w:val="003B2E04"/>
    <w:rsid w:val="003B4071"/>
    <w:rsid w:val="003C043C"/>
    <w:rsid w:val="003C0670"/>
    <w:rsid w:val="003C114D"/>
    <w:rsid w:val="003C1904"/>
    <w:rsid w:val="003C1FE1"/>
    <w:rsid w:val="003C207F"/>
    <w:rsid w:val="003C47A7"/>
    <w:rsid w:val="003C51C2"/>
    <w:rsid w:val="003D14DC"/>
    <w:rsid w:val="003D2C3D"/>
    <w:rsid w:val="003D2F56"/>
    <w:rsid w:val="003D51D2"/>
    <w:rsid w:val="003D5647"/>
    <w:rsid w:val="003D5CD1"/>
    <w:rsid w:val="003D6D15"/>
    <w:rsid w:val="003E033F"/>
    <w:rsid w:val="003E2C61"/>
    <w:rsid w:val="003F0754"/>
    <w:rsid w:val="003F1402"/>
    <w:rsid w:val="003F1D8A"/>
    <w:rsid w:val="003F4D35"/>
    <w:rsid w:val="003F628C"/>
    <w:rsid w:val="003F6725"/>
    <w:rsid w:val="00400032"/>
    <w:rsid w:val="00401C1F"/>
    <w:rsid w:val="00402330"/>
    <w:rsid w:val="004038F3"/>
    <w:rsid w:val="00404C91"/>
    <w:rsid w:val="0040511B"/>
    <w:rsid w:val="00406BCE"/>
    <w:rsid w:val="00406C69"/>
    <w:rsid w:val="00407E60"/>
    <w:rsid w:val="00410D33"/>
    <w:rsid w:val="00412633"/>
    <w:rsid w:val="00416278"/>
    <w:rsid w:val="004163D4"/>
    <w:rsid w:val="00420D8C"/>
    <w:rsid w:val="00421BA8"/>
    <w:rsid w:val="00422826"/>
    <w:rsid w:val="00423491"/>
    <w:rsid w:val="00424769"/>
    <w:rsid w:val="00425BDB"/>
    <w:rsid w:val="00435542"/>
    <w:rsid w:val="00435D42"/>
    <w:rsid w:val="00436374"/>
    <w:rsid w:val="00436B7A"/>
    <w:rsid w:val="004379F5"/>
    <w:rsid w:val="00440286"/>
    <w:rsid w:val="00440297"/>
    <w:rsid w:val="004421A7"/>
    <w:rsid w:val="00442680"/>
    <w:rsid w:val="00442997"/>
    <w:rsid w:val="00442A67"/>
    <w:rsid w:val="00444DC2"/>
    <w:rsid w:val="0044634C"/>
    <w:rsid w:val="00446C71"/>
    <w:rsid w:val="00447185"/>
    <w:rsid w:val="004477A1"/>
    <w:rsid w:val="004509A4"/>
    <w:rsid w:val="0045184F"/>
    <w:rsid w:val="0045662D"/>
    <w:rsid w:val="004633C8"/>
    <w:rsid w:val="004648B3"/>
    <w:rsid w:val="00464FC3"/>
    <w:rsid w:val="00465041"/>
    <w:rsid w:val="00465233"/>
    <w:rsid w:val="004653AC"/>
    <w:rsid w:val="004673C3"/>
    <w:rsid w:val="00467E6D"/>
    <w:rsid w:val="00470447"/>
    <w:rsid w:val="0047084B"/>
    <w:rsid w:val="004725A3"/>
    <w:rsid w:val="00472826"/>
    <w:rsid w:val="00475419"/>
    <w:rsid w:val="004801DC"/>
    <w:rsid w:val="0048079B"/>
    <w:rsid w:val="00481943"/>
    <w:rsid w:val="004824E9"/>
    <w:rsid w:val="00483ACE"/>
    <w:rsid w:val="0048513A"/>
    <w:rsid w:val="00486285"/>
    <w:rsid w:val="00486886"/>
    <w:rsid w:val="004872F6"/>
    <w:rsid w:val="004914EF"/>
    <w:rsid w:val="00491F3C"/>
    <w:rsid w:val="00492881"/>
    <w:rsid w:val="00493963"/>
    <w:rsid w:val="0049552E"/>
    <w:rsid w:val="0049719A"/>
    <w:rsid w:val="004A0097"/>
    <w:rsid w:val="004A35BC"/>
    <w:rsid w:val="004A3E45"/>
    <w:rsid w:val="004A3F34"/>
    <w:rsid w:val="004A679C"/>
    <w:rsid w:val="004A70B1"/>
    <w:rsid w:val="004A7C9E"/>
    <w:rsid w:val="004B0438"/>
    <w:rsid w:val="004B07C9"/>
    <w:rsid w:val="004B0CB3"/>
    <w:rsid w:val="004B16DA"/>
    <w:rsid w:val="004B1C0A"/>
    <w:rsid w:val="004B1D46"/>
    <w:rsid w:val="004B2A15"/>
    <w:rsid w:val="004B3F7D"/>
    <w:rsid w:val="004B4742"/>
    <w:rsid w:val="004C2F1C"/>
    <w:rsid w:val="004C3199"/>
    <w:rsid w:val="004C3F5E"/>
    <w:rsid w:val="004C64D6"/>
    <w:rsid w:val="004C7E81"/>
    <w:rsid w:val="004D0135"/>
    <w:rsid w:val="004D1E3E"/>
    <w:rsid w:val="004D25F4"/>
    <w:rsid w:val="004D3793"/>
    <w:rsid w:val="004D4804"/>
    <w:rsid w:val="004E0DA3"/>
    <w:rsid w:val="004E0E25"/>
    <w:rsid w:val="004E171E"/>
    <w:rsid w:val="004E1C6F"/>
    <w:rsid w:val="004E2538"/>
    <w:rsid w:val="004E3803"/>
    <w:rsid w:val="004E43E6"/>
    <w:rsid w:val="004E56F9"/>
    <w:rsid w:val="004F0C9C"/>
    <w:rsid w:val="004F1F69"/>
    <w:rsid w:val="004F565E"/>
    <w:rsid w:val="004F5C2B"/>
    <w:rsid w:val="004F6E0B"/>
    <w:rsid w:val="004F779B"/>
    <w:rsid w:val="004F77AF"/>
    <w:rsid w:val="00500039"/>
    <w:rsid w:val="00500D72"/>
    <w:rsid w:val="00500F63"/>
    <w:rsid w:val="00501B3A"/>
    <w:rsid w:val="0050233B"/>
    <w:rsid w:val="005024EE"/>
    <w:rsid w:val="00505269"/>
    <w:rsid w:val="0050546F"/>
    <w:rsid w:val="005069E4"/>
    <w:rsid w:val="00506C0D"/>
    <w:rsid w:val="00507C96"/>
    <w:rsid w:val="005152AF"/>
    <w:rsid w:val="00515FCD"/>
    <w:rsid w:val="005162A3"/>
    <w:rsid w:val="00517771"/>
    <w:rsid w:val="005206DD"/>
    <w:rsid w:val="00521280"/>
    <w:rsid w:val="005236CA"/>
    <w:rsid w:val="00524CE5"/>
    <w:rsid w:val="005254F5"/>
    <w:rsid w:val="0052556C"/>
    <w:rsid w:val="0052600F"/>
    <w:rsid w:val="0052751E"/>
    <w:rsid w:val="00530561"/>
    <w:rsid w:val="00530613"/>
    <w:rsid w:val="005312B8"/>
    <w:rsid w:val="0053154A"/>
    <w:rsid w:val="00532399"/>
    <w:rsid w:val="00535825"/>
    <w:rsid w:val="00540C93"/>
    <w:rsid w:val="00540D13"/>
    <w:rsid w:val="0054107F"/>
    <w:rsid w:val="00541EA9"/>
    <w:rsid w:val="00543F8C"/>
    <w:rsid w:val="00546378"/>
    <w:rsid w:val="00547168"/>
    <w:rsid w:val="00551134"/>
    <w:rsid w:val="00551BF4"/>
    <w:rsid w:val="00553CCC"/>
    <w:rsid w:val="00553D95"/>
    <w:rsid w:val="00553DA9"/>
    <w:rsid w:val="0055576D"/>
    <w:rsid w:val="00555CDD"/>
    <w:rsid w:val="00556257"/>
    <w:rsid w:val="005567B9"/>
    <w:rsid w:val="00557B1A"/>
    <w:rsid w:val="005610DA"/>
    <w:rsid w:val="00562010"/>
    <w:rsid w:val="00562EFB"/>
    <w:rsid w:val="00564C36"/>
    <w:rsid w:val="00566ECD"/>
    <w:rsid w:val="00572B25"/>
    <w:rsid w:val="005738C9"/>
    <w:rsid w:val="00573A1C"/>
    <w:rsid w:val="00573C77"/>
    <w:rsid w:val="00573C85"/>
    <w:rsid w:val="00574064"/>
    <w:rsid w:val="005740DF"/>
    <w:rsid w:val="00575805"/>
    <w:rsid w:val="00577C1E"/>
    <w:rsid w:val="00580C9A"/>
    <w:rsid w:val="005819C0"/>
    <w:rsid w:val="00585DD8"/>
    <w:rsid w:val="0058675E"/>
    <w:rsid w:val="00586C98"/>
    <w:rsid w:val="00590E42"/>
    <w:rsid w:val="005919BF"/>
    <w:rsid w:val="00594653"/>
    <w:rsid w:val="005A07C0"/>
    <w:rsid w:val="005A206E"/>
    <w:rsid w:val="005A2227"/>
    <w:rsid w:val="005A22EC"/>
    <w:rsid w:val="005A26D8"/>
    <w:rsid w:val="005A3D22"/>
    <w:rsid w:val="005A4902"/>
    <w:rsid w:val="005A648C"/>
    <w:rsid w:val="005A664A"/>
    <w:rsid w:val="005A74EA"/>
    <w:rsid w:val="005A7726"/>
    <w:rsid w:val="005B14F7"/>
    <w:rsid w:val="005B184F"/>
    <w:rsid w:val="005B27CE"/>
    <w:rsid w:val="005B2C5B"/>
    <w:rsid w:val="005B5C64"/>
    <w:rsid w:val="005B61D7"/>
    <w:rsid w:val="005C1339"/>
    <w:rsid w:val="005C1C26"/>
    <w:rsid w:val="005C5709"/>
    <w:rsid w:val="005C622A"/>
    <w:rsid w:val="005C6DDA"/>
    <w:rsid w:val="005C6E3D"/>
    <w:rsid w:val="005C7BA1"/>
    <w:rsid w:val="005D173E"/>
    <w:rsid w:val="005D1D88"/>
    <w:rsid w:val="005D337E"/>
    <w:rsid w:val="005D3808"/>
    <w:rsid w:val="005D3D56"/>
    <w:rsid w:val="005D79BA"/>
    <w:rsid w:val="005E0670"/>
    <w:rsid w:val="005E06C9"/>
    <w:rsid w:val="005E5612"/>
    <w:rsid w:val="005E5970"/>
    <w:rsid w:val="005E5AA1"/>
    <w:rsid w:val="005E5D15"/>
    <w:rsid w:val="005E6DD5"/>
    <w:rsid w:val="005E7551"/>
    <w:rsid w:val="005F07A5"/>
    <w:rsid w:val="005F274D"/>
    <w:rsid w:val="005F4F9E"/>
    <w:rsid w:val="005F5534"/>
    <w:rsid w:val="005F601E"/>
    <w:rsid w:val="005F7AC4"/>
    <w:rsid w:val="0060301C"/>
    <w:rsid w:val="006038BD"/>
    <w:rsid w:val="00603A18"/>
    <w:rsid w:val="00604A76"/>
    <w:rsid w:val="00604B39"/>
    <w:rsid w:val="00606C5D"/>
    <w:rsid w:val="006071AE"/>
    <w:rsid w:val="00610FBF"/>
    <w:rsid w:val="0061198F"/>
    <w:rsid w:val="00611A3A"/>
    <w:rsid w:val="00612F0C"/>
    <w:rsid w:val="0061391D"/>
    <w:rsid w:val="00613FAB"/>
    <w:rsid w:val="00614352"/>
    <w:rsid w:val="0061443D"/>
    <w:rsid w:val="00614974"/>
    <w:rsid w:val="00617BD8"/>
    <w:rsid w:val="0062102E"/>
    <w:rsid w:val="006210AD"/>
    <w:rsid w:val="006224DB"/>
    <w:rsid w:val="0062251F"/>
    <w:rsid w:val="006225F4"/>
    <w:rsid w:val="00622A31"/>
    <w:rsid w:val="00622FAB"/>
    <w:rsid w:val="00625E44"/>
    <w:rsid w:val="00626F92"/>
    <w:rsid w:val="0062781D"/>
    <w:rsid w:val="006324D1"/>
    <w:rsid w:val="0063350F"/>
    <w:rsid w:val="00633D57"/>
    <w:rsid w:val="00634157"/>
    <w:rsid w:val="00635EA0"/>
    <w:rsid w:val="00636E70"/>
    <w:rsid w:val="00637498"/>
    <w:rsid w:val="006409E0"/>
    <w:rsid w:val="00640A35"/>
    <w:rsid w:val="006416C4"/>
    <w:rsid w:val="00642BCF"/>
    <w:rsid w:val="00643310"/>
    <w:rsid w:val="006453F0"/>
    <w:rsid w:val="00650C6F"/>
    <w:rsid w:val="00652D34"/>
    <w:rsid w:val="0065394B"/>
    <w:rsid w:val="00653C9D"/>
    <w:rsid w:val="006566DD"/>
    <w:rsid w:val="00656CAE"/>
    <w:rsid w:val="0065760F"/>
    <w:rsid w:val="0065771F"/>
    <w:rsid w:val="006606E5"/>
    <w:rsid w:val="006614EA"/>
    <w:rsid w:val="00661A30"/>
    <w:rsid w:val="0066424B"/>
    <w:rsid w:val="00665986"/>
    <w:rsid w:val="00665B8A"/>
    <w:rsid w:val="00666CD2"/>
    <w:rsid w:val="006672B4"/>
    <w:rsid w:val="0066758C"/>
    <w:rsid w:val="006705E5"/>
    <w:rsid w:val="00670A6A"/>
    <w:rsid w:val="00671C04"/>
    <w:rsid w:val="00671CEA"/>
    <w:rsid w:val="00673649"/>
    <w:rsid w:val="0067408C"/>
    <w:rsid w:val="00674BE3"/>
    <w:rsid w:val="006765F0"/>
    <w:rsid w:val="00676CF1"/>
    <w:rsid w:val="006779CA"/>
    <w:rsid w:val="0068022F"/>
    <w:rsid w:val="00681815"/>
    <w:rsid w:val="00686C36"/>
    <w:rsid w:val="0068727A"/>
    <w:rsid w:val="00690592"/>
    <w:rsid w:val="0069060C"/>
    <w:rsid w:val="00691DB5"/>
    <w:rsid w:val="00692388"/>
    <w:rsid w:val="00692D4D"/>
    <w:rsid w:val="00693967"/>
    <w:rsid w:val="00693C17"/>
    <w:rsid w:val="006948CF"/>
    <w:rsid w:val="00696251"/>
    <w:rsid w:val="006968E1"/>
    <w:rsid w:val="00697158"/>
    <w:rsid w:val="006A272C"/>
    <w:rsid w:val="006A30E3"/>
    <w:rsid w:val="006A3A09"/>
    <w:rsid w:val="006A4FFC"/>
    <w:rsid w:val="006A531C"/>
    <w:rsid w:val="006A5C24"/>
    <w:rsid w:val="006A6B89"/>
    <w:rsid w:val="006A7E05"/>
    <w:rsid w:val="006B18BF"/>
    <w:rsid w:val="006B2BD7"/>
    <w:rsid w:val="006B3C43"/>
    <w:rsid w:val="006B4FC5"/>
    <w:rsid w:val="006B5D0A"/>
    <w:rsid w:val="006B7E5C"/>
    <w:rsid w:val="006C1A9D"/>
    <w:rsid w:val="006C1EF4"/>
    <w:rsid w:val="006C30A9"/>
    <w:rsid w:val="006C50A4"/>
    <w:rsid w:val="006C6D94"/>
    <w:rsid w:val="006C76FA"/>
    <w:rsid w:val="006D03AA"/>
    <w:rsid w:val="006D0F29"/>
    <w:rsid w:val="006D186D"/>
    <w:rsid w:val="006D2DBA"/>
    <w:rsid w:val="006D34BC"/>
    <w:rsid w:val="006D589B"/>
    <w:rsid w:val="006D6E1B"/>
    <w:rsid w:val="006E02DB"/>
    <w:rsid w:val="006E091D"/>
    <w:rsid w:val="006E0933"/>
    <w:rsid w:val="006E1797"/>
    <w:rsid w:val="006E1FEC"/>
    <w:rsid w:val="006E3185"/>
    <w:rsid w:val="006E58F0"/>
    <w:rsid w:val="006F3B8A"/>
    <w:rsid w:val="006F44BB"/>
    <w:rsid w:val="006F46A4"/>
    <w:rsid w:val="00703192"/>
    <w:rsid w:val="00703F6C"/>
    <w:rsid w:val="00704274"/>
    <w:rsid w:val="00704FF0"/>
    <w:rsid w:val="00713678"/>
    <w:rsid w:val="00715FDA"/>
    <w:rsid w:val="00716E36"/>
    <w:rsid w:val="00722B76"/>
    <w:rsid w:val="007234C0"/>
    <w:rsid w:val="00723536"/>
    <w:rsid w:val="00724244"/>
    <w:rsid w:val="00724CF7"/>
    <w:rsid w:val="0072610A"/>
    <w:rsid w:val="00726726"/>
    <w:rsid w:val="00731672"/>
    <w:rsid w:val="00731C7E"/>
    <w:rsid w:val="0073218D"/>
    <w:rsid w:val="007322AD"/>
    <w:rsid w:val="007337C9"/>
    <w:rsid w:val="007346FC"/>
    <w:rsid w:val="007359F9"/>
    <w:rsid w:val="00736BDA"/>
    <w:rsid w:val="00737516"/>
    <w:rsid w:val="00737606"/>
    <w:rsid w:val="00737860"/>
    <w:rsid w:val="00741AD2"/>
    <w:rsid w:val="00741B7E"/>
    <w:rsid w:val="007426C5"/>
    <w:rsid w:val="00742B5D"/>
    <w:rsid w:val="0074482F"/>
    <w:rsid w:val="007477C5"/>
    <w:rsid w:val="00747B86"/>
    <w:rsid w:val="007504FA"/>
    <w:rsid w:val="00750C91"/>
    <w:rsid w:val="00751277"/>
    <w:rsid w:val="00751A4A"/>
    <w:rsid w:val="00756A22"/>
    <w:rsid w:val="0076040C"/>
    <w:rsid w:val="007634D0"/>
    <w:rsid w:val="007638F9"/>
    <w:rsid w:val="00763BAE"/>
    <w:rsid w:val="00764C85"/>
    <w:rsid w:val="007665B5"/>
    <w:rsid w:val="00770E6C"/>
    <w:rsid w:val="00773AE9"/>
    <w:rsid w:val="007743D5"/>
    <w:rsid w:val="00775E59"/>
    <w:rsid w:val="00776561"/>
    <w:rsid w:val="0077688F"/>
    <w:rsid w:val="007777C5"/>
    <w:rsid w:val="007828C2"/>
    <w:rsid w:val="00782F09"/>
    <w:rsid w:val="00783DC2"/>
    <w:rsid w:val="00785E6E"/>
    <w:rsid w:val="00787498"/>
    <w:rsid w:val="00790946"/>
    <w:rsid w:val="00792C85"/>
    <w:rsid w:val="00792F87"/>
    <w:rsid w:val="007933DE"/>
    <w:rsid w:val="0079523C"/>
    <w:rsid w:val="00796730"/>
    <w:rsid w:val="00796BDE"/>
    <w:rsid w:val="00796C55"/>
    <w:rsid w:val="00796F65"/>
    <w:rsid w:val="007976EB"/>
    <w:rsid w:val="007A3051"/>
    <w:rsid w:val="007B2C87"/>
    <w:rsid w:val="007B32ED"/>
    <w:rsid w:val="007B6A8F"/>
    <w:rsid w:val="007B6D0F"/>
    <w:rsid w:val="007C1287"/>
    <w:rsid w:val="007C193E"/>
    <w:rsid w:val="007C1C1B"/>
    <w:rsid w:val="007C2FF1"/>
    <w:rsid w:val="007C4035"/>
    <w:rsid w:val="007C4398"/>
    <w:rsid w:val="007C6034"/>
    <w:rsid w:val="007C79D0"/>
    <w:rsid w:val="007D2FD6"/>
    <w:rsid w:val="007D54A1"/>
    <w:rsid w:val="007D5814"/>
    <w:rsid w:val="007D58B6"/>
    <w:rsid w:val="007D68AA"/>
    <w:rsid w:val="007D7037"/>
    <w:rsid w:val="007E3DF3"/>
    <w:rsid w:val="007E7694"/>
    <w:rsid w:val="007F06CB"/>
    <w:rsid w:val="007F1556"/>
    <w:rsid w:val="007F3078"/>
    <w:rsid w:val="007F45F5"/>
    <w:rsid w:val="007F631D"/>
    <w:rsid w:val="007F7719"/>
    <w:rsid w:val="008002C5"/>
    <w:rsid w:val="008007AC"/>
    <w:rsid w:val="00801CD4"/>
    <w:rsid w:val="00801ED3"/>
    <w:rsid w:val="008028E8"/>
    <w:rsid w:val="0080328B"/>
    <w:rsid w:val="008063A9"/>
    <w:rsid w:val="00806A16"/>
    <w:rsid w:val="008074E4"/>
    <w:rsid w:val="00811C0B"/>
    <w:rsid w:val="008122A1"/>
    <w:rsid w:val="00812837"/>
    <w:rsid w:val="0081323F"/>
    <w:rsid w:val="00815CB8"/>
    <w:rsid w:val="00816D53"/>
    <w:rsid w:val="00816FA2"/>
    <w:rsid w:val="008175ED"/>
    <w:rsid w:val="00820079"/>
    <w:rsid w:val="0082116B"/>
    <w:rsid w:val="0082164E"/>
    <w:rsid w:val="00822391"/>
    <w:rsid w:val="0082348C"/>
    <w:rsid w:val="00823560"/>
    <w:rsid w:val="00824515"/>
    <w:rsid w:val="00824592"/>
    <w:rsid w:val="008262B1"/>
    <w:rsid w:val="00827995"/>
    <w:rsid w:val="008279E1"/>
    <w:rsid w:val="00830F2D"/>
    <w:rsid w:val="00833EB2"/>
    <w:rsid w:val="00835E3A"/>
    <w:rsid w:val="00837719"/>
    <w:rsid w:val="00842E93"/>
    <w:rsid w:val="00843234"/>
    <w:rsid w:val="00844274"/>
    <w:rsid w:val="0084443A"/>
    <w:rsid w:val="00845A25"/>
    <w:rsid w:val="00845F01"/>
    <w:rsid w:val="00846F0E"/>
    <w:rsid w:val="00850F7F"/>
    <w:rsid w:val="008556EE"/>
    <w:rsid w:val="00856BEA"/>
    <w:rsid w:val="00861CA9"/>
    <w:rsid w:val="00865A9F"/>
    <w:rsid w:val="008701F5"/>
    <w:rsid w:val="0087068C"/>
    <w:rsid w:val="00873A1A"/>
    <w:rsid w:val="008749A2"/>
    <w:rsid w:val="00875E78"/>
    <w:rsid w:val="008770B8"/>
    <w:rsid w:val="00880B03"/>
    <w:rsid w:val="0088350B"/>
    <w:rsid w:val="008840D6"/>
    <w:rsid w:val="0088486D"/>
    <w:rsid w:val="00887BF0"/>
    <w:rsid w:val="00887F9C"/>
    <w:rsid w:val="008902BA"/>
    <w:rsid w:val="008909D1"/>
    <w:rsid w:val="00891210"/>
    <w:rsid w:val="00893C9D"/>
    <w:rsid w:val="0089585D"/>
    <w:rsid w:val="008973EC"/>
    <w:rsid w:val="008977FD"/>
    <w:rsid w:val="008A0501"/>
    <w:rsid w:val="008A0D77"/>
    <w:rsid w:val="008A3260"/>
    <w:rsid w:val="008A3755"/>
    <w:rsid w:val="008A5149"/>
    <w:rsid w:val="008B0A4B"/>
    <w:rsid w:val="008B0ED3"/>
    <w:rsid w:val="008B184E"/>
    <w:rsid w:val="008B2428"/>
    <w:rsid w:val="008B310E"/>
    <w:rsid w:val="008B4611"/>
    <w:rsid w:val="008B4789"/>
    <w:rsid w:val="008B4E43"/>
    <w:rsid w:val="008B5B95"/>
    <w:rsid w:val="008B68C6"/>
    <w:rsid w:val="008C0BF8"/>
    <w:rsid w:val="008C39B3"/>
    <w:rsid w:val="008C3AFC"/>
    <w:rsid w:val="008C424D"/>
    <w:rsid w:val="008C4477"/>
    <w:rsid w:val="008C50CB"/>
    <w:rsid w:val="008C60B2"/>
    <w:rsid w:val="008C68DD"/>
    <w:rsid w:val="008C7670"/>
    <w:rsid w:val="008C77CE"/>
    <w:rsid w:val="008D1CF5"/>
    <w:rsid w:val="008D2FFD"/>
    <w:rsid w:val="008D30DF"/>
    <w:rsid w:val="008D366E"/>
    <w:rsid w:val="008D4A0E"/>
    <w:rsid w:val="008D5ED9"/>
    <w:rsid w:val="008D6999"/>
    <w:rsid w:val="008D6F2A"/>
    <w:rsid w:val="008D7297"/>
    <w:rsid w:val="008E1208"/>
    <w:rsid w:val="008E1EC5"/>
    <w:rsid w:val="008E3172"/>
    <w:rsid w:val="008E31E9"/>
    <w:rsid w:val="008E3708"/>
    <w:rsid w:val="008E49BB"/>
    <w:rsid w:val="008E5CC6"/>
    <w:rsid w:val="008F0729"/>
    <w:rsid w:val="008F0A73"/>
    <w:rsid w:val="008F1D99"/>
    <w:rsid w:val="008F3813"/>
    <w:rsid w:val="008F4483"/>
    <w:rsid w:val="008F4F78"/>
    <w:rsid w:val="008F5048"/>
    <w:rsid w:val="008F514F"/>
    <w:rsid w:val="008F6337"/>
    <w:rsid w:val="00900C37"/>
    <w:rsid w:val="00901098"/>
    <w:rsid w:val="009014E4"/>
    <w:rsid w:val="00902739"/>
    <w:rsid w:val="00903C9D"/>
    <w:rsid w:val="00906F63"/>
    <w:rsid w:val="00907847"/>
    <w:rsid w:val="009105C4"/>
    <w:rsid w:val="00912F97"/>
    <w:rsid w:val="00912FF8"/>
    <w:rsid w:val="00915DE7"/>
    <w:rsid w:val="00916A5C"/>
    <w:rsid w:val="00916C53"/>
    <w:rsid w:val="00921250"/>
    <w:rsid w:val="00922110"/>
    <w:rsid w:val="00922368"/>
    <w:rsid w:val="009224D9"/>
    <w:rsid w:val="00922FD1"/>
    <w:rsid w:val="00924166"/>
    <w:rsid w:val="00924B7B"/>
    <w:rsid w:val="00927770"/>
    <w:rsid w:val="00931006"/>
    <w:rsid w:val="0093141B"/>
    <w:rsid w:val="00932A6D"/>
    <w:rsid w:val="00933AFA"/>
    <w:rsid w:val="00933B78"/>
    <w:rsid w:val="00933F4A"/>
    <w:rsid w:val="00940F11"/>
    <w:rsid w:val="00944293"/>
    <w:rsid w:val="00945DEB"/>
    <w:rsid w:val="009463A4"/>
    <w:rsid w:val="00947A5A"/>
    <w:rsid w:val="009502A1"/>
    <w:rsid w:val="00950852"/>
    <w:rsid w:val="009510E8"/>
    <w:rsid w:val="00951443"/>
    <w:rsid w:val="009514BE"/>
    <w:rsid w:val="00952000"/>
    <w:rsid w:val="00952AD6"/>
    <w:rsid w:val="00952B46"/>
    <w:rsid w:val="00953BD8"/>
    <w:rsid w:val="0095621B"/>
    <w:rsid w:val="00957302"/>
    <w:rsid w:val="009607CD"/>
    <w:rsid w:val="00962B82"/>
    <w:rsid w:val="00962B9E"/>
    <w:rsid w:val="00963325"/>
    <w:rsid w:val="00965C6D"/>
    <w:rsid w:val="009671A6"/>
    <w:rsid w:val="00970EDD"/>
    <w:rsid w:val="009710C3"/>
    <w:rsid w:val="009718C7"/>
    <w:rsid w:val="009729AD"/>
    <w:rsid w:val="00972E2F"/>
    <w:rsid w:val="0097579E"/>
    <w:rsid w:val="0097710F"/>
    <w:rsid w:val="00980437"/>
    <w:rsid w:val="009806E1"/>
    <w:rsid w:val="0098152C"/>
    <w:rsid w:val="00983DF3"/>
    <w:rsid w:val="00985F72"/>
    <w:rsid w:val="00987C6D"/>
    <w:rsid w:val="0099079F"/>
    <w:rsid w:val="009908D5"/>
    <w:rsid w:val="00992672"/>
    <w:rsid w:val="00992ABB"/>
    <w:rsid w:val="00993342"/>
    <w:rsid w:val="00995297"/>
    <w:rsid w:val="009972EC"/>
    <w:rsid w:val="009A0C91"/>
    <w:rsid w:val="009A2003"/>
    <w:rsid w:val="009A285C"/>
    <w:rsid w:val="009A4333"/>
    <w:rsid w:val="009A597D"/>
    <w:rsid w:val="009A6F4A"/>
    <w:rsid w:val="009A7654"/>
    <w:rsid w:val="009A76B5"/>
    <w:rsid w:val="009A7B45"/>
    <w:rsid w:val="009B04A7"/>
    <w:rsid w:val="009B1ED8"/>
    <w:rsid w:val="009B331B"/>
    <w:rsid w:val="009B4A7D"/>
    <w:rsid w:val="009B5C14"/>
    <w:rsid w:val="009C200F"/>
    <w:rsid w:val="009C23D1"/>
    <w:rsid w:val="009C42F9"/>
    <w:rsid w:val="009C57DC"/>
    <w:rsid w:val="009C6916"/>
    <w:rsid w:val="009C6C34"/>
    <w:rsid w:val="009D08A2"/>
    <w:rsid w:val="009D1422"/>
    <w:rsid w:val="009D1F36"/>
    <w:rsid w:val="009D44DF"/>
    <w:rsid w:val="009D5857"/>
    <w:rsid w:val="009D60EE"/>
    <w:rsid w:val="009D6CEC"/>
    <w:rsid w:val="009D75A5"/>
    <w:rsid w:val="009D7676"/>
    <w:rsid w:val="009E0918"/>
    <w:rsid w:val="009E1A18"/>
    <w:rsid w:val="009E2B7D"/>
    <w:rsid w:val="009E2EAF"/>
    <w:rsid w:val="009E4BC0"/>
    <w:rsid w:val="009E64C5"/>
    <w:rsid w:val="009F16B2"/>
    <w:rsid w:val="009F21CC"/>
    <w:rsid w:val="009F24ED"/>
    <w:rsid w:val="009F2993"/>
    <w:rsid w:val="009F5245"/>
    <w:rsid w:val="009F5E5C"/>
    <w:rsid w:val="009F7225"/>
    <w:rsid w:val="009F7C3C"/>
    <w:rsid w:val="009F7CE6"/>
    <w:rsid w:val="00A00CDD"/>
    <w:rsid w:val="00A01D2E"/>
    <w:rsid w:val="00A0222B"/>
    <w:rsid w:val="00A02879"/>
    <w:rsid w:val="00A02D8F"/>
    <w:rsid w:val="00A03A56"/>
    <w:rsid w:val="00A04FF7"/>
    <w:rsid w:val="00A05C94"/>
    <w:rsid w:val="00A06F7E"/>
    <w:rsid w:val="00A07D1F"/>
    <w:rsid w:val="00A12DA9"/>
    <w:rsid w:val="00A1311A"/>
    <w:rsid w:val="00A13AFB"/>
    <w:rsid w:val="00A15684"/>
    <w:rsid w:val="00A164AE"/>
    <w:rsid w:val="00A16F68"/>
    <w:rsid w:val="00A202E5"/>
    <w:rsid w:val="00A2227C"/>
    <w:rsid w:val="00A230FB"/>
    <w:rsid w:val="00A23BD5"/>
    <w:rsid w:val="00A2494C"/>
    <w:rsid w:val="00A26065"/>
    <w:rsid w:val="00A2702C"/>
    <w:rsid w:val="00A31364"/>
    <w:rsid w:val="00A32C1B"/>
    <w:rsid w:val="00A32D72"/>
    <w:rsid w:val="00A352A8"/>
    <w:rsid w:val="00A36D12"/>
    <w:rsid w:val="00A37867"/>
    <w:rsid w:val="00A40D8F"/>
    <w:rsid w:val="00A436FE"/>
    <w:rsid w:val="00A43B5A"/>
    <w:rsid w:val="00A44E03"/>
    <w:rsid w:val="00A4760C"/>
    <w:rsid w:val="00A526D1"/>
    <w:rsid w:val="00A527E2"/>
    <w:rsid w:val="00A52C6B"/>
    <w:rsid w:val="00A53E81"/>
    <w:rsid w:val="00A54180"/>
    <w:rsid w:val="00A6037E"/>
    <w:rsid w:val="00A60802"/>
    <w:rsid w:val="00A608B9"/>
    <w:rsid w:val="00A61EE9"/>
    <w:rsid w:val="00A63426"/>
    <w:rsid w:val="00A6473F"/>
    <w:rsid w:val="00A64DDB"/>
    <w:rsid w:val="00A66D78"/>
    <w:rsid w:val="00A6763C"/>
    <w:rsid w:val="00A70C4C"/>
    <w:rsid w:val="00A71908"/>
    <w:rsid w:val="00A71CFB"/>
    <w:rsid w:val="00A72412"/>
    <w:rsid w:val="00A72673"/>
    <w:rsid w:val="00A72B0D"/>
    <w:rsid w:val="00A7308C"/>
    <w:rsid w:val="00A74C08"/>
    <w:rsid w:val="00A76849"/>
    <w:rsid w:val="00A805DA"/>
    <w:rsid w:val="00A80646"/>
    <w:rsid w:val="00A81591"/>
    <w:rsid w:val="00A817D8"/>
    <w:rsid w:val="00A82481"/>
    <w:rsid w:val="00A835BB"/>
    <w:rsid w:val="00A84E72"/>
    <w:rsid w:val="00A8621D"/>
    <w:rsid w:val="00A86468"/>
    <w:rsid w:val="00A875EA"/>
    <w:rsid w:val="00A878C7"/>
    <w:rsid w:val="00A90F87"/>
    <w:rsid w:val="00A91D59"/>
    <w:rsid w:val="00A9391A"/>
    <w:rsid w:val="00A94C86"/>
    <w:rsid w:val="00A959D2"/>
    <w:rsid w:val="00AA2108"/>
    <w:rsid w:val="00AA35DC"/>
    <w:rsid w:val="00AB0773"/>
    <w:rsid w:val="00AB1BFE"/>
    <w:rsid w:val="00AB3FDB"/>
    <w:rsid w:val="00AB4856"/>
    <w:rsid w:val="00AB4D6B"/>
    <w:rsid w:val="00AB6221"/>
    <w:rsid w:val="00AB6FB1"/>
    <w:rsid w:val="00AC1D8A"/>
    <w:rsid w:val="00AC22AB"/>
    <w:rsid w:val="00AC3B32"/>
    <w:rsid w:val="00AC4936"/>
    <w:rsid w:val="00AC7AB3"/>
    <w:rsid w:val="00AC7CDA"/>
    <w:rsid w:val="00AD17C2"/>
    <w:rsid w:val="00AD1925"/>
    <w:rsid w:val="00AD2347"/>
    <w:rsid w:val="00AD5A3B"/>
    <w:rsid w:val="00AD5BCA"/>
    <w:rsid w:val="00AD60BD"/>
    <w:rsid w:val="00AD6C91"/>
    <w:rsid w:val="00AD72EF"/>
    <w:rsid w:val="00AE066C"/>
    <w:rsid w:val="00AE14FD"/>
    <w:rsid w:val="00AE2409"/>
    <w:rsid w:val="00AE5AF9"/>
    <w:rsid w:val="00AF0524"/>
    <w:rsid w:val="00AF0F4F"/>
    <w:rsid w:val="00AF19B9"/>
    <w:rsid w:val="00AF2468"/>
    <w:rsid w:val="00AF3F80"/>
    <w:rsid w:val="00AF45D7"/>
    <w:rsid w:val="00AF6610"/>
    <w:rsid w:val="00AF7918"/>
    <w:rsid w:val="00B00AD0"/>
    <w:rsid w:val="00B016C6"/>
    <w:rsid w:val="00B02040"/>
    <w:rsid w:val="00B023B0"/>
    <w:rsid w:val="00B029D9"/>
    <w:rsid w:val="00B02AF2"/>
    <w:rsid w:val="00B04207"/>
    <w:rsid w:val="00B04BA4"/>
    <w:rsid w:val="00B06429"/>
    <w:rsid w:val="00B10310"/>
    <w:rsid w:val="00B121C1"/>
    <w:rsid w:val="00B1274A"/>
    <w:rsid w:val="00B1451C"/>
    <w:rsid w:val="00B15028"/>
    <w:rsid w:val="00B161E1"/>
    <w:rsid w:val="00B16C5E"/>
    <w:rsid w:val="00B17D91"/>
    <w:rsid w:val="00B20376"/>
    <w:rsid w:val="00B20546"/>
    <w:rsid w:val="00B20FD5"/>
    <w:rsid w:val="00B213A7"/>
    <w:rsid w:val="00B21437"/>
    <w:rsid w:val="00B21AEF"/>
    <w:rsid w:val="00B21F67"/>
    <w:rsid w:val="00B22BD8"/>
    <w:rsid w:val="00B22E25"/>
    <w:rsid w:val="00B25440"/>
    <w:rsid w:val="00B255ED"/>
    <w:rsid w:val="00B26B47"/>
    <w:rsid w:val="00B274A9"/>
    <w:rsid w:val="00B30688"/>
    <w:rsid w:val="00B3212C"/>
    <w:rsid w:val="00B3406A"/>
    <w:rsid w:val="00B34070"/>
    <w:rsid w:val="00B35CC9"/>
    <w:rsid w:val="00B364FF"/>
    <w:rsid w:val="00B36507"/>
    <w:rsid w:val="00B36F6E"/>
    <w:rsid w:val="00B40E6F"/>
    <w:rsid w:val="00B41D07"/>
    <w:rsid w:val="00B41E4E"/>
    <w:rsid w:val="00B4314C"/>
    <w:rsid w:val="00B43EA7"/>
    <w:rsid w:val="00B444D1"/>
    <w:rsid w:val="00B44F9D"/>
    <w:rsid w:val="00B461AD"/>
    <w:rsid w:val="00B473CA"/>
    <w:rsid w:val="00B51F26"/>
    <w:rsid w:val="00B52F50"/>
    <w:rsid w:val="00B56DB1"/>
    <w:rsid w:val="00B57213"/>
    <w:rsid w:val="00B5742E"/>
    <w:rsid w:val="00B57EF8"/>
    <w:rsid w:val="00B6048F"/>
    <w:rsid w:val="00B60ADE"/>
    <w:rsid w:val="00B61F3E"/>
    <w:rsid w:val="00B623AB"/>
    <w:rsid w:val="00B641FB"/>
    <w:rsid w:val="00B65E85"/>
    <w:rsid w:val="00B672A9"/>
    <w:rsid w:val="00B7071F"/>
    <w:rsid w:val="00B707E5"/>
    <w:rsid w:val="00B715B3"/>
    <w:rsid w:val="00B74097"/>
    <w:rsid w:val="00B7462D"/>
    <w:rsid w:val="00B75A25"/>
    <w:rsid w:val="00B76985"/>
    <w:rsid w:val="00B80070"/>
    <w:rsid w:val="00B827CC"/>
    <w:rsid w:val="00B84393"/>
    <w:rsid w:val="00B85DAF"/>
    <w:rsid w:val="00B90506"/>
    <w:rsid w:val="00B924B9"/>
    <w:rsid w:val="00B93AE8"/>
    <w:rsid w:val="00B9402C"/>
    <w:rsid w:val="00B9450B"/>
    <w:rsid w:val="00B974D2"/>
    <w:rsid w:val="00B97A7F"/>
    <w:rsid w:val="00B97D9E"/>
    <w:rsid w:val="00B97E3D"/>
    <w:rsid w:val="00BA13D1"/>
    <w:rsid w:val="00BA314B"/>
    <w:rsid w:val="00BA3858"/>
    <w:rsid w:val="00BA4F37"/>
    <w:rsid w:val="00BA5C24"/>
    <w:rsid w:val="00BA7316"/>
    <w:rsid w:val="00BB1AB3"/>
    <w:rsid w:val="00BB36A9"/>
    <w:rsid w:val="00BB3B7F"/>
    <w:rsid w:val="00BB501E"/>
    <w:rsid w:val="00BC04C4"/>
    <w:rsid w:val="00BC0B54"/>
    <w:rsid w:val="00BC1D16"/>
    <w:rsid w:val="00BC30CF"/>
    <w:rsid w:val="00BC49DE"/>
    <w:rsid w:val="00BD04D8"/>
    <w:rsid w:val="00BD0F8B"/>
    <w:rsid w:val="00BD1E0B"/>
    <w:rsid w:val="00BD4936"/>
    <w:rsid w:val="00BD55BB"/>
    <w:rsid w:val="00BD5B1A"/>
    <w:rsid w:val="00BD5BDD"/>
    <w:rsid w:val="00BD60E0"/>
    <w:rsid w:val="00BD6F06"/>
    <w:rsid w:val="00BE17A0"/>
    <w:rsid w:val="00BE25EB"/>
    <w:rsid w:val="00BE2909"/>
    <w:rsid w:val="00BE3377"/>
    <w:rsid w:val="00BE386C"/>
    <w:rsid w:val="00BE3FF2"/>
    <w:rsid w:val="00BE4771"/>
    <w:rsid w:val="00BE51F8"/>
    <w:rsid w:val="00BE60B7"/>
    <w:rsid w:val="00BE6797"/>
    <w:rsid w:val="00BE7AE7"/>
    <w:rsid w:val="00BF13A4"/>
    <w:rsid w:val="00BF150B"/>
    <w:rsid w:val="00BF3114"/>
    <w:rsid w:val="00BF33DF"/>
    <w:rsid w:val="00BF3E7F"/>
    <w:rsid w:val="00BF4243"/>
    <w:rsid w:val="00BF4913"/>
    <w:rsid w:val="00BF6BF8"/>
    <w:rsid w:val="00BF78D1"/>
    <w:rsid w:val="00C00D42"/>
    <w:rsid w:val="00C00D7E"/>
    <w:rsid w:val="00C029ED"/>
    <w:rsid w:val="00C02C8C"/>
    <w:rsid w:val="00C03B64"/>
    <w:rsid w:val="00C06E5E"/>
    <w:rsid w:val="00C07156"/>
    <w:rsid w:val="00C13BDD"/>
    <w:rsid w:val="00C15E3F"/>
    <w:rsid w:val="00C20021"/>
    <w:rsid w:val="00C206E0"/>
    <w:rsid w:val="00C20FD9"/>
    <w:rsid w:val="00C211B8"/>
    <w:rsid w:val="00C21ADD"/>
    <w:rsid w:val="00C21D6E"/>
    <w:rsid w:val="00C22019"/>
    <w:rsid w:val="00C23C77"/>
    <w:rsid w:val="00C247D5"/>
    <w:rsid w:val="00C24896"/>
    <w:rsid w:val="00C24F3B"/>
    <w:rsid w:val="00C25D85"/>
    <w:rsid w:val="00C2617D"/>
    <w:rsid w:val="00C313F2"/>
    <w:rsid w:val="00C36C41"/>
    <w:rsid w:val="00C3724A"/>
    <w:rsid w:val="00C43272"/>
    <w:rsid w:val="00C443F5"/>
    <w:rsid w:val="00C44797"/>
    <w:rsid w:val="00C5027C"/>
    <w:rsid w:val="00C506C7"/>
    <w:rsid w:val="00C52A29"/>
    <w:rsid w:val="00C56D84"/>
    <w:rsid w:val="00C577AC"/>
    <w:rsid w:val="00C57A58"/>
    <w:rsid w:val="00C60B21"/>
    <w:rsid w:val="00C6344D"/>
    <w:rsid w:val="00C64353"/>
    <w:rsid w:val="00C64DE1"/>
    <w:rsid w:val="00C652DB"/>
    <w:rsid w:val="00C677AD"/>
    <w:rsid w:val="00C70EB6"/>
    <w:rsid w:val="00C71B70"/>
    <w:rsid w:val="00C740D5"/>
    <w:rsid w:val="00C74575"/>
    <w:rsid w:val="00C77EAC"/>
    <w:rsid w:val="00C80669"/>
    <w:rsid w:val="00C84539"/>
    <w:rsid w:val="00C858AA"/>
    <w:rsid w:val="00C8644A"/>
    <w:rsid w:val="00C87307"/>
    <w:rsid w:val="00C87959"/>
    <w:rsid w:val="00C87A56"/>
    <w:rsid w:val="00C914BC"/>
    <w:rsid w:val="00C915AC"/>
    <w:rsid w:val="00C932E6"/>
    <w:rsid w:val="00C93A37"/>
    <w:rsid w:val="00C961C4"/>
    <w:rsid w:val="00C96438"/>
    <w:rsid w:val="00C966ED"/>
    <w:rsid w:val="00CA2E70"/>
    <w:rsid w:val="00CA3CFB"/>
    <w:rsid w:val="00CA44E4"/>
    <w:rsid w:val="00CA5332"/>
    <w:rsid w:val="00CA6985"/>
    <w:rsid w:val="00CA70E8"/>
    <w:rsid w:val="00CA758D"/>
    <w:rsid w:val="00CB0211"/>
    <w:rsid w:val="00CB111B"/>
    <w:rsid w:val="00CB426A"/>
    <w:rsid w:val="00CB4CF2"/>
    <w:rsid w:val="00CB4D84"/>
    <w:rsid w:val="00CB5BF2"/>
    <w:rsid w:val="00CB6FF5"/>
    <w:rsid w:val="00CB7BF4"/>
    <w:rsid w:val="00CC0161"/>
    <w:rsid w:val="00CC06C4"/>
    <w:rsid w:val="00CC0C67"/>
    <w:rsid w:val="00CC2437"/>
    <w:rsid w:val="00CC26FC"/>
    <w:rsid w:val="00CC30DD"/>
    <w:rsid w:val="00CC36D0"/>
    <w:rsid w:val="00CC473D"/>
    <w:rsid w:val="00CC4DEB"/>
    <w:rsid w:val="00CC6E60"/>
    <w:rsid w:val="00CC757D"/>
    <w:rsid w:val="00CD1CC4"/>
    <w:rsid w:val="00CD2189"/>
    <w:rsid w:val="00CD2EF4"/>
    <w:rsid w:val="00CD412D"/>
    <w:rsid w:val="00CD43C0"/>
    <w:rsid w:val="00CD4EE9"/>
    <w:rsid w:val="00CD77C8"/>
    <w:rsid w:val="00CE0AF8"/>
    <w:rsid w:val="00CE1782"/>
    <w:rsid w:val="00CE2869"/>
    <w:rsid w:val="00CE2C7C"/>
    <w:rsid w:val="00CE40C6"/>
    <w:rsid w:val="00CE4688"/>
    <w:rsid w:val="00CE69E9"/>
    <w:rsid w:val="00CF00CC"/>
    <w:rsid w:val="00CF1B55"/>
    <w:rsid w:val="00CF2987"/>
    <w:rsid w:val="00CF31B3"/>
    <w:rsid w:val="00D0046A"/>
    <w:rsid w:val="00D01068"/>
    <w:rsid w:val="00D0140F"/>
    <w:rsid w:val="00D015D2"/>
    <w:rsid w:val="00D023BA"/>
    <w:rsid w:val="00D03AE7"/>
    <w:rsid w:val="00D03CD7"/>
    <w:rsid w:val="00D06B67"/>
    <w:rsid w:val="00D0784D"/>
    <w:rsid w:val="00D07915"/>
    <w:rsid w:val="00D132B0"/>
    <w:rsid w:val="00D13ADA"/>
    <w:rsid w:val="00D13E1B"/>
    <w:rsid w:val="00D14B5E"/>
    <w:rsid w:val="00D175C0"/>
    <w:rsid w:val="00D22918"/>
    <w:rsid w:val="00D242D6"/>
    <w:rsid w:val="00D25FED"/>
    <w:rsid w:val="00D261FB"/>
    <w:rsid w:val="00D26FE6"/>
    <w:rsid w:val="00D27562"/>
    <w:rsid w:val="00D30B8B"/>
    <w:rsid w:val="00D320B6"/>
    <w:rsid w:val="00D346C4"/>
    <w:rsid w:val="00D4255A"/>
    <w:rsid w:val="00D4569D"/>
    <w:rsid w:val="00D45EFC"/>
    <w:rsid w:val="00D510A6"/>
    <w:rsid w:val="00D517A7"/>
    <w:rsid w:val="00D566AE"/>
    <w:rsid w:val="00D56DD2"/>
    <w:rsid w:val="00D602F1"/>
    <w:rsid w:val="00D60769"/>
    <w:rsid w:val="00D622B4"/>
    <w:rsid w:val="00D627E1"/>
    <w:rsid w:val="00D62ED7"/>
    <w:rsid w:val="00D66A90"/>
    <w:rsid w:val="00D66D0D"/>
    <w:rsid w:val="00D66D60"/>
    <w:rsid w:val="00D67DA1"/>
    <w:rsid w:val="00D71CAD"/>
    <w:rsid w:val="00D71D1A"/>
    <w:rsid w:val="00D73689"/>
    <w:rsid w:val="00D742C8"/>
    <w:rsid w:val="00D74B82"/>
    <w:rsid w:val="00D75400"/>
    <w:rsid w:val="00D75C14"/>
    <w:rsid w:val="00D76477"/>
    <w:rsid w:val="00D7725A"/>
    <w:rsid w:val="00D773B6"/>
    <w:rsid w:val="00D773F7"/>
    <w:rsid w:val="00D774AF"/>
    <w:rsid w:val="00D814F9"/>
    <w:rsid w:val="00D8343A"/>
    <w:rsid w:val="00D84DEE"/>
    <w:rsid w:val="00D869D3"/>
    <w:rsid w:val="00D90514"/>
    <w:rsid w:val="00D921F8"/>
    <w:rsid w:val="00D92549"/>
    <w:rsid w:val="00D93042"/>
    <w:rsid w:val="00D93985"/>
    <w:rsid w:val="00D93A31"/>
    <w:rsid w:val="00D940B4"/>
    <w:rsid w:val="00D9528A"/>
    <w:rsid w:val="00D95CD3"/>
    <w:rsid w:val="00D96871"/>
    <w:rsid w:val="00D975F5"/>
    <w:rsid w:val="00DA0169"/>
    <w:rsid w:val="00DA0661"/>
    <w:rsid w:val="00DA1D09"/>
    <w:rsid w:val="00DA3B0F"/>
    <w:rsid w:val="00DA3F3A"/>
    <w:rsid w:val="00DA3F9C"/>
    <w:rsid w:val="00DA4D68"/>
    <w:rsid w:val="00DA6F98"/>
    <w:rsid w:val="00DB1F7F"/>
    <w:rsid w:val="00DB1FD0"/>
    <w:rsid w:val="00DB26F5"/>
    <w:rsid w:val="00DB283A"/>
    <w:rsid w:val="00DB2FC8"/>
    <w:rsid w:val="00DB4BBE"/>
    <w:rsid w:val="00DB51D0"/>
    <w:rsid w:val="00DB7265"/>
    <w:rsid w:val="00DC0449"/>
    <w:rsid w:val="00DC0B4B"/>
    <w:rsid w:val="00DC1F32"/>
    <w:rsid w:val="00DC4F9E"/>
    <w:rsid w:val="00DC6C9C"/>
    <w:rsid w:val="00DC7494"/>
    <w:rsid w:val="00DD23F0"/>
    <w:rsid w:val="00DD26C9"/>
    <w:rsid w:val="00DD332A"/>
    <w:rsid w:val="00DD372B"/>
    <w:rsid w:val="00DD409E"/>
    <w:rsid w:val="00DD4303"/>
    <w:rsid w:val="00DD68C8"/>
    <w:rsid w:val="00DD79C7"/>
    <w:rsid w:val="00DD7B8E"/>
    <w:rsid w:val="00DE1737"/>
    <w:rsid w:val="00DE1FE0"/>
    <w:rsid w:val="00DE7794"/>
    <w:rsid w:val="00DF0470"/>
    <w:rsid w:val="00DF3527"/>
    <w:rsid w:val="00DF41D5"/>
    <w:rsid w:val="00DF4F27"/>
    <w:rsid w:val="00DF6547"/>
    <w:rsid w:val="00DF76C5"/>
    <w:rsid w:val="00DF7870"/>
    <w:rsid w:val="00E002C4"/>
    <w:rsid w:val="00E004D6"/>
    <w:rsid w:val="00E025DD"/>
    <w:rsid w:val="00E06F28"/>
    <w:rsid w:val="00E1067D"/>
    <w:rsid w:val="00E1072C"/>
    <w:rsid w:val="00E14844"/>
    <w:rsid w:val="00E14ADE"/>
    <w:rsid w:val="00E14FF8"/>
    <w:rsid w:val="00E1552A"/>
    <w:rsid w:val="00E200FF"/>
    <w:rsid w:val="00E21A1F"/>
    <w:rsid w:val="00E24B68"/>
    <w:rsid w:val="00E24F6C"/>
    <w:rsid w:val="00E25385"/>
    <w:rsid w:val="00E25A0D"/>
    <w:rsid w:val="00E27151"/>
    <w:rsid w:val="00E30C1A"/>
    <w:rsid w:val="00E30C4E"/>
    <w:rsid w:val="00E34EB9"/>
    <w:rsid w:val="00E35D21"/>
    <w:rsid w:val="00E37B7D"/>
    <w:rsid w:val="00E40156"/>
    <w:rsid w:val="00E40B2F"/>
    <w:rsid w:val="00E40C05"/>
    <w:rsid w:val="00E41EE7"/>
    <w:rsid w:val="00E42371"/>
    <w:rsid w:val="00E42933"/>
    <w:rsid w:val="00E43C8F"/>
    <w:rsid w:val="00E444B8"/>
    <w:rsid w:val="00E46151"/>
    <w:rsid w:val="00E46D60"/>
    <w:rsid w:val="00E471D9"/>
    <w:rsid w:val="00E51069"/>
    <w:rsid w:val="00E52366"/>
    <w:rsid w:val="00E561AE"/>
    <w:rsid w:val="00E576B6"/>
    <w:rsid w:val="00E5797B"/>
    <w:rsid w:val="00E60484"/>
    <w:rsid w:val="00E60823"/>
    <w:rsid w:val="00E6169C"/>
    <w:rsid w:val="00E618C8"/>
    <w:rsid w:val="00E658A3"/>
    <w:rsid w:val="00E663A0"/>
    <w:rsid w:val="00E67880"/>
    <w:rsid w:val="00E67F0A"/>
    <w:rsid w:val="00E70573"/>
    <w:rsid w:val="00E70A16"/>
    <w:rsid w:val="00E71BCA"/>
    <w:rsid w:val="00E7278F"/>
    <w:rsid w:val="00E73AB4"/>
    <w:rsid w:val="00E73B52"/>
    <w:rsid w:val="00E74D2F"/>
    <w:rsid w:val="00E7500C"/>
    <w:rsid w:val="00E75B44"/>
    <w:rsid w:val="00E75FFB"/>
    <w:rsid w:val="00E76E89"/>
    <w:rsid w:val="00E812AE"/>
    <w:rsid w:val="00E84A2C"/>
    <w:rsid w:val="00E8538D"/>
    <w:rsid w:val="00E85589"/>
    <w:rsid w:val="00E85AA5"/>
    <w:rsid w:val="00E85FB7"/>
    <w:rsid w:val="00E86F0D"/>
    <w:rsid w:val="00E87313"/>
    <w:rsid w:val="00E905A3"/>
    <w:rsid w:val="00E92554"/>
    <w:rsid w:val="00E9497B"/>
    <w:rsid w:val="00E9573E"/>
    <w:rsid w:val="00E966B4"/>
    <w:rsid w:val="00E96E2B"/>
    <w:rsid w:val="00E97B89"/>
    <w:rsid w:val="00EA2DBA"/>
    <w:rsid w:val="00EA43B1"/>
    <w:rsid w:val="00EA690B"/>
    <w:rsid w:val="00EA7606"/>
    <w:rsid w:val="00EB06A9"/>
    <w:rsid w:val="00EB118E"/>
    <w:rsid w:val="00EB1A4B"/>
    <w:rsid w:val="00EB36DB"/>
    <w:rsid w:val="00EB7DAE"/>
    <w:rsid w:val="00EC0481"/>
    <w:rsid w:val="00EC0CC2"/>
    <w:rsid w:val="00EC195B"/>
    <w:rsid w:val="00EC1DFE"/>
    <w:rsid w:val="00EC1EBF"/>
    <w:rsid w:val="00EC3DDE"/>
    <w:rsid w:val="00EC5799"/>
    <w:rsid w:val="00EC7506"/>
    <w:rsid w:val="00EC7D61"/>
    <w:rsid w:val="00ED00FA"/>
    <w:rsid w:val="00ED09AE"/>
    <w:rsid w:val="00ED1E3A"/>
    <w:rsid w:val="00ED3162"/>
    <w:rsid w:val="00ED4C9E"/>
    <w:rsid w:val="00ED4DA4"/>
    <w:rsid w:val="00ED52B0"/>
    <w:rsid w:val="00ED7517"/>
    <w:rsid w:val="00EE0931"/>
    <w:rsid w:val="00EE095F"/>
    <w:rsid w:val="00EE150E"/>
    <w:rsid w:val="00EE4561"/>
    <w:rsid w:val="00EE4753"/>
    <w:rsid w:val="00EE5D78"/>
    <w:rsid w:val="00EE7AF2"/>
    <w:rsid w:val="00EF104E"/>
    <w:rsid w:val="00EF2593"/>
    <w:rsid w:val="00EF26A3"/>
    <w:rsid w:val="00EF4E44"/>
    <w:rsid w:val="00EF5A18"/>
    <w:rsid w:val="00EF5C2E"/>
    <w:rsid w:val="00EF6591"/>
    <w:rsid w:val="00EF6BB9"/>
    <w:rsid w:val="00EF6FA3"/>
    <w:rsid w:val="00F018A8"/>
    <w:rsid w:val="00F01F5A"/>
    <w:rsid w:val="00F020D5"/>
    <w:rsid w:val="00F027D2"/>
    <w:rsid w:val="00F03F8C"/>
    <w:rsid w:val="00F042AD"/>
    <w:rsid w:val="00F044E6"/>
    <w:rsid w:val="00F066B7"/>
    <w:rsid w:val="00F06EFE"/>
    <w:rsid w:val="00F07380"/>
    <w:rsid w:val="00F16774"/>
    <w:rsid w:val="00F168A5"/>
    <w:rsid w:val="00F20060"/>
    <w:rsid w:val="00F201F2"/>
    <w:rsid w:val="00F24D61"/>
    <w:rsid w:val="00F274E6"/>
    <w:rsid w:val="00F27EB5"/>
    <w:rsid w:val="00F322AD"/>
    <w:rsid w:val="00F32622"/>
    <w:rsid w:val="00F34B06"/>
    <w:rsid w:val="00F35042"/>
    <w:rsid w:val="00F35572"/>
    <w:rsid w:val="00F35733"/>
    <w:rsid w:val="00F35EF8"/>
    <w:rsid w:val="00F37E8E"/>
    <w:rsid w:val="00F41CE9"/>
    <w:rsid w:val="00F41DD6"/>
    <w:rsid w:val="00F44FC1"/>
    <w:rsid w:val="00F4549E"/>
    <w:rsid w:val="00F47271"/>
    <w:rsid w:val="00F5148C"/>
    <w:rsid w:val="00F541AD"/>
    <w:rsid w:val="00F56B4D"/>
    <w:rsid w:val="00F64E5C"/>
    <w:rsid w:val="00F650B0"/>
    <w:rsid w:val="00F6638F"/>
    <w:rsid w:val="00F6743B"/>
    <w:rsid w:val="00F67E54"/>
    <w:rsid w:val="00F7012F"/>
    <w:rsid w:val="00F70642"/>
    <w:rsid w:val="00F71AF4"/>
    <w:rsid w:val="00F73F83"/>
    <w:rsid w:val="00F76809"/>
    <w:rsid w:val="00F76FD4"/>
    <w:rsid w:val="00F770FE"/>
    <w:rsid w:val="00F831A3"/>
    <w:rsid w:val="00F83AEE"/>
    <w:rsid w:val="00F85C2D"/>
    <w:rsid w:val="00F85C71"/>
    <w:rsid w:val="00F90F7C"/>
    <w:rsid w:val="00F91AA6"/>
    <w:rsid w:val="00F920A7"/>
    <w:rsid w:val="00F94647"/>
    <w:rsid w:val="00F96FA8"/>
    <w:rsid w:val="00F97261"/>
    <w:rsid w:val="00FA4997"/>
    <w:rsid w:val="00FA4EEC"/>
    <w:rsid w:val="00FA5EA3"/>
    <w:rsid w:val="00FA66D6"/>
    <w:rsid w:val="00FA79BA"/>
    <w:rsid w:val="00FA7D40"/>
    <w:rsid w:val="00FB2012"/>
    <w:rsid w:val="00FB23A0"/>
    <w:rsid w:val="00FB44DC"/>
    <w:rsid w:val="00FB4857"/>
    <w:rsid w:val="00FB557A"/>
    <w:rsid w:val="00FB60F3"/>
    <w:rsid w:val="00FB6C5F"/>
    <w:rsid w:val="00FC048C"/>
    <w:rsid w:val="00FC0CF0"/>
    <w:rsid w:val="00FC167E"/>
    <w:rsid w:val="00FC1FCE"/>
    <w:rsid w:val="00FC2BF1"/>
    <w:rsid w:val="00FC5427"/>
    <w:rsid w:val="00FC6E31"/>
    <w:rsid w:val="00FC6E60"/>
    <w:rsid w:val="00FD2FC5"/>
    <w:rsid w:val="00FD369A"/>
    <w:rsid w:val="00FD44F0"/>
    <w:rsid w:val="00FD46A6"/>
    <w:rsid w:val="00FD603C"/>
    <w:rsid w:val="00FE0662"/>
    <w:rsid w:val="00FE1154"/>
    <w:rsid w:val="00FE456C"/>
    <w:rsid w:val="00FE5096"/>
    <w:rsid w:val="00FE5106"/>
    <w:rsid w:val="00FE5B60"/>
    <w:rsid w:val="00FE77AF"/>
    <w:rsid w:val="00FF27D3"/>
    <w:rsid w:val="00FF4638"/>
    <w:rsid w:val="00FF61F2"/>
    <w:rsid w:val="00FF62EB"/>
    <w:rsid w:val="00FF64E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5D3A3"/>
  <w15:chartTrackingRefBased/>
  <w15:docId w15:val="{0DECE6CE-DE67-4BA6-8479-A97D281876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87993"/>
  </w:style>
  <w:style w:type="paragraph" w:styleId="1">
    <w:name w:val="heading 1"/>
    <w:basedOn w:val="a"/>
    <w:next w:val="a"/>
    <w:link w:val="10"/>
    <w:uiPriority w:val="9"/>
    <w:qFormat/>
    <w:rsid w:val="004E380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E14FF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878C7"/>
    <w:pPr>
      <w:ind w:left="720"/>
      <w:contextualSpacing/>
    </w:pPr>
  </w:style>
  <w:style w:type="character" w:styleId="a4">
    <w:name w:val="Hyperlink"/>
    <w:basedOn w:val="a0"/>
    <w:uiPriority w:val="99"/>
    <w:unhideWhenUsed/>
    <w:rsid w:val="00CB426A"/>
    <w:rPr>
      <w:color w:val="0563C1" w:themeColor="hyperlink"/>
      <w:u w:val="single"/>
    </w:rPr>
  </w:style>
  <w:style w:type="character" w:styleId="a5">
    <w:name w:val="Unresolved Mention"/>
    <w:basedOn w:val="a0"/>
    <w:uiPriority w:val="99"/>
    <w:semiHidden/>
    <w:unhideWhenUsed/>
    <w:rsid w:val="00CB426A"/>
    <w:rPr>
      <w:color w:val="605E5C"/>
      <w:shd w:val="clear" w:color="auto" w:fill="E1DFDD"/>
    </w:rPr>
  </w:style>
  <w:style w:type="character" w:customStyle="1" w:styleId="10">
    <w:name w:val="Заголовок 1 Знак"/>
    <w:basedOn w:val="a0"/>
    <w:link w:val="1"/>
    <w:uiPriority w:val="9"/>
    <w:rsid w:val="004E3803"/>
    <w:rPr>
      <w:rFonts w:asciiTheme="majorHAnsi" w:eastAsiaTheme="majorEastAsia" w:hAnsiTheme="majorHAnsi" w:cstheme="majorBidi"/>
      <w:color w:val="2F5496" w:themeColor="accent1" w:themeShade="BF"/>
      <w:sz w:val="32"/>
      <w:szCs w:val="32"/>
    </w:rPr>
  </w:style>
  <w:style w:type="paragraph" w:styleId="HTML">
    <w:name w:val="HTML Preformatted"/>
    <w:basedOn w:val="a"/>
    <w:link w:val="HTML0"/>
    <w:uiPriority w:val="99"/>
    <w:semiHidden/>
    <w:unhideWhenUsed/>
    <w:rsid w:val="003E2C61"/>
    <w:pPr>
      <w:spacing w:after="0" w:line="240" w:lineRule="auto"/>
    </w:pPr>
    <w:rPr>
      <w:rFonts w:ascii="Consolas" w:hAnsi="Consolas"/>
      <w:sz w:val="20"/>
      <w:szCs w:val="20"/>
    </w:rPr>
  </w:style>
  <w:style w:type="character" w:customStyle="1" w:styleId="HTML0">
    <w:name w:val="Стандартний HTML Знак"/>
    <w:basedOn w:val="a0"/>
    <w:link w:val="HTML"/>
    <w:uiPriority w:val="99"/>
    <w:semiHidden/>
    <w:rsid w:val="003E2C61"/>
    <w:rPr>
      <w:rFonts w:ascii="Consolas" w:hAnsi="Consolas"/>
      <w:sz w:val="20"/>
      <w:szCs w:val="20"/>
    </w:rPr>
  </w:style>
  <w:style w:type="paragraph" w:styleId="a6">
    <w:name w:val="Normal (Web)"/>
    <w:basedOn w:val="a"/>
    <w:uiPriority w:val="99"/>
    <w:semiHidden/>
    <w:unhideWhenUsed/>
    <w:rsid w:val="00F920A7"/>
    <w:rPr>
      <w:rFonts w:ascii="Times New Roman" w:hAnsi="Times New Roman" w:cs="Times New Roman"/>
      <w:sz w:val="24"/>
      <w:szCs w:val="24"/>
    </w:rPr>
  </w:style>
  <w:style w:type="paragraph" w:styleId="a7">
    <w:name w:val="header"/>
    <w:basedOn w:val="a"/>
    <w:link w:val="a8"/>
    <w:uiPriority w:val="99"/>
    <w:unhideWhenUsed/>
    <w:rsid w:val="00256624"/>
    <w:pPr>
      <w:tabs>
        <w:tab w:val="center" w:pos="4819"/>
        <w:tab w:val="right" w:pos="9639"/>
      </w:tabs>
      <w:spacing w:after="0" w:line="240" w:lineRule="auto"/>
    </w:pPr>
  </w:style>
  <w:style w:type="character" w:customStyle="1" w:styleId="a8">
    <w:name w:val="Верхній колонтитул Знак"/>
    <w:basedOn w:val="a0"/>
    <w:link w:val="a7"/>
    <w:uiPriority w:val="99"/>
    <w:rsid w:val="00256624"/>
  </w:style>
  <w:style w:type="paragraph" w:styleId="a9">
    <w:name w:val="footer"/>
    <w:basedOn w:val="a"/>
    <w:link w:val="aa"/>
    <w:uiPriority w:val="99"/>
    <w:unhideWhenUsed/>
    <w:rsid w:val="00256624"/>
    <w:pPr>
      <w:tabs>
        <w:tab w:val="center" w:pos="4819"/>
        <w:tab w:val="right" w:pos="9639"/>
      </w:tabs>
      <w:spacing w:after="0" w:line="240" w:lineRule="auto"/>
    </w:pPr>
  </w:style>
  <w:style w:type="character" w:customStyle="1" w:styleId="aa">
    <w:name w:val="Нижній колонтитул Знак"/>
    <w:basedOn w:val="a0"/>
    <w:link w:val="a9"/>
    <w:uiPriority w:val="99"/>
    <w:rsid w:val="00256624"/>
  </w:style>
  <w:style w:type="paragraph" w:styleId="ab">
    <w:name w:val="caption"/>
    <w:basedOn w:val="a"/>
    <w:next w:val="a"/>
    <w:uiPriority w:val="35"/>
    <w:unhideWhenUsed/>
    <w:qFormat/>
    <w:rsid w:val="00790946"/>
    <w:pPr>
      <w:spacing w:after="200" w:line="240" w:lineRule="auto"/>
    </w:pPr>
    <w:rPr>
      <w:i/>
      <w:iCs/>
      <w:color w:val="44546A" w:themeColor="text2"/>
      <w:sz w:val="18"/>
      <w:szCs w:val="18"/>
    </w:rPr>
  </w:style>
  <w:style w:type="character" w:styleId="ac">
    <w:name w:val="FollowedHyperlink"/>
    <w:basedOn w:val="a0"/>
    <w:uiPriority w:val="99"/>
    <w:semiHidden/>
    <w:unhideWhenUsed/>
    <w:rsid w:val="005567B9"/>
    <w:rPr>
      <w:color w:val="954F72" w:themeColor="followedHyperlink"/>
      <w:u w:val="single"/>
    </w:rPr>
  </w:style>
  <w:style w:type="character" w:styleId="ad">
    <w:name w:val="Strong"/>
    <w:basedOn w:val="a0"/>
    <w:uiPriority w:val="22"/>
    <w:qFormat/>
    <w:rsid w:val="00985F72"/>
    <w:rPr>
      <w:b/>
      <w:bCs/>
    </w:rPr>
  </w:style>
  <w:style w:type="character" w:customStyle="1" w:styleId="agcmg">
    <w:name w:val="a_gcmg"/>
    <w:basedOn w:val="a0"/>
    <w:rsid w:val="00D566AE"/>
  </w:style>
  <w:style w:type="paragraph" w:customStyle="1" w:styleId="Default">
    <w:name w:val="Default"/>
    <w:rsid w:val="00DA0661"/>
    <w:pPr>
      <w:autoSpaceDE w:val="0"/>
      <w:autoSpaceDN w:val="0"/>
      <w:adjustRightInd w:val="0"/>
      <w:spacing w:after="0" w:line="240" w:lineRule="auto"/>
    </w:pPr>
    <w:rPr>
      <w:rFonts w:ascii="Calibri" w:hAnsi="Calibri" w:cs="Calibri"/>
      <w:color w:val="000000"/>
      <w:sz w:val="24"/>
      <w:szCs w:val="24"/>
    </w:rPr>
  </w:style>
  <w:style w:type="character" w:customStyle="1" w:styleId="20">
    <w:name w:val="Заголовок 2 Знак"/>
    <w:basedOn w:val="a0"/>
    <w:link w:val="2"/>
    <w:uiPriority w:val="9"/>
    <w:semiHidden/>
    <w:rsid w:val="00E14FF8"/>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647899">
      <w:bodyDiv w:val="1"/>
      <w:marLeft w:val="0"/>
      <w:marRight w:val="0"/>
      <w:marTop w:val="0"/>
      <w:marBottom w:val="0"/>
      <w:divBdr>
        <w:top w:val="none" w:sz="0" w:space="0" w:color="auto"/>
        <w:left w:val="none" w:sz="0" w:space="0" w:color="auto"/>
        <w:bottom w:val="none" w:sz="0" w:space="0" w:color="auto"/>
        <w:right w:val="none" w:sz="0" w:space="0" w:color="auto"/>
      </w:divBdr>
    </w:div>
    <w:div w:id="120928802">
      <w:bodyDiv w:val="1"/>
      <w:marLeft w:val="0"/>
      <w:marRight w:val="0"/>
      <w:marTop w:val="0"/>
      <w:marBottom w:val="0"/>
      <w:divBdr>
        <w:top w:val="none" w:sz="0" w:space="0" w:color="auto"/>
        <w:left w:val="none" w:sz="0" w:space="0" w:color="auto"/>
        <w:bottom w:val="none" w:sz="0" w:space="0" w:color="auto"/>
        <w:right w:val="none" w:sz="0" w:space="0" w:color="auto"/>
      </w:divBdr>
    </w:div>
    <w:div w:id="123162543">
      <w:bodyDiv w:val="1"/>
      <w:marLeft w:val="0"/>
      <w:marRight w:val="0"/>
      <w:marTop w:val="0"/>
      <w:marBottom w:val="0"/>
      <w:divBdr>
        <w:top w:val="none" w:sz="0" w:space="0" w:color="auto"/>
        <w:left w:val="none" w:sz="0" w:space="0" w:color="auto"/>
        <w:bottom w:val="none" w:sz="0" w:space="0" w:color="auto"/>
        <w:right w:val="none" w:sz="0" w:space="0" w:color="auto"/>
      </w:divBdr>
    </w:div>
    <w:div w:id="153571286">
      <w:bodyDiv w:val="1"/>
      <w:marLeft w:val="0"/>
      <w:marRight w:val="0"/>
      <w:marTop w:val="0"/>
      <w:marBottom w:val="0"/>
      <w:divBdr>
        <w:top w:val="none" w:sz="0" w:space="0" w:color="auto"/>
        <w:left w:val="none" w:sz="0" w:space="0" w:color="auto"/>
        <w:bottom w:val="none" w:sz="0" w:space="0" w:color="auto"/>
        <w:right w:val="none" w:sz="0" w:space="0" w:color="auto"/>
      </w:divBdr>
    </w:div>
    <w:div w:id="162935809">
      <w:bodyDiv w:val="1"/>
      <w:marLeft w:val="0"/>
      <w:marRight w:val="0"/>
      <w:marTop w:val="0"/>
      <w:marBottom w:val="0"/>
      <w:divBdr>
        <w:top w:val="none" w:sz="0" w:space="0" w:color="auto"/>
        <w:left w:val="none" w:sz="0" w:space="0" w:color="auto"/>
        <w:bottom w:val="none" w:sz="0" w:space="0" w:color="auto"/>
        <w:right w:val="none" w:sz="0" w:space="0" w:color="auto"/>
      </w:divBdr>
    </w:div>
    <w:div w:id="193008621">
      <w:bodyDiv w:val="1"/>
      <w:marLeft w:val="0"/>
      <w:marRight w:val="0"/>
      <w:marTop w:val="0"/>
      <w:marBottom w:val="0"/>
      <w:divBdr>
        <w:top w:val="none" w:sz="0" w:space="0" w:color="auto"/>
        <w:left w:val="none" w:sz="0" w:space="0" w:color="auto"/>
        <w:bottom w:val="none" w:sz="0" w:space="0" w:color="auto"/>
        <w:right w:val="none" w:sz="0" w:space="0" w:color="auto"/>
      </w:divBdr>
    </w:div>
    <w:div w:id="204609305">
      <w:bodyDiv w:val="1"/>
      <w:marLeft w:val="0"/>
      <w:marRight w:val="0"/>
      <w:marTop w:val="0"/>
      <w:marBottom w:val="0"/>
      <w:divBdr>
        <w:top w:val="none" w:sz="0" w:space="0" w:color="auto"/>
        <w:left w:val="none" w:sz="0" w:space="0" w:color="auto"/>
        <w:bottom w:val="none" w:sz="0" w:space="0" w:color="auto"/>
        <w:right w:val="none" w:sz="0" w:space="0" w:color="auto"/>
      </w:divBdr>
    </w:div>
    <w:div w:id="283511122">
      <w:bodyDiv w:val="1"/>
      <w:marLeft w:val="0"/>
      <w:marRight w:val="0"/>
      <w:marTop w:val="0"/>
      <w:marBottom w:val="0"/>
      <w:divBdr>
        <w:top w:val="none" w:sz="0" w:space="0" w:color="auto"/>
        <w:left w:val="none" w:sz="0" w:space="0" w:color="auto"/>
        <w:bottom w:val="none" w:sz="0" w:space="0" w:color="auto"/>
        <w:right w:val="none" w:sz="0" w:space="0" w:color="auto"/>
      </w:divBdr>
    </w:div>
    <w:div w:id="296839870">
      <w:bodyDiv w:val="1"/>
      <w:marLeft w:val="0"/>
      <w:marRight w:val="0"/>
      <w:marTop w:val="0"/>
      <w:marBottom w:val="0"/>
      <w:divBdr>
        <w:top w:val="none" w:sz="0" w:space="0" w:color="auto"/>
        <w:left w:val="none" w:sz="0" w:space="0" w:color="auto"/>
        <w:bottom w:val="none" w:sz="0" w:space="0" w:color="auto"/>
        <w:right w:val="none" w:sz="0" w:space="0" w:color="auto"/>
      </w:divBdr>
    </w:div>
    <w:div w:id="444353288">
      <w:bodyDiv w:val="1"/>
      <w:marLeft w:val="0"/>
      <w:marRight w:val="0"/>
      <w:marTop w:val="0"/>
      <w:marBottom w:val="0"/>
      <w:divBdr>
        <w:top w:val="none" w:sz="0" w:space="0" w:color="auto"/>
        <w:left w:val="none" w:sz="0" w:space="0" w:color="auto"/>
        <w:bottom w:val="none" w:sz="0" w:space="0" w:color="auto"/>
        <w:right w:val="none" w:sz="0" w:space="0" w:color="auto"/>
      </w:divBdr>
    </w:div>
    <w:div w:id="568469075">
      <w:bodyDiv w:val="1"/>
      <w:marLeft w:val="0"/>
      <w:marRight w:val="0"/>
      <w:marTop w:val="0"/>
      <w:marBottom w:val="0"/>
      <w:divBdr>
        <w:top w:val="none" w:sz="0" w:space="0" w:color="auto"/>
        <w:left w:val="none" w:sz="0" w:space="0" w:color="auto"/>
        <w:bottom w:val="none" w:sz="0" w:space="0" w:color="auto"/>
        <w:right w:val="none" w:sz="0" w:space="0" w:color="auto"/>
      </w:divBdr>
    </w:div>
    <w:div w:id="615017287">
      <w:bodyDiv w:val="1"/>
      <w:marLeft w:val="0"/>
      <w:marRight w:val="0"/>
      <w:marTop w:val="0"/>
      <w:marBottom w:val="0"/>
      <w:divBdr>
        <w:top w:val="none" w:sz="0" w:space="0" w:color="auto"/>
        <w:left w:val="none" w:sz="0" w:space="0" w:color="auto"/>
        <w:bottom w:val="none" w:sz="0" w:space="0" w:color="auto"/>
        <w:right w:val="none" w:sz="0" w:space="0" w:color="auto"/>
      </w:divBdr>
    </w:div>
    <w:div w:id="712729819">
      <w:bodyDiv w:val="1"/>
      <w:marLeft w:val="0"/>
      <w:marRight w:val="0"/>
      <w:marTop w:val="0"/>
      <w:marBottom w:val="0"/>
      <w:divBdr>
        <w:top w:val="none" w:sz="0" w:space="0" w:color="auto"/>
        <w:left w:val="none" w:sz="0" w:space="0" w:color="auto"/>
        <w:bottom w:val="none" w:sz="0" w:space="0" w:color="auto"/>
        <w:right w:val="none" w:sz="0" w:space="0" w:color="auto"/>
      </w:divBdr>
    </w:div>
    <w:div w:id="715619636">
      <w:bodyDiv w:val="1"/>
      <w:marLeft w:val="0"/>
      <w:marRight w:val="0"/>
      <w:marTop w:val="0"/>
      <w:marBottom w:val="0"/>
      <w:divBdr>
        <w:top w:val="none" w:sz="0" w:space="0" w:color="auto"/>
        <w:left w:val="none" w:sz="0" w:space="0" w:color="auto"/>
        <w:bottom w:val="none" w:sz="0" w:space="0" w:color="auto"/>
        <w:right w:val="none" w:sz="0" w:space="0" w:color="auto"/>
      </w:divBdr>
    </w:div>
    <w:div w:id="811942514">
      <w:bodyDiv w:val="1"/>
      <w:marLeft w:val="0"/>
      <w:marRight w:val="0"/>
      <w:marTop w:val="0"/>
      <w:marBottom w:val="0"/>
      <w:divBdr>
        <w:top w:val="none" w:sz="0" w:space="0" w:color="auto"/>
        <w:left w:val="none" w:sz="0" w:space="0" w:color="auto"/>
        <w:bottom w:val="none" w:sz="0" w:space="0" w:color="auto"/>
        <w:right w:val="none" w:sz="0" w:space="0" w:color="auto"/>
      </w:divBdr>
    </w:div>
    <w:div w:id="872158880">
      <w:bodyDiv w:val="1"/>
      <w:marLeft w:val="0"/>
      <w:marRight w:val="0"/>
      <w:marTop w:val="0"/>
      <w:marBottom w:val="0"/>
      <w:divBdr>
        <w:top w:val="none" w:sz="0" w:space="0" w:color="auto"/>
        <w:left w:val="none" w:sz="0" w:space="0" w:color="auto"/>
        <w:bottom w:val="none" w:sz="0" w:space="0" w:color="auto"/>
        <w:right w:val="none" w:sz="0" w:space="0" w:color="auto"/>
      </w:divBdr>
    </w:div>
    <w:div w:id="944926196">
      <w:bodyDiv w:val="1"/>
      <w:marLeft w:val="0"/>
      <w:marRight w:val="0"/>
      <w:marTop w:val="0"/>
      <w:marBottom w:val="0"/>
      <w:divBdr>
        <w:top w:val="none" w:sz="0" w:space="0" w:color="auto"/>
        <w:left w:val="none" w:sz="0" w:space="0" w:color="auto"/>
        <w:bottom w:val="none" w:sz="0" w:space="0" w:color="auto"/>
        <w:right w:val="none" w:sz="0" w:space="0" w:color="auto"/>
      </w:divBdr>
    </w:div>
    <w:div w:id="1114835490">
      <w:bodyDiv w:val="1"/>
      <w:marLeft w:val="0"/>
      <w:marRight w:val="0"/>
      <w:marTop w:val="0"/>
      <w:marBottom w:val="0"/>
      <w:divBdr>
        <w:top w:val="none" w:sz="0" w:space="0" w:color="auto"/>
        <w:left w:val="none" w:sz="0" w:space="0" w:color="auto"/>
        <w:bottom w:val="none" w:sz="0" w:space="0" w:color="auto"/>
        <w:right w:val="none" w:sz="0" w:space="0" w:color="auto"/>
      </w:divBdr>
    </w:div>
    <w:div w:id="1129083145">
      <w:bodyDiv w:val="1"/>
      <w:marLeft w:val="0"/>
      <w:marRight w:val="0"/>
      <w:marTop w:val="0"/>
      <w:marBottom w:val="0"/>
      <w:divBdr>
        <w:top w:val="none" w:sz="0" w:space="0" w:color="auto"/>
        <w:left w:val="none" w:sz="0" w:space="0" w:color="auto"/>
        <w:bottom w:val="none" w:sz="0" w:space="0" w:color="auto"/>
        <w:right w:val="none" w:sz="0" w:space="0" w:color="auto"/>
      </w:divBdr>
    </w:div>
    <w:div w:id="1249849209">
      <w:bodyDiv w:val="1"/>
      <w:marLeft w:val="0"/>
      <w:marRight w:val="0"/>
      <w:marTop w:val="0"/>
      <w:marBottom w:val="0"/>
      <w:divBdr>
        <w:top w:val="none" w:sz="0" w:space="0" w:color="auto"/>
        <w:left w:val="none" w:sz="0" w:space="0" w:color="auto"/>
        <w:bottom w:val="none" w:sz="0" w:space="0" w:color="auto"/>
        <w:right w:val="none" w:sz="0" w:space="0" w:color="auto"/>
      </w:divBdr>
      <w:divsChild>
        <w:div w:id="836771977">
          <w:marLeft w:val="0"/>
          <w:marRight w:val="0"/>
          <w:marTop w:val="0"/>
          <w:marBottom w:val="0"/>
          <w:divBdr>
            <w:top w:val="none" w:sz="0" w:space="0" w:color="auto"/>
            <w:left w:val="none" w:sz="0" w:space="0" w:color="auto"/>
            <w:bottom w:val="none" w:sz="0" w:space="0" w:color="auto"/>
            <w:right w:val="none" w:sz="0" w:space="0" w:color="auto"/>
          </w:divBdr>
          <w:divsChild>
            <w:div w:id="540441530">
              <w:marLeft w:val="0"/>
              <w:marRight w:val="0"/>
              <w:marTop w:val="0"/>
              <w:marBottom w:val="0"/>
              <w:divBdr>
                <w:top w:val="none" w:sz="0" w:space="0" w:color="auto"/>
                <w:left w:val="none" w:sz="0" w:space="0" w:color="auto"/>
                <w:bottom w:val="none" w:sz="0" w:space="0" w:color="auto"/>
                <w:right w:val="none" w:sz="0" w:space="0" w:color="auto"/>
              </w:divBdr>
              <w:divsChild>
                <w:div w:id="1151795961">
                  <w:marLeft w:val="0"/>
                  <w:marRight w:val="0"/>
                  <w:marTop w:val="0"/>
                  <w:marBottom w:val="0"/>
                  <w:divBdr>
                    <w:top w:val="none" w:sz="0" w:space="0" w:color="auto"/>
                    <w:left w:val="none" w:sz="0" w:space="0" w:color="auto"/>
                    <w:bottom w:val="none" w:sz="0" w:space="0" w:color="auto"/>
                    <w:right w:val="none" w:sz="0" w:space="0" w:color="auto"/>
                  </w:divBdr>
                  <w:divsChild>
                    <w:div w:id="843593850">
                      <w:marLeft w:val="0"/>
                      <w:marRight w:val="0"/>
                      <w:marTop w:val="0"/>
                      <w:marBottom w:val="0"/>
                      <w:divBdr>
                        <w:top w:val="none" w:sz="0" w:space="0" w:color="auto"/>
                        <w:left w:val="none" w:sz="0" w:space="0" w:color="auto"/>
                        <w:bottom w:val="none" w:sz="0" w:space="0" w:color="auto"/>
                        <w:right w:val="none" w:sz="0" w:space="0" w:color="auto"/>
                      </w:divBdr>
                      <w:divsChild>
                        <w:div w:id="1832721851">
                          <w:marLeft w:val="0"/>
                          <w:marRight w:val="0"/>
                          <w:marTop w:val="0"/>
                          <w:marBottom w:val="0"/>
                          <w:divBdr>
                            <w:top w:val="none" w:sz="0" w:space="0" w:color="auto"/>
                            <w:left w:val="none" w:sz="0" w:space="0" w:color="auto"/>
                            <w:bottom w:val="none" w:sz="0" w:space="0" w:color="auto"/>
                            <w:right w:val="none" w:sz="0" w:space="0" w:color="auto"/>
                          </w:divBdr>
                          <w:divsChild>
                            <w:div w:id="1934168067">
                              <w:marLeft w:val="0"/>
                              <w:marRight w:val="0"/>
                              <w:marTop w:val="0"/>
                              <w:marBottom w:val="0"/>
                              <w:divBdr>
                                <w:top w:val="none" w:sz="0" w:space="0" w:color="auto"/>
                                <w:left w:val="none" w:sz="0" w:space="0" w:color="auto"/>
                                <w:bottom w:val="none" w:sz="0" w:space="0" w:color="auto"/>
                                <w:right w:val="none" w:sz="0" w:space="0" w:color="auto"/>
                              </w:divBdr>
                            </w:div>
                            <w:div w:id="155897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4939789">
      <w:bodyDiv w:val="1"/>
      <w:marLeft w:val="0"/>
      <w:marRight w:val="0"/>
      <w:marTop w:val="0"/>
      <w:marBottom w:val="0"/>
      <w:divBdr>
        <w:top w:val="none" w:sz="0" w:space="0" w:color="auto"/>
        <w:left w:val="none" w:sz="0" w:space="0" w:color="auto"/>
        <w:bottom w:val="none" w:sz="0" w:space="0" w:color="auto"/>
        <w:right w:val="none" w:sz="0" w:space="0" w:color="auto"/>
      </w:divBdr>
    </w:div>
    <w:div w:id="1366370169">
      <w:bodyDiv w:val="1"/>
      <w:marLeft w:val="0"/>
      <w:marRight w:val="0"/>
      <w:marTop w:val="0"/>
      <w:marBottom w:val="0"/>
      <w:divBdr>
        <w:top w:val="none" w:sz="0" w:space="0" w:color="auto"/>
        <w:left w:val="none" w:sz="0" w:space="0" w:color="auto"/>
        <w:bottom w:val="none" w:sz="0" w:space="0" w:color="auto"/>
        <w:right w:val="none" w:sz="0" w:space="0" w:color="auto"/>
      </w:divBdr>
    </w:div>
    <w:div w:id="1429695452">
      <w:bodyDiv w:val="1"/>
      <w:marLeft w:val="0"/>
      <w:marRight w:val="0"/>
      <w:marTop w:val="0"/>
      <w:marBottom w:val="0"/>
      <w:divBdr>
        <w:top w:val="none" w:sz="0" w:space="0" w:color="auto"/>
        <w:left w:val="none" w:sz="0" w:space="0" w:color="auto"/>
        <w:bottom w:val="none" w:sz="0" w:space="0" w:color="auto"/>
        <w:right w:val="none" w:sz="0" w:space="0" w:color="auto"/>
      </w:divBdr>
    </w:div>
    <w:div w:id="1552158454">
      <w:bodyDiv w:val="1"/>
      <w:marLeft w:val="0"/>
      <w:marRight w:val="0"/>
      <w:marTop w:val="0"/>
      <w:marBottom w:val="0"/>
      <w:divBdr>
        <w:top w:val="none" w:sz="0" w:space="0" w:color="auto"/>
        <w:left w:val="none" w:sz="0" w:space="0" w:color="auto"/>
        <w:bottom w:val="none" w:sz="0" w:space="0" w:color="auto"/>
        <w:right w:val="none" w:sz="0" w:space="0" w:color="auto"/>
      </w:divBdr>
    </w:div>
    <w:div w:id="1583026378">
      <w:bodyDiv w:val="1"/>
      <w:marLeft w:val="0"/>
      <w:marRight w:val="0"/>
      <w:marTop w:val="0"/>
      <w:marBottom w:val="0"/>
      <w:divBdr>
        <w:top w:val="none" w:sz="0" w:space="0" w:color="auto"/>
        <w:left w:val="none" w:sz="0" w:space="0" w:color="auto"/>
        <w:bottom w:val="none" w:sz="0" w:space="0" w:color="auto"/>
        <w:right w:val="none" w:sz="0" w:space="0" w:color="auto"/>
      </w:divBdr>
    </w:div>
    <w:div w:id="1597205072">
      <w:bodyDiv w:val="1"/>
      <w:marLeft w:val="0"/>
      <w:marRight w:val="0"/>
      <w:marTop w:val="0"/>
      <w:marBottom w:val="0"/>
      <w:divBdr>
        <w:top w:val="none" w:sz="0" w:space="0" w:color="auto"/>
        <w:left w:val="none" w:sz="0" w:space="0" w:color="auto"/>
        <w:bottom w:val="none" w:sz="0" w:space="0" w:color="auto"/>
        <w:right w:val="none" w:sz="0" w:space="0" w:color="auto"/>
      </w:divBdr>
    </w:div>
    <w:div w:id="1750350863">
      <w:bodyDiv w:val="1"/>
      <w:marLeft w:val="0"/>
      <w:marRight w:val="0"/>
      <w:marTop w:val="0"/>
      <w:marBottom w:val="0"/>
      <w:divBdr>
        <w:top w:val="none" w:sz="0" w:space="0" w:color="auto"/>
        <w:left w:val="none" w:sz="0" w:space="0" w:color="auto"/>
        <w:bottom w:val="none" w:sz="0" w:space="0" w:color="auto"/>
        <w:right w:val="none" w:sz="0" w:space="0" w:color="auto"/>
      </w:divBdr>
    </w:div>
    <w:div w:id="1761364143">
      <w:bodyDiv w:val="1"/>
      <w:marLeft w:val="0"/>
      <w:marRight w:val="0"/>
      <w:marTop w:val="0"/>
      <w:marBottom w:val="0"/>
      <w:divBdr>
        <w:top w:val="none" w:sz="0" w:space="0" w:color="auto"/>
        <w:left w:val="none" w:sz="0" w:space="0" w:color="auto"/>
        <w:bottom w:val="none" w:sz="0" w:space="0" w:color="auto"/>
        <w:right w:val="none" w:sz="0" w:space="0" w:color="auto"/>
      </w:divBdr>
    </w:div>
    <w:div w:id="1770810035">
      <w:bodyDiv w:val="1"/>
      <w:marLeft w:val="0"/>
      <w:marRight w:val="0"/>
      <w:marTop w:val="0"/>
      <w:marBottom w:val="0"/>
      <w:divBdr>
        <w:top w:val="none" w:sz="0" w:space="0" w:color="auto"/>
        <w:left w:val="none" w:sz="0" w:space="0" w:color="auto"/>
        <w:bottom w:val="none" w:sz="0" w:space="0" w:color="auto"/>
        <w:right w:val="none" w:sz="0" w:space="0" w:color="auto"/>
      </w:divBdr>
    </w:div>
    <w:div w:id="1781801672">
      <w:bodyDiv w:val="1"/>
      <w:marLeft w:val="0"/>
      <w:marRight w:val="0"/>
      <w:marTop w:val="0"/>
      <w:marBottom w:val="0"/>
      <w:divBdr>
        <w:top w:val="none" w:sz="0" w:space="0" w:color="auto"/>
        <w:left w:val="none" w:sz="0" w:space="0" w:color="auto"/>
        <w:bottom w:val="none" w:sz="0" w:space="0" w:color="auto"/>
        <w:right w:val="none" w:sz="0" w:space="0" w:color="auto"/>
      </w:divBdr>
    </w:div>
    <w:div w:id="1818062820">
      <w:bodyDiv w:val="1"/>
      <w:marLeft w:val="0"/>
      <w:marRight w:val="0"/>
      <w:marTop w:val="0"/>
      <w:marBottom w:val="0"/>
      <w:divBdr>
        <w:top w:val="none" w:sz="0" w:space="0" w:color="auto"/>
        <w:left w:val="none" w:sz="0" w:space="0" w:color="auto"/>
        <w:bottom w:val="none" w:sz="0" w:space="0" w:color="auto"/>
        <w:right w:val="none" w:sz="0" w:space="0" w:color="auto"/>
      </w:divBdr>
    </w:div>
    <w:div w:id="1818298245">
      <w:bodyDiv w:val="1"/>
      <w:marLeft w:val="0"/>
      <w:marRight w:val="0"/>
      <w:marTop w:val="0"/>
      <w:marBottom w:val="0"/>
      <w:divBdr>
        <w:top w:val="none" w:sz="0" w:space="0" w:color="auto"/>
        <w:left w:val="none" w:sz="0" w:space="0" w:color="auto"/>
        <w:bottom w:val="none" w:sz="0" w:space="0" w:color="auto"/>
        <w:right w:val="none" w:sz="0" w:space="0" w:color="auto"/>
      </w:divBdr>
    </w:div>
    <w:div w:id="1835533914">
      <w:bodyDiv w:val="1"/>
      <w:marLeft w:val="0"/>
      <w:marRight w:val="0"/>
      <w:marTop w:val="0"/>
      <w:marBottom w:val="0"/>
      <w:divBdr>
        <w:top w:val="none" w:sz="0" w:space="0" w:color="auto"/>
        <w:left w:val="none" w:sz="0" w:space="0" w:color="auto"/>
        <w:bottom w:val="none" w:sz="0" w:space="0" w:color="auto"/>
        <w:right w:val="none" w:sz="0" w:space="0" w:color="auto"/>
      </w:divBdr>
    </w:div>
    <w:div w:id="1926722715">
      <w:bodyDiv w:val="1"/>
      <w:marLeft w:val="0"/>
      <w:marRight w:val="0"/>
      <w:marTop w:val="0"/>
      <w:marBottom w:val="0"/>
      <w:divBdr>
        <w:top w:val="none" w:sz="0" w:space="0" w:color="auto"/>
        <w:left w:val="none" w:sz="0" w:space="0" w:color="auto"/>
        <w:bottom w:val="none" w:sz="0" w:space="0" w:color="auto"/>
        <w:right w:val="none" w:sz="0" w:space="0" w:color="auto"/>
      </w:divBdr>
    </w:div>
    <w:div w:id="1957327057">
      <w:bodyDiv w:val="1"/>
      <w:marLeft w:val="0"/>
      <w:marRight w:val="0"/>
      <w:marTop w:val="0"/>
      <w:marBottom w:val="0"/>
      <w:divBdr>
        <w:top w:val="none" w:sz="0" w:space="0" w:color="auto"/>
        <w:left w:val="none" w:sz="0" w:space="0" w:color="auto"/>
        <w:bottom w:val="none" w:sz="0" w:space="0" w:color="auto"/>
        <w:right w:val="none" w:sz="0" w:space="0" w:color="auto"/>
      </w:divBdr>
    </w:div>
    <w:div w:id="1993635092">
      <w:bodyDiv w:val="1"/>
      <w:marLeft w:val="0"/>
      <w:marRight w:val="0"/>
      <w:marTop w:val="0"/>
      <w:marBottom w:val="0"/>
      <w:divBdr>
        <w:top w:val="none" w:sz="0" w:space="0" w:color="auto"/>
        <w:left w:val="none" w:sz="0" w:space="0" w:color="auto"/>
        <w:bottom w:val="none" w:sz="0" w:space="0" w:color="auto"/>
        <w:right w:val="none" w:sz="0" w:space="0" w:color="auto"/>
      </w:divBdr>
    </w:div>
    <w:div w:id="2002194389">
      <w:bodyDiv w:val="1"/>
      <w:marLeft w:val="0"/>
      <w:marRight w:val="0"/>
      <w:marTop w:val="0"/>
      <w:marBottom w:val="0"/>
      <w:divBdr>
        <w:top w:val="none" w:sz="0" w:space="0" w:color="auto"/>
        <w:left w:val="none" w:sz="0" w:space="0" w:color="auto"/>
        <w:bottom w:val="none" w:sz="0" w:space="0" w:color="auto"/>
        <w:right w:val="none" w:sz="0" w:space="0" w:color="auto"/>
      </w:divBdr>
    </w:div>
    <w:div w:id="2145656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www.village.com.ua/village/culture/culture-news/355305-brend-ksenia-schnaider-stvoriv-kolektsiyu-odyagu-nathnennu-ukrayinskimi-mozayikami" TargetMode="External"/><Relationship Id="rId42" Type="http://schemas.openxmlformats.org/officeDocument/2006/relationships/image" Target="media/image20.jpeg"/><Relationship Id="rId47" Type="http://schemas.openxmlformats.org/officeDocument/2006/relationships/hyperlink" Target="https://www.historylink.org/file/5217" TargetMode="External"/><Relationship Id="rId63" Type="http://schemas.openxmlformats.org/officeDocument/2006/relationships/hyperlink" Target="https://lb.ua/culture/2017/06/15/369151_ekskursiya_natsmuzeyu_10_vazhneyshih.html" TargetMode="External"/><Relationship Id="rId68" Type="http://schemas.openxmlformats.org/officeDocument/2006/relationships/image" Target="media/image44.jpeg"/><Relationship Id="rId84" Type="http://schemas.openxmlformats.org/officeDocument/2006/relationships/theme" Target="theme/theme1.xml"/><Relationship Id="rId16" Type="http://schemas.openxmlformats.org/officeDocument/2006/relationships/hyperlink" Target="https://inkyiv.com.ua/2018/08/khudozhnik-grigoriy-gavrilenko/" TargetMode="External"/><Relationship Id="rId11" Type="http://schemas.openxmlformats.org/officeDocument/2006/relationships/hyperlink" Target="https://amnesia.in.ua/valentin-hrusch" TargetMode="External"/><Relationship Id="rId32" Type="http://schemas.openxmlformats.org/officeDocument/2006/relationships/image" Target="media/image11.jpeg"/><Relationship Id="rId37" Type="http://schemas.openxmlformats.org/officeDocument/2006/relationships/image" Target="media/image15.jpeg"/><Relationship Id="rId53" Type="http://schemas.openxmlformats.org/officeDocument/2006/relationships/image" Target="media/image30.jpeg"/><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image" Target="media/image55.jpeg"/><Relationship Id="rId5" Type="http://schemas.openxmlformats.org/officeDocument/2006/relationships/footnotes" Target="footnotes.xml"/><Relationship Id="rId61" Type="http://schemas.openxmlformats.org/officeDocument/2006/relationships/image" Target="media/image38.png"/><Relationship Id="rId82" Type="http://schemas.openxmlformats.org/officeDocument/2006/relationships/footer" Target="footer1.xml"/><Relationship Id="rId19" Type="http://schemas.openxmlformats.org/officeDocument/2006/relationships/hyperlink" Target="https://acc.cv.ua/news/chernivtsi/scho-take-lizhnik-ta-yak-yogo-vigotoviti-mayster-klas-u-chernivcyah-36591" TargetMode="External"/><Relationship Id="rId14" Type="http://schemas.openxmlformats.org/officeDocument/2006/relationships/hyperlink" Target="https://lb.ua/culture/2026/04/18/732831_odesa_ochima_modernistiv.html" TargetMode="Externa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9.pn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image" Target="media/image40.jpe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hyperlink" Target="https://msumk.com/yevgen-golubovskyj-bilyj-angel-nonkonformistiv/" TargetMode="External"/><Relationship Id="rId51" Type="http://schemas.openxmlformats.org/officeDocument/2006/relationships/image" Target="media/image28.jpeg"/><Relationship Id="rId72" Type="http://schemas.openxmlformats.org/officeDocument/2006/relationships/image" Target="media/image48.jpeg"/><Relationship Id="rId80" Type="http://schemas.openxmlformats.org/officeDocument/2006/relationships/image" Target="media/image56.png"/><Relationship Id="rId3" Type="http://schemas.openxmlformats.org/officeDocument/2006/relationships/settings" Target="settings.xml"/><Relationship Id="rId12" Type="http://schemas.openxmlformats.org/officeDocument/2006/relationships/hyperlink" Target="https://dspace.onu.edu.ua/server/api/core/bitstreams/358628cc-353c-4347-b89c-6faf941eabd0/content" TargetMode="External"/><Relationship Id="rId17" Type="http://schemas.openxmlformats.org/officeDocument/2006/relationships/hyperlink" Target="https://www.hroniky.com/news/view/18788-tetiana-iablonska-ia-zakhopliuvalasia-iapontsiamy-impresionistamy-deha"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image" Target="media/image24.jpeg"/><Relationship Id="rId59" Type="http://schemas.openxmlformats.org/officeDocument/2006/relationships/image" Target="media/image36.jpeg"/><Relationship Id="rId67" Type="http://schemas.openxmlformats.org/officeDocument/2006/relationships/image" Target="media/image43.png"/><Relationship Id="rId20" Type="http://schemas.openxmlformats.org/officeDocument/2006/relationships/hyperlink" Target="https://korydor.in.ua/ua/voices/julija-zharkova-mama-vzrashhivala-v-nas-sposobnost-svobodno-myslit.html" TargetMode="External"/><Relationship Id="rId41" Type="http://schemas.openxmlformats.org/officeDocument/2006/relationships/image" Target="media/image19.jpe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harpersbazaar.com.ua/news/culture/brend-kseniaschnaider-nadykhnuvsya-ukrayinskymy-mozayikamy/"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4.jpeg"/><Relationship Id="rId49" Type="http://schemas.openxmlformats.org/officeDocument/2006/relationships/image" Target="media/image26.jpeg"/><Relationship Id="rId57" Type="http://schemas.openxmlformats.org/officeDocument/2006/relationships/image" Target="media/image34.png"/><Relationship Id="rId10" Type="http://schemas.openxmlformats.org/officeDocument/2006/relationships/hyperlink" Target="https://chornomorka.com/archive/22521/a-171191.html" TargetMode="External"/><Relationship Id="rId31" Type="http://schemas.openxmlformats.org/officeDocument/2006/relationships/image" Target="media/image10.jpeg"/><Relationship Id="rId44" Type="http://schemas.openxmlformats.org/officeDocument/2006/relationships/image" Target="media/image22.jpeg"/><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image" Target="media/image41.pn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4" Type="http://schemas.openxmlformats.org/officeDocument/2006/relationships/webSettings" Target="webSettings.xml"/><Relationship Id="rId9" Type="http://schemas.openxmlformats.org/officeDocument/2006/relationships/hyperlink" Target="http://dspace.pdpu.edu.ua/bitstream/123456789/11266/1/Kotova%20Olha%20Oleksandrivna%202021.pdf" TargetMode="External"/><Relationship Id="rId13" Type="http://schemas.openxmlformats.org/officeDocument/2006/relationships/hyperlink" Target="https://artukraine.com.ua/n/iv-fine-art-ukraine--specproekt-bebelya-19--kvartirnye-vystavki/" TargetMode="External"/><Relationship Id="rId18" Type="http://schemas.openxmlformats.org/officeDocument/2006/relationships/hyperlink" Target="https://lnam.edu.ua/files/Academy/nauka/specrada/Dusertacii/&#1044;&#1080;&#1089;.%20&#1096;&#1091;&#1084;&#1089;&#1100;&#1082;&#1072;.pdf" TargetMode="External"/><Relationship Id="rId39" Type="http://schemas.openxmlformats.org/officeDocument/2006/relationships/image" Target="media/image17.jpeg"/><Relationship Id="rId34" Type="http://schemas.openxmlformats.org/officeDocument/2006/relationships/hyperlink" Target="https://www.behance.net/gallery/16272977/Lyudmila-Yastreb-ljudmila-ja" TargetMode="External"/><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2.jpeg"/><Relationship Id="rId7" Type="http://schemas.openxmlformats.org/officeDocument/2006/relationships/hyperlink" Target="https://esu.com.ua/article-887460" TargetMode="External"/><Relationship Id="rId71" Type="http://schemas.openxmlformats.org/officeDocument/2006/relationships/image" Target="media/image47.jpeg"/><Relationship Id="rId2" Type="http://schemas.openxmlformats.org/officeDocument/2006/relationships/styles" Target="styles.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2.jpe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127439</Words>
  <Characters>72641</Characters>
  <Application>Microsoft Office Word</Application>
  <DocSecurity>0</DocSecurity>
  <Lines>605</Lines>
  <Paragraphs>399</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199681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HP</cp:lastModifiedBy>
  <cp:revision>2</cp:revision>
  <cp:lastPrinted>2026-06-23T18:31:00Z</cp:lastPrinted>
  <dcterms:created xsi:type="dcterms:W3CDTF">2026-07-12T16:51:00Z</dcterms:created>
  <dcterms:modified xsi:type="dcterms:W3CDTF">2026-07-12T16:51:00Z</dcterms:modified>
</cp:coreProperties>
</file>