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6CADE893" w:rsidR="00A568F4" w:rsidRPr="00623A28" w:rsidRDefault="2CEF7D5D" w:rsidP="3FD098CB">
      <w:pPr>
        <w:spacing w:line="360" w:lineRule="auto"/>
        <w:ind w:left="283"/>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Міністерство культури України</w:t>
      </w:r>
    </w:p>
    <w:p w14:paraId="00000002" w14:textId="77777777" w:rsidR="00A568F4" w:rsidRPr="00623A28" w:rsidRDefault="1E915047">
      <w:pPr>
        <w:spacing w:line="360" w:lineRule="auto"/>
        <w:ind w:left="283"/>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Національна академія образотворчого мистецтва і архітектури</w:t>
      </w:r>
    </w:p>
    <w:p w14:paraId="10DE00D4" w14:textId="77359CA5" w:rsidR="30AF3DC6" w:rsidRPr="00623A28" w:rsidRDefault="5474B1EE" w:rsidP="27CB7D0A">
      <w:pPr>
        <w:spacing w:line="360" w:lineRule="auto"/>
        <w:ind w:left="283"/>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Факультет мистецтвознавства та сучасних арт-практик</w:t>
      </w:r>
    </w:p>
    <w:p w14:paraId="00000004" w14:textId="77777777" w:rsidR="00A568F4" w:rsidRPr="00623A28" w:rsidRDefault="4B1F10D1">
      <w:pPr>
        <w:spacing w:line="360" w:lineRule="auto"/>
        <w:ind w:left="283"/>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Кафедра теорії та історії мистецтва</w:t>
      </w:r>
    </w:p>
    <w:p w14:paraId="00000005" w14:textId="77777777" w:rsidR="00A568F4" w:rsidRPr="00623A28" w:rsidRDefault="00A568F4">
      <w:pPr>
        <w:spacing w:line="360" w:lineRule="auto"/>
        <w:ind w:left="283"/>
        <w:jc w:val="center"/>
        <w:rPr>
          <w:rFonts w:ascii="Times New Roman" w:eastAsia="Times New Roman" w:hAnsi="Times New Roman" w:cs="Times New Roman"/>
          <w:color w:val="000000" w:themeColor="text1"/>
          <w:sz w:val="28"/>
          <w:szCs w:val="28"/>
        </w:rPr>
      </w:pPr>
    </w:p>
    <w:p w14:paraId="00000006" w14:textId="5BC667CF" w:rsidR="00A568F4" w:rsidRPr="00623A28" w:rsidRDefault="1E915047" w:rsidP="18BB176A">
      <w:pPr>
        <w:spacing w:line="360" w:lineRule="auto"/>
        <w:ind w:left="283"/>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КВАЛІФІКАЦІЙНА </w:t>
      </w:r>
      <w:r w:rsidR="44B9F0EB" w:rsidRPr="00623A28">
        <w:rPr>
          <w:rFonts w:ascii="Times New Roman" w:eastAsia="Times New Roman" w:hAnsi="Times New Roman" w:cs="Times New Roman"/>
          <w:b/>
          <w:bCs/>
          <w:color w:val="000000" w:themeColor="text1"/>
          <w:sz w:val="28"/>
          <w:szCs w:val="28"/>
        </w:rPr>
        <w:t>БАКАЛАВРСЬКА</w:t>
      </w:r>
      <w:r w:rsidRPr="00623A28">
        <w:rPr>
          <w:rFonts w:ascii="Times New Roman" w:eastAsia="Times New Roman" w:hAnsi="Times New Roman" w:cs="Times New Roman"/>
          <w:b/>
          <w:bCs/>
          <w:color w:val="000000" w:themeColor="text1"/>
          <w:sz w:val="28"/>
          <w:szCs w:val="28"/>
        </w:rPr>
        <w:t xml:space="preserve"> РОБОТА</w:t>
      </w:r>
    </w:p>
    <w:p w14:paraId="00000007" w14:textId="77777777" w:rsidR="00A568F4" w:rsidRPr="00623A28" w:rsidRDefault="00A568F4">
      <w:pPr>
        <w:spacing w:line="360" w:lineRule="auto"/>
        <w:ind w:left="283"/>
        <w:rPr>
          <w:rFonts w:ascii="Times New Roman" w:eastAsia="Times New Roman" w:hAnsi="Times New Roman" w:cs="Times New Roman"/>
          <w:color w:val="000000" w:themeColor="text1"/>
          <w:sz w:val="28"/>
          <w:szCs w:val="28"/>
        </w:rPr>
      </w:pPr>
    </w:p>
    <w:p w14:paraId="00000008" w14:textId="2C462936" w:rsidR="00A568F4" w:rsidRPr="00623A28" w:rsidRDefault="1E915047" w:rsidP="27CB7D0A">
      <w:pPr>
        <w:spacing w:line="360" w:lineRule="auto"/>
        <w:ind w:left="283"/>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color w:val="000000" w:themeColor="text1"/>
          <w:sz w:val="28"/>
          <w:szCs w:val="28"/>
        </w:rPr>
        <w:t xml:space="preserve">на тему: </w:t>
      </w:r>
      <w:r w:rsidRPr="00623A28">
        <w:rPr>
          <w:rFonts w:ascii="Times New Roman" w:eastAsia="Times New Roman" w:hAnsi="Times New Roman" w:cs="Times New Roman"/>
          <w:b/>
          <w:bCs/>
          <w:color w:val="000000" w:themeColor="text1"/>
          <w:sz w:val="28"/>
          <w:szCs w:val="28"/>
        </w:rPr>
        <w:t xml:space="preserve">«Особливості </w:t>
      </w:r>
      <w:r w:rsidR="09815D33" w:rsidRPr="00623A28">
        <w:rPr>
          <w:rFonts w:ascii="Times New Roman" w:eastAsia="Times New Roman" w:hAnsi="Times New Roman" w:cs="Times New Roman"/>
          <w:b/>
          <w:bCs/>
          <w:color w:val="000000" w:themeColor="text1"/>
          <w:sz w:val="28"/>
          <w:szCs w:val="28"/>
        </w:rPr>
        <w:t xml:space="preserve">протестантської </w:t>
      </w:r>
      <w:r w:rsidRPr="00623A28">
        <w:rPr>
          <w:rFonts w:ascii="Times New Roman" w:eastAsia="Times New Roman" w:hAnsi="Times New Roman" w:cs="Times New Roman"/>
          <w:b/>
          <w:bCs/>
          <w:color w:val="000000" w:themeColor="text1"/>
          <w:sz w:val="28"/>
          <w:szCs w:val="28"/>
        </w:rPr>
        <w:t>архітектури</w:t>
      </w:r>
      <w:r w:rsidR="005F03F0" w:rsidRPr="00623A28">
        <w:rPr>
          <w:color w:val="000000" w:themeColor="text1"/>
        </w:rPr>
        <w:br/>
      </w:r>
      <w:r w:rsidRPr="00623A28">
        <w:rPr>
          <w:rFonts w:ascii="Times New Roman" w:eastAsia="Times New Roman" w:hAnsi="Times New Roman" w:cs="Times New Roman"/>
          <w:b/>
          <w:bCs/>
          <w:color w:val="000000" w:themeColor="text1"/>
          <w:sz w:val="28"/>
          <w:szCs w:val="28"/>
        </w:rPr>
        <w:t>України</w:t>
      </w:r>
      <w:r w:rsidR="1CD8BF91"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в контексті богословських</w:t>
      </w:r>
      <w:r w:rsidR="62E60ABB" w:rsidRPr="00623A28">
        <w:rPr>
          <w:rFonts w:ascii="Times New Roman" w:eastAsia="Times New Roman" w:hAnsi="Times New Roman" w:cs="Times New Roman"/>
          <w:b/>
          <w:bCs/>
          <w:color w:val="000000" w:themeColor="text1"/>
          <w:sz w:val="28"/>
          <w:szCs w:val="28"/>
        </w:rPr>
        <w:t xml:space="preserve"> </w:t>
      </w:r>
      <w:r w:rsidR="005F03F0" w:rsidRPr="00623A28">
        <w:rPr>
          <w:color w:val="000000" w:themeColor="text1"/>
        </w:rPr>
        <w:br/>
      </w:r>
      <w:r w:rsidRPr="00623A28">
        <w:rPr>
          <w:rFonts w:ascii="Times New Roman" w:eastAsia="Times New Roman" w:hAnsi="Times New Roman" w:cs="Times New Roman"/>
          <w:b/>
          <w:bCs/>
          <w:color w:val="000000" w:themeColor="text1"/>
          <w:sz w:val="28"/>
          <w:szCs w:val="28"/>
        </w:rPr>
        <w:t>і соціокультурних змін»</w:t>
      </w:r>
    </w:p>
    <w:p w14:paraId="00000009" w14:textId="77777777" w:rsidR="00A568F4" w:rsidRPr="00623A28" w:rsidRDefault="00A568F4">
      <w:pPr>
        <w:spacing w:line="360" w:lineRule="auto"/>
        <w:ind w:left="283"/>
        <w:rPr>
          <w:rFonts w:ascii="Times New Roman" w:eastAsia="Times New Roman" w:hAnsi="Times New Roman" w:cs="Times New Roman"/>
          <w:color w:val="000000" w:themeColor="text1"/>
          <w:sz w:val="28"/>
          <w:szCs w:val="28"/>
        </w:rPr>
      </w:pPr>
    </w:p>
    <w:p w14:paraId="0000000A" w14:textId="202D8EBA" w:rsidR="00A568F4" w:rsidRPr="00623A28" w:rsidRDefault="55B31B79"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Виконав:</w:t>
      </w:r>
      <w:r w:rsidRPr="00623A28">
        <w:rPr>
          <w:rFonts w:ascii="Times New Roman" w:eastAsia="Times New Roman" w:hAnsi="Times New Roman" w:cs="Times New Roman"/>
          <w:color w:val="000000" w:themeColor="text1"/>
          <w:sz w:val="28"/>
          <w:szCs w:val="28"/>
        </w:rPr>
        <w:t xml:space="preserve"> здобувач I</w:t>
      </w:r>
      <w:r w:rsidR="2909B424" w:rsidRPr="00623A28">
        <w:rPr>
          <w:rFonts w:ascii="Times New Roman" w:eastAsia="Times New Roman" w:hAnsi="Times New Roman" w:cs="Times New Roman"/>
          <w:color w:val="000000" w:themeColor="text1"/>
          <w:sz w:val="28"/>
          <w:szCs w:val="28"/>
        </w:rPr>
        <w:t>V</w:t>
      </w:r>
      <w:r w:rsidRPr="00623A28">
        <w:rPr>
          <w:rFonts w:ascii="Times New Roman" w:eastAsia="Times New Roman" w:hAnsi="Times New Roman" w:cs="Times New Roman"/>
          <w:color w:val="000000" w:themeColor="text1"/>
          <w:sz w:val="28"/>
          <w:szCs w:val="28"/>
        </w:rPr>
        <w:t xml:space="preserve"> курсу бакалаврату,</w:t>
      </w:r>
    </w:p>
    <w:p w14:paraId="0000000B" w14:textId="772F525C" w:rsidR="00A568F4" w:rsidRPr="00623A28" w:rsidRDefault="0C52BE12"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групи </w:t>
      </w:r>
      <w:proofErr w:type="spellStart"/>
      <w:r w:rsidRPr="00623A28">
        <w:rPr>
          <w:rFonts w:ascii="Times New Roman" w:eastAsia="Times New Roman" w:hAnsi="Times New Roman" w:cs="Times New Roman"/>
          <w:color w:val="000000" w:themeColor="text1"/>
          <w:sz w:val="28"/>
          <w:szCs w:val="28"/>
        </w:rPr>
        <w:t>мист</w:t>
      </w:r>
      <w:proofErr w:type="spellEnd"/>
      <w:r w:rsidRPr="00623A28">
        <w:rPr>
          <w:rFonts w:ascii="Times New Roman" w:eastAsia="Times New Roman" w:hAnsi="Times New Roman" w:cs="Times New Roman"/>
          <w:color w:val="000000" w:themeColor="text1"/>
          <w:sz w:val="28"/>
          <w:szCs w:val="28"/>
        </w:rPr>
        <w:t>/бак. — 2</w:t>
      </w:r>
      <w:r w:rsidR="76C5E60D" w:rsidRPr="00623A28">
        <w:rPr>
          <w:rFonts w:ascii="Times New Roman" w:eastAsia="Times New Roman" w:hAnsi="Times New Roman" w:cs="Times New Roman"/>
          <w:color w:val="000000" w:themeColor="text1"/>
          <w:sz w:val="28"/>
          <w:szCs w:val="28"/>
        </w:rPr>
        <w:t>2</w:t>
      </w:r>
      <w:r w:rsidRPr="00623A28">
        <w:rPr>
          <w:rFonts w:ascii="Times New Roman" w:eastAsia="Times New Roman" w:hAnsi="Times New Roman" w:cs="Times New Roman"/>
          <w:color w:val="000000" w:themeColor="text1"/>
          <w:sz w:val="28"/>
          <w:szCs w:val="28"/>
        </w:rPr>
        <w:t xml:space="preserve">, </w:t>
      </w:r>
      <w:r w:rsidR="01956F34" w:rsidRPr="00623A28">
        <w:rPr>
          <w:rFonts w:ascii="Times New Roman" w:eastAsia="Times New Roman" w:hAnsi="Times New Roman" w:cs="Times New Roman"/>
          <w:color w:val="000000" w:themeColor="text1"/>
          <w:sz w:val="28"/>
          <w:szCs w:val="28"/>
        </w:rPr>
        <w:t xml:space="preserve">заочна </w:t>
      </w:r>
      <w:r w:rsidRPr="00623A28">
        <w:rPr>
          <w:rFonts w:ascii="Times New Roman" w:eastAsia="Times New Roman" w:hAnsi="Times New Roman" w:cs="Times New Roman"/>
          <w:color w:val="000000" w:themeColor="text1"/>
          <w:sz w:val="28"/>
          <w:szCs w:val="28"/>
        </w:rPr>
        <w:t>форма навчання</w:t>
      </w:r>
    </w:p>
    <w:p w14:paraId="0000000C" w14:textId="77777777" w:rsidR="00A568F4"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спеціальності 023 Образотворче мистецтво, декоративне мистецтво, реставрація</w:t>
      </w:r>
    </w:p>
    <w:p w14:paraId="0000000D" w14:textId="77777777" w:rsidR="00A568F4"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освітньо-професійної програми</w:t>
      </w:r>
    </w:p>
    <w:p w14:paraId="20F9B7B2" w14:textId="77777777" w:rsidR="001D6036"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«Мистецтвознавство. </w:t>
      </w:r>
    </w:p>
    <w:p w14:paraId="0000000E" w14:textId="6D779E1D" w:rsidR="00A568F4" w:rsidRPr="00623A28" w:rsidRDefault="6DD0EE6B" w:rsidP="3FD098CB">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Теорія та історія мистецтва»</w:t>
      </w:r>
    </w:p>
    <w:p w14:paraId="0000000F" w14:textId="77777777" w:rsidR="00A568F4"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КОЛОМІЄЦЬ ВІКТОР ПАВЛОВИЧ</w:t>
      </w:r>
    </w:p>
    <w:p w14:paraId="00000010" w14:textId="77777777" w:rsidR="00A568F4" w:rsidRPr="00623A28" w:rsidRDefault="00A568F4" w:rsidP="7D918714">
      <w:pPr>
        <w:spacing w:line="360" w:lineRule="auto"/>
        <w:ind w:left="3240"/>
        <w:rPr>
          <w:rFonts w:ascii="Times New Roman" w:eastAsia="Times New Roman" w:hAnsi="Times New Roman" w:cs="Times New Roman"/>
          <w:color w:val="000000" w:themeColor="text1"/>
          <w:sz w:val="28"/>
          <w:szCs w:val="28"/>
        </w:rPr>
      </w:pPr>
    </w:p>
    <w:p w14:paraId="00000011" w14:textId="77777777" w:rsidR="00A568F4"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Керівник: </w:t>
      </w:r>
      <w:r w:rsidRPr="00623A28">
        <w:rPr>
          <w:rFonts w:ascii="Times New Roman" w:eastAsia="Times New Roman" w:hAnsi="Times New Roman" w:cs="Times New Roman"/>
          <w:color w:val="000000" w:themeColor="text1"/>
          <w:sz w:val="28"/>
          <w:szCs w:val="28"/>
        </w:rPr>
        <w:t>доцент, кандидат мистецтвознавства</w:t>
      </w:r>
    </w:p>
    <w:p w14:paraId="00000012" w14:textId="77777777" w:rsidR="00A568F4"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РУСЯЄВА МАРИНА ВІКТОРІВНА</w:t>
      </w:r>
    </w:p>
    <w:p w14:paraId="00000013" w14:textId="77777777" w:rsidR="00A568F4" w:rsidRPr="00623A28" w:rsidRDefault="00A568F4" w:rsidP="7D918714">
      <w:pPr>
        <w:spacing w:line="360" w:lineRule="auto"/>
        <w:ind w:left="3240"/>
        <w:rPr>
          <w:rFonts w:ascii="Times New Roman" w:eastAsia="Times New Roman" w:hAnsi="Times New Roman" w:cs="Times New Roman"/>
          <w:color w:val="000000" w:themeColor="text1"/>
          <w:sz w:val="28"/>
          <w:szCs w:val="28"/>
        </w:rPr>
      </w:pPr>
    </w:p>
    <w:p w14:paraId="00000014" w14:textId="2BA0417A" w:rsidR="00A568F4" w:rsidRPr="00623A28" w:rsidRDefault="485CA630" w:rsidP="7D918714">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Рецензент:</w:t>
      </w:r>
      <w:r w:rsidRPr="00623A28">
        <w:rPr>
          <w:rFonts w:ascii="Times New Roman" w:eastAsia="Times New Roman" w:hAnsi="Times New Roman" w:cs="Times New Roman"/>
          <w:color w:val="000000" w:themeColor="text1"/>
          <w:sz w:val="28"/>
          <w:szCs w:val="28"/>
        </w:rPr>
        <w:t xml:space="preserve"> </w:t>
      </w:r>
      <w:r w:rsidR="66094A4B" w:rsidRPr="00623A28">
        <w:rPr>
          <w:rFonts w:ascii="Times New Roman" w:eastAsia="Times New Roman" w:hAnsi="Times New Roman" w:cs="Times New Roman"/>
          <w:color w:val="000000" w:themeColor="text1"/>
          <w:sz w:val="28"/>
          <w:szCs w:val="28"/>
        </w:rPr>
        <w:t>доцент, кандидат історичних наук</w:t>
      </w:r>
    </w:p>
    <w:p w14:paraId="146BF19D" w14:textId="37461F32" w:rsidR="7A367122" w:rsidRPr="00623A28" w:rsidRDefault="17C82C38" w:rsidP="27CB7D0A">
      <w:pPr>
        <w:spacing w:line="360" w:lineRule="auto"/>
        <w:ind w:left="324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АНДРЕС ГАННА ОЛЕКСАНДРІВНА</w:t>
      </w:r>
    </w:p>
    <w:p w14:paraId="100E6D06" w14:textId="11EEB252" w:rsidR="24DC2C6D" w:rsidRPr="00623A28" w:rsidRDefault="24DC2C6D" w:rsidP="24DC2C6D">
      <w:pPr>
        <w:spacing w:line="360" w:lineRule="auto"/>
        <w:rPr>
          <w:rFonts w:ascii="Times New Roman" w:eastAsia="Times New Roman" w:hAnsi="Times New Roman" w:cs="Times New Roman"/>
          <w:color w:val="000000" w:themeColor="text1"/>
          <w:sz w:val="28"/>
          <w:szCs w:val="28"/>
          <w:lang w:val="uk"/>
        </w:rPr>
      </w:pPr>
    </w:p>
    <w:p w14:paraId="0910319F" w14:textId="5D0B709E" w:rsidR="2F819BDB" w:rsidRPr="00623A28" w:rsidRDefault="79229E4D" w:rsidP="24DC2C6D">
      <w:pPr>
        <w:spacing w:line="360" w:lineRule="auto"/>
        <w:jc w:val="center"/>
        <w:rPr>
          <w:rFonts w:ascii="Times New Roman" w:eastAsia="Times New Roman" w:hAnsi="Times New Roman" w:cs="Times New Roman"/>
          <w:color w:val="000000" w:themeColor="text1"/>
          <w:sz w:val="28"/>
          <w:szCs w:val="28"/>
          <w:lang w:val="uk"/>
        </w:rPr>
        <w:sectPr w:rsidR="2F819BDB" w:rsidRPr="00623A28">
          <w:headerReference w:type="default" r:id="rId8"/>
          <w:footerReference w:type="default" r:id="rId9"/>
          <w:headerReference w:type="first" r:id="rId10"/>
          <w:footerReference w:type="first" r:id="rId11"/>
          <w:pgSz w:w="11909" w:h="16834"/>
          <w:pgMar w:top="1440" w:right="1440" w:bottom="1440" w:left="1440" w:header="720" w:footer="720" w:gutter="0"/>
          <w:pgNumType w:start="1"/>
          <w:cols w:space="720"/>
          <w:titlePg/>
        </w:sectPr>
      </w:pPr>
      <w:r w:rsidRPr="00623A28">
        <w:rPr>
          <w:rFonts w:ascii="Times New Roman" w:eastAsia="Times New Roman" w:hAnsi="Times New Roman" w:cs="Times New Roman"/>
          <w:b/>
          <w:bCs/>
          <w:color w:val="000000" w:themeColor="text1"/>
          <w:sz w:val="28"/>
          <w:szCs w:val="28"/>
        </w:rPr>
        <w:t>Київ — 202</w:t>
      </w:r>
      <w:r w:rsidR="35812DE1" w:rsidRPr="00623A28">
        <w:rPr>
          <w:rFonts w:ascii="Times New Roman" w:eastAsia="Times New Roman" w:hAnsi="Times New Roman" w:cs="Times New Roman"/>
          <w:b/>
          <w:bCs/>
          <w:color w:val="000000" w:themeColor="text1"/>
          <w:sz w:val="28"/>
          <w:szCs w:val="28"/>
        </w:rPr>
        <w:t>6</w:t>
      </w:r>
    </w:p>
    <w:p w14:paraId="24D92B35" w14:textId="5D006A5C" w:rsidR="34910DD1" w:rsidRPr="00623A28" w:rsidRDefault="54840C73" w:rsidP="0762734F">
      <w:pPr>
        <w:spacing w:after="160" w:line="360" w:lineRule="auto"/>
        <w:ind w:firstLine="63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АНОТАЦІЯ</w:t>
      </w:r>
    </w:p>
    <w:p w14:paraId="29E021D5" w14:textId="6A875618" w:rsidR="34910DD1" w:rsidRPr="00623A28" w:rsidRDefault="54840C73"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Коломієць В. П. Особливості протестантської архітектури України в контексті богословських і соціокультурних змін. — Рукопис.</w:t>
      </w:r>
    </w:p>
    <w:p w14:paraId="166B70F9" w14:textId="7A85099D" w:rsidR="34910DD1" w:rsidRPr="00623A28" w:rsidRDefault="54840C73"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Кваліфікаційна бакалаврська робота за ОПП «Мистецтвознавство. Теорія та історія мистецтва». Національна академія образотворчого мистецтва і архітектури, Київ, 2026.</w:t>
      </w:r>
    </w:p>
    <w:p w14:paraId="004980CF" w14:textId="6969F3A4" w:rsidR="34910DD1" w:rsidRPr="00623A28" w:rsidRDefault="54840C73"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кваліфікаційній роботі комплексно </w:t>
      </w:r>
      <w:r w:rsidRPr="00623A28">
        <w:rPr>
          <w:rFonts w:ascii="Times New Roman" w:eastAsia="Times New Roman" w:hAnsi="Times New Roman" w:cs="Times New Roman"/>
          <w:b/>
          <w:bCs/>
          <w:i/>
          <w:iCs/>
          <w:color w:val="000000" w:themeColor="text1"/>
          <w:sz w:val="28"/>
          <w:szCs w:val="28"/>
        </w:rPr>
        <w:t xml:space="preserve">досліджено </w:t>
      </w:r>
      <w:r w:rsidRPr="00623A28">
        <w:rPr>
          <w:rFonts w:ascii="Times New Roman" w:eastAsia="Times New Roman" w:hAnsi="Times New Roman" w:cs="Times New Roman"/>
          <w:color w:val="000000" w:themeColor="text1"/>
          <w:sz w:val="28"/>
          <w:szCs w:val="28"/>
        </w:rPr>
        <w:t xml:space="preserve">еволюцію архітектурних форм протестантських громад України від XVI ст. до сучасності крізь призму теологічних трансформацій та соціокультурних чинників. </w:t>
      </w:r>
    </w:p>
    <w:p w14:paraId="606E5232" w14:textId="12B742E9" w:rsidR="34910DD1" w:rsidRPr="00623A28" w:rsidRDefault="54840C73"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Проаналізовано </w:t>
      </w:r>
      <w:r w:rsidRPr="00623A28">
        <w:rPr>
          <w:rFonts w:ascii="Times New Roman" w:eastAsia="Times New Roman" w:hAnsi="Times New Roman" w:cs="Times New Roman"/>
          <w:color w:val="000000" w:themeColor="text1"/>
          <w:sz w:val="28"/>
          <w:szCs w:val="28"/>
        </w:rPr>
        <w:t xml:space="preserve">термінологічний апарат, за допомогою якого протестантські спільноти ідентифікують свій сакральний простір, та </w:t>
      </w:r>
      <w:r w:rsidRPr="00623A28">
        <w:rPr>
          <w:rFonts w:ascii="Times New Roman" w:eastAsia="Times New Roman" w:hAnsi="Times New Roman" w:cs="Times New Roman"/>
          <w:b/>
          <w:bCs/>
          <w:i/>
          <w:iCs/>
          <w:color w:val="000000" w:themeColor="text1"/>
          <w:sz w:val="28"/>
          <w:szCs w:val="28"/>
        </w:rPr>
        <w:t xml:space="preserve">обґрунтовано </w:t>
      </w:r>
      <w:r w:rsidRPr="00623A28">
        <w:rPr>
          <w:rFonts w:ascii="Times New Roman" w:eastAsia="Times New Roman" w:hAnsi="Times New Roman" w:cs="Times New Roman"/>
          <w:color w:val="000000" w:themeColor="text1"/>
          <w:sz w:val="28"/>
          <w:szCs w:val="28"/>
        </w:rPr>
        <w:t>доцільність використання термінів «кірха», «дім молитви» та «християнський центр» замість традиційного поняття «храм».</w:t>
      </w:r>
    </w:p>
    <w:p w14:paraId="68D2B0D8" w14:textId="71C498D8" w:rsidR="34910DD1" w:rsidRPr="00623A28" w:rsidRDefault="05B86EC8"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процесі дослідження </w:t>
      </w:r>
      <w:r w:rsidRPr="00623A28">
        <w:rPr>
          <w:rFonts w:ascii="Times New Roman" w:eastAsia="Times New Roman" w:hAnsi="Times New Roman" w:cs="Times New Roman"/>
          <w:b/>
          <w:bCs/>
          <w:i/>
          <w:iCs/>
          <w:color w:val="000000" w:themeColor="text1"/>
          <w:sz w:val="28"/>
          <w:szCs w:val="28"/>
        </w:rPr>
        <w:t xml:space="preserve">визначено </w:t>
      </w:r>
      <w:r w:rsidRPr="00623A28">
        <w:rPr>
          <w:rFonts w:ascii="Times New Roman" w:eastAsia="Times New Roman" w:hAnsi="Times New Roman" w:cs="Times New Roman"/>
          <w:color w:val="000000" w:themeColor="text1"/>
          <w:sz w:val="28"/>
          <w:szCs w:val="28"/>
        </w:rPr>
        <w:t xml:space="preserve">вплив фундаментальних доктрин Реформації на архітектурне планування, що виявилося у </w:t>
      </w:r>
      <w:proofErr w:type="spellStart"/>
      <w:r w:rsidRPr="00623A28">
        <w:rPr>
          <w:rFonts w:ascii="Times New Roman" w:eastAsia="Times New Roman" w:hAnsi="Times New Roman" w:cs="Times New Roman"/>
          <w:color w:val="000000" w:themeColor="text1"/>
          <w:sz w:val="28"/>
          <w:szCs w:val="28"/>
        </w:rPr>
        <w:t>десакралізації</w:t>
      </w:r>
      <w:proofErr w:type="spellEnd"/>
      <w:r w:rsidRPr="00623A28">
        <w:rPr>
          <w:rFonts w:ascii="Times New Roman" w:eastAsia="Times New Roman" w:hAnsi="Times New Roman" w:cs="Times New Roman"/>
          <w:color w:val="000000" w:themeColor="text1"/>
          <w:sz w:val="28"/>
          <w:szCs w:val="28"/>
        </w:rPr>
        <w:t xml:space="preserve"> будівлі, ліквідації вівтарної перегородки та центруванні простору навколо кафедри як місця проповіді Слова. </w:t>
      </w:r>
      <w:r w:rsidRPr="00623A28">
        <w:rPr>
          <w:rFonts w:ascii="Times New Roman" w:eastAsia="Times New Roman" w:hAnsi="Times New Roman" w:cs="Times New Roman"/>
          <w:b/>
          <w:bCs/>
          <w:i/>
          <w:iCs/>
          <w:color w:val="000000" w:themeColor="text1"/>
          <w:sz w:val="28"/>
          <w:szCs w:val="28"/>
        </w:rPr>
        <w:t xml:space="preserve">Розглянуто </w:t>
      </w:r>
      <w:r w:rsidRPr="00623A28">
        <w:rPr>
          <w:rFonts w:ascii="Times New Roman" w:eastAsia="Times New Roman" w:hAnsi="Times New Roman" w:cs="Times New Roman"/>
          <w:color w:val="000000" w:themeColor="text1"/>
          <w:sz w:val="28"/>
          <w:szCs w:val="28"/>
        </w:rPr>
        <w:t>специфіку архітектурної спадщини іноземних колоністів (лютеран, реформатів, менонітів) XVIII</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XIX</w:t>
      </w:r>
      <w:r w:rsidR="00415F64"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ст. та </w:t>
      </w:r>
      <w:r w:rsidRPr="00623A28">
        <w:rPr>
          <w:rFonts w:ascii="Times New Roman" w:eastAsia="Times New Roman" w:hAnsi="Times New Roman" w:cs="Times New Roman"/>
          <w:b/>
          <w:bCs/>
          <w:i/>
          <w:iCs/>
          <w:color w:val="000000" w:themeColor="text1"/>
          <w:sz w:val="28"/>
          <w:szCs w:val="28"/>
        </w:rPr>
        <w:t>доведено</w:t>
      </w:r>
      <w:r w:rsidRPr="00623A28">
        <w:rPr>
          <w:rFonts w:ascii="Times New Roman" w:eastAsia="Times New Roman" w:hAnsi="Times New Roman" w:cs="Times New Roman"/>
          <w:color w:val="000000" w:themeColor="text1"/>
          <w:sz w:val="28"/>
          <w:szCs w:val="28"/>
        </w:rPr>
        <w:t>, що сучасна євангельська архітектура України фактично втратила пряму стилістичну тяглість із цією традицією через радянські репресії та переривання мистецької школи.</w:t>
      </w:r>
    </w:p>
    <w:p w14:paraId="0E495F86" w14:textId="63D203D0" w:rsidR="34910DD1" w:rsidRPr="00623A28" w:rsidRDefault="05B86EC8"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Описано </w:t>
      </w:r>
      <w:r w:rsidRPr="00623A28">
        <w:rPr>
          <w:rFonts w:ascii="Times New Roman" w:eastAsia="Times New Roman" w:hAnsi="Times New Roman" w:cs="Times New Roman"/>
          <w:color w:val="000000" w:themeColor="text1"/>
          <w:sz w:val="28"/>
          <w:szCs w:val="28"/>
        </w:rPr>
        <w:t xml:space="preserve">соціокультурні особливості протестантського будівництва доби </w:t>
      </w:r>
      <w:r w:rsidR="34DAD7AD" w:rsidRPr="00623A28">
        <w:rPr>
          <w:rFonts w:ascii="Times New Roman" w:eastAsia="Times New Roman" w:hAnsi="Times New Roman" w:cs="Times New Roman"/>
          <w:color w:val="000000" w:themeColor="text1"/>
          <w:sz w:val="28"/>
          <w:szCs w:val="28"/>
        </w:rPr>
        <w:t>н</w:t>
      </w:r>
      <w:r w:rsidRPr="00623A28">
        <w:rPr>
          <w:rFonts w:ascii="Times New Roman" w:eastAsia="Times New Roman" w:hAnsi="Times New Roman" w:cs="Times New Roman"/>
          <w:color w:val="000000" w:themeColor="text1"/>
          <w:sz w:val="28"/>
          <w:szCs w:val="28"/>
        </w:rPr>
        <w:t xml:space="preserve">езалежності. </w:t>
      </w:r>
      <w:r w:rsidRPr="00623A28">
        <w:rPr>
          <w:rFonts w:ascii="Times New Roman" w:eastAsia="Times New Roman" w:hAnsi="Times New Roman" w:cs="Times New Roman"/>
          <w:b/>
          <w:bCs/>
          <w:i/>
          <w:iCs/>
          <w:color w:val="000000" w:themeColor="text1"/>
          <w:sz w:val="28"/>
          <w:szCs w:val="28"/>
        </w:rPr>
        <w:t>Доведено</w:t>
      </w:r>
      <w:r w:rsidRPr="00623A28">
        <w:rPr>
          <w:rFonts w:ascii="Times New Roman" w:eastAsia="Times New Roman" w:hAnsi="Times New Roman" w:cs="Times New Roman"/>
          <w:color w:val="000000" w:themeColor="text1"/>
          <w:sz w:val="28"/>
          <w:szCs w:val="28"/>
        </w:rPr>
        <w:t xml:space="preserve">, </w:t>
      </w:r>
      <w:r w:rsidR="069E7409" w:rsidRPr="00623A28">
        <w:rPr>
          <w:rFonts w:ascii="Times New Roman" w:eastAsia="Times New Roman" w:hAnsi="Times New Roman" w:cs="Times New Roman"/>
          <w:color w:val="000000" w:themeColor="text1"/>
          <w:sz w:val="28"/>
          <w:szCs w:val="28"/>
        </w:rPr>
        <w:t xml:space="preserve">що перші пострадянські десятиліття характеризувалися засиллям строкатої еклектики та кітчу, паралельно з якими під впливом американської моделі «емоційного поклоніння» відбувся перехід до </w:t>
      </w:r>
      <w:r w:rsidR="76C5E60D" w:rsidRPr="00623A28">
        <w:rPr>
          <w:rFonts w:ascii="Times New Roman" w:eastAsia="Times New Roman" w:hAnsi="Times New Roman" w:cs="Times New Roman"/>
          <w:color w:val="000000" w:themeColor="text1"/>
          <w:sz w:val="28"/>
          <w:szCs w:val="28"/>
        </w:rPr>
        <w:t>проєк</w:t>
      </w:r>
      <w:r w:rsidR="069E7409" w:rsidRPr="00623A28">
        <w:rPr>
          <w:rFonts w:ascii="Times New Roman" w:eastAsia="Times New Roman" w:hAnsi="Times New Roman" w:cs="Times New Roman"/>
          <w:color w:val="000000" w:themeColor="text1"/>
          <w:sz w:val="28"/>
          <w:szCs w:val="28"/>
        </w:rPr>
        <w:t xml:space="preserve">тування залів за театрально-концертним принципом та концепцією </w:t>
      </w:r>
      <w:proofErr w:type="spellStart"/>
      <w:r w:rsidR="069E7409" w:rsidRPr="00623A28">
        <w:rPr>
          <w:rFonts w:ascii="Times New Roman" w:eastAsia="Times New Roman" w:hAnsi="Times New Roman" w:cs="Times New Roman"/>
          <w:color w:val="000000" w:themeColor="text1"/>
          <w:sz w:val="28"/>
          <w:szCs w:val="28"/>
        </w:rPr>
        <w:lastRenderedPageBreak/>
        <w:t>мультифункціональності</w:t>
      </w:r>
      <w:proofErr w:type="spellEnd"/>
      <w:r w:rsidR="069E7409" w:rsidRPr="00623A28">
        <w:rPr>
          <w:rFonts w:ascii="Times New Roman" w:eastAsia="Times New Roman" w:hAnsi="Times New Roman" w:cs="Times New Roman"/>
          <w:color w:val="000000" w:themeColor="text1"/>
          <w:sz w:val="28"/>
          <w:szCs w:val="28"/>
        </w:rPr>
        <w:t>. О</w:t>
      </w:r>
      <w:r w:rsidR="25398729" w:rsidRPr="00623A28">
        <w:rPr>
          <w:rFonts w:ascii="Times New Roman" w:eastAsia="Times New Roman" w:hAnsi="Times New Roman" w:cs="Times New Roman"/>
          <w:color w:val="000000" w:themeColor="text1"/>
          <w:sz w:val="28"/>
          <w:szCs w:val="28"/>
        </w:rPr>
        <w:t>соблив</w:t>
      </w:r>
      <w:r w:rsidR="069E7409" w:rsidRPr="00623A28">
        <w:rPr>
          <w:rFonts w:ascii="Times New Roman" w:eastAsia="Times New Roman" w:hAnsi="Times New Roman" w:cs="Times New Roman"/>
          <w:color w:val="000000" w:themeColor="text1"/>
          <w:sz w:val="28"/>
          <w:szCs w:val="28"/>
        </w:rPr>
        <w:t xml:space="preserve">у увагу приділено феномену «псевдоготики» як засобу конфесійної самоідентифікації, практикам «сакралізації світського простору» через </w:t>
      </w:r>
      <w:proofErr w:type="spellStart"/>
      <w:r w:rsidR="069E7409" w:rsidRPr="00623A28">
        <w:rPr>
          <w:rFonts w:ascii="Times New Roman" w:eastAsia="Times New Roman" w:hAnsi="Times New Roman" w:cs="Times New Roman"/>
          <w:color w:val="000000" w:themeColor="text1"/>
          <w:sz w:val="28"/>
          <w:szCs w:val="28"/>
        </w:rPr>
        <w:t>ревіталізацію</w:t>
      </w:r>
      <w:proofErr w:type="spellEnd"/>
      <w:r w:rsidR="069E7409" w:rsidRPr="00623A28">
        <w:rPr>
          <w:rFonts w:ascii="Times New Roman" w:eastAsia="Times New Roman" w:hAnsi="Times New Roman" w:cs="Times New Roman"/>
          <w:color w:val="000000" w:themeColor="text1"/>
          <w:sz w:val="28"/>
          <w:szCs w:val="28"/>
        </w:rPr>
        <w:t xml:space="preserve"> цивільних споруд, а також усвідомленому запозиченню силуетних елементів православного зодчества для подолання соціокультурних </w:t>
      </w:r>
      <w:proofErr w:type="spellStart"/>
      <w:r w:rsidR="069E7409" w:rsidRPr="00623A28">
        <w:rPr>
          <w:rFonts w:ascii="Times New Roman" w:eastAsia="Times New Roman" w:hAnsi="Times New Roman" w:cs="Times New Roman"/>
          <w:color w:val="000000" w:themeColor="text1"/>
          <w:sz w:val="28"/>
          <w:szCs w:val="28"/>
        </w:rPr>
        <w:t>бар</w:t>
      </w:r>
      <w:r w:rsidR="48722DBE" w:rsidRPr="00623A28">
        <w:rPr>
          <w:rFonts w:ascii="Times New Roman" w:eastAsia="Times New Roman" w:hAnsi="Times New Roman" w:cs="Times New Roman"/>
          <w:color w:val="000000" w:themeColor="text1"/>
          <w:sz w:val="28"/>
          <w:szCs w:val="28"/>
        </w:rPr>
        <w:t>ʼ</w:t>
      </w:r>
      <w:r w:rsidR="069E7409" w:rsidRPr="00623A28">
        <w:rPr>
          <w:rFonts w:ascii="Times New Roman" w:eastAsia="Times New Roman" w:hAnsi="Times New Roman" w:cs="Times New Roman"/>
          <w:color w:val="000000" w:themeColor="text1"/>
          <w:sz w:val="28"/>
          <w:szCs w:val="28"/>
        </w:rPr>
        <w:t>єрів</w:t>
      </w:r>
      <w:proofErr w:type="spellEnd"/>
      <w:r w:rsidR="069E7409" w:rsidRPr="00623A28">
        <w:rPr>
          <w:rFonts w:ascii="Times New Roman" w:eastAsia="Times New Roman" w:hAnsi="Times New Roman" w:cs="Times New Roman"/>
          <w:color w:val="000000" w:themeColor="text1"/>
          <w:sz w:val="28"/>
          <w:szCs w:val="28"/>
        </w:rPr>
        <w:t>.</w:t>
      </w:r>
    </w:p>
    <w:p w14:paraId="382A53B4" w14:textId="067A89D9" w:rsidR="34910DD1" w:rsidRPr="00623A28" w:rsidRDefault="45CC5441"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 основі проведен</w:t>
      </w:r>
      <w:r w:rsidR="5AD0AF72" w:rsidRPr="00623A28">
        <w:rPr>
          <w:rFonts w:ascii="Times New Roman" w:eastAsia="Times New Roman" w:hAnsi="Times New Roman" w:cs="Times New Roman"/>
          <w:color w:val="000000" w:themeColor="text1"/>
          <w:sz w:val="28"/>
          <w:szCs w:val="28"/>
        </w:rPr>
        <w:t>ої</w:t>
      </w:r>
      <w:r w:rsidRPr="00623A28">
        <w:rPr>
          <w:rFonts w:ascii="Times New Roman" w:eastAsia="Times New Roman" w:hAnsi="Times New Roman" w:cs="Times New Roman"/>
          <w:color w:val="000000" w:themeColor="text1"/>
          <w:sz w:val="28"/>
          <w:szCs w:val="28"/>
        </w:rPr>
        <w:t xml:space="preserve"> автором серії </w:t>
      </w:r>
      <w:proofErr w:type="spellStart"/>
      <w:r w:rsidRPr="00623A28">
        <w:rPr>
          <w:rFonts w:ascii="Times New Roman" w:eastAsia="Times New Roman" w:hAnsi="Times New Roman" w:cs="Times New Roman"/>
          <w:color w:val="000000" w:themeColor="text1"/>
          <w:sz w:val="28"/>
          <w:szCs w:val="28"/>
        </w:rPr>
        <w:t>інтерв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ю</w:t>
      </w:r>
      <w:proofErr w:type="spellEnd"/>
      <w:r w:rsidRPr="00623A28">
        <w:rPr>
          <w:rFonts w:ascii="Times New Roman" w:eastAsia="Times New Roman" w:hAnsi="Times New Roman" w:cs="Times New Roman"/>
          <w:color w:val="000000" w:themeColor="text1"/>
          <w:sz w:val="28"/>
          <w:szCs w:val="28"/>
        </w:rPr>
        <w:t xml:space="preserve"> з пасторами та </w:t>
      </w:r>
      <w:proofErr w:type="spellStart"/>
      <w:r w:rsidRPr="00623A28">
        <w:rPr>
          <w:rFonts w:ascii="Times New Roman" w:eastAsia="Times New Roman" w:hAnsi="Times New Roman" w:cs="Times New Roman"/>
          <w:color w:val="000000" w:themeColor="text1"/>
          <w:sz w:val="28"/>
          <w:szCs w:val="28"/>
        </w:rPr>
        <w:t>архітектор</w:t>
      </w:r>
      <w:r w:rsidR="5828332F" w:rsidRPr="00623A28">
        <w:rPr>
          <w:rFonts w:ascii="Times New Roman" w:eastAsia="Times New Roman" w:hAnsi="Times New Roman" w:cs="Times New Roman"/>
          <w:color w:val="000000" w:themeColor="text1"/>
          <w:sz w:val="28"/>
          <w:szCs w:val="28"/>
        </w:rPr>
        <w:t>кою</w:t>
      </w:r>
      <w:proofErr w:type="spellEnd"/>
      <w:r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b/>
          <w:bCs/>
          <w:i/>
          <w:iCs/>
          <w:color w:val="000000" w:themeColor="text1"/>
          <w:sz w:val="28"/>
          <w:szCs w:val="28"/>
        </w:rPr>
        <w:t>виявлено</w:t>
      </w:r>
      <w:r w:rsidRPr="00623A28">
        <w:rPr>
          <w:rFonts w:ascii="Times New Roman" w:eastAsia="Times New Roman" w:hAnsi="Times New Roman" w:cs="Times New Roman"/>
          <w:color w:val="000000" w:themeColor="text1"/>
          <w:sz w:val="28"/>
          <w:szCs w:val="28"/>
        </w:rPr>
        <w:t>, що в українському протестантизмі досі триває боротьба між прагматичним мінімалізмом та підсвідомим наслідуванням православної естетики (використання куполів, розписів</w:t>
      </w:r>
      <w:r w:rsidR="143C7E37" w:rsidRPr="00623A28">
        <w:rPr>
          <w:rFonts w:ascii="Times New Roman" w:eastAsia="Times New Roman" w:hAnsi="Times New Roman" w:cs="Times New Roman"/>
          <w:color w:val="000000" w:themeColor="text1"/>
          <w:sz w:val="28"/>
          <w:szCs w:val="28"/>
        </w:rPr>
        <w:t xml:space="preserve"> тощо</w:t>
      </w:r>
      <w:r w:rsidRPr="00623A28">
        <w:rPr>
          <w:rFonts w:ascii="Times New Roman" w:eastAsia="Times New Roman" w:hAnsi="Times New Roman" w:cs="Times New Roman"/>
          <w:color w:val="000000" w:themeColor="text1"/>
          <w:sz w:val="28"/>
          <w:szCs w:val="28"/>
        </w:rPr>
        <w:t>).</w:t>
      </w:r>
      <w:r w:rsidR="647EED7A" w:rsidRPr="00623A28">
        <w:rPr>
          <w:rFonts w:ascii="Times New Roman" w:eastAsia="Times New Roman" w:hAnsi="Times New Roman" w:cs="Times New Roman"/>
          <w:color w:val="000000" w:themeColor="text1"/>
          <w:sz w:val="28"/>
          <w:szCs w:val="28"/>
        </w:rPr>
        <w:t xml:space="preserve"> Одночасно з цим зафіксований інтелектуальний зсув у сучасному протестантському середовищі, </w:t>
      </w:r>
      <w:proofErr w:type="spellStart"/>
      <w:r w:rsidR="647EED7A" w:rsidRPr="00623A28">
        <w:rPr>
          <w:rFonts w:ascii="Times New Roman" w:eastAsia="Times New Roman" w:hAnsi="Times New Roman" w:cs="Times New Roman"/>
          <w:color w:val="000000" w:themeColor="text1"/>
          <w:sz w:val="28"/>
          <w:szCs w:val="28"/>
        </w:rPr>
        <w:t>пов</w:t>
      </w:r>
      <w:r w:rsidR="746564B6" w:rsidRPr="00623A28">
        <w:rPr>
          <w:rFonts w:ascii="Times New Roman" w:eastAsia="Times New Roman" w:hAnsi="Times New Roman" w:cs="Times New Roman"/>
          <w:color w:val="000000" w:themeColor="text1"/>
          <w:sz w:val="28"/>
          <w:szCs w:val="28"/>
        </w:rPr>
        <w:t>ʼ</w:t>
      </w:r>
      <w:r w:rsidR="647EED7A" w:rsidRPr="00623A28">
        <w:rPr>
          <w:rFonts w:ascii="Times New Roman" w:eastAsia="Times New Roman" w:hAnsi="Times New Roman" w:cs="Times New Roman"/>
          <w:color w:val="000000" w:themeColor="text1"/>
          <w:sz w:val="28"/>
          <w:szCs w:val="28"/>
        </w:rPr>
        <w:t>язаний</w:t>
      </w:r>
      <w:proofErr w:type="spellEnd"/>
      <w:r w:rsidR="647EED7A" w:rsidRPr="00623A28">
        <w:rPr>
          <w:rFonts w:ascii="Times New Roman" w:eastAsia="Times New Roman" w:hAnsi="Times New Roman" w:cs="Times New Roman"/>
          <w:color w:val="000000" w:themeColor="text1"/>
          <w:sz w:val="28"/>
          <w:szCs w:val="28"/>
        </w:rPr>
        <w:t xml:space="preserve"> із рецепцією ідей </w:t>
      </w:r>
      <w:proofErr w:type="spellStart"/>
      <w:r w:rsidR="647EED7A" w:rsidRPr="00623A28">
        <w:rPr>
          <w:rFonts w:ascii="Times New Roman" w:eastAsia="Times New Roman" w:hAnsi="Times New Roman" w:cs="Times New Roman"/>
          <w:color w:val="000000" w:themeColor="text1"/>
          <w:sz w:val="28"/>
          <w:szCs w:val="28"/>
        </w:rPr>
        <w:t>теоестетики</w:t>
      </w:r>
      <w:proofErr w:type="spellEnd"/>
      <w:r w:rsidR="647EED7A" w:rsidRPr="00623A28">
        <w:rPr>
          <w:rFonts w:ascii="Times New Roman" w:eastAsia="Times New Roman" w:hAnsi="Times New Roman" w:cs="Times New Roman"/>
          <w:color w:val="000000" w:themeColor="text1"/>
          <w:sz w:val="28"/>
          <w:szCs w:val="28"/>
        </w:rPr>
        <w:t xml:space="preserve"> (</w:t>
      </w:r>
      <w:proofErr w:type="spellStart"/>
      <w:r w:rsidR="647EED7A" w:rsidRPr="00623A28">
        <w:rPr>
          <w:rFonts w:ascii="Times New Roman" w:eastAsia="Times New Roman" w:hAnsi="Times New Roman" w:cs="Times New Roman"/>
          <w:color w:val="000000" w:themeColor="text1"/>
          <w:sz w:val="28"/>
          <w:szCs w:val="28"/>
        </w:rPr>
        <w:t>богословʼя</w:t>
      </w:r>
      <w:proofErr w:type="spellEnd"/>
      <w:r w:rsidR="647EED7A" w:rsidRPr="00623A28">
        <w:rPr>
          <w:rFonts w:ascii="Times New Roman" w:eastAsia="Times New Roman" w:hAnsi="Times New Roman" w:cs="Times New Roman"/>
          <w:color w:val="000000" w:themeColor="text1"/>
          <w:sz w:val="28"/>
          <w:szCs w:val="28"/>
        </w:rPr>
        <w:t xml:space="preserve"> краси) для розпізнавання та критичного подолання архітектурного кітчу.</w:t>
      </w:r>
      <w:r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b/>
          <w:bCs/>
          <w:i/>
          <w:iCs/>
          <w:color w:val="000000" w:themeColor="text1"/>
          <w:sz w:val="28"/>
          <w:szCs w:val="28"/>
        </w:rPr>
        <w:t>Зроблено висновок</w:t>
      </w:r>
      <w:r w:rsidRPr="00623A28">
        <w:rPr>
          <w:rFonts w:ascii="Times New Roman" w:eastAsia="Times New Roman" w:hAnsi="Times New Roman" w:cs="Times New Roman"/>
          <w:color w:val="000000" w:themeColor="text1"/>
          <w:sz w:val="28"/>
          <w:szCs w:val="28"/>
        </w:rPr>
        <w:t xml:space="preserve">, </w:t>
      </w:r>
      <w:r w:rsidR="455D287B" w:rsidRPr="00623A28">
        <w:rPr>
          <w:rFonts w:ascii="Times New Roman" w:eastAsia="Times New Roman" w:hAnsi="Times New Roman" w:cs="Times New Roman"/>
          <w:color w:val="000000" w:themeColor="text1"/>
          <w:sz w:val="28"/>
          <w:szCs w:val="28"/>
        </w:rPr>
        <w:t xml:space="preserve">архітектура протестантів України відмовляється від ізоляції, еволюціонуючи від замкненої «домашньої церкви» до відкритого, </w:t>
      </w:r>
      <w:proofErr w:type="spellStart"/>
      <w:r w:rsidR="455D287B" w:rsidRPr="00623A28">
        <w:rPr>
          <w:rFonts w:ascii="Times New Roman" w:eastAsia="Times New Roman" w:hAnsi="Times New Roman" w:cs="Times New Roman"/>
          <w:color w:val="000000" w:themeColor="text1"/>
          <w:sz w:val="28"/>
          <w:szCs w:val="28"/>
        </w:rPr>
        <w:t>людиноорієнтованого</w:t>
      </w:r>
      <w:proofErr w:type="spellEnd"/>
      <w:r w:rsidR="455D287B" w:rsidRPr="00623A28">
        <w:rPr>
          <w:rFonts w:ascii="Times New Roman" w:eastAsia="Times New Roman" w:hAnsi="Times New Roman" w:cs="Times New Roman"/>
          <w:color w:val="000000" w:themeColor="text1"/>
          <w:sz w:val="28"/>
          <w:szCs w:val="28"/>
        </w:rPr>
        <w:t xml:space="preserve"> та інклюзивного громадського центру.</w:t>
      </w:r>
    </w:p>
    <w:p w14:paraId="0BB6B791" w14:textId="5A56265D" w:rsidR="34910DD1" w:rsidRPr="00623A28" w:rsidRDefault="05B86EC8" w:rsidP="0762734F">
      <w:pPr>
        <w:spacing w:after="16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Наукова новизна </w:t>
      </w:r>
      <w:r w:rsidRPr="00623A28">
        <w:rPr>
          <w:rFonts w:ascii="Times New Roman" w:eastAsia="Times New Roman" w:hAnsi="Times New Roman" w:cs="Times New Roman"/>
          <w:color w:val="000000" w:themeColor="text1"/>
          <w:sz w:val="28"/>
          <w:szCs w:val="28"/>
        </w:rPr>
        <w:t>полягає у систематизації архітектурних стилів протестантських споруд України та виявленні механізмів впливу теології на зміну типології будівель у ХХІ</w:t>
      </w:r>
      <w:r w:rsidR="24B3028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w:t>
      </w:r>
      <w:r w:rsidR="24B30287" w:rsidRPr="00623A28">
        <w:rPr>
          <w:rFonts w:ascii="Times New Roman" w:eastAsia="Times New Roman" w:hAnsi="Times New Roman" w:cs="Times New Roman"/>
          <w:color w:val="000000" w:themeColor="text1"/>
          <w:sz w:val="28"/>
          <w:szCs w:val="28"/>
        </w:rPr>
        <w:t>.</w:t>
      </w:r>
      <w:r w:rsidR="226C20B6" w:rsidRPr="00623A28">
        <w:rPr>
          <w:rFonts w:ascii="Times New Roman" w:eastAsia="Times New Roman" w:hAnsi="Times New Roman" w:cs="Times New Roman"/>
          <w:color w:val="000000" w:themeColor="text1"/>
          <w:sz w:val="28"/>
          <w:szCs w:val="28"/>
        </w:rPr>
        <w:t xml:space="preserve">, а також у введенні </w:t>
      </w:r>
      <w:r w:rsidR="76C5E60D" w:rsidRPr="00623A28">
        <w:rPr>
          <w:rFonts w:ascii="Times New Roman" w:eastAsia="Times New Roman" w:hAnsi="Times New Roman" w:cs="Times New Roman"/>
          <w:color w:val="000000" w:themeColor="text1"/>
          <w:sz w:val="28"/>
          <w:szCs w:val="28"/>
        </w:rPr>
        <w:t>до</w:t>
      </w:r>
      <w:r w:rsidR="226C20B6" w:rsidRPr="00623A28">
        <w:rPr>
          <w:rFonts w:ascii="Times New Roman" w:eastAsia="Times New Roman" w:hAnsi="Times New Roman" w:cs="Times New Roman"/>
          <w:color w:val="000000" w:themeColor="text1"/>
          <w:sz w:val="28"/>
          <w:szCs w:val="28"/>
        </w:rPr>
        <w:t xml:space="preserve"> науков</w:t>
      </w:r>
      <w:r w:rsidR="76C5E60D" w:rsidRPr="00623A28">
        <w:rPr>
          <w:rFonts w:ascii="Times New Roman" w:eastAsia="Times New Roman" w:hAnsi="Times New Roman" w:cs="Times New Roman"/>
          <w:color w:val="000000" w:themeColor="text1"/>
          <w:sz w:val="28"/>
          <w:szCs w:val="28"/>
        </w:rPr>
        <w:t>ого</w:t>
      </w:r>
      <w:r w:rsidR="226C20B6" w:rsidRPr="00623A28">
        <w:rPr>
          <w:rFonts w:ascii="Times New Roman" w:eastAsia="Times New Roman" w:hAnsi="Times New Roman" w:cs="Times New Roman"/>
          <w:color w:val="000000" w:themeColor="text1"/>
          <w:sz w:val="28"/>
          <w:szCs w:val="28"/>
        </w:rPr>
        <w:t xml:space="preserve"> обіг</w:t>
      </w:r>
      <w:r w:rsidR="76C5E60D" w:rsidRPr="00623A28">
        <w:rPr>
          <w:rFonts w:ascii="Times New Roman" w:eastAsia="Times New Roman" w:hAnsi="Times New Roman" w:cs="Times New Roman"/>
          <w:color w:val="000000" w:themeColor="text1"/>
          <w:sz w:val="28"/>
          <w:szCs w:val="28"/>
        </w:rPr>
        <w:t>у</w:t>
      </w:r>
      <w:r w:rsidR="226C20B6" w:rsidRPr="00623A28">
        <w:rPr>
          <w:rFonts w:ascii="Times New Roman" w:eastAsia="Times New Roman" w:hAnsi="Times New Roman" w:cs="Times New Roman"/>
          <w:color w:val="000000" w:themeColor="text1"/>
          <w:sz w:val="28"/>
          <w:szCs w:val="28"/>
        </w:rPr>
        <w:t xml:space="preserve"> євангельського дискурсу матеріалів </w:t>
      </w:r>
      <w:proofErr w:type="spellStart"/>
      <w:r w:rsidR="226C20B6" w:rsidRPr="00623A28">
        <w:rPr>
          <w:rFonts w:ascii="Times New Roman" w:eastAsia="Times New Roman" w:hAnsi="Times New Roman" w:cs="Times New Roman"/>
          <w:color w:val="000000" w:themeColor="text1"/>
          <w:sz w:val="28"/>
          <w:szCs w:val="28"/>
        </w:rPr>
        <w:t>інтервʼю</w:t>
      </w:r>
      <w:proofErr w:type="spellEnd"/>
      <w:r w:rsidR="226C20B6" w:rsidRPr="00623A28">
        <w:rPr>
          <w:rFonts w:ascii="Times New Roman" w:eastAsia="Times New Roman" w:hAnsi="Times New Roman" w:cs="Times New Roman"/>
          <w:color w:val="000000" w:themeColor="text1"/>
          <w:sz w:val="28"/>
          <w:szCs w:val="28"/>
        </w:rPr>
        <w:t xml:space="preserve"> з релігійними діячами та практикуюч</w:t>
      </w:r>
      <w:r w:rsidR="2860F4E8" w:rsidRPr="00623A28">
        <w:rPr>
          <w:rFonts w:ascii="Times New Roman" w:eastAsia="Times New Roman" w:hAnsi="Times New Roman" w:cs="Times New Roman"/>
          <w:color w:val="000000" w:themeColor="text1"/>
          <w:sz w:val="28"/>
          <w:szCs w:val="28"/>
        </w:rPr>
        <w:t>ою</w:t>
      </w:r>
      <w:r w:rsidR="226C20B6" w:rsidRPr="00623A28">
        <w:rPr>
          <w:rFonts w:ascii="Times New Roman" w:eastAsia="Times New Roman" w:hAnsi="Times New Roman" w:cs="Times New Roman"/>
          <w:color w:val="000000" w:themeColor="text1"/>
          <w:sz w:val="28"/>
          <w:szCs w:val="28"/>
        </w:rPr>
        <w:t xml:space="preserve"> </w:t>
      </w:r>
      <w:proofErr w:type="spellStart"/>
      <w:r w:rsidR="226C20B6" w:rsidRPr="00623A28">
        <w:rPr>
          <w:rFonts w:ascii="Times New Roman" w:eastAsia="Times New Roman" w:hAnsi="Times New Roman" w:cs="Times New Roman"/>
          <w:color w:val="000000" w:themeColor="text1"/>
          <w:sz w:val="28"/>
          <w:szCs w:val="28"/>
        </w:rPr>
        <w:t>архітектор</w:t>
      </w:r>
      <w:r w:rsidR="1B825546" w:rsidRPr="00623A28">
        <w:rPr>
          <w:rFonts w:ascii="Times New Roman" w:eastAsia="Times New Roman" w:hAnsi="Times New Roman" w:cs="Times New Roman"/>
          <w:color w:val="000000" w:themeColor="text1"/>
          <w:sz w:val="28"/>
          <w:szCs w:val="28"/>
        </w:rPr>
        <w:t>кою</w:t>
      </w:r>
      <w:proofErr w:type="spellEnd"/>
      <w:r w:rsidR="226C20B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b/>
          <w:bCs/>
          <w:i/>
          <w:iCs/>
          <w:color w:val="000000" w:themeColor="text1"/>
          <w:sz w:val="28"/>
          <w:szCs w:val="28"/>
        </w:rPr>
        <w:t>Практичне значення</w:t>
      </w:r>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результатів полягає у можливості їх використання при проєктуванні нових молитовних будинків, реставрації історичних кірх та у викладанні курсів з історії сакрального мистецтва.</w:t>
      </w:r>
    </w:p>
    <w:p w14:paraId="1FAFBA1A" w14:textId="382009F1" w:rsidR="34910DD1" w:rsidRDefault="05B86EC8" w:rsidP="3FD098CB">
      <w:pPr>
        <w:spacing w:after="160" w:line="360" w:lineRule="auto"/>
        <w:ind w:firstLine="630"/>
        <w:jc w:val="both"/>
        <w:rPr>
          <w:rFonts w:ascii="Times New Roman" w:eastAsia="Times New Roman" w:hAnsi="Times New Roman" w:cs="Times New Roman"/>
          <w:i/>
          <w:iCs/>
          <w:color w:val="000000" w:themeColor="text1"/>
          <w:sz w:val="28"/>
          <w:szCs w:val="28"/>
        </w:rPr>
      </w:pPr>
      <w:r w:rsidRPr="00623A28">
        <w:rPr>
          <w:rFonts w:ascii="Times New Roman" w:eastAsia="Times New Roman" w:hAnsi="Times New Roman" w:cs="Times New Roman"/>
          <w:b/>
          <w:bCs/>
          <w:color w:val="000000" w:themeColor="text1"/>
          <w:sz w:val="28"/>
          <w:szCs w:val="28"/>
        </w:rPr>
        <w:t>Ключові слова:</w:t>
      </w:r>
      <w:r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i/>
          <w:iCs/>
          <w:color w:val="000000" w:themeColor="text1"/>
          <w:sz w:val="28"/>
          <w:szCs w:val="28"/>
        </w:rPr>
        <w:t xml:space="preserve">протестантська архітектура, кірха, дім молитви, </w:t>
      </w:r>
      <w:r w:rsidR="4746ACC5" w:rsidRPr="00623A28">
        <w:rPr>
          <w:rFonts w:ascii="Times New Roman" w:eastAsia="Times New Roman" w:hAnsi="Times New Roman" w:cs="Times New Roman"/>
          <w:i/>
          <w:iCs/>
          <w:color w:val="000000" w:themeColor="text1"/>
          <w:sz w:val="28"/>
          <w:szCs w:val="28"/>
        </w:rPr>
        <w:t>євангельс</w:t>
      </w:r>
      <w:r w:rsidR="4650F242" w:rsidRPr="00623A28">
        <w:rPr>
          <w:rFonts w:ascii="Times New Roman" w:eastAsia="Times New Roman" w:hAnsi="Times New Roman" w:cs="Times New Roman"/>
          <w:i/>
          <w:iCs/>
          <w:color w:val="000000" w:themeColor="text1"/>
          <w:sz w:val="28"/>
          <w:szCs w:val="28"/>
        </w:rPr>
        <w:t>ь</w:t>
      </w:r>
      <w:r w:rsidR="4746ACC5" w:rsidRPr="00623A28">
        <w:rPr>
          <w:rFonts w:ascii="Times New Roman" w:eastAsia="Times New Roman" w:hAnsi="Times New Roman" w:cs="Times New Roman"/>
          <w:i/>
          <w:iCs/>
          <w:color w:val="000000" w:themeColor="text1"/>
          <w:sz w:val="28"/>
          <w:szCs w:val="28"/>
        </w:rPr>
        <w:t>кий протестантизм</w:t>
      </w:r>
      <w:r w:rsidRPr="00623A28">
        <w:rPr>
          <w:rFonts w:ascii="Times New Roman" w:eastAsia="Times New Roman" w:hAnsi="Times New Roman" w:cs="Times New Roman"/>
          <w:i/>
          <w:iCs/>
          <w:color w:val="000000" w:themeColor="text1"/>
          <w:sz w:val="28"/>
          <w:szCs w:val="28"/>
        </w:rPr>
        <w:t>,</w:t>
      </w:r>
      <w:r w:rsidR="5F4CD8C8"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i/>
          <w:iCs/>
          <w:color w:val="000000" w:themeColor="text1"/>
          <w:sz w:val="28"/>
          <w:szCs w:val="28"/>
        </w:rPr>
        <w:t>багатофункціональний</w:t>
      </w:r>
      <w:r w:rsidR="733AF9F7"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i/>
          <w:iCs/>
          <w:color w:val="000000" w:themeColor="text1"/>
          <w:sz w:val="28"/>
          <w:szCs w:val="28"/>
        </w:rPr>
        <w:t>комплекс, емоційне поклоніння,</w:t>
      </w:r>
      <w:r w:rsidR="04CA5646" w:rsidRPr="00623A28">
        <w:rPr>
          <w:rFonts w:ascii="Times New Roman" w:eastAsia="Times New Roman" w:hAnsi="Times New Roman" w:cs="Times New Roman"/>
          <w:i/>
          <w:iCs/>
          <w:color w:val="000000" w:themeColor="text1"/>
          <w:sz w:val="28"/>
          <w:szCs w:val="28"/>
        </w:rPr>
        <w:t xml:space="preserve"> </w:t>
      </w:r>
      <w:proofErr w:type="spellStart"/>
      <w:r w:rsidR="04CA5646" w:rsidRPr="00623A28">
        <w:rPr>
          <w:rFonts w:ascii="Times New Roman" w:eastAsia="Times New Roman" w:hAnsi="Times New Roman" w:cs="Times New Roman"/>
          <w:i/>
          <w:iCs/>
          <w:color w:val="000000" w:themeColor="text1"/>
          <w:sz w:val="28"/>
          <w:szCs w:val="28"/>
        </w:rPr>
        <w:t>теоестетика</w:t>
      </w:r>
      <w:proofErr w:type="spellEnd"/>
      <w:r w:rsidR="04CA5646"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i/>
          <w:iCs/>
          <w:color w:val="000000" w:themeColor="text1"/>
          <w:sz w:val="28"/>
          <w:szCs w:val="28"/>
        </w:rPr>
        <w:t>Україна.</w:t>
      </w:r>
    </w:p>
    <w:p w14:paraId="671F0049" w14:textId="77777777" w:rsidR="00623A28" w:rsidRPr="00623A28" w:rsidRDefault="00623A28" w:rsidP="3FD098CB">
      <w:pPr>
        <w:spacing w:after="160" w:line="360" w:lineRule="auto"/>
        <w:ind w:firstLine="630"/>
        <w:jc w:val="both"/>
        <w:rPr>
          <w:rFonts w:ascii="Times New Roman" w:eastAsia="Times New Roman" w:hAnsi="Times New Roman" w:cs="Times New Roman"/>
          <w:i/>
          <w:iCs/>
          <w:color w:val="000000" w:themeColor="text1"/>
          <w:sz w:val="28"/>
          <w:szCs w:val="28"/>
        </w:rPr>
      </w:pPr>
    </w:p>
    <w:p w14:paraId="1DF472AA" w14:textId="26DF16FD" w:rsidR="34910DD1" w:rsidRPr="00623A28" w:rsidRDefault="54840C73" w:rsidP="0762734F">
      <w:pPr>
        <w:spacing w:after="160" w:line="360" w:lineRule="auto"/>
        <w:ind w:firstLine="63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ABSTRACT</w:t>
      </w:r>
    </w:p>
    <w:p w14:paraId="27BD8AE9" w14:textId="68AE5333" w:rsidR="34910DD1" w:rsidRPr="00623A28" w:rsidRDefault="54840C73" w:rsidP="0762734F">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Kolomiiets</w:t>
      </w:r>
      <w:proofErr w:type="spellEnd"/>
      <w:r w:rsidRPr="00623A28">
        <w:rPr>
          <w:rFonts w:ascii="Times New Roman" w:eastAsia="Times New Roman" w:hAnsi="Times New Roman" w:cs="Times New Roman"/>
          <w:b/>
          <w:bCs/>
          <w:color w:val="000000" w:themeColor="text1"/>
          <w:sz w:val="28"/>
          <w:szCs w:val="28"/>
        </w:rPr>
        <w:t xml:space="preserve"> V. P. </w:t>
      </w:r>
      <w:proofErr w:type="spellStart"/>
      <w:r w:rsidRPr="00623A28">
        <w:rPr>
          <w:rFonts w:ascii="Times New Roman" w:eastAsia="Times New Roman" w:hAnsi="Times New Roman" w:cs="Times New Roman"/>
          <w:b/>
          <w:bCs/>
          <w:color w:val="000000" w:themeColor="text1"/>
          <w:sz w:val="28"/>
          <w:szCs w:val="28"/>
        </w:rPr>
        <w:t>Features</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of</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Protestant</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Architecture</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in</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Ukraine</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in</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the</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Context</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of</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Theological</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and</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Socio-Cultural</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Changes</w:t>
      </w:r>
      <w:proofErr w:type="spellEnd"/>
      <w:r w:rsidRPr="00623A28">
        <w:rPr>
          <w:rFonts w:ascii="Times New Roman" w:eastAsia="Times New Roman" w:hAnsi="Times New Roman" w:cs="Times New Roman"/>
          <w:b/>
          <w:bCs/>
          <w:color w:val="000000" w:themeColor="text1"/>
          <w:sz w:val="28"/>
          <w:szCs w:val="28"/>
        </w:rPr>
        <w:t xml:space="preserve">. — </w:t>
      </w:r>
      <w:proofErr w:type="spellStart"/>
      <w:r w:rsidRPr="00623A28">
        <w:rPr>
          <w:rFonts w:ascii="Times New Roman" w:eastAsia="Times New Roman" w:hAnsi="Times New Roman" w:cs="Times New Roman"/>
          <w:b/>
          <w:bCs/>
          <w:color w:val="000000" w:themeColor="text1"/>
          <w:sz w:val="28"/>
          <w:szCs w:val="28"/>
        </w:rPr>
        <w:t>Manuscript</w:t>
      </w:r>
      <w:proofErr w:type="spellEnd"/>
      <w:r w:rsidRPr="00623A28">
        <w:rPr>
          <w:rFonts w:ascii="Times New Roman" w:eastAsia="Times New Roman" w:hAnsi="Times New Roman" w:cs="Times New Roman"/>
          <w:b/>
          <w:bCs/>
          <w:color w:val="000000" w:themeColor="text1"/>
          <w:sz w:val="28"/>
          <w:szCs w:val="28"/>
        </w:rPr>
        <w:t>.</w:t>
      </w:r>
    </w:p>
    <w:p w14:paraId="578D7A50" w14:textId="1C786175" w:rsidR="34910DD1" w:rsidRPr="00623A28" w:rsidRDefault="54840C73" w:rsidP="0762734F">
      <w:pPr>
        <w:spacing w:after="160"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Final</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qualifying</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work</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bachelor's</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degree</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for</w:t>
      </w:r>
      <w:proofErr w:type="spellEnd"/>
      <w:r w:rsidRPr="00623A28">
        <w:rPr>
          <w:rFonts w:ascii="Times New Roman" w:eastAsia="Times New Roman" w:hAnsi="Times New Roman" w:cs="Times New Roman"/>
          <w:b/>
          <w:bCs/>
          <w:color w:val="000000" w:themeColor="text1"/>
          <w:sz w:val="28"/>
          <w:szCs w:val="28"/>
        </w:rPr>
        <w:t xml:space="preserve"> EPP «</w:t>
      </w:r>
      <w:proofErr w:type="spellStart"/>
      <w:r w:rsidRPr="00623A28">
        <w:rPr>
          <w:rFonts w:ascii="Times New Roman" w:eastAsia="Times New Roman" w:hAnsi="Times New Roman" w:cs="Times New Roman"/>
          <w:b/>
          <w:bCs/>
          <w:color w:val="000000" w:themeColor="text1"/>
          <w:sz w:val="28"/>
          <w:szCs w:val="28"/>
        </w:rPr>
        <w:t>Art</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Criticism</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Theory</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and</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History</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of</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Art</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National</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Academy</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of</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Fine</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Arts</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and</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Architecture</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Kyiv</w:t>
      </w:r>
      <w:proofErr w:type="spellEnd"/>
      <w:r w:rsidRPr="00623A28">
        <w:rPr>
          <w:rFonts w:ascii="Times New Roman" w:eastAsia="Times New Roman" w:hAnsi="Times New Roman" w:cs="Times New Roman"/>
          <w:b/>
          <w:bCs/>
          <w:color w:val="000000" w:themeColor="text1"/>
          <w:sz w:val="28"/>
          <w:szCs w:val="28"/>
        </w:rPr>
        <w:t>, 2026.</w:t>
      </w:r>
    </w:p>
    <w:p w14:paraId="2B246082" w14:textId="6514CEB9" w:rsidR="34910DD1" w:rsidRPr="00623A28" w:rsidRDefault="54840C73" w:rsidP="0762734F">
      <w:pPr>
        <w:spacing w:after="160"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The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qualifying</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work</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is</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complex</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study</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b/>
          <w:bCs/>
          <w:i/>
          <w:iCs/>
          <w:color w:val="000000" w:themeColor="text1"/>
          <w:sz w:val="28"/>
          <w:szCs w:val="28"/>
        </w:rPr>
        <w:t>to</w:t>
      </w:r>
      <w:proofErr w:type="spellEnd"/>
      <w:r w:rsidR="78B79A91" w:rsidRPr="00623A28">
        <w:rPr>
          <w:rFonts w:ascii="Times New Roman" w:eastAsia="Times New Roman" w:hAnsi="Times New Roman" w:cs="Times New Roman"/>
          <w:b/>
          <w:bCs/>
          <w:i/>
          <w:iCs/>
          <w:color w:val="000000" w:themeColor="text1"/>
          <w:sz w:val="28"/>
          <w:szCs w:val="28"/>
        </w:rPr>
        <w:t xml:space="preserve"> </w:t>
      </w:r>
      <w:proofErr w:type="spellStart"/>
      <w:r w:rsidR="78B79A91" w:rsidRPr="00623A28">
        <w:rPr>
          <w:rFonts w:ascii="Times New Roman" w:eastAsia="Times New Roman" w:hAnsi="Times New Roman" w:cs="Times New Roman"/>
          <w:b/>
          <w:bCs/>
          <w:i/>
          <w:iCs/>
          <w:color w:val="000000" w:themeColor="text1"/>
          <w:sz w:val="28"/>
          <w:szCs w:val="28"/>
        </w:rPr>
        <w:t>examine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evolution</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of</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architectural</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forms</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of</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Protestant</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communities</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in</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Ukraine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from</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the</w:t>
      </w:r>
      <w:proofErr w:type="spellEnd"/>
      <w:r w:rsidR="78B79A91" w:rsidRPr="00623A28">
        <w:rPr>
          <w:rFonts w:ascii="Times New Roman" w:eastAsia="Times New Roman" w:hAnsi="Times New Roman" w:cs="Times New Roman"/>
          <w:color w:val="000000" w:themeColor="text1"/>
          <w:sz w:val="28"/>
          <w:szCs w:val="28"/>
        </w:rPr>
        <w:t xml:space="preserve"> 16th </w:t>
      </w:r>
      <w:proofErr w:type="spellStart"/>
      <w:r w:rsidR="78B79A91" w:rsidRPr="00623A28">
        <w:rPr>
          <w:rFonts w:ascii="Times New Roman" w:eastAsia="Times New Roman" w:hAnsi="Times New Roman" w:cs="Times New Roman"/>
          <w:color w:val="000000" w:themeColor="text1"/>
          <w:sz w:val="28"/>
          <w:szCs w:val="28"/>
        </w:rPr>
        <w:t>century</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to</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present</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through</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the</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prism</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of</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theological</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transformations</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and</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socio-cultural</w:t>
      </w:r>
      <w:proofErr w:type="spellEnd"/>
      <w:r w:rsidR="78B79A91" w:rsidRPr="00623A28">
        <w:rPr>
          <w:rFonts w:ascii="Times New Roman" w:eastAsia="Times New Roman" w:hAnsi="Times New Roman" w:cs="Times New Roman"/>
          <w:color w:val="000000" w:themeColor="text1"/>
          <w:sz w:val="28"/>
          <w:szCs w:val="28"/>
        </w:rPr>
        <w:t xml:space="preserve"> </w:t>
      </w:r>
      <w:proofErr w:type="spellStart"/>
      <w:r w:rsidR="78B79A91" w:rsidRPr="00623A28">
        <w:rPr>
          <w:rFonts w:ascii="Times New Roman" w:eastAsia="Times New Roman" w:hAnsi="Times New Roman" w:cs="Times New Roman"/>
          <w:color w:val="000000" w:themeColor="text1"/>
          <w:sz w:val="28"/>
          <w:szCs w:val="28"/>
        </w:rPr>
        <w:t>factors</w:t>
      </w:r>
      <w:proofErr w:type="spellEnd"/>
      <w:r w:rsidR="78B79A91" w:rsidRPr="00623A28">
        <w:rPr>
          <w:rFonts w:ascii="Times New Roman" w:eastAsia="Times New Roman" w:hAnsi="Times New Roman" w:cs="Times New Roman"/>
          <w:color w:val="000000" w:themeColor="text1"/>
          <w:sz w:val="28"/>
          <w:szCs w:val="28"/>
        </w:rPr>
        <w:t>.</w:t>
      </w:r>
    </w:p>
    <w:p w14:paraId="40067B5E" w14:textId="4D146336" w:rsidR="34910DD1" w:rsidRPr="00623A28" w:rsidRDefault="78B79A91" w:rsidP="0762734F">
      <w:pPr>
        <w:spacing w:after="160"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terminology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used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communities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identify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their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sacred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space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is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analyzed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appropriateness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using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terms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kirkh</w:t>
      </w:r>
      <w:proofErr w:type="spellEnd"/>
      <w:r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German-style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w:t>
      </w:r>
      <w:proofErr w:type="spellEnd"/>
      <w:r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house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prayer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Christian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center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instead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traditional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concept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temple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is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justified</w:t>
      </w:r>
      <w:proofErr w:type="spellEnd"/>
      <w:r w:rsidRPr="00623A28">
        <w:rPr>
          <w:rFonts w:ascii="Times New Roman" w:eastAsia="Times New Roman" w:hAnsi="Times New Roman" w:cs="Times New Roman"/>
          <w:color w:val="000000" w:themeColor="text1"/>
          <w:sz w:val="28"/>
          <w:szCs w:val="28"/>
        </w:rPr>
        <w:t xml:space="preserve">. </w:t>
      </w:r>
    </w:p>
    <w:p w14:paraId="405E11B4" w14:textId="7CE45B25" w:rsidR="34910DD1" w:rsidRPr="00623A28" w:rsidRDefault="66B5335A" w:rsidP="0762734F">
      <w:pPr>
        <w:spacing w:after="160"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study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determines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influence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fundamental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doctrines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Reformation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planning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which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resulted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desacralization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building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elimination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altar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screen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partition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centering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space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around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pulpit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place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for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preaching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Word.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specific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heritage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foreign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colonists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Lutherans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Reformed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Mennonites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18th</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19th </w:t>
      </w:r>
      <w:proofErr w:type="spellStart"/>
      <w:r w:rsidRPr="00623A28">
        <w:rPr>
          <w:rFonts w:ascii="Times New Roman" w:eastAsia="Times New Roman" w:hAnsi="Times New Roman" w:cs="Times New Roman"/>
          <w:color w:val="000000" w:themeColor="text1"/>
          <w:sz w:val="28"/>
          <w:szCs w:val="28"/>
        </w:rPr>
        <w:t>centuries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is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considered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is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proven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that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modern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evangelical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Ukraine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has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virtually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lost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direct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stylistic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continuity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with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this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tradition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due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Soviet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repressions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interruption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artistic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school</w:t>
      </w:r>
      <w:proofErr w:type="spellEnd"/>
      <w:r w:rsidRPr="00623A28">
        <w:rPr>
          <w:rFonts w:ascii="Times New Roman" w:eastAsia="Times New Roman" w:hAnsi="Times New Roman" w:cs="Times New Roman"/>
          <w:color w:val="000000" w:themeColor="text1"/>
          <w:sz w:val="28"/>
          <w:szCs w:val="28"/>
        </w:rPr>
        <w:t>.</w:t>
      </w:r>
    </w:p>
    <w:p w14:paraId="70A6BBB9" w14:textId="289F4588" w:rsidR="34910DD1" w:rsidRPr="00623A28" w:rsidRDefault="78B79A91" w:rsidP="0762734F">
      <w:pPr>
        <w:spacing w:after="160" w:line="360" w:lineRule="auto"/>
        <w:ind w:firstLine="630"/>
        <w:jc w:val="both"/>
        <w:rPr>
          <w:color w:val="000000" w:themeColor="text1"/>
        </w:rPr>
      </w:pP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socio-cultural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features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construction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during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era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Independence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are</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described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is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proven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that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first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post-Soviet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decades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were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characterized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by</w:t>
      </w:r>
      <w:proofErr w:type="spellEnd"/>
      <w:r w:rsidRPr="00623A28">
        <w:rPr>
          <w:rFonts w:ascii="Times New Roman" w:eastAsia="Times New Roman" w:hAnsi="Times New Roman" w:cs="Times New Roman"/>
          <w:color w:val="000000" w:themeColor="text1"/>
          <w:sz w:val="28"/>
          <w:szCs w:val="28"/>
        </w:rPr>
        <w:t xml:space="preserve"> a </w:t>
      </w:r>
      <w:proofErr w:type="spellStart"/>
      <w:r w:rsidRPr="00623A28">
        <w:rPr>
          <w:rFonts w:ascii="Times New Roman" w:eastAsia="Times New Roman" w:hAnsi="Times New Roman" w:cs="Times New Roman"/>
          <w:color w:val="000000" w:themeColor="text1"/>
          <w:sz w:val="28"/>
          <w:szCs w:val="28"/>
        </w:rPr>
        <w:t>predominance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eclectic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styles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kitsch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alongside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which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under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influence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American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model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emotional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 a </w:t>
      </w:r>
      <w:proofErr w:type="spellStart"/>
      <w:r w:rsidRPr="00623A28">
        <w:rPr>
          <w:rFonts w:ascii="Times New Roman" w:eastAsia="Times New Roman" w:hAnsi="Times New Roman" w:cs="Times New Roman"/>
          <w:color w:val="000000" w:themeColor="text1"/>
          <w:sz w:val="28"/>
          <w:szCs w:val="28"/>
        </w:rPr>
        <w:t>transition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occurred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toward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designing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halls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based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theater-and-concert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principle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lastRenderedPageBreak/>
        <w:t>concept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multifunctionality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Particular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attention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paid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phenomenon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pseudo-Gothic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as</w:t>
      </w:r>
      <w:proofErr w:type="spellEnd"/>
      <w:r w:rsidRPr="00623A28">
        <w:rPr>
          <w:rFonts w:ascii="Times New Roman" w:eastAsia="Times New Roman" w:hAnsi="Times New Roman" w:cs="Times New Roman"/>
          <w:color w:val="000000" w:themeColor="text1"/>
          <w:sz w:val="28"/>
          <w:szCs w:val="28"/>
        </w:rPr>
        <w:t xml:space="preserve"> a </w:t>
      </w:r>
      <w:proofErr w:type="spellStart"/>
      <w:r w:rsidRPr="00623A28">
        <w:rPr>
          <w:rFonts w:ascii="Times New Roman" w:eastAsia="Times New Roman" w:hAnsi="Times New Roman" w:cs="Times New Roman"/>
          <w:color w:val="000000" w:themeColor="text1"/>
          <w:sz w:val="28"/>
          <w:szCs w:val="28"/>
        </w:rPr>
        <w:t>means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denominational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self-identification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practices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sacralizing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secular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space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through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revitalization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civic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buildings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conscious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borrowing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silhouette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elements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from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Orthodox</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overcome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socio-cultural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barriers</w:t>
      </w:r>
      <w:proofErr w:type="spellEnd"/>
      <w:r w:rsidRPr="00623A28">
        <w:rPr>
          <w:rFonts w:ascii="Times New Roman" w:eastAsia="Times New Roman" w:hAnsi="Times New Roman" w:cs="Times New Roman"/>
          <w:color w:val="000000" w:themeColor="text1"/>
          <w:sz w:val="28"/>
          <w:szCs w:val="28"/>
        </w:rPr>
        <w:t>.</w:t>
      </w:r>
    </w:p>
    <w:p w14:paraId="76BC1393" w14:textId="23F59705" w:rsidR="34910DD1" w:rsidRPr="00623A28" w:rsidRDefault="78B79A91" w:rsidP="0762734F">
      <w:pPr>
        <w:spacing w:after="160" w:line="360" w:lineRule="auto"/>
        <w:ind w:firstLine="630"/>
        <w:jc w:val="both"/>
        <w:rPr>
          <w:color w:val="000000" w:themeColor="text1"/>
        </w:rPr>
      </w:pPr>
      <w:proofErr w:type="spellStart"/>
      <w:r w:rsidRPr="00623A28">
        <w:rPr>
          <w:rFonts w:ascii="Times New Roman" w:eastAsia="Times New Roman" w:hAnsi="Times New Roman" w:cs="Times New Roman"/>
          <w:color w:val="000000" w:themeColor="text1"/>
          <w:sz w:val="28"/>
          <w:szCs w:val="28"/>
        </w:rPr>
        <w:t>Based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on</w:t>
      </w:r>
      <w:proofErr w:type="spellEnd"/>
      <w:r w:rsidRPr="00623A28">
        <w:rPr>
          <w:rFonts w:ascii="Times New Roman" w:eastAsia="Times New Roman" w:hAnsi="Times New Roman" w:cs="Times New Roman"/>
          <w:color w:val="000000" w:themeColor="text1"/>
          <w:sz w:val="28"/>
          <w:szCs w:val="28"/>
        </w:rPr>
        <w:t xml:space="preserve"> a </w:t>
      </w:r>
      <w:proofErr w:type="spellStart"/>
      <w:r w:rsidRPr="00623A28">
        <w:rPr>
          <w:rFonts w:ascii="Times New Roman" w:eastAsia="Times New Roman" w:hAnsi="Times New Roman" w:cs="Times New Roman"/>
          <w:color w:val="000000" w:themeColor="text1"/>
          <w:sz w:val="28"/>
          <w:szCs w:val="28"/>
        </w:rPr>
        <w:t>series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interviews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conducted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author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with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pastors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was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revealed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that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Ukrainian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Protestantism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still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caught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a </w:t>
      </w:r>
      <w:proofErr w:type="spellStart"/>
      <w:r w:rsidRPr="00623A28">
        <w:rPr>
          <w:rFonts w:ascii="Times New Roman" w:eastAsia="Times New Roman" w:hAnsi="Times New Roman" w:cs="Times New Roman"/>
          <w:color w:val="000000" w:themeColor="text1"/>
          <w:sz w:val="28"/>
          <w:szCs w:val="28"/>
        </w:rPr>
        <w:t>struggle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between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pragmatic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minimalism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subconscious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imitation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Orthodox</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aesthetics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use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domes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wall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paintings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etc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Simultaneously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intellectual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shift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modern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environment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has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been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documented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associated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with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reception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ideas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theo-aesthetics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theology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beauty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for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identification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critical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overcoming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kitsch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is</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concluded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that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Ukraine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abandoning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isolation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evolving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from</w:t>
      </w:r>
      <w:proofErr w:type="spellEnd"/>
      <w:r w:rsidRPr="00623A28">
        <w:rPr>
          <w:rFonts w:ascii="Times New Roman" w:eastAsia="Times New Roman" w:hAnsi="Times New Roman" w:cs="Times New Roman"/>
          <w:color w:val="000000" w:themeColor="text1"/>
          <w:sz w:val="28"/>
          <w:szCs w:val="28"/>
        </w:rPr>
        <w:t xml:space="preserve"> a </w:t>
      </w:r>
      <w:proofErr w:type="spellStart"/>
      <w:r w:rsidRPr="00623A28">
        <w:rPr>
          <w:rFonts w:ascii="Times New Roman" w:eastAsia="Times New Roman" w:hAnsi="Times New Roman" w:cs="Times New Roman"/>
          <w:color w:val="000000" w:themeColor="text1"/>
          <w:sz w:val="28"/>
          <w:szCs w:val="28"/>
        </w:rPr>
        <w:t>closed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house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open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people-oriented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inclusive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community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hub</w:t>
      </w:r>
      <w:proofErr w:type="spellEnd"/>
      <w:r w:rsidRPr="00623A28">
        <w:rPr>
          <w:rFonts w:ascii="Times New Roman" w:eastAsia="Times New Roman" w:hAnsi="Times New Roman" w:cs="Times New Roman"/>
          <w:color w:val="000000" w:themeColor="text1"/>
          <w:sz w:val="28"/>
          <w:szCs w:val="28"/>
        </w:rPr>
        <w:t>.</w:t>
      </w:r>
    </w:p>
    <w:p w14:paraId="05BCBE23" w14:textId="1A315F90" w:rsidR="34910DD1" w:rsidRPr="00623A28" w:rsidRDefault="78B79A91" w:rsidP="0762734F">
      <w:pPr>
        <w:spacing w:after="160" w:line="360" w:lineRule="auto"/>
        <w:ind w:firstLine="630"/>
        <w:jc w:val="both"/>
        <w:rPr>
          <w:color w:val="000000" w:themeColor="text1"/>
        </w:rPr>
      </w:pPr>
      <w:proofErr w:type="spellStart"/>
      <w:r w:rsidRPr="00623A28">
        <w:rPr>
          <w:rFonts w:ascii="Times New Roman" w:eastAsia="Times New Roman" w:hAnsi="Times New Roman" w:cs="Times New Roman"/>
          <w:b/>
          <w:bCs/>
          <w:i/>
          <w:iCs/>
          <w:color w:val="000000" w:themeColor="text1"/>
          <w:sz w:val="28"/>
          <w:szCs w:val="28"/>
        </w:rPr>
        <w:t>Scientific</w:t>
      </w:r>
      <w:proofErr w:type="spellEnd"/>
      <w:r w:rsidRPr="00623A28">
        <w:rPr>
          <w:rFonts w:ascii="Times New Roman" w:eastAsia="Times New Roman" w:hAnsi="Times New Roman" w:cs="Times New Roman"/>
          <w:b/>
          <w:bCs/>
          <w:i/>
          <w:iCs/>
          <w:color w:val="000000" w:themeColor="text1"/>
          <w:sz w:val="28"/>
          <w:szCs w:val="28"/>
        </w:rPr>
        <w:t xml:space="preserve"> </w:t>
      </w:r>
      <w:proofErr w:type="spellStart"/>
      <w:r w:rsidRPr="00623A28">
        <w:rPr>
          <w:rFonts w:ascii="Times New Roman" w:eastAsia="Times New Roman" w:hAnsi="Times New Roman" w:cs="Times New Roman"/>
          <w:b/>
          <w:bCs/>
          <w:i/>
          <w:iCs/>
          <w:color w:val="000000" w:themeColor="text1"/>
          <w:sz w:val="28"/>
          <w:szCs w:val="28"/>
        </w:rPr>
        <w:t>novelty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systematization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styles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buildings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Ukraine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identifying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mechanisms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theology's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influence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changing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typology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buildings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21st </w:t>
      </w:r>
      <w:proofErr w:type="spellStart"/>
      <w:r w:rsidRPr="00623A28">
        <w:rPr>
          <w:rFonts w:ascii="Times New Roman" w:eastAsia="Times New Roman" w:hAnsi="Times New Roman" w:cs="Times New Roman"/>
          <w:color w:val="000000" w:themeColor="text1"/>
          <w:sz w:val="28"/>
          <w:szCs w:val="28"/>
        </w:rPr>
        <w:t>century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well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introducing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materials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interviews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with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religious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figures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practicing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scientific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discourse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evangelical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studies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Practical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significance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results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possibility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using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design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new</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prayer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houses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restoration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historical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teaching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courses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history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sacred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art</w:t>
      </w:r>
      <w:proofErr w:type="spellEnd"/>
      <w:r w:rsidRPr="00623A28">
        <w:rPr>
          <w:rFonts w:ascii="Times New Roman" w:eastAsia="Times New Roman" w:hAnsi="Times New Roman" w:cs="Times New Roman"/>
          <w:color w:val="000000" w:themeColor="text1"/>
          <w:sz w:val="28"/>
          <w:szCs w:val="28"/>
        </w:rPr>
        <w:t>.</w:t>
      </w:r>
    </w:p>
    <w:p w14:paraId="56F06CED" w14:textId="50AD066F" w:rsidR="34910DD1" w:rsidRPr="00623A28" w:rsidRDefault="78B79A91" w:rsidP="0762734F">
      <w:pPr>
        <w:spacing w:after="160" w:line="360" w:lineRule="auto"/>
        <w:ind w:firstLine="630"/>
        <w:jc w:val="both"/>
        <w:rPr>
          <w:rFonts w:ascii="Times New Roman" w:eastAsia="Times New Roman" w:hAnsi="Times New Roman" w:cs="Times New Roman"/>
          <w:i/>
          <w:iCs/>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Key</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words</w:t>
      </w:r>
      <w:proofErr w:type="spellEnd"/>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Protestant</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architecture</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kirkh</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house</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of</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prayer</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evangelical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Protestantism</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multifunctional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complex</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emotional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worship</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theo-aesthetics</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Ukraine</w:t>
      </w:r>
      <w:proofErr w:type="spellEnd"/>
      <w:r w:rsidRPr="00623A28">
        <w:rPr>
          <w:rFonts w:ascii="Times New Roman" w:eastAsia="Times New Roman" w:hAnsi="Times New Roman" w:cs="Times New Roman"/>
          <w:i/>
          <w:iCs/>
          <w:color w:val="000000" w:themeColor="text1"/>
          <w:sz w:val="28"/>
          <w:szCs w:val="28"/>
        </w:rPr>
        <w:t>.</w:t>
      </w:r>
    </w:p>
    <w:p w14:paraId="53B3F0D7" w14:textId="5C40479F" w:rsidR="34910DD1" w:rsidRPr="00623A28" w:rsidRDefault="34910DD1" w:rsidP="0762734F">
      <w:pPr>
        <w:spacing w:line="360" w:lineRule="auto"/>
        <w:ind w:firstLine="630"/>
        <w:rPr>
          <w:color w:val="000000" w:themeColor="text1"/>
        </w:rPr>
      </w:pPr>
      <w:r w:rsidRPr="00623A28">
        <w:rPr>
          <w:color w:val="000000" w:themeColor="text1"/>
        </w:rPr>
        <w:br w:type="page"/>
      </w:r>
    </w:p>
    <w:p w14:paraId="3C2C1C3F" w14:textId="4B75FA32" w:rsidR="3D3C3DB8" w:rsidRPr="00623A28" w:rsidRDefault="5F64A110" w:rsidP="0762734F">
      <w:pPr>
        <w:spacing w:line="360" w:lineRule="auto"/>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ЗМІСТ</w:t>
      </w:r>
    </w:p>
    <w:p w14:paraId="61CD2B3D" w14:textId="3BCD26FA" w:rsidR="3FD098CB" w:rsidRPr="00623A28" w:rsidRDefault="3FD098CB" w:rsidP="3FD098CB">
      <w:pPr>
        <w:spacing w:line="360" w:lineRule="auto"/>
        <w:jc w:val="center"/>
        <w:rPr>
          <w:rFonts w:ascii="Times New Roman" w:eastAsia="Times New Roman" w:hAnsi="Times New Roman" w:cs="Times New Roman"/>
          <w:b/>
          <w:bCs/>
          <w:color w:val="000000" w:themeColor="text1"/>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513"/>
        <w:gridCol w:w="901"/>
      </w:tblGrid>
      <w:tr w:rsidR="008C7071" w:rsidRPr="00623A28" w14:paraId="6692E459" w14:textId="77777777" w:rsidTr="00CE49DA">
        <w:tc>
          <w:tcPr>
            <w:tcW w:w="8359" w:type="dxa"/>
            <w:gridSpan w:val="2"/>
          </w:tcPr>
          <w:p w14:paraId="210E0D5B" w14:textId="1F207C0F" w:rsidR="008C7071" w:rsidRPr="00623A28" w:rsidRDefault="6ACA7053" w:rsidP="3FD098C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ПЕРЕЛІК УМОВНИХ СКОРОЧЕНЬ</w:t>
            </w:r>
          </w:p>
        </w:tc>
        <w:tc>
          <w:tcPr>
            <w:tcW w:w="901" w:type="dxa"/>
          </w:tcPr>
          <w:p w14:paraId="332326C3" w14:textId="07597127" w:rsidR="008C7071" w:rsidRPr="00623A28" w:rsidRDefault="6ACA7053" w:rsidP="3FD098CB">
            <w:pPr>
              <w:spacing w:line="360" w:lineRule="auto"/>
              <w:jc w:val="right"/>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9</w:t>
            </w:r>
          </w:p>
        </w:tc>
      </w:tr>
      <w:tr w:rsidR="00A57DA2" w:rsidRPr="00623A28" w14:paraId="404A2627" w14:textId="77777777" w:rsidTr="00CE49DA">
        <w:tc>
          <w:tcPr>
            <w:tcW w:w="8359" w:type="dxa"/>
            <w:gridSpan w:val="2"/>
          </w:tcPr>
          <w:p w14:paraId="2CE0614A" w14:textId="3E7EC91B" w:rsidR="00A57DA2" w:rsidRPr="00623A28" w:rsidRDefault="44203A62" w:rsidP="3FD098C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ВСТУП</w:t>
            </w:r>
          </w:p>
        </w:tc>
        <w:tc>
          <w:tcPr>
            <w:tcW w:w="901" w:type="dxa"/>
          </w:tcPr>
          <w:p w14:paraId="370119DE" w14:textId="32E55B47" w:rsidR="00A57DA2" w:rsidRPr="00623A28" w:rsidRDefault="65281D8D" w:rsidP="3FD098CB">
            <w:pPr>
              <w:spacing w:line="360" w:lineRule="auto"/>
              <w:jc w:val="right"/>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10</w:t>
            </w:r>
          </w:p>
        </w:tc>
      </w:tr>
      <w:tr w:rsidR="00A57DA2" w:rsidRPr="00623A28" w14:paraId="596A18EE" w14:textId="77777777" w:rsidTr="00CE49DA">
        <w:tc>
          <w:tcPr>
            <w:tcW w:w="8359" w:type="dxa"/>
            <w:gridSpan w:val="2"/>
          </w:tcPr>
          <w:p w14:paraId="07B7542A" w14:textId="5ED58C4F" w:rsidR="00A57DA2" w:rsidRPr="00623A28" w:rsidRDefault="00A57DA2"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РОЗДІЛ</w:t>
            </w:r>
            <w:r w:rsidR="005509F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 ІСТОРІОГРАФІЯ І ДЖЕРЕЛЬНА БАЗА ДОСЛІДЖЕННЯ</w:t>
            </w:r>
          </w:p>
        </w:tc>
        <w:tc>
          <w:tcPr>
            <w:tcW w:w="901" w:type="dxa"/>
          </w:tcPr>
          <w:p w14:paraId="1F2494B8" w14:textId="7075FF68" w:rsidR="00A57DA2" w:rsidRPr="00623A28" w:rsidRDefault="00623A28"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15</w:t>
            </w:r>
          </w:p>
        </w:tc>
      </w:tr>
      <w:tr w:rsidR="00A57DA2" w:rsidRPr="00623A28" w14:paraId="79D1C698" w14:textId="77777777" w:rsidTr="00CE49DA">
        <w:tc>
          <w:tcPr>
            <w:tcW w:w="846" w:type="dxa"/>
          </w:tcPr>
          <w:p w14:paraId="564B443E"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085D9F0" w14:textId="1BBA6EA3" w:rsidR="00A57DA2"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1.1. Історія протестантизму в Україні</w:t>
            </w:r>
          </w:p>
        </w:tc>
        <w:tc>
          <w:tcPr>
            <w:tcW w:w="901" w:type="dxa"/>
          </w:tcPr>
          <w:p w14:paraId="4A0696BE" w14:textId="58EC4325" w:rsidR="00A57DA2" w:rsidRPr="00623A28" w:rsidRDefault="00623A28"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15</w:t>
            </w:r>
          </w:p>
        </w:tc>
      </w:tr>
      <w:tr w:rsidR="00A57DA2" w:rsidRPr="00623A28" w14:paraId="23FEC656" w14:textId="77777777" w:rsidTr="00CE49DA">
        <w:tc>
          <w:tcPr>
            <w:tcW w:w="846" w:type="dxa"/>
          </w:tcPr>
          <w:p w14:paraId="7FBCB1AC"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04F90874" w14:textId="4C75CFCF" w:rsidR="00A57DA2" w:rsidRPr="00623A28" w:rsidRDefault="1748EB5E"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1.2. Кірхи лютеранських колоністів</w:t>
            </w:r>
          </w:p>
        </w:tc>
        <w:tc>
          <w:tcPr>
            <w:tcW w:w="901" w:type="dxa"/>
          </w:tcPr>
          <w:p w14:paraId="60C5EC15" w14:textId="6C3F73D6" w:rsidR="00A57DA2" w:rsidRPr="00623A28" w:rsidRDefault="00623A28"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18</w:t>
            </w:r>
          </w:p>
        </w:tc>
      </w:tr>
      <w:tr w:rsidR="00A57DA2" w:rsidRPr="00623A28" w14:paraId="2CD2ADCF" w14:textId="77777777" w:rsidTr="00CE49DA">
        <w:tc>
          <w:tcPr>
            <w:tcW w:w="846" w:type="dxa"/>
          </w:tcPr>
          <w:p w14:paraId="000B8984"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5A7503D" w14:textId="4FB399CC" w:rsidR="00A57DA2" w:rsidRPr="00623A28" w:rsidRDefault="1748EB5E"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1.3. Архітектура українських євангельс</w:t>
            </w:r>
            <w:r w:rsidR="4650F242"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ких протестантів</w:t>
            </w:r>
          </w:p>
        </w:tc>
        <w:tc>
          <w:tcPr>
            <w:tcW w:w="901" w:type="dxa"/>
          </w:tcPr>
          <w:p w14:paraId="0EBE125A" w14:textId="4CAF1A98" w:rsidR="00A57DA2" w:rsidRPr="00623A28" w:rsidRDefault="00623A28"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21</w:t>
            </w:r>
          </w:p>
        </w:tc>
      </w:tr>
      <w:tr w:rsidR="00A57DA2" w:rsidRPr="00623A28" w14:paraId="1AF5CFC7" w14:textId="77777777" w:rsidTr="00CE49DA">
        <w:tc>
          <w:tcPr>
            <w:tcW w:w="846" w:type="dxa"/>
          </w:tcPr>
          <w:p w14:paraId="1E458E24"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6D6AB1B3" w14:textId="17573C4C" w:rsidR="00A57DA2" w:rsidRPr="00623A28" w:rsidRDefault="1748EB5E"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1.4. Ідеї Реформації, що вплинули на </w:t>
            </w:r>
            <w:r w:rsidR="45F185AA" w:rsidRPr="00623A28">
              <w:rPr>
                <w:rFonts w:ascii="Times New Roman" w:eastAsia="Times New Roman" w:hAnsi="Times New Roman" w:cs="Times New Roman"/>
                <w:color w:val="000000" w:themeColor="text1"/>
                <w:sz w:val="28"/>
                <w:szCs w:val="28"/>
              </w:rPr>
              <w:t xml:space="preserve">храмове </w:t>
            </w:r>
            <w:r w:rsidRPr="00623A28">
              <w:rPr>
                <w:rFonts w:ascii="Times New Roman" w:eastAsia="Times New Roman" w:hAnsi="Times New Roman" w:cs="Times New Roman"/>
                <w:color w:val="000000" w:themeColor="text1"/>
                <w:sz w:val="28"/>
                <w:szCs w:val="28"/>
              </w:rPr>
              <w:t>протестантське будівництво</w:t>
            </w:r>
          </w:p>
        </w:tc>
        <w:tc>
          <w:tcPr>
            <w:tcW w:w="901" w:type="dxa"/>
          </w:tcPr>
          <w:p w14:paraId="313009D4" w14:textId="22129DF1" w:rsidR="00A57DA2" w:rsidRPr="00623A28" w:rsidRDefault="00623A28"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24</w:t>
            </w:r>
          </w:p>
        </w:tc>
      </w:tr>
      <w:tr w:rsidR="00A57DA2" w:rsidRPr="00623A28" w14:paraId="123EFA9A" w14:textId="77777777" w:rsidTr="00CE49DA">
        <w:tc>
          <w:tcPr>
            <w:tcW w:w="846" w:type="dxa"/>
          </w:tcPr>
          <w:p w14:paraId="6330BCE3"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FCB4820" w14:textId="402A2C6E" w:rsidR="00A57DA2" w:rsidRPr="00623A28" w:rsidRDefault="1748EB5E"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1.5. Принципи архітектури євангельс</w:t>
            </w:r>
            <w:r w:rsidR="4650F242"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ких християн США</w:t>
            </w:r>
          </w:p>
        </w:tc>
        <w:tc>
          <w:tcPr>
            <w:tcW w:w="901" w:type="dxa"/>
          </w:tcPr>
          <w:p w14:paraId="149AD08A" w14:textId="611319A3" w:rsidR="00A57DA2" w:rsidRPr="00623A28" w:rsidRDefault="00623A28"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29</w:t>
            </w:r>
          </w:p>
        </w:tc>
      </w:tr>
      <w:tr w:rsidR="00A57DA2" w:rsidRPr="00623A28" w14:paraId="15D24757" w14:textId="77777777" w:rsidTr="00CE49DA">
        <w:tc>
          <w:tcPr>
            <w:tcW w:w="846" w:type="dxa"/>
          </w:tcPr>
          <w:p w14:paraId="1520AFD4"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2060F3D" w14:textId="1C9B7B81" w:rsidR="00A57DA2"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1.6. Джерельна база дослідження</w:t>
            </w:r>
          </w:p>
        </w:tc>
        <w:tc>
          <w:tcPr>
            <w:tcW w:w="901" w:type="dxa"/>
          </w:tcPr>
          <w:p w14:paraId="5D836BFA" w14:textId="537EF092" w:rsidR="00A57DA2"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32</w:t>
            </w:r>
          </w:p>
        </w:tc>
      </w:tr>
      <w:tr w:rsidR="00A57DA2" w:rsidRPr="00623A28" w14:paraId="52440F46" w14:textId="77777777" w:rsidTr="00CE49DA">
        <w:tc>
          <w:tcPr>
            <w:tcW w:w="846" w:type="dxa"/>
          </w:tcPr>
          <w:p w14:paraId="3F078F33"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00D7304" w14:textId="65FF202A" w:rsidR="00A57DA2"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Висновки до розділу 1</w:t>
            </w:r>
          </w:p>
        </w:tc>
        <w:tc>
          <w:tcPr>
            <w:tcW w:w="901" w:type="dxa"/>
          </w:tcPr>
          <w:p w14:paraId="3F0231FA" w14:textId="74D524D0" w:rsidR="00A57DA2"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34</w:t>
            </w:r>
          </w:p>
        </w:tc>
      </w:tr>
      <w:tr w:rsidR="005509FB" w:rsidRPr="00623A28" w14:paraId="1ADDFDD3" w14:textId="77777777" w:rsidTr="00CE49DA">
        <w:tc>
          <w:tcPr>
            <w:tcW w:w="8359" w:type="dxa"/>
            <w:gridSpan w:val="2"/>
          </w:tcPr>
          <w:p w14:paraId="707D308E" w14:textId="3303507B" w:rsidR="005509FB" w:rsidRPr="00623A28" w:rsidRDefault="005509FB"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РОЗДІЛ 2. ТЕОРЕТИЧНІ ЗАСАДИ ФОРМУВАННЯ АРХІТЕКТУРНОЇ МОВИ УКРАЇНСЬКОГО ПРОТЕСТАНТИЗМУ</w:t>
            </w:r>
          </w:p>
        </w:tc>
        <w:tc>
          <w:tcPr>
            <w:tcW w:w="901" w:type="dxa"/>
          </w:tcPr>
          <w:p w14:paraId="0DBCB0F9" w14:textId="78B39455"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36</w:t>
            </w:r>
          </w:p>
        </w:tc>
      </w:tr>
      <w:tr w:rsidR="00A57DA2" w:rsidRPr="00623A28" w14:paraId="24FCAA87" w14:textId="77777777" w:rsidTr="00CE49DA">
        <w:tc>
          <w:tcPr>
            <w:tcW w:w="846" w:type="dxa"/>
          </w:tcPr>
          <w:p w14:paraId="515F586D" w14:textId="77777777" w:rsidR="00A57DA2" w:rsidRPr="00623A28" w:rsidRDefault="00A57DA2"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1D02018" w14:textId="3062C800" w:rsidR="00A57DA2"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2.1. Термінологія</w:t>
            </w:r>
          </w:p>
        </w:tc>
        <w:tc>
          <w:tcPr>
            <w:tcW w:w="901" w:type="dxa"/>
          </w:tcPr>
          <w:p w14:paraId="386C1209" w14:textId="0A72F78A" w:rsidR="00A57DA2"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36</w:t>
            </w:r>
          </w:p>
        </w:tc>
      </w:tr>
      <w:tr w:rsidR="005509FB" w:rsidRPr="00623A28" w14:paraId="4A7BAE09" w14:textId="77777777" w:rsidTr="00CE49DA">
        <w:tc>
          <w:tcPr>
            <w:tcW w:w="846" w:type="dxa"/>
          </w:tcPr>
          <w:p w14:paraId="7B7C777F"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7101322E" w14:textId="70BA2678"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2.2. Класифікація протестантської архітектури в Україні</w:t>
            </w:r>
          </w:p>
        </w:tc>
        <w:tc>
          <w:tcPr>
            <w:tcW w:w="901" w:type="dxa"/>
          </w:tcPr>
          <w:p w14:paraId="55EEF00B" w14:textId="466953F1"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38</w:t>
            </w:r>
          </w:p>
        </w:tc>
      </w:tr>
      <w:tr w:rsidR="005509FB" w:rsidRPr="00623A28" w14:paraId="09B9C58E" w14:textId="77777777" w:rsidTr="00CE49DA">
        <w:tc>
          <w:tcPr>
            <w:tcW w:w="846" w:type="dxa"/>
          </w:tcPr>
          <w:p w14:paraId="05D07986"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9D2AC86" w14:textId="46B2C56C"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2.3. Особливості світогляду, що вплинули на формування архітектурних рішень</w:t>
            </w:r>
          </w:p>
        </w:tc>
        <w:tc>
          <w:tcPr>
            <w:tcW w:w="901" w:type="dxa"/>
          </w:tcPr>
          <w:p w14:paraId="123155EB" w14:textId="382138A8"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40</w:t>
            </w:r>
          </w:p>
        </w:tc>
      </w:tr>
      <w:tr w:rsidR="004417A0" w:rsidRPr="00623A28" w14:paraId="06BA0DC6" w14:textId="77777777" w:rsidTr="00CE49DA">
        <w:tc>
          <w:tcPr>
            <w:tcW w:w="846" w:type="dxa"/>
          </w:tcPr>
          <w:p w14:paraId="08ECB48A"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997C9A5" w14:textId="77777777"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2.3.1. Теологічне підґрунтя простору: принцип загального</w:t>
            </w:r>
          </w:p>
          <w:p w14:paraId="7BD6D3C4" w14:textId="35B7360F" w:rsidR="004417A0" w:rsidRPr="00623A28"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священства та єдиного Посередника</w:t>
            </w:r>
          </w:p>
        </w:tc>
        <w:tc>
          <w:tcPr>
            <w:tcW w:w="901" w:type="dxa"/>
          </w:tcPr>
          <w:p w14:paraId="7B870AE6" w14:textId="1DC081AC"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40</w:t>
            </w:r>
          </w:p>
        </w:tc>
      </w:tr>
      <w:tr w:rsidR="004417A0" w:rsidRPr="00623A28" w14:paraId="0E33A201" w14:textId="77777777" w:rsidTr="00CE49DA">
        <w:tc>
          <w:tcPr>
            <w:tcW w:w="846" w:type="dxa"/>
          </w:tcPr>
          <w:p w14:paraId="01F6BB97"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718735FE" w14:textId="100B84EE"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 xml:space="preserve">2.3.2. Візуалізація </w:t>
            </w:r>
            <w:proofErr w:type="spellStart"/>
            <w:r w:rsidRPr="004417A0">
              <w:rPr>
                <w:rFonts w:ascii="Times New Roman" w:eastAsia="Times New Roman" w:hAnsi="Times New Roman" w:cs="Times New Roman"/>
                <w:color w:val="000000" w:themeColor="text1"/>
                <w:sz w:val="28"/>
                <w:szCs w:val="28"/>
              </w:rPr>
              <w:t>пʼяти</w:t>
            </w:r>
            <w:proofErr w:type="spellEnd"/>
            <w:r w:rsidRPr="004417A0">
              <w:rPr>
                <w:rFonts w:ascii="Times New Roman" w:eastAsia="Times New Roman" w:hAnsi="Times New Roman" w:cs="Times New Roman"/>
                <w:color w:val="000000" w:themeColor="text1"/>
                <w:sz w:val="28"/>
                <w:szCs w:val="28"/>
              </w:rPr>
              <w:t xml:space="preserve"> доктрин Реформації (</w:t>
            </w:r>
            <w:proofErr w:type="spellStart"/>
            <w:r w:rsidRPr="004417A0">
              <w:rPr>
                <w:rFonts w:ascii="Times New Roman" w:eastAsia="Times New Roman" w:hAnsi="Times New Roman" w:cs="Times New Roman"/>
                <w:color w:val="000000" w:themeColor="text1"/>
                <w:sz w:val="28"/>
                <w:szCs w:val="28"/>
              </w:rPr>
              <w:t>Пʼять</w:t>
            </w:r>
            <w:proofErr w:type="spellEnd"/>
            <w:r w:rsidRPr="004417A0">
              <w:rPr>
                <w:rFonts w:ascii="Times New Roman" w:eastAsia="Times New Roman" w:hAnsi="Times New Roman" w:cs="Times New Roman"/>
                <w:color w:val="000000" w:themeColor="text1"/>
                <w:sz w:val="28"/>
                <w:szCs w:val="28"/>
              </w:rPr>
              <w:t xml:space="preserve"> «</w:t>
            </w:r>
            <w:proofErr w:type="spellStart"/>
            <w:r w:rsidRPr="004417A0">
              <w:rPr>
                <w:rFonts w:ascii="Times New Roman" w:eastAsia="Times New Roman" w:hAnsi="Times New Roman" w:cs="Times New Roman"/>
                <w:color w:val="000000" w:themeColor="text1"/>
                <w:sz w:val="28"/>
                <w:szCs w:val="28"/>
              </w:rPr>
              <w:t>Sola</w:t>
            </w:r>
            <w:proofErr w:type="spellEnd"/>
            <w:r w:rsidRPr="004417A0">
              <w:rPr>
                <w:rFonts w:ascii="Times New Roman" w:eastAsia="Times New Roman" w:hAnsi="Times New Roman" w:cs="Times New Roman"/>
                <w:color w:val="000000" w:themeColor="text1"/>
                <w:sz w:val="28"/>
                <w:szCs w:val="28"/>
              </w:rPr>
              <w:t>»)</w:t>
            </w:r>
          </w:p>
        </w:tc>
        <w:tc>
          <w:tcPr>
            <w:tcW w:w="901" w:type="dxa"/>
          </w:tcPr>
          <w:p w14:paraId="6B2F3C92" w14:textId="6C71FFC6"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40</w:t>
            </w:r>
          </w:p>
        </w:tc>
      </w:tr>
      <w:tr w:rsidR="004417A0" w:rsidRPr="00623A28" w14:paraId="6F95A9BC" w14:textId="77777777" w:rsidTr="00CE49DA">
        <w:tc>
          <w:tcPr>
            <w:tcW w:w="846" w:type="dxa"/>
          </w:tcPr>
          <w:p w14:paraId="51A060AE"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4B59FC81" w14:textId="77777777"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 xml:space="preserve">2.3.3. </w:t>
            </w:r>
            <w:proofErr w:type="spellStart"/>
            <w:r w:rsidRPr="004417A0">
              <w:rPr>
                <w:rFonts w:ascii="Times New Roman" w:eastAsia="Times New Roman" w:hAnsi="Times New Roman" w:cs="Times New Roman"/>
                <w:color w:val="000000" w:themeColor="text1"/>
                <w:sz w:val="28"/>
                <w:szCs w:val="28"/>
              </w:rPr>
              <w:t>Несвятість</w:t>
            </w:r>
            <w:proofErr w:type="spellEnd"/>
            <w:r w:rsidRPr="004417A0">
              <w:rPr>
                <w:rFonts w:ascii="Times New Roman" w:eastAsia="Times New Roman" w:hAnsi="Times New Roman" w:cs="Times New Roman"/>
                <w:color w:val="000000" w:themeColor="text1"/>
                <w:sz w:val="28"/>
                <w:szCs w:val="28"/>
              </w:rPr>
              <w:t xml:space="preserve"> місця: від </w:t>
            </w:r>
            <w:proofErr w:type="spellStart"/>
            <w:r w:rsidRPr="004417A0">
              <w:rPr>
                <w:rFonts w:ascii="Times New Roman" w:eastAsia="Times New Roman" w:hAnsi="Times New Roman" w:cs="Times New Roman"/>
                <w:color w:val="000000" w:themeColor="text1"/>
                <w:sz w:val="28"/>
                <w:szCs w:val="28"/>
              </w:rPr>
              <w:t>десакралізації</w:t>
            </w:r>
            <w:proofErr w:type="spellEnd"/>
            <w:r w:rsidRPr="004417A0">
              <w:rPr>
                <w:rFonts w:ascii="Times New Roman" w:eastAsia="Times New Roman" w:hAnsi="Times New Roman" w:cs="Times New Roman"/>
                <w:color w:val="000000" w:themeColor="text1"/>
                <w:sz w:val="28"/>
                <w:szCs w:val="28"/>
              </w:rPr>
              <w:t xml:space="preserve"> до</w:t>
            </w:r>
          </w:p>
          <w:p w14:paraId="10A9CC9B" w14:textId="57851266"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багатофункціональності</w:t>
            </w:r>
          </w:p>
        </w:tc>
        <w:tc>
          <w:tcPr>
            <w:tcW w:w="901" w:type="dxa"/>
          </w:tcPr>
          <w:p w14:paraId="5D1AFE2B" w14:textId="066C2216"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42</w:t>
            </w:r>
          </w:p>
        </w:tc>
      </w:tr>
      <w:tr w:rsidR="004417A0" w:rsidRPr="00623A28" w14:paraId="05F3F2FD" w14:textId="77777777" w:rsidTr="00CE49DA">
        <w:tc>
          <w:tcPr>
            <w:tcW w:w="846" w:type="dxa"/>
          </w:tcPr>
          <w:p w14:paraId="496BDE15"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C279AE1" w14:textId="305AA1FE"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2.3.</w:t>
            </w:r>
            <w:r>
              <w:rPr>
                <w:rFonts w:ascii="Times New Roman" w:eastAsia="Times New Roman" w:hAnsi="Times New Roman" w:cs="Times New Roman"/>
                <w:color w:val="000000" w:themeColor="text1"/>
                <w:sz w:val="28"/>
                <w:szCs w:val="28"/>
              </w:rPr>
              <w:t>4</w:t>
            </w:r>
            <w:r w:rsidRPr="004417A0">
              <w:rPr>
                <w:rFonts w:ascii="Times New Roman" w:eastAsia="Times New Roman" w:hAnsi="Times New Roman" w:cs="Times New Roman"/>
                <w:color w:val="000000" w:themeColor="text1"/>
                <w:sz w:val="28"/>
                <w:szCs w:val="28"/>
              </w:rPr>
              <w:t>. Ідея «</w:t>
            </w:r>
            <w:proofErr w:type="spellStart"/>
            <w:r w:rsidRPr="004417A0">
              <w:rPr>
                <w:rFonts w:ascii="Times New Roman" w:eastAsia="Times New Roman" w:hAnsi="Times New Roman" w:cs="Times New Roman"/>
                <w:color w:val="000000" w:themeColor="text1"/>
                <w:sz w:val="28"/>
                <w:szCs w:val="28"/>
              </w:rPr>
              <w:t>першоапостольського</w:t>
            </w:r>
            <w:proofErr w:type="spellEnd"/>
            <w:r w:rsidRPr="004417A0">
              <w:rPr>
                <w:rFonts w:ascii="Times New Roman" w:eastAsia="Times New Roman" w:hAnsi="Times New Roman" w:cs="Times New Roman"/>
                <w:color w:val="000000" w:themeColor="text1"/>
                <w:sz w:val="28"/>
                <w:szCs w:val="28"/>
              </w:rPr>
              <w:t xml:space="preserve"> відновлення» церкви та її</w:t>
            </w:r>
          </w:p>
          <w:p w14:paraId="4A33AA57" w14:textId="6C6E37C1"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просторовий вимір</w:t>
            </w:r>
          </w:p>
        </w:tc>
        <w:tc>
          <w:tcPr>
            <w:tcW w:w="901" w:type="dxa"/>
          </w:tcPr>
          <w:p w14:paraId="3B1A95DC" w14:textId="3F4E0563"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43</w:t>
            </w:r>
          </w:p>
        </w:tc>
      </w:tr>
      <w:tr w:rsidR="004417A0" w:rsidRPr="00623A28" w14:paraId="14C86C53" w14:textId="77777777" w:rsidTr="00CE49DA">
        <w:tc>
          <w:tcPr>
            <w:tcW w:w="846" w:type="dxa"/>
          </w:tcPr>
          <w:p w14:paraId="0B05D66D"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79FFCC3E" w14:textId="5D1F2227" w:rsidR="004417A0" w:rsidRPr="004417A0" w:rsidRDefault="004417A0" w:rsidP="004417A0">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2.3.5. Іконоборство та ставлення до візуального мистецтва</w:t>
            </w:r>
          </w:p>
        </w:tc>
        <w:tc>
          <w:tcPr>
            <w:tcW w:w="901" w:type="dxa"/>
          </w:tcPr>
          <w:p w14:paraId="654B4CA6" w14:textId="77777777" w:rsidR="004417A0" w:rsidRDefault="004417A0" w:rsidP="00700E10">
            <w:pPr>
              <w:spacing w:line="360" w:lineRule="auto"/>
              <w:jc w:val="right"/>
              <w:rPr>
                <w:rFonts w:ascii="Times New Roman" w:eastAsia="Times New Roman" w:hAnsi="Times New Roman" w:cs="Times New Roman"/>
                <w:color w:val="000000" w:themeColor="text1"/>
                <w:sz w:val="28"/>
                <w:szCs w:val="28"/>
              </w:rPr>
            </w:pPr>
          </w:p>
        </w:tc>
      </w:tr>
      <w:tr w:rsidR="005509FB" w:rsidRPr="00623A28" w14:paraId="64E15EDC" w14:textId="77777777" w:rsidTr="00CE49DA">
        <w:tc>
          <w:tcPr>
            <w:tcW w:w="846" w:type="dxa"/>
          </w:tcPr>
          <w:p w14:paraId="36DCA05E"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49011070" w14:textId="4DAE09FF"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Висновки до розділу 2</w:t>
            </w:r>
          </w:p>
        </w:tc>
        <w:tc>
          <w:tcPr>
            <w:tcW w:w="901" w:type="dxa"/>
          </w:tcPr>
          <w:p w14:paraId="48E06DCE" w14:textId="7C7AAC40"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47</w:t>
            </w:r>
          </w:p>
        </w:tc>
      </w:tr>
      <w:tr w:rsidR="005509FB" w:rsidRPr="00623A28" w14:paraId="76D8A8E0" w14:textId="77777777" w:rsidTr="00CE49DA">
        <w:tc>
          <w:tcPr>
            <w:tcW w:w="8359" w:type="dxa"/>
            <w:gridSpan w:val="2"/>
          </w:tcPr>
          <w:p w14:paraId="05863377" w14:textId="4A318C4D" w:rsidR="005509FB" w:rsidRPr="00623A28" w:rsidRDefault="1748EB5E"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РОЗДІЛ 3. ІСТОРИЧНА ЕВОЛЮЦІЯ ПРОТЕСТАНТСЬКОЇ АРХІТЕКТУРИ В УКРАЇНІ (XVII</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XX СТ.)</w:t>
            </w:r>
          </w:p>
        </w:tc>
        <w:tc>
          <w:tcPr>
            <w:tcW w:w="901" w:type="dxa"/>
          </w:tcPr>
          <w:p w14:paraId="08711FAB" w14:textId="6DAE1F06"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50</w:t>
            </w:r>
          </w:p>
        </w:tc>
      </w:tr>
      <w:tr w:rsidR="005509FB" w:rsidRPr="00623A28" w14:paraId="713BCA4B" w14:textId="77777777" w:rsidTr="00CE49DA">
        <w:tc>
          <w:tcPr>
            <w:tcW w:w="846" w:type="dxa"/>
          </w:tcPr>
          <w:p w14:paraId="70D39DB2"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0155AD7B" w14:textId="1F98CD6A"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3.1. Архітектура колоністів: реформатська, лютеранська та менонітська традиції</w:t>
            </w:r>
          </w:p>
        </w:tc>
        <w:tc>
          <w:tcPr>
            <w:tcW w:w="901" w:type="dxa"/>
          </w:tcPr>
          <w:p w14:paraId="4EECE5E1" w14:textId="48A3A045"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50</w:t>
            </w:r>
          </w:p>
        </w:tc>
      </w:tr>
      <w:tr w:rsidR="004417A0" w:rsidRPr="00623A28" w14:paraId="716AE797" w14:textId="77777777" w:rsidTr="00CE49DA">
        <w:tc>
          <w:tcPr>
            <w:tcW w:w="846" w:type="dxa"/>
          </w:tcPr>
          <w:p w14:paraId="2E51E0C9"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16293C17" w14:textId="68665E0B" w:rsidR="004417A0" w:rsidRPr="00623A28" w:rsidRDefault="004417A0" w:rsidP="005509FB">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3.1.1. Реформатська традиція</w:t>
            </w:r>
          </w:p>
        </w:tc>
        <w:tc>
          <w:tcPr>
            <w:tcW w:w="901" w:type="dxa"/>
          </w:tcPr>
          <w:p w14:paraId="46F2F341" w14:textId="47B9EA41"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50</w:t>
            </w:r>
          </w:p>
        </w:tc>
      </w:tr>
      <w:tr w:rsidR="004417A0" w:rsidRPr="00623A28" w14:paraId="35D2A18B" w14:textId="77777777" w:rsidTr="00CE49DA">
        <w:tc>
          <w:tcPr>
            <w:tcW w:w="846" w:type="dxa"/>
          </w:tcPr>
          <w:p w14:paraId="493B3A6B"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003CF8FC" w14:textId="0DEF3C5F" w:rsidR="004417A0" w:rsidRPr="00623A28" w:rsidRDefault="004417A0" w:rsidP="005509FB">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3.1.2. Лютеранська традиція</w:t>
            </w:r>
          </w:p>
        </w:tc>
        <w:tc>
          <w:tcPr>
            <w:tcW w:w="901" w:type="dxa"/>
          </w:tcPr>
          <w:p w14:paraId="3E28946B" w14:textId="45B4C04F"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52</w:t>
            </w:r>
          </w:p>
        </w:tc>
      </w:tr>
      <w:tr w:rsidR="004417A0" w:rsidRPr="00623A28" w14:paraId="5B00864C" w14:textId="77777777" w:rsidTr="00CE49DA">
        <w:tc>
          <w:tcPr>
            <w:tcW w:w="846" w:type="dxa"/>
          </w:tcPr>
          <w:p w14:paraId="4403BDC1" w14:textId="77777777" w:rsidR="004417A0" w:rsidRPr="00623A28" w:rsidRDefault="004417A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E9371CC" w14:textId="2270294D" w:rsidR="004417A0" w:rsidRPr="00623A28" w:rsidRDefault="004417A0" w:rsidP="005509FB">
            <w:pPr>
              <w:spacing w:line="360" w:lineRule="auto"/>
              <w:jc w:val="both"/>
              <w:rPr>
                <w:rFonts w:ascii="Times New Roman" w:eastAsia="Times New Roman" w:hAnsi="Times New Roman" w:cs="Times New Roman"/>
                <w:color w:val="000000" w:themeColor="text1"/>
                <w:sz w:val="28"/>
                <w:szCs w:val="28"/>
              </w:rPr>
            </w:pPr>
            <w:r w:rsidRPr="004417A0">
              <w:rPr>
                <w:rFonts w:ascii="Times New Roman" w:eastAsia="Times New Roman" w:hAnsi="Times New Roman" w:cs="Times New Roman"/>
                <w:color w:val="000000" w:themeColor="text1"/>
                <w:sz w:val="28"/>
                <w:szCs w:val="28"/>
              </w:rPr>
              <w:t>3.1.3. Менонітська традиція.</w:t>
            </w:r>
          </w:p>
        </w:tc>
        <w:tc>
          <w:tcPr>
            <w:tcW w:w="901" w:type="dxa"/>
          </w:tcPr>
          <w:p w14:paraId="59819366" w14:textId="7D660F64" w:rsidR="004417A0"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56</w:t>
            </w:r>
          </w:p>
        </w:tc>
      </w:tr>
      <w:tr w:rsidR="005509FB" w:rsidRPr="00623A28" w14:paraId="19C71F57" w14:textId="77777777" w:rsidTr="00CE49DA">
        <w:tc>
          <w:tcPr>
            <w:tcW w:w="846" w:type="dxa"/>
          </w:tcPr>
          <w:p w14:paraId="1DCC9795"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4CDFFE2E" w14:textId="118581B1"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3.2. Штундизм і ранній баптизм та їхній вплив на архітектуру</w:t>
            </w:r>
          </w:p>
        </w:tc>
        <w:tc>
          <w:tcPr>
            <w:tcW w:w="901" w:type="dxa"/>
          </w:tcPr>
          <w:p w14:paraId="4826F663" w14:textId="1AF405A3"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58</w:t>
            </w:r>
          </w:p>
        </w:tc>
      </w:tr>
      <w:tr w:rsidR="005509FB" w:rsidRPr="00623A28" w14:paraId="36ACF08A" w14:textId="77777777" w:rsidTr="00CE49DA">
        <w:tc>
          <w:tcPr>
            <w:tcW w:w="846" w:type="dxa"/>
          </w:tcPr>
          <w:p w14:paraId="6FBC9821"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31251164" w14:textId="4614A430"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3.3. Наслідки радянської політики для протестантської архітектури в Україні</w:t>
            </w:r>
          </w:p>
        </w:tc>
        <w:tc>
          <w:tcPr>
            <w:tcW w:w="901" w:type="dxa"/>
          </w:tcPr>
          <w:p w14:paraId="7618F647" w14:textId="0AEE53F6" w:rsidR="005509FB" w:rsidRPr="00623A28" w:rsidRDefault="004417A0" w:rsidP="00700E1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61</w:t>
            </w:r>
          </w:p>
        </w:tc>
      </w:tr>
      <w:tr w:rsidR="00700E10" w:rsidRPr="00623A28" w14:paraId="283CB7FC" w14:textId="77777777" w:rsidTr="00CE49DA">
        <w:tc>
          <w:tcPr>
            <w:tcW w:w="846" w:type="dxa"/>
          </w:tcPr>
          <w:p w14:paraId="1FC36AAC" w14:textId="77777777" w:rsidR="00700E10" w:rsidRPr="00623A28" w:rsidRDefault="00700E1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6E00D1F" w14:textId="1B5C7C2E" w:rsidR="00700E10" w:rsidRPr="00623A28" w:rsidRDefault="00700E10"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Висновки до розділу 3</w:t>
            </w:r>
          </w:p>
        </w:tc>
        <w:tc>
          <w:tcPr>
            <w:tcW w:w="901" w:type="dxa"/>
          </w:tcPr>
          <w:p w14:paraId="7C64206C" w14:textId="4E89F8E8" w:rsidR="00700E10" w:rsidRPr="00623A28" w:rsidRDefault="004417A0"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65</w:t>
            </w:r>
          </w:p>
        </w:tc>
      </w:tr>
      <w:tr w:rsidR="005509FB" w:rsidRPr="00623A28" w14:paraId="46C160BF" w14:textId="77777777" w:rsidTr="00CE49DA">
        <w:tc>
          <w:tcPr>
            <w:tcW w:w="8359" w:type="dxa"/>
            <w:gridSpan w:val="2"/>
          </w:tcPr>
          <w:p w14:paraId="5CBC0BF9" w14:textId="75F7FDB8" w:rsidR="005509FB" w:rsidRPr="00623A28" w:rsidRDefault="005509FB"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РОЗДІЛ 4. ОСОБЛИВОСТІ АРХІТЕКТУРИ ДОБИ НЕЗАЛЕЖНОСТІ</w:t>
            </w:r>
          </w:p>
        </w:tc>
        <w:tc>
          <w:tcPr>
            <w:tcW w:w="901" w:type="dxa"/>
          </w:tcPr>
          <w:p w14:paraId="3524258D" w14:textId="6FBC08A7" w:rsidR="005509FB" w:rsidRPr="00623A28" w:rsidRDefault="004417A0"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69</w:t>
            </w:r>
          </w:p>
        </w:tc>
      </w:tr>
      <w:tr w:rsidR="005509FB" w:rsidRPr="00623A28" w14:paraId="57D8EF0A" w14:textId="77777777" w:rsidTr="00CE49DA">
        <w:tc>
          <w:tcPr>
            <w:tcW w:w="846" w:type="dxa"/>
          </w:tcPr>
          <w:p w14:paraId="03A96704"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14E1BFF3" w14:textId="7F570222"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4.1. Релігійний бум 1990-х та нова хвиля церковного будівництва</w:t>
            </w:r>
          </w:p>
        </w:tc>
        <w:tc>
          <w:tcPr>
            <w:tcW w:w="901" w:type="dxa"/>
          </w:tcPr>
          <w:p w14:paraId="338D894C" w14:textId="0ED71D5E" w:rsidR="005509FB" w:rsidRPr="00623A28" w:rsidRDefault="004417A0"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69</w:t>
            </w:r>
          </w:p>
        </w:tc>
      </w:tr>
      <w:tr w:rsidR="005509FB" w:rsidRPr="00623A28" w14:paraId="43A1AF04" w14:textId="77777777" w:rsidTr="00CE49DA">
        <w:tc>
          <w:tcPr>
            <w:tcW w:w="846" w:type="dxa"/>
          </w:tcPr>
          <w:p w14:paraId="385748F2"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07963E7D" w14:textId="00740E58"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4.2. Псевдоготика в українському протестантизмі: причини поширення та символічні функції</w:t>
            </w:r>
          </w:p>
        </w:tc>
        <w:tc>
          <w:tcPr>
            <w:tcW w:w="901" w:type="dxa"/>
          </w:tcPr>
          <w:p w14:paraId="29E7FB55" w14:textId="1DB1AE17" w:rsidR="005509FB" w:rsidRPr="00623A28" w:rsidRDefault="00C46CAB"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75</w:t>
            </w:r>
          </w:p>
        </w:tc>
      </w:tr>
      <w:tr w:rsidR="005509FB" w:rsidRPr="00623A28" w14:paraId="6894D92F" w14:textId="77777777" w:rsidTr="00CE49DA">
        <w:tc>
          <w:tcPr>
            <w:tcW w:w="846" w:type="dxa"/>
          </w:tcPr>
          <w:p w14:paraId="2CC3FCB4"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75C24D78" w14:textId="3074808A"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4.3. Вплив американської моделі «емоційного покоління» та принцип багатофункціональності церковної будівлі</w:t>
            </w:r>
          </w:p>
        </w:tc>
        <w:tc>
          <w:tcPr>
            <w:tcW w:w="901" w:type="dxa"/>
          </w:tcPr>
          <w:p w14:paraId="3A22EAC2" w14:textId="27939421" w:rsidR="005509FB" w:rsidRPr="00623A28" w:rsidRDefault="00C46CAB"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79</w:t>
            </w:r>
          </w:p>
        </w:tc>
      </w:tr>
      <w:tr w:rsidR="005509FB" w:rsidRPr="00623A28" w14:paraId="2B4037C6" w14:textId="77777777" w:rsidTr="00CE49DA">
        <w:tc>
          <w:tcPr>
            <w:tcW w:w="846" w:type="dxa"/>
          </w:tcPr>
          <w:p w14:paraId="315CCF92"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093D24E" w14:textId="2936A569"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4.4. Сакралізація світського простору: адаптація громадських і технічних приміщень під будинки молитви</w:t>
            </w:r>
          </w:p>
        </w:tc>
        <w:tc>
          <w:tcPr>
            <w:tcW w:w="901" w:type="dxa"/>
          </w:tcPr>
          <w:p w14:paraId="51F7D200" w14:textId="02D26447" w:rsidR="005509FB" w:rsidRPr="00623A28" w:rsidRDefault="00C46CAB"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82</w:t>
            </w:r>
          </w:p>
        </w:tc>
      </w:tr>
      <w:tr w:rsidR="005509FB" w:rsidRPr="00623A28" w14:paraId="2F9CDA61" w14:textId="77777777" w:rsidTr="00CE49DA">
        <w:tc>
          <w:tcPr>
            <w:tcW w:w="846" w:type="dxa"/>
          </w:tcPr>
          <w:p w14:paraId="59A85E60"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B39729A" w14:textId="0FA56619" w:rsidR="005509FB" w:rsidRPr="00623A28" w:rsidRDefault="005509FB"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4.5. Вплив православної традиції на архітектуру українських протестантів</w:t>
            </w:r>
          </w:p>
        </w:tc>
        <w:tc>
          <w:tcPr>
            <w:tcW w:w="901" w:type="dxa"/>
          </w:tcPr>
          <w:p w14:paraId="55EE3CBC" w14:textId="0E7DBEE5" w:rsidR="005509FB" w:rsidRPr="00623A28" w:rsidRDefault="00C46CAB"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84</w:t>
            </w:r>
          </w:p>
        </w:tc>
      </w:tr>
      <w:tr w:rsidR="005509FB" w:rsidRPr="00623A28" w14:paraId="42295239" w14:textId="77777777" w:rsidTr="00CE49DA">
        <w:tc>
          <w:tcPr>
            <w:tcW w:w="846" w:type="dxa"/>
          </w:tcPr>
          <w:p w14:paraId="070A0B40"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75E4408" w14:textId="67BB059F"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Висновки до розділу 4</w:t>
            </w:r>
          </w:p>
        </w:tc>
        <w:tc>
          <w:tcPr>
            <w:tcW w:w="901" w:type="dxa"/>
          </w:tcPr>
          <w:p w14:paraId="6664C012" w14:textId="6CC4DFF2" w:rsidR="005509FB" w:rsidRPr="00623A28" w:rsidRDefault="00C46CAB"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89</w:t>
            </w:r>
          </w:p>
        </w:tc>
      </w:tr>
      <w:tr w:rsidR="005509FB" w:rsidRPr="00623A28" w14:paraId="464106EE" w14:textId="77777777" w:rsidTr="00CE49DA">
        <w:tc>
          <w:tcPr>
            <w:tcW w:w="8359" w:type="dxa"/>
            <w:gridSpan w:val="2"/>
          </w:tcPr>
          <w:p w14:paraId="6DB6E96B" w14:textId="0107F70E" w:rsidR="005509FB" w:rsidRPr="00623A28" w:rsidRDefault="005509FB" w:rsidP="005509F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РОЗДІЛ 5. СУЧАСНІ ТЕНДЕНЦІЇ ТА ПЕРСПЕКТИВИ РОЗВИТКУ ПРОТЕСТАНТСЬКОЇ АРХІТЕКТУРИ В УКРАЇНІ</w:t>
            </w:r>
          </w:p>
        </w:tc>
        <w:tc>
          <w:tcPr>
            <w:tcW w:w="901" w:type="dxa"/>
          </w:tcPr>
          <w:p w14:paraId="1D2597E6" w14:textId="767B4825" w:rsidR="005509FB" w:rsidRPr="00623A28" w:rsidRDefault="00C46CAB" w:rsidP="004417A0">
            <w:pPr>
              <w:spacing w:line="360" w:lineRule="auto"/>
              <w:jc w:val="right"/>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93</w:t>
            </w:r>
          </w:p>
        </w:tc>
      </w:tr>
      <w:tr w:rsidR="005509FB" w:rsidRPr="00623A28" w14:paraId="1B684FAC" w14:textId="77777777" w:rsidTr="00CE49DA">
        <w:tc>
          <w:tcPr>
            <w:tcW w:w="846" w:type="dxa"/>
          </w:tcPr>
          <w:p w14:paraId="46442CD3"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40786582" w14:textId="0E987F89" w:rsidR="005509FB" w:rsidRPr="00623A28" w:rsidRDefault="1748EB5E" w:rsidP="3FD098CB">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5.1. </w:t>
            </w:r>
            <w:proofErr w:type="spellStart"/>
            <w:r w:rsidR="634CE349" w:rsidRPr="00623A28">
              <w:rPr>
                <w:rFonts w:ascii="Times New Roman" w:eastAsia="Times New Roman" w:hAnsi="Times New Roman" w:cs="Times New Roman"/>
                <w:color w:val="000000" w:themeColor="text1"/>
                <w:sz w:val="28"/>
                <w:szCs w:val="28"/>
              </w:rPr>
              <w:t>М</w:t>
            </w:r>
            <w:r w:rsidR="634CE349" w:rsidRPr="00623A28">
              <w:rPr>
                <w:rFonts w:ascii="Times New Roman" w:eastAsia="Times New Roman" w:hAnsi="Times New Roman" w:cs="Times New Roman"/>
                <w:color w:val="000000" w:themeColor="text1"/>
                <w:sz w:val="27"/>
                <w:szCs w:val="27"/>
              </w:rPr>
              <w:t>ультифункціональність</w:t>
            </w:r>
            <w:proofErr w:type="spellEnd"/>
            <w:r w:rsidR="634CE349" w:rsidRPr="00623A28">
              <w:rPr>
                <w:rFonts w:ascii="Times New Roman" w:eastAsia="Times New Roman" w:hAnsi="Times New Roman" w:cs="Times New Roman"/>
                <w:color w:val="000000" w:themeColor="text1"/>
                <w:sz w:val="27"/>
                <w:szCs w:val="27"/>
              </w:rPr>
              <w:t xml:space="preserve">, </w:t>
            </w:r>
            <w:proofErr w:type="spellStart"/>
            <w:r w:rsidR="634CE349" w:rsidRPr="00623A28">
              <w:rPr>
                <w:rFonts w:ascii="Times New Roman" w:eastAsia="Times New Roman" w:hAnsi="Times New Roman" w:cs="Times New Roman"/>
                <w:color w:val="000000" w:themeColor="text1"/>
                <w:sz w:val="27"/>
                <w:szCs w:val="27"/>
              </w:rPr>
              <w:t>л</w:t>
            </w:r>
            <w:r w:rsidRPr="00623A28">
              <w:rPr>
                <w:rFonts w:ascii="Times New Roman" w:eastAsia="Times New Roman" w:hAnsi="Times New Roman" w:cs="Times New Roman"/>
                <w:color w:val="000000" w:themeColor="text1"/>
                <w:sz w:val="28"/>
                <w:szCs w:val="28"/>
              </w:rPr>
              <w:t>юдиноорієнтованість</w:t>
            </w:r>
            <w:proofErr w:type="spellEnd"/>
            <w:r w:rsidRPr="00623A28">
              <w:rPr>
                <w:rFonts w:ascii="Times New Roman" w:eastAsia="Times New Roman" w:hAnsi="Times New Roman" w:cs="Times New Roman"/>
                <w:color w:val="000000" w:themeColor="text1"/>
                <w:sz w:val="28"/>
                <w:szCs w:val="28"/>
              </w:rPr>
              <w:t xml:space="preserve">  та пошук зв’язку з минулим</w:t>
            </w:r>
          </w:p>
        </w:tc>
        <w:tc>
          <w:tcPr>
            <w:tcW w:w="901" w:type="dxa"/>
          </w:tcPr>
          <w:p w14:paraId="65DAF14F" w14:textId="73BF9AF6"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93</w:t>
            </w:r>
          </w:p>
        </w:tc>
      </w:tr>
      <w:tr w:rsidR="005509FB" w:rsidRPr="00623A28" w14:paraId="1B7CA9A9" w14:textId="77777777" w:rsidTr="00CE49DA">
        <w:tc>
          <w:tcPr>
            <w:tcW w:w="846" w:type="dxa"/>
          </w:tcPr>
          <w:p w14:paraId="0BC54983"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AA1D9C4" w14:textId="6D9FC985"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5.2. Передвісники змін: вплив ідей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та концепції нового міста на світогляд українських протестантів</w:t>
            </w:r>
          </w:p>
        </w:tc>
        <w:tc>
          <w:tcPr>
            <w:tcW w:w="901" w:type="dxa"/>
          </w:tcPr>
          <w:p w14:paraId="1E2C105E" w14:textId="1F74E2AF"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96</w:t>
            </w:r>
          </w:p>
        </w:tc>
      </w:tr>
      <w:tr w:rsidR="005509FB" w:rsidRPr="00623A28" w14:paraId="36AEB965" w14:textId="77777777" w:rsidTr="00CE49DA">
        <w:tc>
          <w:tcPr>
            <w:tcW w:w="846" w:type="dxa"/>
          </w:tcPr>
          <w:p w14:paraId="6E66F45F"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7EB9DB64" w14:textId="35748D6D"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Висновки до розділу 5</w:t>
            </w:r>
          </w:p>
        </w:tc>
        <w:tc>
          <w:tcPr>
            <w:tcW w:w="901" w:type="dxa"/>
          </w:tcPr>
          <w:p w14:paraId="3B228756" w14:textId="3B4A03F4"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100</w:t>
            </w:r>
          </w:p>
        </w:tc>
      </w:tr>
      <w:tr w:rsidR="005509FB" w:rsidRPr="00623A28" w14:paraId="09813686" w14:textId="77777777" w:rsidTr="00CE49DA">
        <w:tc>
          <w:tcPr>
            <w:tcW w:w="8359" w:type="dxa"/>
            <w:gridSpan w:val="2"/>
          </w:tcPr>
          <w:p w14:paraId="118913CC" w14:textId="7F0D9F94"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ВИСНОВКИ</w:t>
            </w:r>
          </w:p>
        </w:tc>
        <w:tc>
          <w:tcPr>
            <w:tcW w:w="901" w:type="dxa"/>
          </w:tcPr>
          <w:p w14:paraId="52C92444" w14:textId="276438B1"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102</w:t>
            </w:r>
          </w:p>
        </w:tc>
      </w:tr>
      <w:tr w:rsidR="005509FB" w:rsidRPr="00623A28" w14:paraId="3DF56142" w14:textId="77777777" w:rsidTr="00CE49DA">
        <w:tc>
          <w:tcPr>
            <w:tcW w:w="8359" w:type="dxa"/>
            <w:gridSpan w:val="2"/>
          </w:tcPr>
          <w:p w14:paraId="787B8405" w14:textId="05873083"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СПИСОК ВИКОРИСТАНИХ ДЖЕРЕЛ</w:t>
            </w:r>
          </w:p>
        </w:tc>
        <w:tc>
          <w:tcPr>
            <w:tcW w:w="901" w:type="dxa"/>
          </w:tcPr>
          <w:p w14:paraId="3584AD34" w14:textId="24442858"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105</w:t>
            </w:r>
          </w:p>
        </w:tc>
      </w:tr>
      <w:tr w:rsidR="005509FB" w:rsidRPr="00623A28" w14:paraId="13CCCBF1" w14:textId="77777777" w:rsidTr="00CE49DA">
        <w:tc>
          <w:tcPr>
            <w:tcW w:w="8359" w:type="dxa"/>
            <w:gridSpan w:val="2"/>
          </w:tcPr>
          <w:p w14:paraId="45C3070B" w14:textId="26D8888C" w:rsidR="005509FB" w:rsidRPr="00623A28" w:rsidRDefault="005509FB" w:rsidP="005509FB">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ДОДАТКИ</w:t>
            </w:r>
          </w:p>
        </w:tc>
        <w:tc>
          <w:tcPr>
            <w:tcW w:w="901" w:type="dxa"/>
          </w:tcPr>
          <w:p w14:paraId="65F21998" w14:textId="29C6FE5D"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110</w:t>
            </w:r>
          </w:p>
        </w:tc>
      </w:tr>
      <w:tr w:rsidR="00700E10" w:rsidRPr="00623A28" w14:paraId="5E60B22E" w14:textId="77777777" w:rsidTr="00CE49DA">
        <w:tc>
          <w:tcPr>
            <w:tcW w:w="846" w:type="dxa"/>
          </w:tcPr>
          <w:p w14:paraId="3B657028" w14:textId="77777777" w:rsidR="00700E10" w:rsidRPr="00623A28" w:rsidRDefault="00700E10">
            <w:pPr>
              <w:spacing w:line="360" w:lineRule="auto"/>
              <w:rPr>
                <w:rFonts w:ascii="Times New Roman" w:eastAsia="Times New Roman" w:hAnsi="Times New Roman" w:cs="Times New Roman"/>
                <w:color w:val="000000" w:themeColor="text1"/>
                <w:sz w:val="28"/>
                <w:szCs w:val="28"/>
              </w:rPr>
            </w:pPr>
          </w:p>
        </w:tc>
        <w:tc>
          <w:tcPr>
            <w:tcW w:w="7513" w:type="dxa"/>
          </w:tcPr>
          <w:p w14:paraId="3D8C85D3" w14:textId="698F53D8" w:rsidR="00700E10" w:rsidRPr="00623A28" w:rsidRDefault="00700E10">
            <w:pPr>
              <w:spacing w:line="360" w:lineRule="auto"/>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Додаток А. Ілюстрації</w:t>
            </w:r>
          </w:p>
        </w:tc>
        <w:tc>
          <w:tcPr>
            <w:tcW w:w="901" w:type="dxa"/>
          </w:tcPr>
          <w:p w14:paraId="52F6BA94" w14:textId="0AE87D2F" w:rsidR="00700E10"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110</w:t>
            </w:r>
          </w:p>
        </w:tc>
      </w:tr>
      <w:tr w:rsidR="005509FB" w:rsidRPr="00623A28" w14:paraId="38A563BA" w14:textId="77777777" w:rsidTr="00CE49DA">
        <w:tc>
          <w:tcPr>
            <w:tcW w:w="846" w:type="dxa"/>
          </w:tcPr>
          <w:p w14:paraId="7A455EAD"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24E04D0" w14:textId="3B4DA7AB" w:rsidR="005509FB" w:rsidRPr="00623A28" w:rsidRDefault="00700E10" w:rsidP="00700E10">
            <w:pPr>
              <w:spacing w:line="360" w:lineRule="auto"/>
              <w:ind w:firstLine="458"/>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Анотований список ілюстрацій</w:t>
            </w:r>
          </w:p>
        </w:tc>
        <w:tc>
          <w:tcPr>
            <w:tcW w:w="901" w:type="dxa"/>
          </w:tcPr>
          <w:p w14:paraId="161B840B" w14:textId="6F599CB4"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110</w:t>
            </w:r>
          </w:p>
        </w:tc>
      </w:tr>
      <w:tr w:rsidR="00700E10" w:rsidRPr="00623A28" w14:paraId="404C7558" w14:textId="77777777" w:rsidTr="00CE49DA">
        <w:tc>
          <w:tcPr>
            <w:tcW w:w="846" w:type="dxa"/>
          </w:tcPr>
          <w:p w14:paraId="433DA9E3" w14:textId="77777777" w:rsidR="00700E10" w:rsidRPr="00623A28" w:rsidRDefault="00700E10" w:rsidP="005509FB">
            <w:pPr>
              <w:spacing w:line="360" w:lineRule="auto"/>
              <w:rPr>
                <w:rFonts w:ascii="Times New Roman" w:eastAsia="Times New Roman" w:hAnsi="Times New Roman" w:cs="Times New Roman"/>
                <w:color w:val="000000" w:themeColor="text1"/>
                <w:sz w:val="28"/>
                <w:szCs w:val="28"/>
              </w:rPr>
            </w:pPr>
          </w:p>
        </w:tc>
        <w:tc>
          <w:tcPr>
            <w:tcW w:w="7513" w:type="dxa"/>
          </w:tcPr>
          <w:p w14:paraId="2FAB3572" w14:textId="1365968F" w:rsidR="00700E10" w:rsidRPr="00623A28" w:rsidRDefault="00700E10" w:rsidP="00700E10">
            <w:pPr>
              <w:spacing w:line="360" w:lineRule="auto"/>
              <w:ind w:firstLine="458"/>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Ілюстрації</w:t>
            </w:r>
          </w:p>
        </w:tc>
        <w:tc>
          <w:tcPr>
            <w:tcW w:w="901" w:type="dxa"/>
          </w:tcPr>
          <w:p w14:paraId="562E10EF" w14:textId="1D5B73AB" w:rsidR="00700E10"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115</w:t>
            </w:r>
          </w:p>
        </w:tc>
      </w:tr>
      <w:tr w:rsidR="005509FB" w:rsidRPr="00623A28" w14:paraId="55AE1A26" w14:textId="77777777" w:rsidTr="00CE49DA">
        <w:tc>
          <w:tcPr>
            <w:tcW w:w="846" w:type="dxa"/>
          </w:tcPr>
          <w:p w14:paraId="3BEFA638"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73C88F67" w14:textId="01CA16F5" w:rsidR="005509FB" w:rsidRPr="00623A28" w:rsidRDefault="00700E10" w:rsidP="00700E10">
            <w:p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Додаток Б. </w:t>
            </w:r>
            <w:proofErr w:type="spellStart"/>
            <w:r w:rsidRPr="00623A28">
              <w:rPr>
                <w:rFonts w:ascii="Times New Roman" w:eastAsia="Times New Roman" w:hAnsi="Times New Roman" w:cs="Times New Roman"/>
                <w:color w:val="000000" w:themeColor="text1"/>
                <w:sz w:val="28"/>
                <w:szCs w:val="28"/>
              </w:rPr>
              <w:t>Інтервʼю</w:t>
            </w:r>
            <w:proofErr w:type="spellEnd"/>
          </w:p>
        </w:tc>
        <w:tc>
          <w:tcPr>
            <w:tcW w:w="901" w:type="dxa"/>
          </w:tcPr>
          <w:p w14:paraId="7032532F" w14:textId="60EF63F2"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144</w:t>
            </w:r>
          </w:p>
        </w:tc>
      </w:tr>
      <w:tr w:rsidR="00700E10" w:rsidRPr="00623A28" w14:paraId="52F96E27" w14:textId="77777777" w:rsidTr="00CE49DA">
        <w:tc>
          <w:tcPr>
            <w:tcW w:w="846" w:type="dxa"/>
          </w:tcPr>
          <w:p w14:paraId="7D2E0593" w14:textId="77777777" w:rsidR="00700E10" w:rsidRPr="00623A28" w:rsidRDefault="00700E10">
            <w:pPr>
              <w:spacing w:line="360" w:lineRule="auto"/>
              <w:rPr>
                <w:rFonts w:ascii="Times New Roman" w:eastAsia="Times New Roman" w:hAnsi="Times New Roman" w:cs="Times New Roman"/>
                <w:color w:val="000000" w:themeColor="text1"/>
                <w:sz w:val="28"/>
                <w:szCs w:val="28"/>
              </w:rPr>
            </w:pPr>
          </w:p>
        </w:tc>
        <w:tc>
          <w:tcPr>
            <w:tcW w:w="7513" w:type="dxa"/>
          </w:tcPr>
          <w:p w14:paraId="6998D994" w14:textId="74D7D49F" w:rsidR="00700E10" w:rsidRPr="00623A28" w:rsidRDefault="1B74086C" w:rsidP="00700E10">
            <w:pPr>
              <w:spacing w:line="360" w:lineRule="auto"/>
              <w:ind w:firstLine="567"/>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Б.1. Інтерв’ю з Павлом </w:t>
            </w:r>
            <w:proofErr w:type="spellStart"/>
            <w:r w:rsidRPr="00623A28">
              <w:rPr>
                <w:rFonts w:ascii="Times New Roman" w:eastAsia="Times New Roman" w:hAnsi="Times New Roman" w:cs="Times New Roman"/>
                <w:color w:val="000000" w:themeColor="text1"/>
                <w:sz w:val="28"/>
                <w:szCs w:val="28"/>
              </w:rPr>
              <w:t>Шварцем</w:t>
            </w:r>
            <w:proofErr w:type="spellEnd"/>
            <w:r w:rsidRPr="00623A28">
              <w:rPr>
                <w:rFonts w:ascii="Times New Roman" w:eastAsia="Times New Roman" w:hAnsi="Times New Roman" w:cs="Times New Roman"/>
                <w:color w:val="000000" w:themeColor="text1"/>
                <w:sz w:val="28"/>
                <w:szCs w:val="28"/>
              </w:rPr>
              <w:t xml:space="preserve"> від 29.01.2026 р.</w:t>
            </w:r>
          </w:p>
        </w:tc>
        <w:tc>
          <w:tcPr>
            <w:tcW w:w="901" w:type="dxa"/>
          </w:tcPr>
          <w:p w14:paraId="27DFE24D" w14:textId="72797010" w:rsidR="00700E10"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144</w:t>
            </w:r>
          </w:p>
        </w:tc>
      </w:tr>
      <w:tr w:rsidR="005509FB" w:rsidRPr="00623A28" w14:paraId="733056FD" w14:textId="77777777" w:rsidTr="00CE49DA">
        <w:tc>
          <w:tcPr>
            <w:tcW w:w="846" w:type="dxa"/>
          </w:tcPr>
          <w:p w14:paraId="45CF543B"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3DDF326D" w14:textId="5558D5FC" w:rsidR="005509FB" w:rsidRPr="00623A28" w:rsidRDefault="1B74086C" w:rsidP="00700E10">
            <w:pPr>
              <w:spacing w:line="360" w:lineRule="auto"/>
              <w:ind w:firstLine="567"/>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Б.2. </w:t>
            </w:r>
            <w:proofErr w:type="spellStart"/>
            <w:r w:rsidRPr="00623A28">
              <w:rPr>
                <w:rFonts w:ascii="Times New Roman" w:eastAsia="Times New Roman" w:hAnsi="Times New Roman" w:cs="Times New Roman"/>
                <w:color w:val="000000" w:themeColor="text1"/>
                <w:sz w:val="28"/>
                <w:szCs w:val="28"/>
              </w:rPr>
              <w:t>Інтервʼю</w:t>
            </w:r>
            <w:proofErr w:type="spellEnd"/>
            <w:r w:rsidRPr="00623A28">
              <w:rPr>
                <w:rFonts w:ascii="Times New Roman" w:eastAsia="Times New Roman" w:hAnsi="Times New Roman" w:cs="Times New Roman"/>
                <w:color w:val="000000" w:themeColor="text1"/>
                <w:sz w:val="28"/>
                <w:szCs w:val="28"/>
              </w:rPr>
              <w:t xml:space="preserve"> з Іваном Білодідом від 05.02.2026 р.</w:t>
            </w:r>
          </w:p>
        </w:tc>
        <w:tc>
          <w:tcPr>
            <w:tcW w:w="901" w:type="dxa"/>
          </w:tcPr>
          <w:p w14:paraId="369E5504" w14:textId="33C91978"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159</w:t>
            </w:r>
          </w:p>
        </w:tc>
      </w:tr>
      <w:tr w:rsidR="005509FB" w:rsidRPr="00623A28" w14:paraId="1EBE69FF" w14:textId="77777777" w:rsidTr="00CE49DA">
        <w:tc>
          <w:tcPr>
            <w:tcW w:w="846" w:type="dxa"/>
          </w:tcPr>
          <w:p w14:paraId="20860E44"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51DDFEF9" w14:textId="02C16E28" w:rsidR="005509FB" w:rsidRPr="00623A28" w:rsidRDefault="1B74086C" w:rsidP="00700E10">
            <w:pPr>
              <w:spacing w:line="360" w:lineRule="auto"/>
              <w:ind w:firstLine="567"/>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Б.3. Інтерв’ю з Миколою Романюком від 21.02.2026 р.</w:t>
            </w:r>
          </w:p>
        </w:tc>
        <w:tc>
          <w:tcPr>
            <w:tcW w:w="901" w:type="dxa"/>
          </w:tcPr>
          <w:p w14:paraId="4C8B801B" w14:textId="4FEF07BE"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169</w:t>
            </w:r>
          </w:p>
        </w:tc>
      </w:tr>
      <w:tr w:rsidR="005509FB" w:rsidRPr="00623A28" w14:paraId="6CDBE09F" w14:textId="77777777" w:rsidTr="00CE49DA">
        <w:tc>
          <w:tcPr>
            <w:tcW w:w="846" w:type="dxa"/>
          </w:tcPr>
          <w:p w14:paraId="09F51B7B"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1B2BE7DF" w14:textId="43C04ABA" w:rsidR="005509FB" w:rsidRPr="00623A28" w:rsidRDefault="1B74086C" w:rsidP="00700E10">
            <w:pPr>
              <w:spacing w:line="360" w:lineRule="auto"/>
              <w:ind w:firstLine="567"/>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Б.4. Інтерв’ю з Анастасією Івченко від 13.03.2026 р.</w:t>
            </w:r>
          </w:p>
        </w:tc>
        <w:tc>
          <w:tcPr>
            <w:tcW w:w="901" w:type="dxa"/>
          </w:tcPr>
          <w:p w14:paraId="7E6B1399" w14:textId="16E4E4F0"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181</w:t>
            </w:r>
          </w:p>
        </w:tc>
      </w:tr>
      <w:tr w:rsidR="005509FB" w:rsidRPr="00623A28" w14:paraId="54E3B9C8" w14:textId="77777777" w:rsidTr="00CE49DA">
        <w:tc>
          <w:tcPr>
            <w:tcW w:w="846" w:type="dxa"/>
          </w:tcPr>
          <w:p w14:paraId="324AFB2F" w14:textId="77777777" w:rsidR="005509FB" w:rsidRPr="00623A28" w:rsidRDefault="005509FB" w:rsidP="005509FB">
            <w:pPr>
              <w:spacing w:line="360" w:lineRule="auto"/>
              <w:rPr>
                <w:rFonts w:ascii="Times New Roman" w:eastAsia="Times New Roman" w:hAnsi="Times New Roman" w:cs="Times New Roman"/>
                <w:color w:val="000000" w:themeColor="text1"/>
                <w:sz w:val="28"/>
                <w:szCs w:val="28"/>
              </w:rPr>
            </w:pPr>
          </w:p>
        </w:tc>
        <w:tc>
          <w:tcPr>
            <w:tcW w:w="7513" w:type="dxa"/>
          </w:tcPr>
          <w:p w14:paraId="019308D4" w14:textId="60AC9754" w:rsidR="005509FB" w:rsidRPr="00623A28" w:rsidRDefault="1B74086C" w:rsidP="00700E10">
            <w:pPr>
              <w:spacing w:line="360" w:lineRule="auto"/>
              <w:ind w:firstLine="567"/>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Б.5. Інтерв’ю з Євгеном Ковбасюком від 29.03.2026 р.</w:t>
            </w:r>
          </w:p>
        </w:tc>
        <w:tc>
          <w:tcPr>
            <w:tcW w:w="901" w:type="dxa"/>
          </w:tcPr>
          <w:p w14:paraId="00C65CD3" w14:textId="5494E40B" w:rsidR="005509FB" w:rsidRPr="00623A28" w:rsidRDefault="00C46CAB" w:rsidP="00700E10">
            <w:pPr>
              <w:spacing w:line="360" w:lineRule="auto"/>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191</w:t>
            </w:r>
          </w:p>
        </w:tc>
      </w:tr>
    </w:tbl>
    <w:p w14:paraId="134A7012" w14:textId="70F93084" w:rsidR="6A479FF7" w:rsidRPr="00623A28" w:rsidRDefault="6A479FF7" w:rsidP="0762734F">
      <w:pPr>
        <w:spacing w:line="360" w:lineRule="auto"/>
        <w:jc w:val="both"/>
        <w:rPr>
          <w:color w:val="000000" w:themeColor="text1"/>
        </w:rPr>
      </w:pPr>
    </w:p>
    <w:p w14:paraId="02BC4EF5" w14:textId="356F7341" w:rsidR="3D3C3DB8" w:rsidRPr="00623A28" w:rsidRDefault="3D3C3DB8" w:rsidP="0762734F">
      <w:pPr>
        <w:spacing w:line="360" w:lineRule="auto"/>
        <w:ind w:left="630"/>
        <w:jc w:val="both"/>
        <w:rPr>
          <w:rFonts w:ascii="Times New Roman" w:eastAsia="Times New Roman" w:hAnsi="Times New Roman" w:cs="Times New Roman"/>
          <w:color w:val="000000" w:themeColor="text1"/>
          <w:sz w:val="28"/>
          <w:szCs w:val="28"/>
        </w:rPr>
      </w:pPr>
      <w:r w:rsidRPr="00623A28">
        <w:rPr>
          <w:color w:val="000000" w:themeColor="text1"/>
        </w:rPr>
        <w:br/>
      </w:r>
    </w:p>
    <w:p w14:paraId="40768B3D" w14:textId="2746223F" w:rsidR="6A479FF7" w:rsidRPr="009D591D" w:rsidRDefault="6A479FF7" w:rsidP="0762734F">
      <w:pPr>
        <w:spacing w:line="360" w:lineRule="auto"/>
        <w:jc w:val="both"/>
        <w:rPr>
          <w:rFonts w:ascii="Times New Roman" w:eastAsia="Times New Roman" w:hAnsi="Times New Roman" w:cs="Times New Roman"/>
          <w:color w:val="000000" w:themeColor="text1"/>
          <w:sz w:val="27"/>
          <w:szCs w:val="27"/>
        </w:rPr>
        <w:sectPr w:rsidR="6A479FF7" w:rsidRPr="009D591D">
          <w:headerReference w:type="default" r:id="rId12"/>
          <w:headerReference w:type="first" r:id="rId13"/>
          <w:pgSz w:w="11909" w:h="16834"/>
          <w:pgMar w:top="1440" w:right="929" w:bottom="1440" w:left="1710" w:header="720" w:footer="720" w:gutter="0"/>
          <w:cols w:space="720"/>
        </w:sectPr>
      </w:pPr>
    </w:p>
    <w:p w14:paraId="6CFA5AED" w14:textId="77777777" w:rsidR="008C7071" w:rsidRPr="00623A28" w:rsidRDefault="6ACA7053" w:rsidP="3FD098CB">
      <w:pPr>
        <w:spacing w:line="360" w:lineRule="auto"/>
        <w:jc w:val="center"/>
        <w:rPr>
          <w:rFonts w:ascii="Times New Roman" w:eastAsia="Times New Roman" w:hAnsi="Times New Roman" w:cs="Times New Roman"/>
          <w:b/>
          <w:bCs/>
          <w:color w:val="000000" w:themeColor="text1"/>
          <w:sz w:val="28"/>
          <w:szCs w:val="28"/>
        </w:rPr>
      </w:pPr>
      <w:bookmarkStart w:id="0" w:name="_Hlk200051757"/>
      <w:bookmarkEnd w:id="0"/>
      <w:r w:rsidRPr="00623A28">
        <w:rPr>
          <w:rFonts w:ascii="Times New Roman" w:eastAsia="Times New Roman" w:hAnsi="Times New Roman" w:cs="Times New Roman"/>
          <w:b/>
          <w:bCs/>
          <w:color w:val="000000" w:themeColor="text1"/>
          <w:sz w:val="28"/>
          <w:szCs w:val="28"/>
        </w:rPr>
        <w:lastRenderedPageBreak/>
        <w:t>ПЕРЕЛІК УМОВНИХ СКОРОЧЕНЬ</w:t>
      </w:r>
    </w:p>
    <w:p w14:paraId="5B7F218B" w14:textId="77777777" w:rsidR="008C7071" w:rsidRPr="00623A28" w:rsidRDefault="008C7071" w:rsidP="008C7071">
      <w:pPr>
        <w:spacing w:line="360" w:lineRule="auto"/>
        <w:ind w:firstLine="630"/>
        <w:jc w:val="both"/>
        <w:rPr>
          <w:rFonts w:ascii="Times New Roman" w:eastAsia="Times New Roman" w:hAnsi="Times New Roman" w:cs="Times New Roman"/>
          <w:color w:val="000000" w:themeColor="text1"/>
          <w:sz w:val="28"/>
          <w:szCs w:val="28"/>
        </w:rPr>
      </w:pPr>
    </w:p>
    <w:p w14:paraId="3736BD9E" w14:textId="35B82853" w:rsidR="008C7071" w:rsidRPr="00623A28" w:rsidRDefault="008C7071" w:rsidP="008C7071">
      <w:pPr>
        <w:spacing w:line="360" w:lineRule="auto"/>
        <w:ind w:left="1276" w:hanging="709"/>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АСД</w:t>
      </w:r>
      <w:r w:rsidRPr="00623A28">
        <w:rPr>
          <w:rFonts w:ascii="Times New Roman" w:eastAsia="Times New Roman" w:hAnsi="Times New Roman" w:cs="Times New Roman"/>
          <w:color w:val="000000" w:themeColor="text1"/>
          <w:sz w:val="28"/>
          <w:szCs w:val="28"/>
        </w:rPr>
        <w:tab/>
        <w:t>—</w:t>
      </w:r>
      <w:r w:rsidRPr="00623A28">
        <w:rPr>
          <w:rFonts w:ascii="Times New Roman" w:eastAsia="Times New Roman" w:hAnsi="Times New Roman" w:cs="Times New Roman"/>
          <w:color w:val="000000" w:themeColor="text1"/>
          <w:sz w:val="28"/>
          <w:szCs w:val="28"/>
        </w:rPr>
        <w:tab/>
        <w:t>Адвентисти сьомого дня</w:t>
      </w:r>
    </w:p>
    <w:p w14:paraId="4A15345C" w14:textId="2C9A6E81" w:rsidR="008C7071" w:rsidRPr="00623A28" w:rsidRDefault="008C7071"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ВРЄХБ —</w:t>
      </w:r>
      <w:r w:rsidRPr="00623A28">
        <w:rPr>
          <w:rFonts w:ascii="Times New Roman" w:eastAsia="Times New Roman" w:hAnsi="Times New Roman" w:cs="Times New Roman"/>
          <w:color w:val="000000" w:themeColor="text1"/>
          <w:sz w:val="28"/>
          <w:szCs w:val="28"/>
        </w:rPr>
        <w:tab/>
        <w:t>Всесоюзна рада євангельських християн і баптистів</w:t>
      </w:r>
    </w:p>
    <w:p w14:paraId="2A867EB9" w14:textId="528E13D4" w:rsidR="008C7071" w:rsidRPr="00623A28" w:rsidRDefault="008C7071"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ЄХБ —</w:t>
      </w:r>
      <w:r w:rsidRPr="00623A28">
        <w:rPr>
          <w:rFonts w:ascii="Times New Roman" w:eastAsia="Times New Roman" w:hAnsi="Times New Roman" w:cs="Times New Roman"/>
          <w:color w:val="000000" w:themeColor="text1"/>
          <w:sz w:val="28"/>
          <w:szCs w:val="28"/>
        </w:rPr>
        <w:tab/>
        <w:t>Євангельські християни-баптисти</w:t>
      </w:r>
    </w:p>
    <w:p w14:paraId="04B835C2" w14:textId="54B98590" w:rsidR="008C7071" w:rsidRPr="00623A28" w:rsidRDefault="6ACA7053"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ІБЦ —</w:t>
      </w:r>
      <w:r w:rsidR="008C7071" w:rsidRPr="00623A28">
        <w:rPr>
          <w:color w:val="000000" w:themeColor="text1"/>
        </w:rPr>
        <w:tab/>
      </w:r>
      <w:r w:rsidR="008C7071" w:rsidRPr="00623A28">
        <w:rPr>
          <w:color w:val="000000" w:themeColor="text1"/>
        </w:rPr>
        <w:tab/>
      </w:r>
      <w:r w:rsidRPr="00623A28">
        <w:rPr>
          <w:rFonts w:ascii="Times New Roman" w:eastAsia="Times New Roman" w:hAnsi="Times New Roman" w:cs="Times New Roman"/>
          <w:color w:val="000000" w:themeColor="text1"/>
          <w:sz w:val="28"/>
          <w:szCs w:val="28"/>
        </w:rPr>
        <w:t xml:space="preserve">Ірпінська </w:t>
      </w:r>
      <w:r w:rsidR="638C81F8" w:rsidRPr="00623A28">
        <w:rPr>
          <w:rFonts w:ascii="Times New Roman" w:eastAsia="Times New Roman" w:hAnsi="Times New Roman" w:cs="Times New Roman"/>
          <w:color w:val="000000" w:themeColor="text1"/>
          <w:sz w:val="28"/>
          <w:szCs w:val="28"/>
        </w:rPr>
        <w:t>Б</w:t>
      </w:r>
      <w:r w:rsidRPr="00623A28">
        <w:rPr>
          <w:rFonts w:ascii="Times New Roman" w:eastAsia="Times New Roman" w:hAnsi="Times New Roman" w:cs="Times New Roman"/>
          <w:color w:val="000000" w:themeColor="text1"/>
          <w:sz w:val="28"/>
          <w:szCs w:val="28"/>
        </w:rPr>
        <w:t xml:space="preserve">іблійна </w:t>
      </w:r>
      <w:r w:rsidR="638C81F8" w:rsidRPr="00623A28">
        <w:rPr>
          <w:rFonts w:ascii="Times New Roman" w:eastAsia="Times New Roman" w:hAnsi="Times New Roman" w:cs="Times New Roman"/>
          <w:color w:val="000000" w:themeColor="text1"/>
          <w:sz w:val="28"/>
          <w:szCs w:val="28"/>
        </w:rPr>
        <w:t>Ц</w:t>
      </w:r>
      <w:r w:rsidRPr="00623A28">
        <w:rPr>
          <w:rFonts w:ascii="Times New Roman" w:eastAsia="Times New Roman" w:hAnsi="Times New Roman" w:cs="Times New Roman"/>
          <w:color w:val="000000" w:themeColor="text1"/>
          <w:sz w:val="28"/>
          <w:szCs w:val="28"/>
        </w:rPr>
        <w:t>ерква</w:t>
      </w:r>
    </w:p>
    <w:p w14:paraId="29F30FF2" w14:textId="15FFDF83" w:rsidR="008C7071" w:rsidRPr="00623A28" w:rsidRDefault="008C7071" w:rsidP="008C7071">
      <w:pPr>
        <w:spacing w:line="360" w:lineRule="auto"/>
        <w:ind w:left="2268" w:hanging="1701"/>
        <w:rPr>
          <w:color w:val="000000" w:themeColor="text1"/>
        </w:rPr>
      </w:pPr>
      <w:r w:rsidRPr="00623A28">
        <w:rPr>
          <w:rFonts w:ascii="Times New Roman" w:eastAsia="Times New Roman" w:hAnsi="Times New Roman" w:cs="Times New Roman"/>
          <w:color w:val="000000" w:themeColor="text1"/>
          <w:sz w:val="28"/>
          <w:szCs w:val="28"/>
        </w:rPr>
        <w:t>МРЦ ЄХБ — Міжнародна рада церков євангельських християн баптистів</w:t>
      </w:r>
    </w:p>
    <w:p w14:paraId="6CB780CA" w14:textId="7E33961C" w:rsidR="008C7071" w:rsidRPr="00623A28" w:rsidRDefault="6ACA7053"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МХЦ —</w:t>
      </w:r>
      <w:r w:rsidR="008C7071" w:rsidRPr="00623A28">
        <w:rPr>
          <w:color w:val="000000" w:themeColor="text1"/>
        </w:rPr>
        <w:tab/>
      </w:r>
      <w:r w:rsidR="638C81F8" w:rsidRPr="00623A28">
        <w:rPr>
          <w:rFonts w:ascii="Times New Roman" w:eastAsia="Times New Roman" w:hAnsi="Times New Roman" w:cs="Times New Roman"/>
          <w:color w:val="000000" w:themeColor="text1"/>
          <w:sz w:val="28"/>
          <w:szCs w:val="28"/>
        </w:rPr>
        <w:t>Мелітопольська Християнська Церква</w:t>
      </w:r>
    </w:p>
    <w:p w14:paraId="3C3C96C6" w14:textId="7C916412" w:rsidR="008C7071" w:rsidRPr="00623A28" w:rsidRDefault="6ACA7053"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 xml:space="preserve">НЄЛЦУ — </w:t>
      </w:r>
      <w:r w:rsidR="008C7071" w:rsidRPr="00623A28">
        <w:rPr>
          <w:color w:val="000000" w:themeColor="text1"/>
        </w:rPr>
        <w:tab/>
      </w:r>
      <w:r w:rsidRPr="00623A28">
        <w:rPr>
          <w:rFonts w:ascii="Times New Roman" w:eastAsia="Times New Roman" w:hAnsi="Times New Roman" w:cs="Times New Roman"/>
          <w:color w:val="000000" w:themeColor="text1"/>
          <w:sz w:val="28"/>
          <w:szCs w:val="28"/>
        </w:rPr>
        <w:t xml:space="preserve">Німецька </w:t>
      </w:r>
      <w:proofErr w:type="spellStart"/>
      <w:r w:rsidRPr="00623A28">
        <w:rPr>
          <w:rFonts w:ascii="Times New Roman" w:eastAsia="Times New Roman" w:hAnsi="Times New Roman" w:cs="Times New Roman"/>
          <w:color w:val="000000" w:themeColor="text1"/>
          <w:sz w:val="28"/>
          <w:szCs w:val="28"/>
        </w:rPr>
        <w:t>євангелічно</w:t>
      </w:r>
      <w:proofErr w:type="spellEnd"/>
      <w:r w:rsidRPr="00623A28">
        <w:rPr>
          <w:rFonts w:ascii="Times New Roman" w:eastAsia="Times New Roman" w:hAnsi="Times New Roman" w:cs="Times New Roman"/>
          <w:color w:val="000000" w:themeColor="text1"/>
          <w:sz w:val="28"/>
          <w:szCs w:val="28"/>
        </w:rPr>
        <w:t>-лютеранська церква України</w:t>
      </w:r>
    </w:p>
    <w:p w14:paraId="76CC6890" w14:textId="2CE1EE02" w:rsidR="008C7071" w:rsidRPr="00623A28" w:rsidRDefault="6ACA7053"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 xml:space="preserve">УЛЦ — </w:t>
      </w:r>
      <w:r w:rsidR="008C7071" w:rsidRPr="00623A28">
        <w:rPr>
          <w:color w:val="000000" w:themeColor="text1"/>
        </w:rPr>
        <w:tab/>
      </w:r>
      <w:r w:rsidRPr="00623A28">
        <w:rPr>
          <w:rFonts w:ascii="Times New Roman" w:eastAsia="Times New Roman" w:hAnsi="Times New Roman" w:cs="Times New Roman"/>
          <w:color w:val="000000" w:themeColor="text1"/>
          <w:sz w:val="28"/>
          <w:szCs w:val="28"/>
        </w:rPr>
        <w:t>Українська лютеранська церква</w:t>
      </w:r>
    </w:p>
    <w:p w14:paraId="5C19D1E0" w14:textId="3A895972" w:rsidR="008C7071" w:rsidRPr="00623A28" w:rsidRDefault="6ACA7053" w:rsidP="008C7071">
      <w:pPr>
        <w:spacing w:line="360" w:lineRule="auto"/>
        <w:ind w:left="1276" w:hanging="709"/>
        <w:rPr>
          <w:color w:val="000000" w:themeColor="text1"/>
        </w:rPr>
      </w:pPr>
      <w:r w:rsidRPr="00623A28">
        <w:rPr>
          <w:rFonts w:ascii="Times New Roman" w:eastAsia="Times New Roman" w:hAnsi="Times New Roman" w:cs="Times New Roman"/>
          <w:color w:val="000000" w:themeColor="text1"/>
          <w:sz w:val="28"/>
          <w:szCs w:val="28"/>
        </w:rPr>
        <w:t xml:space="preserve">ХВЄ — </w:t>
      </w:r>
      <w:r w:rsidR="008C7071" w:rsidRPr="00623A28">
        <w:rPr>
          <w:color w:val="000000" w:themeColor="text1"/>
        </w:rPr>
        <w:tab/>
      </w:r>
      <w:r w:rsidRPr="00623A28">
        <w:rPr>
          <w:rFonts w:ascii="Times New Roman" w:eastAsia="Times New Roman" w:hAnsi="Times New Roman" w:cs="Times New Roman"/>
          <w:color w:val="000000" w:themeColor="text1"/>
          <w:sz w:val="28"/>
          <w:szCs w:val="28"/>
        </w:rPr>
        <w:t>Християни віри євангельської (п</w:t>
      </w:r>
      <w:r w:rsidRPr="00623A28">
        <w:rPr>
          <w:rFonts w:ascii="Times New Roman" w:eastAsia="Times New Roman" w:hAnsi="Times New Roman" w:cs="Times New Roman"/>
          <w:color w:val="000000" w:themeColor="text1"/>
          <w:sz w:val="28"/>
          <w:szCs w:val="28"/>
          <w:lang w:val="ru-RU"/>
        </w:rPr>
        <w:t>’</w:t>
      </w:r>
      <w:proofErr w:type="spellStart"/>
      <w:r w:rsidRPr="00623A28">
        <w:rPr>
          <w:rFonts w:ascii="Times New Roman" w:eastAsia="Times New Roman" w:hAnsi="Times New Roman" w:cs="Times New Roman"/>
          <w:color w:val="000000" w:themeColor="text1"/>
          <w:sz w:val="28"/>
          <w:szCs w:val="28"/>
        </w:rPr>
        <w:t>ятидесятники</w:t>
      </w:r>
      <w:proofErr w:type="spellEnd"/>
      <w:r w:rsidRPr="00623A28">
        <w:rPr>
          <w:rFonts w:ascii="Times New Roman" w:eastAsia="Times New Roman" w:hAnsi="Times New Roman" w:cs="Times New Roman"/>
          <w:color w:val="000000" w:themeColor="text1"/>
          <w:sz w:val="28"/>
          <w:szCs w:val="28"/>
        </w:rPr>
        <w:t>)</w:t>
      </w:r>
    </w:p>
    <w:p w14:paraId="43ED943A" w14:textId="1414BA1D" w:rsidR="008C7071" w:rsidRPr="00623A28" w:rsidRDefault="008C7071">
      <w:pPr>
        <w:rPr>
          <w:rFonts w:ascii="Times New Roman" w:eastAsia="Times New Roman" w:hAnsi="Times New Roman" w:cs="Times New Roman"/>
          <w:b/>
          <w:bCs/>
          <w:color w:val="000000" w:themeColor="text1"/>
          <w:sz w:val="28"/>
          <w:szCs w:val="28"/>
        </w:rPr>
      </w:pPr>
    </w:p>
    <w:p w14:paraId="4FFAA69F" w14:textId="77777777" w:rsidR="00E122D8" w:rsidRPr="00623A28" w:rsidRDefault="00E122D8">
      <w:pP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br w:type="page"/>
      </w:r>
    </w:p>
    <w:p w14:paraId="29E16DA9" w14:textId="7A34A068" w:rsidR="40B790F0" w:rsidRPr="00623A28" w:rsidRDefault="40B790F0" w:rsidP="0762734F">
      <w:pPr>
        <w:spacing w:line="360" w:lineRule="auto"/>
        <w:ind w:firstLine="63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ВСТУП</w:t>
      </w:r>
    </w:p>
    <w:p w14:paraId="4EFB70E3" w14:textId="4ABB0A06" w:rsidR="0762734F" w:rsidRPr="00623A28" w:rsidRDefault="0762734F" w:rsidP="0762734F">
      <w:pPr>
        <w:pStyle w:val="ListParagraph"/>
        <w:spacing w:line="360" w:lineRule="auto"/>
        <w:ind w:hanging="90"/>
        <w:jc w:val="center"/>
        <w:rPr>
          <w:rFonts w:ascii="Times New Roman" w:eastAsia="Times New Roman" w:hAnsi="Times New Roman" w:cs="Times New Roman"/>
          <w:color w:val="000000" w:themeColor="text1"/>
          <w:sz w:val="28"/>
          <w:szCs w:val="28"/>
        </w:rPr>
      </w:pPr>
    </w:p>
    <w:p w14:paraId="74727B35" w14:textId="5E8ADD90"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Актуальність теми</w:t>
      </w:r>
      <w:r w:rsidRPr="00623A28">
        <w:rPr>
          <w:rFonts w:ascii="Times New Roman" w:eastAsia="Times New Roman" w:hAnsi="Times New Roman" w:cs="Times New Roman"/>
          <w:color w:val="000000" w:themeColor="text1"/>
          <w:sz w:val="28"/>
          <w:szCs w:val="28"/>
        </w:rPr>
        <w:t>. У той час як архітектура православних і католицьких храмів в Україні вже ґрунтовно досліджена,</w:t>
      </w:r>
      <w:r w:rsidR="60E68D0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культове</w:t>
      </w:r>
      <w:r w:rsidR="3DB8998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будівництво</w:t>
      </w:r>
      <w:r w:rsidR="446D5A8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протестантських громад залишається значно менш вивченим. Це особливо помітно у випадку євангельських течій, які активно розвиваються з початку 1990</w:t>
      </w:r>
      <w:r w:rsidR="2E1FEA28" w:rsidRPr="00623A28">
        <w:rPr>
          <w:rFonts w:ascii="Times New Roman" w:eastAsia="Times New Roman" w:hAnsi="Times New Roman" w:cs="Times New Roman"/>
          <w:color w:val="000000" w:themeColor="text1"/>
          <w:sz w:val="28"/>
          <w:szCs w:val="28"/>
        </w:rPr>
        <w:t>-х рр.</w:t>
      </w:r>
    </w:p>
    <w:p w14:paraId="2913DCB9" w14:textId="350871BC" w:rsidR="067618A5" w:rsidRPr="00623A28" w:rsidRDefault="20E7A1D9"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Історія протестантизму в Україні має кілька хвиль і представлена низкою течій, як класичних (реформати, лютерани, меноніти), так і пізніх (євангельс</w:t>
      </w:r>
      <w:r w:rsidR="5A622D99"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кі християни-баптисти</w:t>
      </w:r>
      <w:r w:rsidR="1C2661A3" w:rsidRPr="00623A28">
        <w:rPr>
          <w:rFonts w:ascii="Times New Roman" w:eastAsia="Times New Roman" w:hAnsi="Times New Roman" w:cs="Times New Roman"/>
          <w:color w:val="000000" w:themeColor="text1"/>
          <w:sz w:val="28"/>
          <w:szCs w:val="28"/>
        </w:rPr>
        <w:t xml:space="preserve"> (далі ЄХБ)</w:t>
      </w:r>
      <w:r w:rsidRPr="00623A28">
        <w:rPr>
          <w:rFonts w:ascii="Times New Roman" w:eastAsia="Times New Roman" w:hAnsi="Times New Roman" w:cs="Times New Roman"/>
          <w:color w:val="000000" w:themeColor="text1"/>
          <w:sz w:val="28"/>
          <w:szCs w:val="28"/>
        </w:rPr>
        <w:t>, християни віри євангельс</w:t>
      </w:r>
      <w:r w:rsidR="5F9D331B"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кої (</w:t>
      </w:r>
      <w:proofErr w:type="spellStart"/>
      <w:r w:rsidRPr="00623A28">
        <w:rPr>
          <w:rFonts w:ascii="Times New Roman" w:eastAsia="Times New Roman" w:hAnsi="Times New Roman" w:cs="Times New Roman"/>
          <w:color w:val="000000" w:themeColor="text1"/>
          <w:sz w:val="28"/>
          <w:szCs w:val="28"/>
        </w:rPr>
        <w:t>пʼятдесятники</w:t>
      </w:r>
      <w:proofErr w:type="spellEnd"/>
      <w:r w:rsidRPr="00623A28">
        <w:rPr>
          <w:rFonts w:ascii="Times New Roman" w:eastAsia="Times New Roman" w:hAnsi="Times New Roman" w:cs="Times New Roman"/>
          <w:color w:val="000000" w:themeColor="text1"/>
          <w:sz w:val="28"/>
          <w:szCs w:val="28"/>
        </w:rPr>
        <w:t>)</w:t>
      </w:r>
      <w:r w:rsidR="52CCAAE0" w:rsidRPr="00623A28">
        <w:rPr>
          <w:rFonts w:ascii="Times New Roman" w:eastAsia="Times New Roman" w:hAnsi="Times New Roman" w:cs="Times New Roman"/>
          <w:color w:val="000000" w:themeColor="text1"/>
          <w:sz w:val="28"/>
          <w:szCs w:val="28"/>
        </w:rPr>
        <w:t xml:space="preserve"> (далі ХВЄ)</w:t>
      </w:r>
      <w:r w:rsidRPr="00623A28">
        <w:rPr>
          <w:rFonts w:ascii="Times New Roman" w:eastAsia="Times New Roman" w:hAnsi="Times New Roman" w:cs="Times New Roman"/>
          <w:color w:val="000000" w:themeColor="text1"/>
          <w:sz w:val="28"/>
          <w:szCs w:val="28"/>
        </w:rPr>
        <w:t xml:space="preserve">, адвентисти, </w:t>
      </w:r>
      <w:proofErr w:type="spellStart"/>
      <w:r w:rsidRPr="00623A28">
        <w:rPr>
          <w:rFonts w:ascii="Times New Roman" w:eastAsia="Times New Roman" w:hAnsi="Times New Roman" w:cs="Times New Roman"/>
          <w:color w:val="000000" w:themeColor="text1"/>
          <w:sz w:val="28"/>
          <w:szCs w:val="28"/>
        </w:rPr>
        <w:t>харизмати</w:t>
      </w:r>
      <w:proofErr w:type="spellEnd"/>
      <w:r w:rsidRPr="00623A28">
        <w:rPr>
          <w:rFonts w:ascii="Times New Roman" w:eastAsia="Times New Roman" w:hAnsi="Times New Roman" w:cs="Times New Roman"/>
          <w:color w:val="000000" w:themeColor="text1"/>
          <w:sz w:val="28"/>
          <w:szCs w:val="28"/>
        </w:rPr>
        <w:t xml:space="preserve"> та ін.).</w:t>
      </w:r>
    </w:p>
    <w:p w14:paraId="0EC31230" w14:textId="0DABFD59" w:rsidR="40B790F0" w:rsidRPr="00623A28" w:rsidRDefault="40B790F0" w:rsidP="0762734F">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Попри те, що протестанти становлять близько 3% населення, вони складають майже третину зареєстрованих релігійних організацій в Україні. Активна спільнота, зосереджена на прозелітизмі, євангелізації та утворенні нових молитовних будинків, розпочала постійне будівництво культових споруд, яке набуло значних масштабів у пострадянський період.</w:t>
      </w:r>
    </w:p>
    <w:p w14:paraId="16290D7C" w14:textId="1A88090F" w:rsidR="306FF17D" w:rsidRPr="00623A28" w:rsidRDefault="306FF17D" w:rsidP="0762734F">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Хоча архітектура українського протестантизму вже стала </w:t>
      </w:r>
      <w:proofErr w:type="spellStart"/>
      <w:r w:rsidRPr="00623A28">
        <w:rPr>
          <w:rFonts w:ascii="Times New Roman" w:eastAsia="Times New Roman" w:hAnsi="Times New Roman" w:cs="Times New Roman"/>
          <w:color w:val="000000" w:themeColor="text1"/>
          <w:sz w:val="28"/>
          <w:szCs w:val="28"/>
        </w:rPr>
        <w:t>обʼєктом</w:t>
      </w:r>
      <w:proofErr w:type="spellEnd"/>
      <w:r w:rsidRPr="00623A28">
        <w:rPr>
          <w:rFonts w:ascii="Times New Roman" w:eastAsia="Times New Roman" w:hAnsi="Times New Roman" w:cs="Times New Roman"/>
          <w:color w:val="000000" w:themeColor="text1"/>
          <w:sz w:val="28"/>
          <w:szCs w:val="28"/>
        </w:rPr>
        <w:t xml:space="preserve"> дослідження серед</w:t>
      </w:r>
      <w:r w:rsidR="7B48E1EB" w:rsidRPr="00623A28">
        <w:rPr>
          <w:rFonts w:ascii="Times New Roman" w:eastAsia="Times New Roman" w:hAnsi="Times New Roman" w:cs="Times New Roman"/>
          <w:color w:val="000000" w:themeColor="text1"/>
          <w:sz w:val="28"/>
          <w:szCs w:val="28"/>
        </w:rPr>
        <w:t xml:space="preserve"> українських науковців</w:t>
      </w:r>
      <w:r w:rsidR="45FA33F1" w:rsidRPr="00623A28">
        <w:rPr>
          <w:rFonts w:ascii="Times New Roman" w:eastAsia="Times New Roman" w:hAnsi="Times New Roman" w:cs="Times New Roman"/>
          <w:color w:val="000000" w:themeColor="text1"/>
          <w:sz w:val="28"/>
          <w:szCs w:val="28"/>
        </w:rPr>
        <w:t>,</w:t>
      </w:r>
      <w:r w:rsidR="7B48E1EB" w:rsidRPr="00623A28">
        <w:rPr>
          <w:rFonts w:ascii="Times New Roman" w:eastAsia="Times New Roman" w:hAnsi="Times New Roman" w:cs="Times New Roman"/>
          <w:color w:val="000000" w:themeColor="text1"/>
          <w:sz w:val="28"/>
          <w:szCs w:val="28"/>
        </w:rPr>
        <w:t xml:space="preserve"> серед яких</w:t>
      </w:r>
      <w:r w:rsidR="5FE70232" w:rsidRPr="00623A28">
        <w:rPr>
          <w:rFonts w:ascii="Times New Roman" w:eastAsia="Times New Roman" w:hAnsi="Times New Roman" w:cs="Times New Roman"/>
          <w:color w:val="000000" w:themeColor="text1"/>
          <w:sz w:val="28"/>
          <w:szCs w:val="28"/>
        </w:rPr>
        <w:t xml:space="preserve"> О.</w:t>
      </w:r>
      <w:r w:rsidR="002742B2" w:rsidRPr="00623A28">
        <w:rPr>
          <w:rFonts w:ascii="Times New Roman" w:eastAsia="Times New Roman" w:hAnsi="Times New Roman" w:cs="Times New Roman"/>
          <w:color w:val="000000" w:themeColor="text1"/>
          <w:sz w:val="28"/>
          <w:szCs w:val="28"/>
        </w:rPr>
        <w:t> </w:t>
      </w:r>
      <w:r w:rsidR="5FE70232" w:rsidRPr="00623A28">
        <w:rPr>
          <w:rFonts w:ascii="Times New Roman" w:eastAsia="Times New Roman" w:hAnsi="Times New Roman" w:cs="Times New Roman"/>
          <w:color w:val="000000" w:themeColor="text1"/>
          <w:sz w:val="28"/>
          <w:szCs w:val="28"/>
        </w:rPr>
        <w:t>Бачинська,</w:t>
      </w:r>
      <w:r w:rsidR="6FB12B44" w:rsidRPr="00623A28">
        <w:rPr>
          <w:rFonts w:ascii="Times New Roman" w:eastAsia="Times New Roman" w:hAnsi="Times New Roman" w:cs="Times New Roman"/>
          <w:color w:val="000000" w:themeColor="text1"/>
          <w:sz w:val="28"/>
          <w:szCs w:val="28"/>
        </w:rPr>
        <w:t xml:space="preserve"> І.</w:t>
      </w:r>
      <w:r w:rsidR="002742B2" w:rsidRPr="00623A28">
        <w:rPr>
          <w:rFonts w:ascii="Times New Roman" w:eastAsia="Times New Roman" w:hAnsi="Times New Roman" w:cs="Times New Roman"/>
          <w:color w:val="000000" w:themeColor="text1"/>
          <w:sz w:val="28"/>
          <w:szCs w:val="28"/>
        </w:rPr>
        <w:t> </w:t>
      </w:r>
      <w:r w:rsidR="6FB12B44" w:rsidRPr="00623A28">
        <w:rPr>
          <w:rFonts w:ascii="Times New Roman" w:eastAsia="Times New Roman" w:hAnsi="Times New Roman" w:cs="Times New Roman"/>
          <w:color w:val="000000" w:themeColor="text1"/>
          <w:sz w:val="28"/>
          <w:szCs w:val="28"/>
        </w:rPr>
        <w:t>Бондар,</w:t>
      </w:r>
      <w:r w:rsidR="7B48E1EB" w:rsidRPr="00623A28">
        <w:rPr>
          <w:rFonts w:ascii="Times New Roman" w:eastAsia="Times New Roman" w:hAnsi="Times New Roman" w:cs="Times New Roman"/>
          <w:color w:val="000000" w:themeColor="text1"/>
          <w:sz w:val="28"/>
          <w:szCs w:val="28"/>
        </w:rPr>
        <w:t xml:space="preserve"> </w:t>
      </w:r>
      <w:r w:rsidR="53E0261D" w:rsidRPr="00623A28">
        <w:rPr>
          <w:rFonts w:ascii="Times New Roman" w:eastAsia="Times New Roman" w:hAnsi="Times New Roman" w:cs="Times New Roman"/>
          <w:color w:val="000000" w:themeColor="text1"/>
          <w:sz w:val="28"/>
          <w:szCs w:val="28"/>
        </w:rPr>
        <w:t>О.</w:t>
      </w:r>
      <w:r w:rsidR="002742B2" w:rsidRPr="00623A28">
        <w:rPr>
          <w:rFonts w:ascii="Times New Roman" w:eastAsia="Times New Roman" w:hAnsi="Times New Roman" w:cs="Times New Roman"/>
          <w:color w:val="000000" w:themeColor="text1"/>
          <w:sz w:val="28"/>
          <w:szCs w:val="28"/>
        </w:rPr>
        <w:t> </w:t>
      </w:r>
      <w:proofErr w:type="spellStart"/>
      <w:r w:rsidR="53E0261D" w:rsidRPr="00623A28">
        <w:rPr>
          <w:rFonts w:ascii="Times New Roman" w:eastAsia="Times New Roman" w:hAnsi="Times New Roman" w:cs="Times New Roman"/>
          <w:color w:val="000000" w:themeColor="text1"/>
          <w:sz w:val="28"/>
          <w:szCs w:val="28"/>
        </w:rPr>
        <w:t>Гура</w:t>
      </w:r>
      <w:proofErr w:type="spellEnd"/>
      <w:r w:rsidR="53E0261D" w:rsidRPr="00623A28">
        <w:rPr>
          <w:rFonts w:ascii="Times New Roman" w:eastAsia="Times New Roman" w:hAnsi="Times New Roman" w:cs="Times New Roman"/>
          <w:color w:val="000000" w:themeColor="text1"/>
          <w:sz w:val="28"/>
          <w:szCs w:val="28"/>
        </w:rPr>
        <w:t>,</w:t>
      </w:r>
      <w:r w:rsidR="3C6382B6" w:rsidRPr="00623A28">
        <w:rPr>
          <w:rFonts w:ascii="Times New Roman" w:eastAsia="Times New Roman" w:hAnsi="Times New Roman" w:cs="Times New Roman"/>
          <w:color w:val="000000" w:themeColor="text1"/>
          <w:sz w:val="28"/>
          <w:szCs w:val="28"/>
        </w:rPr>
        <w:t xml:space="preserve"> </w:t>
      </w:r>
      <w:r w:rsidR="3C6382B6" w:rsidRPr="00623A28">
        <w:rPr>
          <w:rFonts w:ascii="Times New Roman" w:eastAsia="Times New Roman" w:hAnsi="Times New Roman" w:cs="Times New Roman"/>
          <w:color w:val="000000" w:themeColor="text1"/>
          <w:sz w:val="27"/>
          <w:szCs w:val="27"/>
        </w:rPr>
        <w:t>І.</w:t>
      </w:r>
      <w:r w:rsidR="002742B2" w:rsidRPr="00623A28">
        <w:rPr>
          <w:rFonts w:ascii="Times New Roman" w:eastAsia="Times New Roman" w:hAnsi="Times New Roman" w:cs="Times New Roman"/>
          <w:color w:val="000000" w:themeColor="text1"/>
          <w:sz w:val="27"/>
          <w:szCs w:val="27"/>
        </w:rPr>
        <w:t> </w:t>
      </w:r>
      <w:r w:rsidR="3C6382B6" w:rsidRPr="00623A28">
        <w:rPr>
          <w:rFonts w:ascii="Times New Roman" w:eastAsia="Times New Roman" w:hAnsi="Times New Roman" w:cs="Times New Roman"/>
          <w:color w:val="000000" w:themeColor="text1"/>
          <w:sz w:val="27"/>
          <w:szCs w:val="27"/>
        </w:rPr>
        <w:t>Гуцул,</w:t>
      </w:r>
      <w:r w:rsidR="53E0261D" w:rsidRPr="00623A28">
        <w:rPr>
          <w:rFonts w:ascii="Times New Roman" w:eastAsia="Times New Roman" w:hAnsi="Times New Roman" w:cs="Times New Roman"/>
          <w:color w:val="000000" w:themeColor="text1"/>
          <w:sz w:val="28"/>
          <w:szCs w:val="28"/>
        </w:rPr>
        <w:t xml:space="preserve"> </w:t>
      </w:r>
      <w:r w:rsidR="7B48E1EB" w:rsidRPr="00623A28">
        <w:rPr>
          <w:rFonts w:ascii="Times New Roman" w:eastAsia="Times New Roman" w:hAnsi="Times New Roman" w:cs="Times New Roman"/>
          <w:color w:val="000000" w:themeColor="text1"/>
          <w:sz w:val="28"/>
          <w:szCs w:val="28"/>
        </w:rPr>
        <w:t>В.</w:t>
      </w:r>
      <w:r w:rsidR="002742B2" w:rsidRPr="00623A28">
        <w:rPr>
          <w:rFonts w:ascii="Times New Roman" w:eastAsia="Times New Roman" w:hAnsi="Times New Roman" w:cs="Times New Roman"/>
          <w:color w:val="000000" w:themeColor="text1"/>
          <w:sz w:val="28"/>
          <w:szCs w:val="28"/>
        </w:rPr>
        <w:t xml:space="preserve"> </w:t>
      </w:r>
      <w:proofErr w:type="spellStart"/>
      <w:r w:rsidR="7B48E1EB" w:rsidRPr="00623A28">
        <w:rPr>
          <w:rFonts w:ascii="Times New Roman" w:eastAsia="Times New Roman" w:hAnsi="Times New Roman" w:cs="Times New Roman"/>
          <w:color w:val="000000" w:themeColor="text1"/>
          <w:sz w:val="28"/>
          <w:szCs w:val="28"/>
        </w:rPr>
        <w:t>Демʼянов</w:t>
      </w:r>
      <w:proofErr w:type="spellEnd"/>
      <w:r w:rsidR="7B48E1EB" w:rsidRPr="00623A28">
        <w:rPr>
          <w:rFonts w:ascii="Times New Roman" w:eastAsia="Times New Roman" w:hAnsi="Times New Roman" w:cs="Times New Roman"/>
          <w:color w:val="000000" w:themeColor="text1"/>
          <w:sz w:val="28"/>
          <w:szCs w:val="28"/>
        </w:rPr>
        <w:t>,</w:t>
      </w:r>
      <w:r w:rsidR="06952D25" w:rsidRPr="00623A28">
        <w:rPr>
          <w:rFonts w:ascii="Times New Roman" w:eastAsia="Times New Roman" w:hAnsi="Times New Roman" w:cs="Times New Roman"/>
          <w:color w:val="000000" w:themeColor="text1"/>
          <w:sz w:val="28"/>
          <w:szCs w:val="28"/>
        </w:rPr>
        <w:t xml:space="preserve"> В.</w:t>
      </w:r>
      <w:r w:rsidR="002742B2" w:rsidRPr="00623A28">
        <w:rPr>
          <w:rFonts w:ascii="Times New Roman" w:eastAsia="Times New Roman" w:hAnsi="Times New Roman" w:cs="Times New Roman"/>
          <w:color w:val="000000" w:themeColor="text1"/>
          <w:sz w:val="28"/>
          <w:szCs w:val="28"/>
        </w:rPr>
        <w:t> </w:t>
      </w:r>
      <w:r w:rsidR="3B7B39D1" w:rsidRPr="00623A28">
        <w:rPr>
          <w:rFonts w:ascii="Times New Roman" w:eastAsia="Times New Roman" w:hAnsi="Times New Roman" w:cs="Times New Roman"/>
          <w:color w:val="000000" w:themeColor="text1"/>
          <w:sz w:val="28"/>
          <w:szCs w:val="28"/>
        </w:rPr>
        <w:t xml:space="preserve">Івченко </w:t>
      </w:r>
      <w:r w:rsidR="70AD5B27" w:rsidRPr="00623A28">
        <w:rPr>
          <w:rFonts w:ascii="Times New Roman" w:eastAsia="Times New Roman" w:hAnsi="Times New Roman" w:cs="Times New Roman"/>
          <w:color w:val="000000" w:themeColor="text1"/>
          <w:sz w:val="28"/>
          <w:szCs w:val="28"/>
        </w:rPr>
        <w:t>В.</w:t>
      </w:r>
      <w:r w:rsidR="002742B2" w:rsidRPr="00623A28">
        <w:rPr>
          <w:rFonts w:ascii="Times New Roman" w:eastAsia="Times New Roman" w:hAnsi="Times New Roman" w:cs="Times New Roman"/>
          <w:color w:val="000000" w:themeColor="text1"/>
          <w:sz w:val="28"/>
          <w:szCs w:val="28"/>
        </w:rPr>
        <w:t> </w:t>
      </w:r>
      <w:proofErr w:type="spellStart"/>
      <w:r w:rsidR="70AD5B27" w:rsidRPr="00623A28">
        <w:rPr>
          <w:rFonts w:ascii="Times New Roman" w:eastAsia="Times New Roman" w:hAnsi="Times New Roman" w:cs="Times New Roman"/>
          <w:color w:val="000000" w:themeColor="text1"/>
          <w:sz w:val="28"/>
          <w:szCs w:val="28"/>
        </w:rPr>
        <w:t>Маринченко</w:t>
      </w:r>
      <w:proofErr w:type="spellEnd"/>
      <w:r w:rsidR="32480D7E" w:rsidRPr="00623A28">
        <w:rPr>
          <w:rFonts w:ascii="Times New Roman" w:eastAsia="Times New Roman" w:hAnsi="Times New Roman" w:cs="Times New Roman"/>
          <w:color w:val="000000" w:themeColor="text1"/>
          <w:sz w:val="28"/>
          <w:szCs w:val="28"/>
        </w:rPr>
        <w:t xml:space="preserve"> та ін.</w:t>
      </w:r>
      <w:r w:rsidR="70AD5B27"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7217D2AB" w:rsidRPr="00623A28">
        <w:rPr>
          <w:rFonts w:ascii="Times New Roman" w:eastAsia="Times New Roman" w:hAnsi="Times New Roman" w:cs="Times New Roman"/>
          <w:color w:val="000000" w:themeColor="text1"/>
          <w:sz w:val="28"/>
          <w:szCs w:val="28"/>
        </w:rPr>
        <w:t>б</w:t>
      </w:r>
      <w:r w:rsidR="40B790F0" w:rsidRPr="00623A28">
        <w:rPr>
          <w:rFonts w:ascii="Times New Roman" w:eastAsia="Times New Roman" w:hAnsi="Times New Roman" w:cs="Times New Roman"/>
          <w:color w:val="000000" w:themeColor="text1"/>
          <w:sz w:val="28"/>
          <w:szCs w:val="28"/>
        </w:rPr>
        <w:t>ільшість праць носять описовий характер. І.</w:t>
      </w:r>
      <w:r w:rsidR="00643FA4" w:rsidRPr="00623A28">
        <w:rPr>
          <w:rFonts w:ascii="Times New Roman" w:eastAsia="Times New Roman" w:hAnsi="Times New Roman" w:cs="Times New Roman"/>
          <w:color w:val="000000" w:themeColor="text1"/>
          <w:sz w:val="28"/>
          <w:szCs w:val="28"/>
        </w:rPr>
        <w:t> </w:t>
      </w:r>
      <w:r w:rsidR="40B790F0" w:rsidRPr="00623A28">
        <w:rPr>
          <w:rFonts w:ascii="Times New Roman" w:eastAsia="Times New Roman" w:hAnsi="Times New Roman" w:cs="Times New Roman"/>
          <w:color w:val="000000" w:themeColor="text1"/>
          <w:sz w:val="28"/>
          <w:szCs w:val="28"/>
        </w:rPr>
        <w:t xml:space="preserve">Гуцул є одним з небагатьох, хто не лише описав значну частину </w:t>
      </w:r>
      <w:proofErr w:type="spellStart"/>
      <w:r w:rsidR="40B790F0" w:rsidRPr="00623A28">
        <w:rPr>
          <w:rFonts w:ascii="Times New Roman" w:eastAsia="Times New Roman" w:hAnsi="Times New Roman" w:cs="Times New Roman"/>
          <w:color w:val="000000" w:themeColor="text1"/>
          <w:sz w:val="28"/>
          <w:szCs w:val="28"/>
        </w:rPr>
        <w:t>памʼяток</w:t>
      </w:r>
      <w:proofErr w:type="spellEnd"/>
      <w:r w:rsidR="40B790F0" w:rsidRPr="00623A28">
        <w:rPr>
          <w:rFonts w:ascii="Times New Roman" w:eastAsia="Times New Roman" w:hAnsi="Times New Roman" w:cs="Times New Roman"/>
          <w:color w:val="000000" w:themeColor="text1"/>
          <w:sz w:val="28"/>
          <w:szCs w:val="28"/>
        </w:rPr>
        <w:t>, а і підняв питання впливу богослов’я, соціокультурних факторів та історичної спадкоємності на архітектурні рішення протестантських громад в Україні. Його праці стали однією з відправних точок цього дослідження.</w:t>
      </w:r>
    </w:p>
    <w:p w14:paraId="58143ADC" w14:textId="749EA6FE" w:rsidR="40B790F0" w:rsidRPr="00623A28" w:rsidRDefault="25793021" w:rsidP="0762734F">
      <w:pPr>
        <w:pStyle w:val="Heading3"/>
        <w:keepNext w:val="0"/>
        <w:keepLines w:val="0"/>
        <w:spacing w:before="0" w:after="0" w:line="360" w:lineRule="auto"/>
        <w:ind w:firstLine="630"/>
        <w:jc w:val="both"/>
        <w:rPr>
          <w:rFonts w:ascii="Times New Roman" w:eastAsia="Times New Roman" w:hAnsi="Times New Roman" w:cs="Times New Roman"/>
          <w:color w:val="000000" w:themeColor="text1"/>
        </w:rPr>
      </w:pPr>
      <w:r w:rsidRPr="00623A28">
        <w:rPr>
          <w:rFonts w:ascii="Times New Roman" w:eastAsia="Times New Roman" w:hAnsi="Times New Roman" w:cs="Times New Roman"/>
          <w:b/>
          <w:bCs/>
          <w:color w:val="000000" w:themeColor="text1"/>
        </w:rPr>
        <w:t>Мета дослідження</w:t>
      </w:r>
      <w:r w:rsidRPr="00623A28">
        <w:rPr>
          <w:rFonts w:ascii="Times New Roman" w:eastAsia="Times New Roman" w:hAnsi="Times New Roman" w:cs="Times New Roman"/>
          <w:color w:val="000000" w:themeColor="text1"/>
        </w:rPr>
        <w:t xml:space="preserve"> — узагальнити напрацювання попередні</w:t>
      </w:r>
      <w:r w:rsidR="2F8EDB0E" w:rsidRPr="00623A28">
        <w:rPr>
          <w:rFonts w:ascii="Times New Roman" w:eastAsia="Times New Roman" w:hAnsi="Times New Roman" w:cs="Times New Roman"/>
          <w:color w:val="000000" w:themeColor="text1"/>
        </w:rPr>
        <w:t>х</w:t>
      </w:r>
      <w:r w:rsidRPr="00623A28">
        <w:rPr>
          <w:rFonts w:ascii="Times New Roman" w:eastAsia="Times New Roman" w:hAnsi="Times New Roman" w:cs="Times New Roman"/>
          <w:color w:val="000000" w:themeColor="text1"/>
        </w:rPr>
        <w:t xml:space="preserve"> дослід</w:t>
      </w:r>
      <w:r w:rsidR="2F8EDB0E" w:rsidRPr="00623A28">
        <w:rPr>
          <w:rFonts w:ascii="Times New Roman" w:eastAsia="Times New Roman" w:hAnsi="Times New Roman" w:cs="Times New Roman"/>
          <w:color w:val="000000" w:themeColor="text1"/>
        </w:rPr>
        <w:t>ників</w:t>
      </w:r>
      <w:r w:rsidRPr="00623A28">
        <w:rPr>
          <w:rFonts w:ascii="Times New Roman" w:eastAsia="Times New Roman" w:hAnsi="Times New Roman" w:cs="Times New Roman"/>
          <w:color w:val="000000" w:themeColor="text1"/>
        </w:rPr>
        <w:t xml:space="preserve"> та виявити сукупність чинників (теологічних, політичних, культурних), які сформували сучасну архітектурну практику</w:t>
      </w:r>
      <w:r w:rsidR="4DC8D84E" w:rsidRPr="00623A28">
        <w:rPr>
          <w:rFonts w:ascii="Times New Roman" w:eastAsia="Times New Roman" w:hAnsi="Times New Roman" w:cs="Times New Roman"/>
          <w:color w:val="000000" w:themeColor="text1"/>
        </w:rPr>
        <w:t xml:space="preserve"> </w:t>
      </w:r>
      <w:r w:rsidRPr="00623A28">
        <w:rPr>
          <w:rFonts w:ascii="Times New Roman" w:eastAsia="Times New Roman" w:hAnsi="Times New Roman" w:cs="Times New Roman"/>
          <w:color w:val="000000" w:themeColor="text1"/>
        </w:rPr>
        <w:t>протестантських</w:t>
      </w:r>
      <w:r w:rsidR="50791603" w:rsidRPr="00623A28">
        <w:rPr>
          <w:rFonts w:ascii="Times New Roman" w:eastAsia="Times New Roman" w:hAnsi="Times New Roman" w:cs="Times New Roman"/>
          <w:color w:val="000000" w:themeColor="text1"/>
        </w:rPr>
        <w:t xml:space="preserve"> </w:t>
      </w:r>
      <w:r w:rsidRPr="00623A28">
        <w:rPr>
          <w:rFonts w:ascii="Times New Roman" w:eastAsia="Times New Roman" w:hAnsi="Times New Roman" w:cs="Times New Roman"/>
          <w:color w:val="000000" w:themeColor="text1"/>
        </w:rPr>
        <w:t>громад в Україні.</w:t>
      </w:r>
    </w:p>
    <w:p w14:paraId="7AD7FFD0" w14:textId="2F130BA2" w:rsidR="40B790F0" w:rsidRPr="00623A28" w:rsidRDefault="40B790F0" w:rsidP="0762734F">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Для досягнення поставленої мети будуть розв’язані наступні </w:t>
      </w:r>
      <w:r w:rsidRPr="00623A28">
        <w:rPr>
          <w:rFonts w:ascii="Times New Roman" w:eastAsia="Times New Roman" w:hAnsi="Times New Roman" w:cs="Times New Roman"/>
          <w:b/>
          <w:bCs/>
          <w:i/>
          <w:iCs/>
          <w:color w:val="000000" w:themeColor="text1"/>
          <w:sz w:val="28"/>
          <w:szCs w:val="28"/>
        </w:rPr>
        <w:t>завдання:</w:t>
      </w:r>
    </w:p>
    <w:p w14:paraId="1BD28524" w14:textId="46CBDE1F" w:rsidR="40B790F0" w:rsidRPr="00623A28" w:rsidRDefault="25793021" w:rsidP="0762734F">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зібрати та проаналізувати літературні джерела, в яких досліджено</w:t>
      </w:r>
      <w:r w:rsidR="72243EF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архітектуру</w:t>
      </w:r>
      <w:r w:rsidR="0A8374D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протестантських церков України;</w:t>
      </w:r>
    </w:p>
    <w:p w14:paraId="633415F7" w14:textId="6D974370" w:rsidR="655839EC" w:rsidRPr="00623A28" w:rsidRDefault="655839EC" w:rsidP="3FD098CB">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впорядкувати термінологічний апарат дослідження та обґрунтувати специфіку номенклатури протестантського культового простору;</w:t>
      </w:r>
    </w:p>
    <w:p w14:paraId="3434168D" w14:textId="3D7F18F2" w:rsidR="40B790F0" w:rsidRPr="00623A28" w:rsidRDefault="25793021" w:rsidP="0762734F">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дослідити історію українських євангельських християн;</w:t>
      </w:r>
    </w:p>
    <w:p w14:paraId="065F4150" w14:textId="33540D71" w:rsidR="40B790F0" w:rsidRPr="00623A28" w:rsidRDefault="25793021" w:rsidP="0762734F">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проаналізувати архітектуру реформатів, лютеран та меноніті</w:t>
      </w:r>
      <w:r w:rsidR="52CCAAE0" w:rsidRPr="00623A28">
        <w:rPr>
          <w:rFonts w:ascii="Times New Roman" w:eastAsia="Times New Roman" w:hAnsi="Times New Roman" w:cs="Times New Roman"/>
          <w:color w:val="000000" w:themeColor="text1"/>
          <w:sz w:val="28"/>
          <w:szCs w:val="28"/>
        </w:rPr>
        <w:t>в</w:t>
      </w:r>
      <w:r w:rsidRPr="00623A28">
        <w:rPr>
          <w:rFonts w:ascii="Times New Roman" w:eastAsia="Times New Roman" w:hAnsi="Times New Roman" w:cs="Times New Roman"/>
          <w:color w:val="000000" w:themeColor="text1"/>
          <w:sz w:val="28"/>
          <w:szCs w:val="28"/>
        </w:rPr>
        <w:t xml:space="preserve"> в Україні;</w:t>
      </w:r>
    </w:p>
    <w:p w14:paraId="4638DD7A" w14:textId="4AA84BA4" w:rsidR="40B790F0" w:rsidRPr="00623A28" w:rsidRDefault="40B790F0" w:rsidP="0762734F">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зʼясувати</w:t>
      </w:r>
      <w:proofErr w:type="spellEnd"/>
      <w:r w:rsidRPr="00623A28">
        <w:rPr>
          <w:rFonts w:ascii="Times New Roman" w:eastAsia="Times New Roman" w:hAnsi="Times New Roman" w:cs="Times New Roman"/>
          <w:color w:val="000000" w:themeColor="text1"/>
          <w:sz w:val="28"/>
          <w:szCs w:val="28"/>
        </w:rPr>
        <w:t xml:space="preserve"> особливості теології та храмового будівництва</w:t>
      </w:r>
      <w:r w:rsidR="5ACCF49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протестантів</w:t>
      </w:r>
      <w:r w:rsidR="1A90044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США;</w:t>
      </w:r>
    </w:p>
    <w:p w14:paraId="26FD1B50" w14:textId="3DB16DFC" w:rsidR="005C52C6" w:rsidRPr="00623A28" w:rsidRDefault="52CCAAE0" w:rsidP="005C52C6">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простежити вплив архітектурної традиції німецьких колоністів, політики Російської імперії та СРСР, а також віровчення і культури протестантів США на сучасне будівництво молитовних будинків в Україні;</w:t>
      </w:r>
    </w:p>
    <w:p w14:paraId="210E3C9A" w14:textId="77777777" w:rsidR="005C52C6" w:rsidRPr="00623A28" w:rsidRDefault="52CCAAE0" w:rsidP="005C52C6">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дослідити вплив місцевих традицій (</w:t>
      </w:r>
      <w:proofErr w:type="spellStart"/>
      <w:r w:rsidRPr="00623A28">
        <w:rPr>
          <w:rFonts w:ascii="Times New Roman" w:eastAsia="Times New Roman" w:hAnsi="Times New Roman" w:cs="Times New Roman"/>
          <w:color w:val="000000" w:themeColor="text1"/>
          <w:sz w:val="28"/>
          <w:szCs w:val="28"/>
        </w:rPr>
        <w:t>православʼя</w:t>
      </w:r>
      <w:proofErr w:type="spellEnd"/>
      <w:r w:rsidRPr="00623A28">
        <w:rPr>
          <w:rFonts w:ascii="Times New Roman" w:eastAsia="Times New Roman" w:hAnsi="Times New Roman" w:cs="Times New Roman"/>
          <w:color w:val="000000" w:themeColor="text1"/>
          <w:sz w:val="28"/>
          <w:szCs w:val="28"/>
        </w:rPr>
        <w:t>) на архітектуру українських протестантів;</w:t>
      </w:r>
    </w:p>
    <w:p w14:paraId="540E2819" w14:textId="1D0EE6D3" w:rsidR="7E85FC03" w:rsidRPr="00623A28" w:rsidRDefault="7E85FC03" w:rsidP="3FD098CB">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зібрати та дослідити сучасн</w:t>
      </w:r>
      <w:r w:rsidR="539CFFC4" w:rsidRPr="00623A28">
        <w:rPr>
          <w:rFonts w:ascii="Times New Roman" w:eastAsia="Times New Roman" w:hAnsi="Times New Roman" w:cs="Times New Roman"/>
          <w:color w:val="000000" w:themeColor="text1"/>
          <w:sz w:val="28"/>
          <w:szCs w:val="28"/>
        </w:rPr>
        <w:t>і проєкти</w:t>
      </w:r>
      <w:r w:rsidRPr="00623A28">
        <w:rPr>
          <w:rFonts w:ascii="Times New Roman" w:eastAsia="Times New Roman" w:hAnsi="Times New Roman" w:cs="Times New Roman"/>
          <w:color w:val="000000" w:themeColor="text1"/>
          <w:sz w:val="28"/>
          <w:szCs w:val="28"/>
        </w:rPr>
        <w:t xml:space="preserve"> протестантської архітектури</w:t>
      </w:r>
      <w:r w:rsidR="26FF1779" w:rsidRPr="00623A28">
        <w:rPr>
          <w:rFonts w:ascii="Times New Roman" w:eastAsia="Times New Roman" w:hAnsi="Times New Roman" w:cs="Times New Roman"/>
          <w:color w:val="000000" w:themeColor="text1"/>
          <w:sz w:val="28"/>
          <w:szCs w:val="28"/>
        </w:rPr>
        <w:t xml:space="preserve"> в Україні</w:t>
      </w:r>
      <w:r w:rsidR="7B9DD345" w:rsidRPr="00623A28">
        <w:rPr>
          <w:rFonts w:ascii="Times New Roman" w:eastAsia="Times New Roman" w:hAnsi="Times New Roman" w:cs="Times New Roman"/>
          <w:color w:val="000000" w:themeColor="text1"/>
          <w:sz w:val="28"/>
          <w:szCs w:val="28"/>
        </w:rPr>
        <w:t xml:space="preserve">, а також ідеї та концепції, що </w:t>
      </w:r>
      <w:r w:rsidR="24E3E188" w:rsidRPr="00623A28">
        <w:rPr>
          <w:rFonts w:ascii="Times New Roman" w:eastAsia="Times New Roman" w:hAnsi="Times New Roman" w:cs="Times New Roman"/>
          <w:color w:val="000000" w:themeColor="text1"/>
          <w:sz w:val="28"/>
          <w:szCs w:val="28"/>
        </w:rPr>
        <w:t>їх зумовили</w:t>
      </w:r>
      <w:r w:rsidRPr="00623A28">
        <w:rPr>
          <w:rFonts w:ascii="Times New Roman" w:eastAsia="Times New Roman" w:hAnsi="Times New Roman" w:cs="Times New Roman"/>
          <w:color w:val="000000" w:themeColor="text1"/>
          <w:sz w:val="28"/>
          <w:szCs w:val="28"/>
        </w:rPr>
        <w:t>;</w:t>
      </w:r>
    </w:p>
    <w:p w14:paraId="543C4E01" w14:textId="12859F8A" w:rsidR="40B790F0" w:rsidRPr="00623A28" w:rsidRDefault="25793021" w:rsidP="0762734F">
      <w:pPr>
        <w:pStyle w:val="ListParagraph"/>
        <w:numPr>
          <w:ilvl w:val="0"/>
          <w:numId w:val="2"/>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провести польові дослідження (серія інтерв’ю) з </w:t>
      </w:r>
      <w:r w:rsidR="60A050A8" w:rsidRPr="00623A28">
        <w:rPr>
          <w:rFonts w:ascii="Times New Roman" w:eastAsia="Times New Roman" w:hAnsi="Times New Roman" w:cs="Times New Roman"/>
          <w:color w:val="000000" w:themeColor="text1"/>
          <w:sz w:val="28"/>
          <w:szCs w:val="28"/>
        </w:rPr>
        <w:t xml:space="preserve">трьома </w:t>
      </w:r>
      <w:r w:rsidR="0BD6A73A" w:rsidRPr="00623A28">
        <w:rPr>
          <w:rFonts w:ascii="Times New Roman" w:eastAsia="Times New Roman" w:hAnsi="Times New Roman" w:cs="Times New Roman"/>
          <w:color w:val="000000" w:themeColor="text1"/>
          <w:sz w:val="28"/>
          <w:szCs w:val="28"/>
        </w:rPr>
        <w:t>священнослужителями</w:t>
      </w:r>
      <w:r w:rsidRPr="00623A28">
        <w:rPr>
          <w:rFonts w:ascii="Times New Roman" w:eastAsia="Times New Roman" w:hAnsi="Times New Roman" w:cs="Times New Roman"/>
          <w:color w:val="000000" w:themeColor="text1"/>
          <w:sz w:val="28"/>
          <w:szCs w:val="28"/>
        </w:rPr>
        <w:t>,</w:t>
      </w:r>
      <w:r w:rsidR="616CBE6C"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архітектор</w:t>
      </w:r>
      <w:r w:rsidR="799E4F30" w:rsidRPr="00623A28">
        <w:rPr>
          <w:rFonts w:ascii="Times New Roman" w:eastAsia="Times New Roman" w:hAnsi="Times New Roman" w:cs="Times New Roman"/>
          <w:color w:val="000000" w:themeColor="text1"/>
          <w:sz w:val="28"/>
          <w:szCs w:val="28"/>
        </w:rPr>
        <w:t>кою</w:t>
      </w:r>
      <w:proofErr w:type="spellEnd"/>
      <w:r w:rsidR="799E4F30" w:rsidRPr="00623A28">
        <w:rPr>
          <w:rFonts w:ascii="Times New Roman" w:eastAsia="Times New Roman" w:hAnsi="Times New Roman" w:cs="Times New Roman"/>
          <w:color w:val="000000" w:themeColor="text1"/>
          <w:sz w:val="28"/>
          <w:szCs w:val="28"/>
        </w:rPr>
        <w:t xml:space="preserve"> і</w:t>
      </w:r>
      <w:r w:rsidRPr="00623A28">
        <w:rPr>
          <w:rFonts w:ascii="Times New Roman" w:eastAsia="Times New Roman" w:hAnsi="Times New Roman" w:cs="Times New Roman"/>
          <w:color w:val="000000" w:themeColor="text1"/>
          <w:sz w:val="28"/>
          <w:szCs w:val="28"/>
        </w:rPr>
        <w:t xml:space="preserve"> активним вірян</w:t>
      </w:r>
      <w:r w:rsidR="1A8D7C36" w:rsidRPr="00623A28">
        <w:rPr>
          <w:rFonts w:ascii="Times New Roman" w:eastAsia="Times New Roman" w:hAnsi="Times New Roman" w:cs="Times New Roman"/>
          <w:color w:val="000000" w:themeColor="text1"/>
          <w:sz w:val="28"/>
          <w:szCs w:val="28"/>
        </w:rPr>
        <w:t>ином</w:t>
      </w:r>
      <w:r w:rsidRPr="00623A28">
        <w:rPr>
          <w:rFonts w:ascii="Times New Roman" w:eastAsia="Times New Roman" w:hAnsi="Times New Roman" w:cs="Times New Roman"/>
          <w:color w:val="000000" w:themeColor="text1"/>
          <w:sz w:val="28"/>
          <w:szCs w:val="28"/>
        </w:rPr>
        <w:t xml:space="preserve">, </w:t>
      </w:r>
      <w:r w:rsidR="49C02559" w:rsidRPr="00623A28">
        <w:rPr>
          <w:rFonts w:ascii="Times New Roman" w:eastAsia="Times New Roman" w:hAnsi="Times New Roman" w:cs="Times New Roman"/>
          <w:color w:val="000000" w:themeColor="text1"/>
          <w:sz w:val="28"/>
          <w:szCs w:val="28"/>
        </w:rPr>
        <w:t>які б</w:t>
      </w:r>
      <w:r w:rsidR="195CA489" w:rsidRPr="00623A28">
        <w:rPr>
          <w:rFonts w:ascii="Times New Roman" w:eastAsia="Times New Roman" w:hAnsi="Times New Roman" w:cs="Times New Roman"/>
          <w:color w:val="000000" w:themeColor="text1"/>
          <w:sz w:val="28"/>
          <w:szCs w:val="28"/>
        </w:rPr>
        <w:t xml:space="preserve">ули залучені </w:t>
      </w:r>
      <w:r w:rsidRPr="00623A28">
        <w:rPr>
          <w:rFonts w:ascii="Times New Roman" w:eastAsia="Times New Roman" w:hAnsi="Times New Roman" w:cs="Times New Roman"/>
          <w:color w:val="000000" w:themeColor="text1"/>
          <w:sz w:val="28"/>
          <w:szCs w:val="28"/>
        </w:rPr>
        <w:t>до проєктування</w:t>
      </w:r>
      <w:r w:rsidR="39254EE3" w:rsidRPr="00623A28">
        <w:rPr>
          <w:rFonts w:ascii="Times New Roman" w:eastAsia="Times New Roman" w:hAnsi="Times New Roman" w:cs="Times New Roman"/>
          <w:color w:val="000000" w:themeColor="text1"/>
          <w:sz w:val="28"/>
          <w:szCs w:val="28"/>
        </w:rPr>
        <w:t>,</w:t>
      </w:r>
      <w:r w:rsidR="0FE4CC2D" w:rsidRPr="00623A28">
        <w:rPr>
          <w:rFonts w:ascii="Times New Roman" w:eastAsia="Times New Roman" w:hAnsi="Times New Roman" w:cs="Times New Roman"/>
          <w:color w:val="000000" w:themeColor="text1"/>
          <w:sz w:val="28"/>
          <w:szCs w:val="28"/>
        </w:rPr>
        <w:t xml:space="preserve"> побудови </w:t>
      </w:r>
      <w:r w:rsidR="388FAF16" w:rsidRPr="00623A28">
        <w:rPr>
          <w:rFonts w:ascii="Times New Roman" w:eastAsia="Times New Roman" w:hAnsi="Times New Roman" w:cs="Times New Roman"/>
          <w:color w:val="000000" w:themeColor="text1"/>
          <w:sz w:val="28"/>
          <w:szCs w:val="28"/>
        </w:rPr>
        <w:t>або реконструкції культових протестантських споруд</w:t>
      </w:r>
      <w:r w:rsidR="52CCAAE0" w:rsidRPr="00623A28">
        <w:rPr>
          <w:rFonts w:ascii="Times New Roman" w:eastAsia="Times New Roman" w:hAnsi="Times New Roman" w:cs="Times New Roman"/>
          <w:color w:val="000000" w:themeColor="text1"/>
          <w:sz w:val="28"/>
          <w:szCs w:val="28"/>
        </w:rPr>
        <w:t>.</w:t>
      </w:r>
    </w:p>
    <w:p w14:paraId="207780A2" w14:textId="1FB25585" w:rsidR="40B790F0" w:rsidRPr="00623A28" w:rsidRDefault="40B790F0" w:rsidP="0762734F">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Об’єкт дослідження</w:t>
      </w:r>
      <w:r w:rsidRPr="00623A28">
        <w:rPr>
          <w:rFonts w:ascii="Times New Roman" w:eastAsia="Times New Roman" w:hAnsi="Times New Roman" w:cs="Times New Roman"/>
          <w:color w:val="000000" w:themeColor="text1"/>
          <w:sz w:val="28"/>
          <w:szCs w:val="28"/>
        </w:rPr>
        <w:t xml:space="preserve"> — культова архітектура протестантських громад в Україні.</w:t>
      </w:r>
    </w:p>
    <w:p w14:paraId="3589EC9E" w14:textId="49D0CD4F" w:rsidR="40B790F0" w:rsidRPr="00623A28" w:rsidRDefault="25793021" w:rsidP="0762734F">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Предмет дослідження</w:t>
      </w:r>
      <w:r w:rsidRPr="00623A28">
        <w:rPr>
          <w:rFonts w:ascii="Times New Roman" w:eastAsia="Times New Roman" w:hAnsi="Times New Roman" w:cs="Times New Roman"/>
          <w:color w:val="000000" w:themeColor="text1"/>
          <w:sz w:val="28"/>
          <w:szCs w:val="28"/>
        </w:rPr>
        <w:t xml:space="preserve"> — богословські, культурні та </w:t>
      </w:r>
      <w:proofErr w:type="spellStart"/>
      <w:r w:rsidRPr="00623A28">
        <w:rPr>
          <w:rFonts w:ascii="Times New Roman" w:eastAsia="Times New Roman" w:hAnsi="Times New Roman" w:cs="Times New Roman"/>
          <w:color w:val="000000" w:themeColor="text1"/>
          <w:sz w:val="28"/>
          <w:szCs w:val="28"/>
        </w:rPr>
        <w:t>соціополітичні</w:t>
      </w:r>
      <w:proofErr w:type="spellEnd"/>
      <w:r w:rsidRPr="00623A28">
        <w:rPr>
          <w:rFonts w:ascii="Times New Roman" w:eastAsia="Times New Roman" w:hAnsi="Times New Roman" w:cs="Times New Roman"/>
          <w:color w:val="000000" w:themeColor="text1"/>
          <w:sz w:val="28"/>
          <w:szCs w:val="28"/>
        </w:rPr>
        <w:t xml:space="preserve"> чинники, які вплинули на формування протестантської архітектури України </w:t>
      </w:r>
      <w:r w:rsidR="3A04290A" w:rsidRPr="00623A28">
        <w:rPr>
          <w:rFonts w:ascii="Times New Roman" w:eastAsia="Times New Roman" w:hAnsi="Times New Roman" w:cs="Times New Roman"/>
          <w:color w:val="000000" w:themeColor="text1"/>
          <w:sz w:val="28"/>
          <w:szCs w:val="28"/>
        </w:rPr>
        <w:t>наприкінці</w:t>
      </w:r>
      <w:r w:rsidRPr="00623A28">
        <w:rPr>
          <w:rFonts w:ascii="Times New Roman" w:eastAsia="Times New Roman" w:hAnsi="Times New Roman" w:cs="Times New Roman"/>
          <w:color w:val="000000" w:themeColor="text1"/>
          <w:sz w:val="28"/>
          <w:szCs w:val="28"/>
        </w:rPr>
        <w:t xml:space="preserve"> ХIХ </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3A04290A" w:rsidRPr="00623A28">
        <w:rPr>
          <w:rFonts w:ascii="Times New Roman" w:eastAsia="Times New Roman" w:hAnsi="Times New Roman" w:cs="Times New Roman"/>
          <w:color w:val="000000" w:themeColor="text1"/>
          <w:sz w:val="28"/>
          <w:szCs w:val="28"/>
        </w:rPr>
        <w:t>у першій чверті</w:t>
      </w:r>
      <w:r w:rsidRPr="00623A28">
        <w:rPr>
          <w:rFonts w:ascii="Times New Roman" w:eastAsia="Times New Roman" w:hAnsi="Times New Roman" w:cs="Times New Roman"/>
          <w:color w:val="000000" w:themeColor="text1"/>
          <w:sz w:val="28"/>
          <w:szCs w:val="28"/>
        </w:rPr>
        <w:t xml:space="preserve"> ХХІ ст.</w:t>
      </w:r>
    </w:p>
    <w:p w14:paraId="0B501FE3" w14:textId="0DE869A2" w:rsidR="40B790F0" w:rsidRPr="00623A28" w:rsidRDefault="25793021" w:rsidP="3FD098CB">
      <w:pPr>
        <w:spacing w:line="360" w:lineRule="auto"/>
        <w:ind w:firstLine="630"/>
        <w:jc w:val="both"/>
        <w:rPr>
          <w:rFonts w:ascii="Times New Roman" w:eastAsia="Times New Roman" w:hAnsi="Times New Roman" w:cs="Times New Roman"/>
          <w:i/>
          <w:iCs/>
          <w:color w:val="000000" w:themeColor="text1"/>
          <w:sz w:val="28"/>
          <w:szCs w:val="28"/>
        </w:rPr>
      </w:pPr>
      <w:r w:rsidRPr="00623A28">
        <w:rPr>
          <w:rFonts w:ascii="Times New Roman" w:eastAsia="Times New Roman" w:hAnsi="Times New Roman" w:cs="Times New Roman"/>
          <w:b/>
          <w:bCs/>
          <w:color w:val="000000" w:themeColor="text1"/>
          <w:sz w:val="28"/>
          <w:szCs w:val="28"/>
        </w:rPr>
        <w:t>Методи</w:t>
      </w:r>
      <w:r w:rsidR="10468FB3" w:rsidRPr="00623A28">
        <w:rPr>
          <w:rFonts w:ascii="Times New Roman" w:eastAsia="Times New Roman" w:hAnsi="Times New Roman" w:cs="Times New Roman"/>
          <w:b/>
          <w:bCs/>
          <w:color w:val="000000" w:themeColor="text1"/>
          <w:sz w:val="28"/>
          <w:szCs w:val="28"/>
        </w:rPr>
        <w:t xml:space="preserve"> </w:t>
      </w:r>
      <w:r w:rsidR="24338426" w:rsidRPr="00623A28">
        <w:rPr>
          <w:rFonts w:ascii="Times New Roman" w:eastAsia="Times New Roman" w:hAnsi="Times New Roman" w:cs="Times New Roman"/>
          <w:b/>
          <w:bCs/>
          <w:color w:val="000000" w:themeColor="text1"/>
          <w:sz w:val="28"/>
          <w:szCs w:val="28"/>
        </w:rPr>
        <w:t>дослідження</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51E74FC4" w:rsidRPr="00623A28">
        <w:rPr>
          <w:rFonts w:ascii="Times New Roman" w:eastAsia="Times New Roman" w:hAnsi="Times New Roman" w:cs="Times New Roman"/>
          <w:color w:val="000000" w:themeColor="text1"/>
          <w:sz w:val="28"/>
          <w:szCs w:val="28"/>
        </w:rPr>
        <w:t xml:space="preserve">для розв’язання поставлених завдань у роботі застосовано комплексний методологічний апарат. За допомогою </w:t>
      </w:r>
      <w:r w:rsidR="51E74FC4" w:rsidRPr="00623A28">
        <w:rPr>
          <w:rFonts w:ascii="Times New Roman" w:eastAsia="Times New Roman" w:hAnsi="Times New Roman" w:cs="Times New Roman"/>
          <w:i/>
          <w:iCs/>
          <w:color w:val="000000" w:themeColor="text1"/>
          <w:sz w:val="28"/>
          <w:szCs w:val="28"/>
        </w:rPr>
        <w:t>історіографічного та джерелознавчого аналізу</w:t>
      </w:r>
      <w:r w:rsidR="51E74FC4" w:rsidRPr="00623A28">
        <w:rPr>
          <w:rFonts w:ascii="Times New Roman" w:eastAsia="Times New Roman" w:hAnsi="Times New Roman" w:cs="Times New Roman"/>
          <w:color w:val="000000" w:themeColor="text1"/>
          <w:sz w:val="28"/>
          <w:szCs w:val="28"/>
        </w:rPr>
        <w:t xml:space="preserve"> буде здійснено систематизацію наукових напрацювань з історичного й сучасного </w:t>
      </w:r>
      <w:r w:rsidR="51E74FC4" w:rsidRPr="00623A28">
        <w:rPr>
          <w:rFonts w:ascii="Times New Roman" w:eastAsia="Times New Roman" w:hAnsi="Times New Roman" w:cs="Times New Roman"/>
          <w:color w:val="000000" w:themeColor="text1"/>
          <w:sz w:val="28"/>
          <w:szCs w:val="28"/>
        </w:rPr>
        <w:lastRenderedPageBreak/>
        <w:t xml:space="preserve">протестантського зодчества. </w:t>
      </w:r>
      <w:r w:rsidR="51E74FC4" w:rsidRPr="00623A28">
        <w:rPr>
          <w:rFonts w:ascii="Times New Roman" w:eastAsia="Times New Roman" w:hAnsi="Times New Roman" w:cs="Times New Roman"/>
          <w:i/>
          <w:iCs/>
          <w:color w:val="000000" w:themeColor="text1"/>
          <w:sz w:val="28"/>
          <w:szCs w:val="28"/>
        </w:rPr>
        <w:t>Історико-генетичний метод</w:t>
      </w:r>
      <w:r w:rsidR="51E74FC4" w:rsidRPr="00623A28">
        <w:rPr>
          <w:rFonts w:ascii="Times New Roman" w:eastAsia="Times New Roman" w:hAnsi="Times New Roman" w:cs="Times New Roman"/>
          <w:color w:val="000000" w:themeColor="text1"/>
          <w:sz w:val="28"/>
          <w:szCs w:val="28"/>
        </w:rPr>
        <w:t xml:space="preserve"> дозволить дослідити розвиток українського євангельського руху, еволюцію імперської та радянської релігійної політики, а також </w:t>
      </w:r>
      <w:proofErr w:type="spellStart"/>
      <w:r w:rsidR="51E74FC4" w:rsidRPr="00623A28">
        <w:rPr>
          <w:rFonts w:ascii="Times New Roman" w:eastAsia="Times New Roman" w:hAnsi="Times New Roman" w:cs="Times New Roman"/>
          <w:color w:val="000000" w:themeColor="text1"/>
          <w:sz w:val="28"/>
          <w:szCs w:val="28"/>
        </w:rPr>
        <w:t>з</w:t>
      </w:r>
      <w:r w:rsidR="4F7A95B7" w:rsidRPr="00623A28">
        <w:rPr>
          <w:rFonts w:ascii="Times New Roman" w:eastAsia="Times New Roman" w:hAnsi="Times New Roman" w:cs="Times New Roman"/>
          <w:color w:val="000000" w:themeColor="text1"/>
          <w:sz w:val="28"/>
          <w:szCs w:val="28"/>
        </w:rPr>
        <w:t>ʼ</w:t>
      </w:r>
      <w:r w:rsidR="51E74FC4" w:rsidRPr="00623A28">
        <w:rPr>
          <w:rFonts w:ascii="Times New Roman" w:eastAsia="Times New Roman" w:hAnsi="Times New Roman" w:cs="Times New Roman"/>
          <w:color w:val="000000" w:themeColor="text1"/>
          <w:sz w:val="28"/>
          <w:szCs w:val="28"/>
        </w:rPr>
        <w:t>ясувати</w:t>
      </w:r>
      <w:proofErr w:type="spellEnd"/>
      <w:r w:rsidR="51E74FC4" w:rsidRPr="00623A28">
        <w:rPr>
          <w:rFonts w:ascii="Times New Roman" w:eastAsia="Times New Roman" w:hAnsi="Times New Roman" w:cs="Times New Roman"/>
          <w:color w:val="000000" w:themeColor="text1"/>
          <w:sz w:val="28"/>
          <w:szCs w:val="28"/>
        </w:rPr>
        <w:t xml:space="preserve"> витоки </w:t>
      </w:r>
      <w:proofErr w:type="spellStart"/>
      <w:r w:rsidR="51E74FC4" w:rsidRPr="00623A28">
        <w:rPr>
          <w:rFonts w:ascii="Times New Roman" w:eastAsia="Times New Roman" w:hAnsi="Times New Roman" w:cs="Times New Roman"/>
          <w:color w:val="000000" w:themeColor="text1"/>
          <w:sz w:val="28"/>
          <w:szCs w:val="28"/>
        </w:rPr>
        <w:t>храмобудівних</w:t>
      </w:r>
      <w:proofErr w:type="spellEnd"/>
      <w:r w:rsidR="51E74FC4" w:rsidRPr="00623A28">
        <w:rPr>
          <w:rFonts w:ascii="Times New Roman" w:eastAsia="Times New Roman" w:hAnsi="Times New Roman" w:cs="Times New Roman"/>
          <w:color w:val="000000" w:themeColor="text1"/>
          <w:sz w:val="28"/>
          <w:szCs w:val="28"/>
        </w:rPr>
        <w:t xml:space="preserve"> моделей США. Завдяки </w:t>
      </w:r>
      <w:r w:rsidR="51E74FC4" w:rsidRPr="00623A28">
        <w:rPr>
          <w:rFonts w:ascii="Times New Roman" w:eastAsia="Times New Roman" w:hAnsi="Times New Roman" w:cs="Times New Roman"/>
          <w:i/>
          <w:iCs/>
          <w:color w:val="000000" w:themeColor="text1"/>
          <w:sz w:val="28"/>
          <w:szCs w:val="28"/>
        </w:rPr>
        <w:t>компаративному методу</w:t>
      </w:r>
      <w:r w:rsidR="51E74FC4" w:rsidRPr="00623A28">
        <w:rPr>
          <w:rFonts w:ascii="Times New Roman" w:eastAsia="Times New Roman" w:hAnsi="Times New Roman" w:cs="Times New Roman"/>
          <w:color w:val="000000" w:themeColor="text1"/>
          <w:sz w:val="28"/>
          <w:szCs w:val="28"/>
        </w:rPr>
        <w:t xml:space="preserve"> буде виявлено ступінь впливу спадщини німецьких колоністів, радянського тиску, американсько</w:t>
      </w:r>
      <w:r w:rsidR="41C89DA3" w:rsidRPr="00623A28">
        <w:rPr>
          <w:rFonts w:ascii="Times New Roman" w:eastAsia="Times New Roman" w:hAnsi="Times New Roman" w:cs="Times New Roman"/>
          <w:color w:val="000000" w:themeColor="text1"/>
          <w:sz w:val="28"/>
          <w:szCs w:val="28"/>
        </w:rPr>
        <w:t xml:space="preserve">ї моделі </w:t>
      </w:r>
      <w:r w:rsidR="0D7EE523" w:rsidRPr="00623A28">
        <w:rPr>
          <w:rFonts w:ascii="Times New Roman" w:eastAsia="Times New Roman" w:hAnsi="Times New Roman" w:cs="Times New Roman"/>
          <w:color w:val="000000" w:themeColor="text1"/>
          <w:sz w:val="28"/>
          <w:szCs w:val="28"/>
        </w:rPr>
        <w:t xml:space="preserve">«емоційного поклоніння» </w:t>
      </w:r>
      <w:r w:rsidR="51E74FC4" w:rsidRPr="00623A28">
        <w:rPr>
          <w:rFonts w:ascii="Times New Roman" w:eastAsia="Times New Roman" w:hAnsi="Times New Roman" w:cs="Times New Roman"/>
          <w:color w:val="000000" w:themeColor="text1"/>
          <w:sz w:val="28"/>
          <w:szCs w:val="28"/>
        </w:rPr>
        <w:t xml:space="preserve">та місцевих православних традицій на архітектурну практику сучасного українського протестантизму. </w:t>
      </w:r>
      <w:r w:rsidR="51E74FC4" w:rsidRPr="00623A28">
        <w:rPr>
          <w:rFonts w:ascii="Times New Roman" w:eastAsia="Times New Roman" w:hAnsi="Times New Roman" w:cs="Times New Roman"/>
          <w:i/>
          <w:iCs/>
          <w:color w:val="000000" w:themeColor="text1"/>
          <w:sz w:val="28"/>
          <w:szCs w:val="28"/>
        </w:rPr>
        <w:t>Формально-стилістичний та типологічний методи</w:t>
      </w:r>
      <w:r w:rsidR="51E74FC4" w:rsidRPr="00623A28">
        <w:rPr>
          <w:rFonts w:ascii="Times New Roman" w:eastAsia="Times New Roman" w:hAnsi="Times New Roman" w:cs="Times New Roman"/>
          <w:color w:val="000000" w:themeColor="text1"/>
          <w:sz w:val="28"/>
          <w:szCs w:val="28"/>
        </w:rPr>
        <w:t xml:space="preserve"> будуть залучені для класифікації архітектури реформатів, лютеран і менонітів, </w:t>
      </w:r>
      <w:proofErr w:type="spellStart"/>
      <w:r w:rsidR="51E74FC4" w:rsidRPr="00623A28">
        <w:rPr>
          <w:rFonts w:ascii="Times New Roman" w:eastAsia="Times New Roman" w:hAnsi="Times New Roman" w:cs="Times New Roman"/>
          <w:color w:val="000000" w:themeColor="text1"/>
          <w:sz w:val="28"/>
          <w:szCs w:val="28"/>
        </w:rPr>
        <w:t>деконструкції</w:t>
      </w:r>
      <w:proofErr w:type="spellEnd"/>
      <w:r w:rsidR="51E74FC4" w:rsidRPr="00623A28">
        <w:rPr>
          <w:rFonts w:ascii="Times New Roman" w:eastAsia="Times New Roman" w:hAnsi="Times New Roman" w:cs="Times New Roman"/>
          <w:color w:val="000000" w:themeColor="text1"/>
          <w:sz w:val="28"/>
          <w:szCs w:val="28"/>
        </w:rPr>
        <w:t xml:space="preserve"> візуальних маркерів доби Незалежності (псевдоготики, еклектики</w:t>
      </w:r>
      <w:r w:rsidR="64E2396B" w:rsidRPr="00623A28">
        <w:rPr>
          <w:rFonts w:ascii="Times New Roman" w:eastAsia="Times New Roman" w:hAnsi="Times New Roman" w:cs="Times New Roman"/>
          <w:color w:val="000000" w:themeColor="text1"/>
          <w:sz w:val="28"/>
          <w:szCs w:val="28"/>
        </w:rPr>
        <w:t>,</w:t>
      </w:r>
      <w:r w:rsidR="51E74FC4" w:rsidRPr="00623A28">
        <w:rPr>
          <w:rFonts w:ascii="Times New Roman" w:eastAsia="Times New Roman" w:hAnsi="Times New Roman" w:cs="Times New Roman"/>
          <w:color w:val="000000" w:themeColor="text1"/>
          <w:sz w:val="28"/>
          <w:szCs w:val="28"/>
        </w:rPr>
        <w:t xml:space="preserve"> кітчу</w:t>
      </w:r>
      <w:r w:rsidR="11FAC254" w:rsidRPr="00623A28">
        <w:rPr>
          <w:rFonts w:ascii="Times New Roman" w:eastAsia="Times New Roman" w:hAnsi="Times New Roman" w:cs="Times New Roman"/>
          <w:color w:val="000000" w:themeColor="text1"/>
          <w:sz w:val="28"/>
          <w:szCs w:val="28"/>
        </w:rPr>
        <w:t xml:space="preserve"> тощо</w:t>
      </w:r>
      <w:r w:rsidR="51E74FC4" w:rsidRPr="00623A28">
        <w:rPr>
          <w:rFonts w:ascii="Times New Roman" w:eastAsia="Times New Roman" w:hAnsi="Times New Roman" w:cs="Times New Roman"/>
          <w:color w:val="000000" w:themeColor="text1"/>
          <w:sz w:val="28"/>
          <w:szCs w:val="28"/>
        </w:rPr>
        <w:t xml:space="preserve">) та аналізу трансформації залів у багатофункціональні центри. Емпіричну верифікацію теоретичних положень буде здійснено </w:t>
      </w:r>
      <w:r w:rsidR="51E74FC4" w:rsidRPr="00623A28">
        <w:rPr>
          <w:rFonts w:ascii="Times New Roman" w:eastAsia="Times New Roman" w:hAnsi="Times New Roman" w:cs="Times New Roman"/>
          <w:i/>
          <w:iCs/>
          <w:color w:val="000000" w:themeColor="text1"/>
          <w:sz w:val="28"/>
          <w:szCs w:val="28"/>
        </w:rPr>
        <w:t>методом польового дослідження</w:t>
      </w:r>
      <w:r w:rsidR="51E74FC4" w:rsidRPr="00623A28">
        <w:rPr>
          <w:rFonts w:ascii="Times New Roman" w:eastAsia="Times New Roman" w:hAnsi="Times New Roman" w:cs="Times New Roman"/>
          <w:color w:val="000000" w:themeColor="text1"/>
          <w:sz w:val="28"/>
          <w:szCs w:val="28"/>
        </w:rPr>
        <w:t xml:space="preserve"> через серію інтерв’ю з трьома священнослужителями, </w:t>
      </w:r>
      <w:proofErr w:type="spellStart"/>
      <w:r w:rsidR="51E74FC4" w:rsidRPr="00623A28">
        <w:rPr>
          <w:rFonts w:ascii="Times New Roman" w:eastAsia="Times New Roman" w:hAnsi="Times New Roman" w:cs="Times New Roman"/>
          <w:color w:val="000000" w:themeColor="text1"/>
          <w:sz w:val="28"/>
          <w:szCs w:val="28"/>
        </w:rPr>
        <w:t>архітекторкою</w:t>
      </w:r>
      <w:proofErr w:type="spellEnd"/>
      <w:r w:rsidR="51E74FC4" w:rsidRPr="00623A28">
        <w:rPr>
          <w:rFonts w:ascii="Times New Roman" w:eastAsia="Times New Roman" w:hAnsi="Times New Roman" w:cs="Times New Roman"/>
          <w:color w:val="000000" w:themeColor="text1"/>
          <w:sz w:val="28"/>
          <w:szCs w:val="28"/>
        </w:rPr>
        <w:t xml:space="preserve"> та вірянином-практиком. </w:t>
      </w:r>
      <w:r w:rsidR="6CD94754" w:rsidRPr="00623A28">
        <w:rPr>
          <w:rFonts w:ascii="Times New Roman" w:eastAsia="Times New Roman" w:hAnsi="Times New Roman" w:cs="Times New Roman"/>
          <w:color w:val="000000" w:themeColor="text1"/>
          <w:sz w:val="28"/>
          <w:szCs w:val="28"/>
        </w:rPr>
        <w:t xml:space="preserve">Водночас для формування та верифікації ілюстративного матеріалу роботи буде застосовано </w:t>
      </w:r>
      <w:r w:rsidR="6CD94754" w:rsidRPr="00623A28">
        <w:rPr>
          <w:rFonts w:ascii="Times New Roman" w:eastAsia="Times New Roman" w:hAnsi="Times New Roman" w:cs="Times New Roman"/>
          <w:i/>
          <w:iCs/>
          <w:color w:val="000000" w:themeColor="text1"/>
          <w:sz w:val="28"/>
          <w:szCs w:val="28"/>
        </w:rPr>
        <w:t>метод емпіричного натурного обстеження та візуальної фотофіксації,</w:t>
      </w:r>
      <w:r w:rsidR="6CD94754" w:rsidRPr="00623A28">
        <w:rPr>
          <w:rFonts w:ascii="Times New Roman" w:eastAsia="Times New Roman" w:hAnsi="Times New Roman" w:cs="Times New Roman"/>
          <w:color w:val="000000" w:themeColor="text1"/>
          <w:sz w:val="28"/>
          <w:szCs w:val="28"/>
        </w:rPr>
        <w:t xml:space="preserve"> що дозволить безпосередньо задокументувати архітектурні та </w:t>
      </w:r>
      <w:proofErr w:type="spellStart"/>
      <w:r w:rsidR="6CD94754" w:rsidRPr="00623A28">
        <w:rPr>
          <w:rFonts w:ascii="Times New Roman" w:eastAsia="Times New Roman" w:hAnsi="Times New Roman" w:cs="Times New Roman"/>
          <w:color w:val="000000" w:themeColor="text1"/>
          <w:sz w:val="28"/>
          <w:szCs w:val="28"/>
        </w:rPr>
        <w:t>інтерʼєрні</w:t>
      </w:r>
      <w:proofErr w:type="spellEnd"/>
      <w:r w:rsidR="6CD94754" w:rsidRPr="00623A28">
        <w:rPr>
          <w:rFonts w:ascii="Times New Roman" w:eastAsia="Times New Roman" w:hAnsi="Times New Roman" w:cs="Times New Roman"/>
          <w:color w:val="000000" w:themeColor="text1"/>
          <w:sz w:val="28"/>
          <w:szCs w:val="28"/>
        </w:rPr>
        <w:t xml:space="preserve"> особливості низки сучасних протестантських споруд України. </w:t>
      </w:r>
      <w:r w:rsidR="51E74FC4" w:rsidRPr="00623A28">
        <w:rPr>
          <w:rFonts w:ascii="Times New Roman" w:eastAsia="Times New Roman" w:hAnsi="Times New Roman" w:cs="Times New Roman"/>
          <w:color w:val="000000" w:themeColor="text1"/>
          <w:sz w:val="28"/>
          <w:szCs w:val="28"/>
        </w:rPr>
        <w:t xml:space="preserve">Підсумкові результати роботи будуть сформульовані за допомогою методів </w:t>
      </w:r>
      <w:r w:rsidR="51E74FC4" w:rsidRPr="00623A28">
        <w:rPr>
          <w:rFonts w:ascii="Times New Roman" w:eastAsia="Times New Roman" w:hAnsi="Times New Roman" w:cs="Times New Roman"/>
          <w:i/>
          <w:iCs/>
          <w:color w:val="000000" w:themeColor="text1"/>
          <w:sz w:val="28"/>
          <w:szCs w:val="28"/>
        </w:rPr>
        <w:t>аналізу, синтезу та теоретичного узагальнення.</w:t>
      </w:r>
    </w:p>
    <w:p w14:paraId="1DD5A0BD" w14:textId="00C17523" w:rsidR="00C719E9" w:rsidRPr="00623A28" w:rsidRDefault="387B62A2" w:rsidP="13EDF9A3">
      <w:pPr>
        <w:pStyle w:val="Heading3"/>
        <w:keepNext w:val="0"/>
        <w:keepLines w:val="0"/>
        <w:spacing w:before="0" w:after="0" w:line="360" w:lineRule="auto"/>
        <w:ind w:firstLine="630"/>
        <w:jc w:val="both"/>
        <w:rPr>
          <w:rFonts w:ascii="Times New Roman" w:eastAsia="Times New Roman" w:hAnsi="Times New Roman" w:cs="Times New Roman"/>
          <w:color w:val="000000" w:themeColor="text1"/>
        </w:rPr>
      </w:pPr>
      <w:r w:rsidRPr="00623A28">
        <w:rPr>
          <w:rFonts w:ascii="Times New Roman" w:eastAsia="Times New Roman" w:hAnsi="Times New Roman" w:cs="Times New Roman"/>
          <w:b/>
          <w:bCs/>
          <w:color w:val="000000" w:themeColor="text1"/>
        </w:rPr>
        <w:t>Джерельну базу дослідження</w:t>
      </w:r>
      <w:r w:rsidR="5DDFF176" w:rsidRPr="00623A28">
        <w:rPr>
          <w:rFonts w:ascii="Times New Roman" w:eastAsia="Times New Roman" w:hAnsi="Times New Roman" w:cs="Times New Roman"/>
          <w:b/>
          <w:bCs/>
          <w:color w:val="000000" w:themeColor="text1"/>
        </w:rPr>
        <w:t xml:space="preserve"> </w:t>
      </w:r>
      <w:r w:rsidR="5DDFF176" w:rsidRPr="00623A28">
        <w:rPr>
          <w:rFonts w:ascii="Times New Roman" w:eastAsia="Times New Roman" w:hAnsi="Times New Roman" w:cs="Times New Roman"/>
          <w:color w:val="000000" w:themeColor="text1"/>
        </w:rPr>
        <w:t xml:space="preserve">становлять історико-архітектурні та </w:t>
      </w:r>
      <w:proofErr w:type="spellStart"/>
      <w:r w:rsidR="5DDFF176" w:rsidRPr="00623A28">
        <w:rPr>
          <w:rFonts w:ascii="Times New Roman" w:eastAsia="Times New Roman" w:hAnsi="Times New Roman" w:cs="Times New Roman"/>
          <w:color w:val="000000" w:themeColor="text1"/>
        </w:rPr>
        <w:t>релігієзнавчі</w:t>
      </w:r>
      <w:proofErr w:type="spellEnd"/>
      <w:r w:rsidR="5DDFF176" w:rsidRPr="00623A28">
        <w:rPr>
          <w:rFonts w:ascii="Times New Roman" w:eastAsia="Times New Roman" w:hAnsi="Times New Roman" w:cs="Times New Roman"/>
          <w:color w:val="000000" w:themeColor="text1"/>
        </w:rPr>
        <w:t xml:space="preserve"> наукові праці, матеріали електронних репозиторіїв та спеціалізованих вебсайтів, проєктно-креслярська документація, а також авторські натурні обстеження, фотофіксації та серія </w:t>
      </w:r>
      <w:proofErr w:type="spellStart"/>
      <w:r w:rsidR="5DDFF176" w:rsidRPr="00623A28">
        <w:rPr>
          <w:rFonts w:ascii="Times New Roman" w:eastAsia="Times New Roman" w:hAnsi="Times New Roman" w:cs="Times New Roman"/>
          <w:color w:val="000000" w:themeColor="text1"/>
        </w:rPr>
        <w:t>інтервʼю</w:t>
      </w:r>
      <w:proofErr w:type="spellEnd"/>
      <w:r w:rsidR="5DDFF176" w:rsidRPr="00623A28">
        <w:rPr>
          <w:rFonts w:ascii="Times New Roman" w:eastAsia="Times New Roman" w:hAnsi="Times New Roman" w:cs="Times New Roman"/>
          <w:color w:val="000000" w:themeColor="text1"/>
        </w:rPr>
        <w:t xml:space="preserve"> з </w:t>
      </w:r>
      <w:r w:rsidR="16572BA3" w:rsidRPr="00623A28">
        <w:rPr>
          <w:rFonts w:ascii="Times New Roman" w:eastAsia="Times New Roman" w:hAnsi="Times New Roman" w:cs="Times New Roman"/>
          <w:color w:val="000000" w:themeColor="text1"/>
        </w:rPr>
        <w:t>людьми</w:t>
      </w:r>
      <w:r w:rsidR="5DDFF176" w:rsidRPr="00623A28">
        <w:rPr>
          <w:rFonts w:ascii="Times New Roman" w:eastAsia="Times New Roman" w:hAnsi="Times New Roman" w:cs="Times New Roman"/>
          <w:color w:val="000000" w:themeColor="text1"/>
        </w:rPr>
        <w:t>,</w:t>
      </w:r>
      <w:r w:rsidR="3964E7BA" w:rsidRPr="00623A28">
        <w:rPr>
          <w:rFonts w:ascii="Times New Roman" w:eastAsia="Times New Roman" w:hAnsi="Times New Roman" w:cs="Times New Roman"/>
          <w:color w:val="000000" w:themeColor="text1"/>
        </w:rPr>
        <w:t xml:space="preserve"> що були</w:t>
      </w:r>
      <w:r w:rsidR="5DDFF176" w:rsidRPr="00623A28">
        <w:rPr>
          <w:rFonts w:ascii="Times New Roman" w:eastAsia="Times New Roman" w:hAnsi="Times New Roman" w:cs="Times New Roman"/>
          <w:color w:val="000000" w:themeColor="text1"/>
        </w:rPr>
        <w:t xml:space="preserve"> безпосередньо залучен</w:t>
      </w:r>
      <w:r w:rsidR="0A2C608A" w:rsidRPr="00623A28">
        <w:rPr>
          <w:rFonts w:ascii="Times New Roman" w:eastAsia="Times New Roman" w:hAnsi="Times New Roman" w:cs="Times New Roman"/>
          <w:color w:val="000000" w:themeColor="text1"/>
        </w:rPr>
        <w:t>і</w:t>
      </w:r>
      <w:r w:rsidR="5DDFF176" w:rsidRPr="00623A28">
        <w:rPr>
          <w:rFonts w:ascii="Times New Roman" w:eastAsia="Times New Roman" w:hAnsi="Times New Roman" w:cs="Times New Roman"/>
          <w:color w:val="000000" w:themeColor="text1"/>
        </w:rPr>
        <w:t xml:space="preserve"> до протестантського храмобудування в Україні.</w:t>
      </w:r>
    </w:p>
    <w:p w14:paraId="43D1D527" w14:textId="2148157B" w:rsidR="00093F15" w:rsidRPr="00623A28" w:rsidRDefault="78C2F3D1" w:rsidP="13EDF9A3">
      <w:pPr>
        <w:pStyle w:val="Heading3"/>
        <w:keepNext w:val="0"/>
        <w:keepLines w:val="0"/>
        <w:widowControl w:val="0"/>
        <w:spacing w:before="0" w:after="0" w:line="360" w:lineRule="auto"/>
        <w:ind w:firstLine="630"/>
        <w:jc w:val="both"/>
        <w:rPr>
          <w:rFonts w:ascii="Times New Roman" w:eastAsia="Times New Roman" w:hAnsi="Times New Roman" w:cs="Times New Roman"/>
          <w:b/>
          <w:bCs/>
          <w:color w:val="000000" w:themeColor="text1"/>
        </w:rPr>
      </w:pPr>
      <w:r w:rsidRPr="00623A28">
        <w:rPr>
          <w:rFonts w:ascii="Times New Roman" w:eastAsia="Times New Roman" w:hAnsi="Times New Roman" w:cs="Times New Roman"/>
          <w:b/>
          <w:bCs/>
          <w:color w:val="000000" w:themeColor="text1"/>
        </w:rPr>
        <w:t>Гіпотеза</w:t>
      </w:r>
      <w:r w:rsidRPr="00623A28">
        <w:rPr>
          <w:rFonts w:ascii="Times New Roman" w:eastAsia="Times New Roman" w:hAnsi="Times New Roman" w:cs="Times New Roman"/>
          <w:color w:val="000000" w:themeColor="text1"/>
        </w:rPr>
        <w:t xml:space="preserve">. Сучасні течії українського протестантизму, хоча й перейняли частину віровчення </w:t>
      </w:r>
      <w:r w:rsidR="00E96CA4" w:rsidRPr="00623A28">
        <w:rPr>
          <w:rFonts w:ascii="Times New Roman" w:eastAsia="Times New Roman" w:hAnsi="Times New Roman" w:cs="Times New Roman"/>
          <w:color w:val="000000" w:themeColor="text1"/>
        </w:rPr>
        <w:t>лютеранських і менонітських</w:t>
      </w:r>
      <w:r w:rsidRPr="00623A28">
        <w:rPr>
          <w:rFonts w:ascii="Times New Roman" w:eastAsia="Times New Roman" w:hAnsi="Times New Roman" w:cs="Times New Roman"/>
          <w:color w:val="000000" w:themeColor="text1"/>
        </w:rPr>
        <w:t xml:space="preserve"> колоністів, не зберегли їхню архітектурну традицію. Причини цього криються в особливостях теології, відсутності безперервної архітектурної школи, радянських репресіях, соціальному складі громад і зовнішніх культурних впливах (зокрема </w:t>
      </w:r>
      <w:r w:rsidRPr="00623A28">
        <w:rPr>
          <w:rFonts w:ascii="Times New Roman" w:eastAsia="Times New Roman" w:hAnsi="Times New Roman" w:cs="Times New Roman"/>
          <w:color w:val="000000" w:themeColor="text1"/>
        </w:rPr>
        <w:lastRenderedPageBreak/>
        <w:t>американській моделі «емоційного поклоніння»).</w:t>
      </w:r>
    </w:p>
    <w:p w14:paraId="28E33893" w14:textId="43C4C9F8" w:rsidR="00093F15" w:rsidRPr="00623A28" w:rsidRDefault="42184C0F" w:rsidP="13EDF9A3">
      <w:pPr>
        <w:pStyle w:val="Heading3"/>
        <w:keepNext w:val="0"/>
        <w:keepLines w:val="0"/>
        <w:widowControl w:val="0"/>
        <w:spacing w:before="0" w:after="0" w:line="360" w:lineRule="auto"/>
        <w:ind w:firstLine="630"/>
        <w:jc w:val="both"/>
        <w:rPr>
          <w:rFonts w:ascii="Times New Roman" w:eastAsia="Times New Roman" w:hAnsi="Times New Roman" w:cs="Times New Roman"/>
          <w:b/>
          <w:bCs/>
          <w:color w:val="000000" w:themeColor="text1"/>
        </w:rPr>
      </w:pPr>
      <w:r w:rsidRPr="00623A28">
        <w:rPr>
          <w:rFonts w:ascii="Times New Roman" w:eastAsia="Times New Roman" w:hAnsi="Times New Roman" w:cs="Times New Roman"/>
          <w:b/>
          <w:bCs/>
          <w:color w:val="000000" w:themeColor="text1"/>
        </w:rPr>
        <w:t xml:space="preserve">Наукова новизна отриманих результатів роботи полягає у тому, що </w:t>
      </w:r>
      <w:r w:rsidRPr="00623A28">
        <w:rPr>
          <w:rFonts w:ascii="Times New Roman" w:eastAsia="Times New Roman" w:hAnsi="Times New Roman" w:cs="Times New Roman"/>
          <w:b/>
          <w:bCs/>
          <w:i/>
          <w:iCs/>
          <w:color w:val="000000" w:themeColor="text1"/>
        </w:rPr>
        <w:t>вперше</w:t>
      </w:r>
      <w:r w:rsidRPr="00623A28">
        <w:rPr>
          <w:rFonts w:ascii="Times New Roman" w:eastAsia="Times New Roman" w:hAnsi="Times New Roman" w:cs="Times New Roman"/>
          <w:b/>
          <w:bCs/>
          <w:color w:val="000000" w:themeColor="text1"/>
        </w:rPr>
        <w:t xml:space="preserve">: </w:t>
      </w:r>
    </w:p>
    <w:p w14:paraId="0818F8F9" w14:textId="5185901A" w:rsidR="13ECCD1A" w:rsidRPr="00623A28" w:rsidRDefault="486A16FB" w:rsidP="13EDF9A3">
      <w:pPr>
        <w:pStyle w:val="ListParagraph"/>
        <w:widowControl w:val="0"/>
        <w:numPr>
          <w:ilvl w:val="0"/>
          <w:numId w:val="38"/>
        </w:numPr>
        <w:spacing w:line="360" w:lineRule="auto"/>
        <w:ind w:left="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вітчизняному мистецтвознавстві здійснено комплексний аналіз еволюції архітектурних форм протестантських громад України від XVI століття до сьогодення, розкритий у безпосередньому </w:t>
      </w:r>
      <w:proofErr w:type="spellStart"/>
      <w:r w:rsidRPr="00623A28">
        <w:rPr>
          <w:rFonts w:ascii="Times New Roman" w:eastAsia="Times New Roman" w:hAnsi="Times New Roman" w:cs="Times New Roman"/>
          <w:color w:val="000000" w:themeColor="text1"/>
          <w:sz w:val="28"/>
          <w:szCs w:val="28"/>
        </w:rPr>
        <w:t>зв</w:t>
      </w:r>
      <w:r w:rsidR="0D7BA6E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язку</w:t>
      </w:r>
      <w:proofErr w:type="spellEnd"/>
      <w:r w:rsidRPr="00623A28">
        <w:rPr>
          <w:rFonts w:ascii="Times New Roman" w:eastAsia="Times New Roman" w:hAnsi="Times New Roman" w:cs="Times New Roman"/>
          <w:color w:val="000000" w:themeColor="text1"/>
          <w:sz w:val="28"/>
          <w:szCs w:val="28"/>
        </w:rPr>
        <w:t xml:space="preserve"> з теологічними трансформаціями та соціокультурними чинниками;</w:t>
      </w:r>
    </w:p>
    <w:p w14:paraId="377BCAAA" w14:textId="468DE30A" w:rsidR="70E16986" w:rsidRPr="00623A28" w:rsidRDefault="2E013ED8" w:rsidP="13EDF9A3">
      <w:pPr>
        <w:pStyle w:val="ListParagraph"/>
        <w:widowControl w:val="0"/>
        <w:numPr>
          <w:ilvl w:val="0"/>
          <w:numId w:val="38"/>
        </w:numPr>
        <w:spacing w:line="360" w:lineRule="auto"/>
        <w:ind w:left="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розроблено класифікацію протестантських культових споруд України, яка структурує </w:t>
      </w:r>
      <w:proofErr w:type="spellStart"/>
      <w:r w:rsidRPr="00623A28">
        <w:rPr>
          <w:rFonts w:ascii="Times New Roman" w:eastAsia="Times New Roman" w:hAnsi="Times New Roman" w:cs="Times New Roman"/>
          <w:color w:val="000000" w:themeColor="text1"/>
          <w:sz w:val="28"/>
          <w:szCs w:val="28"/>
        </w:rPr>
        <w:t>обʼєкти</w:t>
      </w:r>
      <w:proofErr w:type="spellEnd"/>
      <w:r w:rsidRPr="00623A28">
        <w:rPr>
          <w:rFonts w:ascii="Times New Roman" w:eastAsia="Times New Roman" w:hAnsi="Times New Roman" w:cs="Times New Roman"/>
          <w:color w:val="000000" w:themeColor="text1"/>
          <w:sz w:val="28"/>
          <w:szCs w:val="28"/>
        </w:rPr>
        <w:t xml:space="preserve"> за історичними етапами, функціональними типами простору та архітектурною стилістикою;</w:t>
      </w:r>
    </w:p>
    <w:p w14:paraId="1D1BEDD1" w14:textId="27B5F20C" w:rsidR="13ECCD1A" w:rsidRPr="00623A28" w:rsidRDefault="486A16FB" w:rsidP="13EDF9A3">
      <w:pPr>
        <w:pStyle w:val="ListParagraph"/>
        <w:numPr>
          <w:ilvl w:val="0"/>
          <w:numId w:val="38"/>
        </w:numPr>
        <w:spacing w:line="360" w:lineRule="auto"/>
        <w:ind w:left="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введено в науковий обіг першоджерела євангельського дискурсу у вигляді серії авторських </w:t>
      </w:r>
      <w:proofErr w:type="spellStart"/>
      <w:r w:rsidRPr="00623A28">
        <w:rPr>
          <w:rFonts w:ascii="Times New Roman" w:eastAsia="Times New Roman" w:hAnsi="Times New Roman" w:cs="Times New Roman"/>
          <w:color w:val="000000" w:themeColor="text1"/>
          <w:sz w:val="28"/>
          <w:szCs w:val="28"/>
        </w:rPr>
        <w:t>інтерв</w:t>
      </w:r>
      <w:r w:rsidR="7341F004"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ю</w:t>
      </w:r>
      <w:proofErr w:type="spellEnd"/>
      <w:r w:rsidRPr="00623A28">
        <w:rPr>
          <w:rFonts w:ascii="Times New Roman" w:eastAsia="Times New Roman" w:hAnsi="Times New Roman" w:cs="Times New Roman"/>
          <w:color w:val="000000" w:themeColor="text1"/>
          <w:sz w:val="28"/>
          <w:szCs w:val="28"/>
        </w:rPr>
        <w:t xml:space="preserve"> з релігійними діячами та практикуюч</w:t>
      </w:r>
      <w:r w:rsidR="2DEA1F5E" w:rsidRPr="00623A28">
        <w:rPr>
          <w:rFonts w:ascii="Times New Roman" w:eastAsia="Times New Roman" w:hAnsi="Times New Roman" w:cs="Times New Roman"/>
          <w:color w:val="000000" w:themeColor="text1"/>
          <w:sz w:val="28"/>
          <w:szCs w:val="28"/>
        </w:rPr>
        <w:t>ою</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архітектор</w:t>
      </w:r>
      <w:r w:rsidR="6E0767C9" w:rsidRPr="00623A28">
        <w:rPr>
          <w:rFonts w:ascii="Times New Roman" w:eastAsia="Times New Roman" w:hAnsi="Times New Roman" w:cs="Times New Roman"/>
          <w:color w:val="000000" w:themeColor="text1"/>
          <w:sz w:val="28"/>
          <w:szCs w:val="28"/>
        </w:rPr>
        <w:t>кою</w:t>
      </w:r>
      <w:proofErr w:type="spellEnd"/>
      <w:r w:rsidRPr="00623A28">
        <w:rPr>
          <w:rFonts w:ascii="Times New Roman" w:eastAsia="Times New Roman" w:hAnsi="Times New Roman" w:cs="Times New Roman"/>
          <w:color w:val="000000" w:themeColor="text1"/>
          <w:sz w:val="28"/>
          <w:szCs w:val="28"/>
        </w:rPr>
        <w:t xml:space="preserve">, що дозволило </w:t>
      </w:r>
      <w:proofErr w:type="spellStart"/>
      <w:r w:rsidRPr="00623A28">
        <w:rPr>
          <w:rFonts w:ascii="Times New Roman" w:eastAsia="Times New Roman" w:hAnsi="Times New Roman" w:cs="Times New Roman"/>
          <w:color w:val="000000" w:themeColor="text1"/>
          <w:sz w:val="28"/>
          <w:szCs w:val="28"/>
        </w:rPr>
        <w:t>верифікувати</w:t>
      </w:r>
      <w:proofErr w:type="spellEnd"/>
      <w:r w:rsidRPr="00623A28">
        <w:rPr>
          <w:rFonts w:ascii="Times New Roman" w:eastAsia="Times New Roman" w:hAnsi="Times New Roman" w:cs="Times New Roman"/>
          <w:color w:val="000000" w:themeColor="text1"/>
          <w:sz w:val="28"/>
          <w:szCs w:val="28"/>
        </w:rPr>
        <w:t xml:space="preserve"> внутрішні мотиви сучасного храмобудування;</w:t>
      </w:r>
    </w:p>
    <w:p w14:paraId="36FCD659" w14:textId="556DB45D" w:rsidR="13ECCD1A" w:rsidRPr="00623A28" w:rsidRDefault="486A16FB" w:rsidP="13EDF9A3">
      <w:pPr>
        <w:pStyle w:val="ListParagraph"/>
        <w:numPr>
          <w:ilvl w:val="0"/>
          <w:numId w:val="38"/>
        </w:numPr>
        <w:spacing w:line="360" w:lineRule="auto"/>
        <w:ind w:left="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деконструйовано</w:t>
      </w:r>
      <w:proofErr w:type="spellEnd"/>
      <w:r w:rsidRPr="00623A28">
        <w:rPr>
          <w:rFonts w:ascii="Times New Roman" w:eastAsia="Times New Roman" w:hAnsi="Times New Roman" w:cs="Times New Roman"/>
          <w:color w:val="000000" w:themeColor="text1"/>
          <w:sz w:val="28"/>
          <w:szCs w:val="28"/>
        </w:rPr>
        <w:t xml:space="preserve"> явища архітектурного кітчу й засилля строкатої еклектики у пострадянському протестантському будівництві, а також визначено інструменти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1382687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як методологічної бази для їхнього критичного подолання;</w:t>
      </w:r>
    </w:p>
    <w:p w14:paraId="5CA66FD6" w14:textId="19B2DEAC" w:rsidR="13ECCD1A" w:rsidRPr="00623A28" w:rsidRDefault="486A16FB" w:rsidP="13EDF9A3">
      <w:pPr>
        <w:pStyle w:val="ListParagraph"/>
        <w:numPr>
          <w:ilvl w:val="0"/>
          <w:numId w:val="38"/>
        </w:numPr>
        <w:spacing w:line="360" w:lineRule="auto"/>
        <w:ind w:left="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мистецтвознавчо</w:t>
      </w:r>
      <w:proofErr w:type="spellEnd"/>
      <w:r w:rsidRPr="00623A28">
        <w:rPr>
          <w:rFonts w:ascii="Times New Roman" w:eastAsia="Times New Roman" w:hAnsi="Times New Roman" w:cs="Times New Roman"/>
          <w:color w:val="000000" w:themeColor="text1"/>
          <w:sz w:val="28"/>
          <w:szCs w:val="28"/>
        </w:rPr>
        <w:t xml:space="preserve"> обґрунтовано типологічний зсув у сучасній євангельській архітектурі — відхід від замкнених просторів «домашніх церков» радянської доби та хаотичних будівель 1990-х років у бік</w:t>
      </w:r>
      <w:r w:rsidR="0076F9C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створення відкритих, </w:t>
      </w:r>
      <w:proofErr w:type="spellStart"/>
      <w:r w:rsidRPr="00623A28">
        <w:rPr>
          <w:rFonts w:ascii="Times New Roman" w:eastAsia="Times New Roman" w:hAnsi="Times New Roman" w:cs="Times New Roman"/>
          <w:color w:val="000000" w:themeColor="text1"/>
          <w:sz w:val="28"/>
          <w:szCs w:val="28"/>
        </w:rPr>
        <w:t>людиноорієнтованих</w:t>
      </w:r>
      <w:proofErr w:type="spellEnd"/>
      <w:r w:rsidRPr="00623A28">
        <w:rPr>
          <w:rFonts w:ascii="Times New Roman" w:eastAsia="Times New Roman" w:hAnsi="Times New Roman" w:cs="Times New Roman"/>
          <w:color w:val="000000" w:themeColor="text1"/>
          <w:sz w:val="28"/>
          <w:szCs w:val="28"/>
        </w:rPr>
        <w:t>, інклюзивних</w:t>
      </w:r>
      <w:r w:rsidR="2A815C4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християнських </w:t>
      </w:r>
      <w:r w:rsidR="45570DA9" w:rsidRPr="00623A28">
        <w:rPr>
          <w:rFonts w:ascii="Times New Roman" w:eastAsia="Times New Roman" w:hAnsi="Times New Roman" w:cs="Times New Roman"/>
          <w:color w:val="000000" w:themeColor="text1"/>
          <w:sz w:val="28"/>
          <w:szCs w:val="28"/>
        </w:rPr>
        <w:t>центрів</w:t>
      </w:r>
      <w:r w:rsidRPr="00623A28">
        <w:rPr>
          <w:rFonts w:ascii="Times New Roman" w:eastAsia="Times New Roman" w:hAnsi="Times New Roman" w:cs="Times New Roman"/>
          <w:color w:val="000000" w:themeColor="text1"/>
          <w:sz w:val="28"/>
          <w:szCs w:val="28"/>
        </w:rPr>
        <w:t>.</w:t>
      </w:r>
    </w:p>
    <w:p w14:paraId="1B1679F9" w14:textId="471BD281" w:rsidR="00AE4912" w:rsidRPr="00623A28" w:rsidRDefault="24338426"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Практичне значення отриманих результатів</w:t>
      </w:r>
      <w:r w:rsidR="78B54A35" w:rsidRPr="00623A28">
        <w:rPr>
          <w:rFonts w:ascii="Times New Roman" w:eastAsia="Times New Roman" w:hAnsi="Times New Roman" w:cs="Times New Roman"/>
          <w:b/>
          <w:bCs/>
          <w:color w:val="000000" w:themeColor="text1"/>
          <w:sz w:val="28"/>
          <w:szCs w:val="28"/>
        </w:rPr>
        <w:t xml:space="preserve"> полягає</w:t>
      </w:r>
      <w:r w:rsidR="78B54A35" w:rsidRPr="00623A28">
        <w:rPr>
          <w:rFonts w:ascii="Times New Roman" w:eastAsia="Times New Roman" w:hAnsi="Times New Roman" w:cs="Times New Roman"/>
          <w:color w:val="000000" w:themeColor="text1"/>
          <w:sz w:val="28"/>
          <w:szCs w:val="28"/>
        </w:rPr>
        <w:t xml:space="preserve"> у </w:t>
      </w:r>
      <w:proofErr w:type="spellStart"/>
      <w:r w:rsidR="31BD27EF" w:rsidRPr="00623A28">
        <w:rPr>
          <w:rFonts w:ascii="Times New Roman" w:eastAsia="Times New Roman" w:hAnsi="Times New Roman" w:cs="Times New Roman"/>
          <w:color w:val="000000" w:themeColor="text1"/>
          <w:sz w:val="28"/>
          <w:szCs w:val="28"/>
          <w:lang w:val="ru-RU"/>
        </w:rPr>
        <w:t>можливості</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їхнього</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безпосереднього</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впровадження</w:t>
      </w:r>
      <w:proofErr w:type="spellEnd"/>
      <w:r w:rsidR="31BD27EF" w:rsidRPr="00623A28">
        <w:rPr>
          <w:rFonts w:ascii="Times New Roman" w:eastAsia="Times New Roman" w:hAnsi="Times New Roman" w:cs="Times New Roman"/>
          <w:color w:val="000000" w:themeColor="text1"/>
          <w:sz w:val="28"/>
          <w:szCs w:val="28"/>
          <w:lang w:val="ru-RU"/>
        </w:rPr>
        <w:t xml:space="preserve"> у </w:t>
      </w:r>
      <w:proofErr w:type="spellStart"/>
      <w:r w:rsidR="31BD27EF" w:rsidRPr="00623A28">
        <w:rPr>
          <w:rFonts w:ascii="Times New Roman" w:eastAsia="Times New Roman" w:hAnsi="Times New Roman" w:cs="Times New Roman"/>
          <w:color w:val="000000" w:themeColor="text1"/>
          <w:sz w:val="28"/>
          <w:szCs w:val="28"/>
          <w:lang w:val="ru-RU"/>
        </w:rPr>
        <w:t>сучасній</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архітектурно-проєкційній</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практиці</w:t>
      </w:r>
      <w:proofErr w:type="spellEnd"/>
      <w:r w:rsidR="31BD27EF" w:rsidRPr="00623A28">
        <w:rPr>
          <w:rFonts w:ascii="Times New Roman" w:eastAsia="Times New Roman" w:hAnsi="Times New Roman" w:cs="Times New Roman"/>
          <w:color w:val="000000" w:themeColor="text1"/>
          <w:sz w:val="28"/>
          <w:szCs w:val="28"/>
          <w:lang w:val="ru-RU"/>
        </w:rPr>
        <w:t xml:space="preserve"> для </w:t>
      </w:r>
      <w:proofErr w:type="spellStart"/>
      <w:r w:rsidR="31BD27EF" w:rsidRPr="00623A28">
        <w:rPr>
          <w:rFonts w:ascii="Times New Roman" w:eastAsia="Times New Roman" w:hAnsi="Times New Roman" w:cs="Times New Roman"/>
          <w:color w:val="000000" w:themeColor="text1"/>
          <w:sz w:val="28"/>
          <w:szCs w:val="28"/>
          <w:lang w:val="ru-RU"/>
        </w:rPr>
        <w:t>архітекторів</w:t>
      </w:r>
      <w:proofErr w:type="spellEnd"/>
      <w:r w:rsidR="31BD27EF" w:rsidRPr="00623A28">
        <w:rPr>
          <w:rFonts w:ascii="Times New Roman" w:eastAsia="Times New Roman" w:hAnsi="Times New Roman" w:cs="Times New Roman"/>
          <w:color w:val="000000" w:themeColor="text1"/>
          <w:sz w:val="28"/>
          <w:szCs w:val="28"/>
          <w:lang w:val="ru-RU"/>
        </w:rPr>
        <w:t xml:space="preserve"> і </w:t>
      </w:r>
      <w:proofErr w:type="spellStart"/>
      <w:r w:rsidR="31BD27EF" w:rsidRPr="00623A28">
        <w:rPr>
          <w:rFonts w:ascii="Times New Roman" w:eastAsia="Times New Roman" w:hAnsi="Times New Roman" w:cs="Times New Roman"/>
          <w:color w:val="000000" w:themeColor="text1"/>
          <w:sz w:val="28"/>
          <w:szCs w:val="28"/>
          <w:lang w:val="ru-RU"/>
        </w:rPr>
        <w:t>релігійних</w:t>
      </w:r>
      <w:proofErr w:type="spellEnd"/>
      <w:r w:rsidR="31BD27EF" w:rsidRPr="00623A28">
        <w:rPr>
          <w:rFonts w:ascii="Times New Roman" w:eastAsia="Times New Roman" w:hAnsi="Times New Roman" w:cs="Times New Roman"/>
          <w:color w:val="000000" w:themeColor="text1"/>
          <w:sz w:val="28"/>
          <w:szCs w:val="28"/>
          <w:lang w:val="ru-RU"/>
        </w:rPr>
        <w:t xml:space="preserve"> громад при </w:t>
      </w:r>
      <w:proofErr w:type="spellStart"/>
      <w:r w:rsidR="31BD27EF" w:rsidRPr="00623A28">
        <w:rPr>
          <w:rFonts w:ascii="Times New Roman" w:eastAsia="Times New Roman" w:hAnsi="Times New Roman" w:cs="Times New Roman"/>
          <w:color w:val="000000" w:themeColor="text1"/>
          <w:sz w:val="28"/>
          <w:szCs w:val="28"/>
          <w:lang w:val="ru-RU"/>
        </w:rPr>
        <w:t>проєктуванні</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нових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молитовних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будинків</w:t>
      </w:r>
      <w:proofErr w:type="spellEnd"/>
      <w:r w:rsidR="31BD27EF" w:rsidRPr="00623A28">
        <w:rPr>
          <w:rFonts w:ascii="Times New Roman" w:eastAsia="Times New Roman" w:hAnsi="Times New Roman" w:cs="Times New Roman"/>
          <w:color w:val="000000" w:themeColor="text1"/>
          <w:sz w:val="28"/>
          <w:szCs w:val="28"/>
          <w:lang w:val="ru-RU"/>
        </w:rPr>
        <w:t xml:space="preserve"> та </w:t>
      </w:r>
      <w:proofErr w:type="spellStart"/>
      <w:r w:rsidR="31BD27EF" w:rsidRPr="00623A28">
        <w:rPr>
          <w:rFonts w:ascii="Times New Roman" w:eastAsia="Times New Roman" w:hAnsi="Times New Roman" w:cs="Times New Roman"/>
          <w:color w:val="000000" w:themeColor="text1"/>
          <w:sz w:val="28"/>
          <w:szCs w:val="28"/>
          <w:lang w:val="ru-RU"/>
        </w:rPr>
        <w:t>багатофункціональних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християнських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06BAFA0D" w:rsidRPr="00623A28">
        <w:rPr>
          <w:rFonts w:ascii="Times New Roman" w:eastAsia="Times New Roman" w:hAnsi="Times New Roman" w:cs="Times New Roman"/>
          <w:color w:val="000000" w:themeColor="text1"/>
          <w:sz w:val="28"/>
          <w:szCs w:val="28"/>
          <w:lang w:val="ru-RU"/>
        </w:rPr>
        <w:t>комплексів</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що</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сприятиме</w:t>
      </w:r>
      <w:proofErr w:type="spellEnd"/>
      <w:r w:rsidR="31BD27EF" w:rsidRPr="00623A28">
        <w:rPr>
          <w:rFonts w:ascii="Times New Roman" w:eastAsia="Times New Roman" w:hAnsi="Times New Roman" w:cs="Times New Roman"/>
          <w:color w:val="000000" w:themeColor="text1"/>
          <w:sz w:val="28"/>
          <w:szCs w:val="28"/>
          <w:lang w:val="ru-RU"/>
        </w:rPr>
        <w:t xml:space="preserve"> критичному </w:t>
      </w:r>
      <w:proofErr w:type="spellStart"/>
      <w:r w:rsidR="31BD27EF" w:rsidRPr="00623A28">
        <w:rPr>
          <w:rFonts w:ascii="Times New Roman" w:eastAsia="Times New Roman" w:hAnsi="Times New Roman" w:cs="Times New Roman"/>
          <w:color w:val="000000" w:themeColor="text1"/>
          <w:sz w:val="28"/>
          <w:szCs w:val="28"/>
          <w:lang w:val="ru-RU"/>
        </w:rPr>
        <w:t>подоланню</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стильового</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кітчу</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Водночас</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розроблені</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теоретичні</w:t>
      </w:r>
      <w:proofErr w:type="spellEnd"/>
      <w:r w:rsidR="31BD27EF" w:rsidRPr="00623A28">
        <w:rPr>
          <w:rFonts w:ascii="Times New Roman" w:eastAsia="Times New Roman" w:hAnsi="Times New Roman" w:cs="Times New Roman"/>
          <w:color w:val="000000" w:themeColor="text1"/>
          <w:sz w:val="28"/>
          <w:szCs w:val="28"/>
          <w:lang w:val="ru-RU"/>
        </w:rPr>
        <w:t xml:space="preserve"> засади, </w:t>
      </w:r>
      <w:proofErr w:type="spellStart"/>
      <w:r w:rsidR="31BD27EF" w:rsidRPr="00623A28">
        <w:rPr>
          <w:rFonts w:ascii="Times New Roman" w:eastAsia="Times New Roman" w:hAnsi="Times New Roman" w:cs="Times New Roman"/>
          <w:color w:val="000000" w:themeColor="text1"/>
          <w:sz w:val="28"/>
          <w:szCs w:val="28"/>
          <w:lang w:val="ru-RU"/>
        </w:rPr>
        <w:t>типологізація</w:t>
      </w:r>
      <w:proofErr w:type="spellEnd"/>
      <w:r w:rsidR="31BD27EF" w:rsidRPr="00623A28">
        <w:rPr>
          <w:rFonts w:ascii="Times New Roman" w:eastAsia="Times New Roman" w:hAnsi="Times New Roman" w:cs="Times New Roman"/>
          <w:color w:val="000000" w:themeColor="text1"/>
          <w:sz w:val="28"/>
          <w:szCs w:val="28"/>
          <w:lang w:val="ru-RU"/>
        </w:rPr>
        <w:t xml:space="preserve"> та </w:t>
      </w:r>
      <w:proofErr w:type="spellStart"/>
      <w:r w:rsidR="31BD27EF" w:rsidRPr="00623A28">
        <w:rPr>
          <w:rFonts w:ascii="Times New Roman" w:eastAsia="Times New Roman" w:hAnsi="Times New Roman" w:cs="Times New Roman"/>
          <w:color w:val="000000" w:themeColor="text1"/>
          <w:sz w:val="28"/>
          <w:szCs w:val="28"/>
          <w:lang w:val="ru-RU"/>
        </w:rPr>
        <w:t>введені</w:t>
      </w:r>
      <w:proofErr w:type="spellEnd"/>
      <w:r w:rsidR="31BD27EF" w:rsidRPr="00623A28">
        <w:rPr>
          <w:rFonts w:ascii="Times New Roman" w:eastAsia="Times New Roman" w:hAnsi="Times New Roman" w:cs="Times New Roman"/>
          <w:color w:val="000000" w:themeColor="text1"/>
          <w:sz w:val="28"/>
          <w:szCs w:val="28"/>
          <w:lang w:val="ru-RU"/>
        </w:rPr>
        <w:t xml:space="preserve"> в </w:t>
      </w:r>
      <w:proofErr w:type="spellStart"/>
      <w:r w:rsidR="31BD27EF" w:rsidRPr="00623A28">
        <w:rPr>
          <w:rFonts w:ascii="Times New Roman" w:eastAsia="Times New Roman" w:hAnsi="Times New Roman" w:cs="Times New Roman"/>
          <w:color w:val="000000" w:themeColor="text1"/>
          <w:sz w:val="28"/>
          <w:szCs w:val="28"/>
          <w:lang w:val="ru-RU"/>
        </w:rPr>
        <w:t>обіг</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матеріали</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інтервʼю</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50C1E6D3" w:rsidRPr="00623A28">
        <w:rPr>
          <w:rFonts w:ascii="Times New Roman" w:eastAsia="Times New Roman" w:hAnsi="Times New Roman" w:cs="Times New Roman"/>
          <w:color w:val="000000" w:themeColor="text1"/>
          <w:sz w:val="28"/>
          <w:szCs w:val="28"/>
          <w:lang w:val="ru-RU"/>
        </w:rPr>
        <w:t>можуть</w:t>
      </w:r>
      <w:proofErr w:type="spellEnd"/>
      <w:r w:rsidR="50C1E6D3" w:rsidRPr="00623A28">
        <w:rPr>
          <w:rFonts w:ascii="Times New Roman" w:eastAsia="Times New Roman" w:hAnsi="Times New Roman" w:cs="Times New Roman"/>
          <w:color w:val="000000" w:themeColor="text1"/>
          <w:sz w:val="28"/>
          <w:szCs w:val="28"/>
          <w:lang w:val="ru-RU"/>
        </w:rPr>
        <w:t xml:space="preserve"> </w:t>
      </w:r>
      <w:r w:rsidR="50C1E6D3" w:rsidRPr="00623A28">
        <w:rPr>
          <w:rFonts w:ascii="Times New Roman" w:eastAsia="Times New Roman" w:hAnsi="Times New Roman" w:cs="Times New Roman"/>
          <w:color w:val="000000" w:themeColor="text1"/>
          <w:sz w:val="28"/>
          <w:szCs w:val="28"/>
          <w:lang w:val="ru-RU"/>
        </w:rPr>
        <w:lastRenderedPageBreak/>
        <w:t xml:space="preserve">бути </w:t>
      </w:r>
      <w:proofErr w:type="spellStart"/>
      <w:r w:rsidR="31BD27EF" w:rsidRPr="00623A28">
        <w:rPr>
          <w:rFonts w:ascii="Times New Roman" w:eastAsia="Times New Roman" w:hAnsi="Times New Roman" w:cs="Times New Roman"/>
          <w:color w:val="000000" w:themeColor="text1"/>
          <w:sz w:val="28"/>
          <w:szCs w:val="28"/>
          <w:lang w:val="ru-RU"/>
        </w:rPr>
        <w:t>залучені</w:t>
      </w:r>
      <w:proofErr w:type="spellEnd"/>
      <w:r w:rsidR="31BD27EF" w:rsidRPr="00623A28">
        <w:rPr>
          <w:rFonts w:ascii="Times New Roman" w:eastAsia="Times New Roman" w:hAnsi="Times New Roman" w:cs="Times New Roman"/>
          <w:color w:val="000000" w:themeColor="text1"/>
          <w:sz w:val="28"/>
          <w:szCs w:val="28"/>
          <w:lang w:val="ru-RU"/>
        </w:rPr>
        <w:t xml:space="preserve"> в </w:t>
      </w:r>
      <w:proofErr w:type="spellStart"/>
      <w:r w:rsidR="31BD27EF" w:rsidRPr="00623A28">
        <w:rPr>
          <w:rFonts w:ascii="Times New Roman" w:eastAsia="Times New Roman" w:hAnsi="Times New Roman" w:cs="Times New Roman"/>
          <w:color w:val="000000" w:themeColor="text1"/>
          <w:sz w:val="28"/>
          <w:szCs w:val="28"/>
          <w:lang w:val="ru-RU"/>
        </w:rPr>
        <w:t>освітньому</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процесі</w:t>
      </w:r>
      <w:proofErr w:type="spellEnd"/>
      <w:r w:rsidR="31BD27EF" w:rsidRPr="00623A28">
        <w:rPr>
          <w:rFonts w:ascii="Times New Roman" w:eastAsia="Times New Roman" w:hAnsi="Times New Roman" w:cs="Times New Roman"/>
          <w:color w:val="000000" w:themeColor="text1"/>
          <w:sz w:val="28"/>
          <w:szCs w:val="28"/>
          <w:lang w:val="ru-RU"/>
        </w:rPr>
        <w:t xml:space="preserve"> при </w:t>
      </w:r>
      <w:proofErr w:type="spellStart"/>
      <w:r w:rsidR="31BD27EF" w:rsidRPr="00623A28">
        <w:rPr>
          <w:rFonts w:ascii="Times New Roman" w:eastAsia="Times New Roman" w:hAnsi="Times New Roman" w:cs="Times New Roman"/>
          <w:color w:val="000000" w:themeColor="text1"/>
          <w:sz w:val="28"/>
          <w:szCs w:val="28"/>
          <w:lang w:val="ru-RU"/>
        </w:rPr>
        <w:t>створенні</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профільних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навчальних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курсів</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лекційних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програм</w:t>
      </w:r>
      <w:proofErr w:type="spellEnd"/>
      <w:r w:rsidR="31BD27EF" w:rsidRPr="00623A28">
        <w:rPr>
          <w:rFonts w:ascii="Times New Roman" w:eastAsia="Times New Roman" w:hAnsi="Times New Roman" w:cs="Times New Roman"/>
          <w:color w:val="000000" w:themeColor="text1"/>
          <w:sz w:val="28"/>
          <w:szCs w:val="28"/>
          <w:lang w:val="ru-RU"/>
        </w:rPr>
        <w:t xml:space="preserve"> і </w:t>
      </w:r>
      <w:proofErr w:type="spellStart"/>
      <w:r w:rsidR="31BD27EF" w:rsidRPr="00623A28">
        <w:rPr>
          <w:rFonts w:ascii="Times New Roman" w:eastAsia="Times New Roman" w:hAnsi="Times New Roman" w:cs="Times New Roman"/>
          <w:color w:val="000000" w:themeColor="text1"/>
          <w:sz w:val="28"/>
          <w:szCs w:val="28"/>
          <w:lang w:val="ru-RU"/>
        </w:rPr>
        <w:t>методичних</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матеріалів</w:t>
      </w:r>
      <w:proofErr w:type="spellEnd"/>
      <w:r w:rsidR="31BD27EF" w:rsidRPr="00623A28">
        <w:rPr>
          <w:rFonts w:ascii="Times New Roman" w:eastAsia="Times New Roman" w:hAnsi="Times New Roman" w:cs="Times New Roman"/>
          <w:color w:val="000000" w:themeColor="text1"/>
          <w:sz w:val="28"/>
          <w:szCs w:val="28"/>
          <w:lang w:val="ru-RU"/>
        </w:rPr>
        <w:t xml:space="preserve"> з </w:t>
      </w:r>
      <w:proofErr w:type="spellStart"/>
      <w:r w:rsidR="31BD27EF" w:rsidRPr="00623A28">
        <w:rPr>
          <w:rFonts w:ascii="Times New Roman" w:eastAsia="Times New Roman" w:hAnsi="Times New Roman" w:cs="Times New Roman"/>
          <w:color w:val="000000" w:themeColor="text1"/>
          <w:sz w:val="28"/>
          <w:szCs w:val="28"/>
          <w:lang w:val="ru-RU"/>
        </w:rPr>
        <w:t>історії</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українського</w:t>
      </w:r>
      <w:proofErr w:type="spellEnd"/>
      <w:r w:rsidR="31BD27EF" w:rsidRPr="00623A28">
        <w:rPr>
          <w:rFonts w:ascii="Times New Roman" w:eastAsia="Times New Roman" w:hAnsi="Times New Roman" w:cs="Times New Roman"/>
          <w:color w:val="000000" w:themeColor="text1"/>
          <w:sz w:val="28"/>
          <w:szCs w:val="28"/>
          <w:lang w:val="ru-RU"/>
        </w:rPr>
        <w:t xml:space="preserve"> сакрального </w:t>
      </w:r>
      <w:proofErr w:type="spellStart"/>
      <w:r w:rsidR="31BD27EF" w:rsidRPr="00623A28">
        <w:rPr>
          <w:rFonts w:ascii="Times New Roman" w:eastAsia="Times New Roman" w:hAnsi="Times New Roman" w:cs="Times New Roman"/>
          <w:color w:val="000000" w:themeColor="text1"/>
          <w:sz w:val="28"/>
          <w:szCs w:val="28"/>
          <w:lang w:val="ru-RU"/>
        </w:rPr>
        <w:t>мистецтва</w:t>
      </w:r>
      <w:proofErr w:type="spellEnd"/>
      <w:r w:rsidR="31BD27EF" w:rsidRPr="00623A28">
        <w:rPr>
          <w:rFonts w:ascii="Times New Roman" w:eastAsia="Times New Roman" w:hAnsi="Times New Roman" w:cs="Times New Roman"/>
          <w:color w:val="000000" w:themeColor="text1"/>
          <w:sz w:val="28"/>
          <w:szCs w:val="28"/>
          <w:lang w:val="ru-RU"/>
        </w:rPr>
        <w:t xml:space="preserve">, </w:t>
      </w:r>
      <w:proofErr w:type="spellStart"/>
      <w:r w:rsidR="31BD27EF" w:rsidRPr="00623A28">
        <w:rPr>
          <w:rFonts w:ascii="Times New Roman" w:eastAsia="Times New Roman" w:hAnsi="Times New Roman" w:cs="Times New Roman"/>
          <w:color w:val="000000" w:themeColor="text1"/>
          <w:sz w:val="28"/>
          <w:szCs w:val="28"/>
          <w:lang w:val="ru-RU"/>
        </w:rPr>
        <w:t>архітектурознавства</w:t>
      </w:r>
      <w:proofErr w:type="spellEnd"/>
      <w:r w:rsidR="31BD27EF" w:rsidRPr="00623A28">
        <w:rPr>
          <w:rFonts w:ascii="Times New Roman" w:eastAsia="Times New Roman" w:hAnsi="Times New Roman" w:cs="Times New Roman"/>
          <w:color w:val="000000" w:themeColor="text1"/>
          <w:sz w:val="28"/>
          <w:szCs w:val="28"/>
          <w:lang w:val="ru-RU"/>
        </w:rPr>
        <w:t xml:space="preserve"> та </w:t>
      </w:r>
      <w:proofErr w:type="spellStart"/>
      <w:r w:rsidR="31BD27EF" w:rsidRPr="00623A28">
        <w:rPr>
          <w:rFonts w:ascii="Times New Roman" w:eastAsia="Times New Roman" w:hAnsi="Times New Roman" w:cs="Times New Roman"/>
          <w:color w:val="000000" w:themeColor="text1"/>
          <w:sz w:val="28"/>
          <w:szCs w:val="28"/>
          <w:lang w:val="ru-RU"/>
        </w:rPr>
        <w:t>релігієзнавства</w:t>
      </w:r>
      <w:proofErr w:type="spellEnd"/>
      <w:r w:rsidR="31BD27EF" w:rsidRPr="00623A28">
        <w:rPr>
          <w:rFonts w:ascii="Times New Roman" w:eastAsia="Times New Roman" w:hAnsi="Times New Roman" w:cs="Times New Roman"/>
          <w:color w:val="000000" w:themeColor="text1"/>
          <w:sz w:val="28"/>
          <w:szCs w:val="28"/>
          <w:lang w:val="ru-RU"/>
        </w:rPr>
        <w:t>.</w:t>
      </w:r>
    </w:p>
    <w:p w14:paraId="09D93321" w14:textId="1D28438D" w:rsidR="00AE4912" w:rsidRPr="00623A28" w:rsidRDefault="76F637EA"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Структура роботи.</w:t>
      </w:r>
      <w:r w:rsidRPr="00623A28">
        <w:rPr>
          <w:rFonts w:ascii="Times New Roman" w:eastAsia="Times New Roman" w:hAnsi="Times New Roman" w:cs="Times New Roman"/>
          <w:color w:val="000000" w:themeColor="text1"/>
          <w:sz w:val="28"/>
          <w:szCs w:val="28"/>
        </w:rPr>
        <w:t xml:space="preserve"> </w:t>
      </w:r>
      <w:r w:rsidR="4C186328" w:rsidRPr="00623A28">
        <w:rPr>
          <w:rFonts w:ascii="Times New Roman" w:eastAsia="Times New Roman" w:hAnsi="Times New Roman" w:cs="Times New Roman"/>
          <w:color w:val="000000" w:themeColor="text1"/>
          <w:sz w:val="28"/>
          <w:szCs w:val="28"/>
        </w:rPr>
        <w:t>Кваліфікаційна б</w:t>
      </w:r>
      <w:r w:rsidRPr="00623A28">
        <w:rPr>
          <w:rFonts w:ascii="Times New Roman" w:eastAsia="Times New Roman" w:hAnsi="Times New Roman" w:cs="Times New Roman"/>
          <w:color w:val="000000" w:themeColor="text1"/>
          <w:sz w:val="28"/>
          <w:szCs w:val="28"/>
        </w:rPr>
        <w:t xml:space="preserve">акалаврська робота складається зі вступу, </w:t>
      </w:r>
      <w:r w:rsidR="4C186328" w:rsidRPr="00623A28">
        <w:rPr>
          <w:rFonts w:ascii="Times New Roman" w:eastAsia="Times New Roman" w:hAnsi="Times New Roman" w:cs="Times New Roman"/>
          <w:color w:val="000000" w:themeColor="text1"/>
          <w:sz w:val="28"/>
          <w:szCs w:val="28"/>
        </w:rPr>
        <w:t>п’яти</w:t>
      </w:r>
      <w:r w:rsidRPr="00623A28">
        <w:rPr>
          <w:rFonts w:ascii="Times New Roman" w:eastAsia="Times New Roman" w:hAnsi="Times New Roman" w:cs="Times New Roman"/>
          <w:color w:val="000000" w:themeColor="text1"/>
          <w:sz w:val="28"/>
          <w:szCs w:val="28"/>
        </w:rPr>
        <w:t xml:space="preserve"> розділів, висновків, списку використаних джерел</w:t>
      </w:r>
      <w:r w:rsidR="6A184775" w:rsidRPr="00623A28">
        <w:rPr>
          <w:rFonts w:ascii="Times New Roman" w:eastAsia="Times New Roman" w:hAnsi="Times New Roman" w:cs="Times New Roman"/>
          <w:color w:val="000000" w:themeColor="text1"/>
          <w:sz w:val="28"/>
          <w:szCs w:val="28"/>
        </w:rPr>
        <w:t xml:space="preserve"> </w:t>
      </w:r>
      <w:r w:rsidR="5D7F7C3F" w:rsidRPr="00623A28">
        <w:rPr>
          <w:rFonts w:ascii="Times New Roman" w:eastAsia="Times New Roman" w:hAnsi="Times New Roman" w:cs="Times New Roman"/>
          <w:color w:val="000000" w:themeColor="text1"/>
          <w:sz w:val="28"/>
          <w:szCs w:val="28"/>
        </w:rPr>
        <w:t>(44</w:t>
      </w:r>
      <w:r w:rsidRPr="00623A28">
        <w:rPr>
          <w:rFonts w:ascii="Times New Roman" w:eastAsia="Times New Roman" w:hAnsi="Times New Roman" w:cs="Times New Roman"/>
          <w:color w:val="000000" w:themeColor="text1"/>
          <w:sz w:val="28"/>
          <w:szCs w:val="28"/>
        </w:rPr>
        <w:t xml:space="preserve"> позиці</w:t>
      </w:r>
      <w:r w:rsidR="396AA093" w:rsidRPr="00623A28">
        <w:rPr>
          <w:rFonts w:ascii="Times New Roman" w:eastAsia="Times New Roman" w:hAnsi="Times New Roman" w:cs="Times New Roman"/>
          <w:color w:val="000000" w:themeColor="text1"/>
          <w:sz w:val="28"/>
          <w:szCs w:val="28"/>
        </w:rPr>
        <w:t>ї</w:t>
      </w:r>
      <w:r w:rsidRPr="00623A28">
        <w:rPr>
          <w:rFonts w:ascii="Times New Roman" w:eastAsia="Times New Roman" w:hAnsi="Times New Roman" w:cs="Times New Roman"/>
          <w:color w:val="000000" w:themeColor="text1"/>
          <w:sz w:val="28"/>
          <w:szCs w:val="28"/>
        </w:rPr>
        <w:t>)</w:t>
      </w:r>
      <w:r w:rsidR="5FA6327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та </w:t>
      </w:r>
      <w:r w:rsidR="4C186328" w:rsidRPr="00623A28">
        <w:rPr>
          <w:rFonts w:ascii="Times New Roman" w:eastAsia="Times New Roman" w:hAnsi="Times New Roman" w:cs="Times New Roman"/>
          <w:color w:val="000000" w:themeColor="text1"/>
          <w:sz w:val="28"/>
          <w:szCs w:val="28"/>
        </w:rPr>
        <w:t xml:space="preserve">двох </w:t>
      </w:r>
      <w:r w:rsidRPr="00623A28">
        <w:rPr>
          <w:rFonts w:ascii="Times New Roman" w:eastAsia="Times New Roman" w:hAnsi="Times New Roman" w:cs="Times New Roman"/>
          <w:color w:val="000000" w:themeColor="text1"/>
          <w:sz w:val="28"/>
          <w:szCs w:val="28"/>
        </w:rPr>
        <w:t>додатків</w:t>
      </w:r>
      <w:r w:rsidR="4C186328" w:rsidRPr="00623A28">
        <w:rPr>
          <w:rFonts w:ascii="Times New Roman" w:eastAsia="Times New Roman" w:hAnsi="Times New Roman" w:cs="Times New Roman"/>
          <w:color w:val="000000" w:themeColor="text1"/>
          <w:sz w:val="28"/>
          <w:szCs w:val="28"/>
        </w:rPr>
        <w:t xml:space="preserve"> (ілюстрації </w:t>
      </w:r>
      <w:r w:rsidR="3433C475" w:rsidRPr="00623A28">
        <w:rPr>
          <w:rFonts w:ascii="Times New Roman" w:eastAsia="Times New Roman" w:hAnsi="Times New Roman" w:cs="Times New Roman"/>
          <w:color w:val="000000" w:themeColor="text1"/>
          <w:sz w:val="28"/>
          <w:szCs w:val="28"/>
        </w:rPr>
        <w:t>—</w:t>
      </w:r>
      <w:r w:rsidR="4C186328" w:rsidRPr="00623A28">
        <w:rPr>
          <w:rFonts w:ascii="Times New Roman" w:eastAsia="Times New Roman" w:hAnsi="Times New Roman" w:cs="Times New Roman"/>
          <w:color w:val="000000" w:themeColor="text1"/>
          <w:sz w:val="28"/>
          <w:szCs w:val="28"/>
        </w:rPr>
        <w:t xml:space="preserve"> </w:t>
      </w:r>
      <w:r w:rsidR="171382D3" w:rsidRPr="00623A28">
        <w:rPr>
          <w:rFonts w:ascii="Times New Roman" w:eastAsia="Times New Roman" w:hAnsi="Times New Roman" w:cs="Times New Roman"/>
          <w:color w:val="000000" w:themeColor="text1"/>
          <w:sz w:val="28"/>
          <w:szCs w:val="28"/>
        </w:rPr>
        <w:t xml:space="preserve">57 </w:t>
      </w:r>
      <w:r w:rsidR="4C186328" w:rsidRPr="00623A28">
        <w:rPr>
          <w:rFonts w:ascii="Times New Roman" w:eastAsia="Times New Roman" w:hAnsi="Times New Roman" w:cs="Times New Roman"/>
          <w:color w:val="000000" w:themeColor="text1"/>
          <w:sz w:val="28"/>
          <w:szCs w:val="28"/>
        </w:rPr>
        <w:t xml:space="preserve">позицій, інтерв’ю </w:t>
      </w:r>
      <w:r w:rsidR="3433C475" w:rsidRPr="00623A28">
        <w:rPr>
          <w:rFonts w:ascii="Times New Roman" w:eastAsia="Times New Roman" w:hAnsi="Times New Roman" w:cs="Times New Roman"/>
          <w:color w:val="000000" w:themeColor="text1"/>
          <w:sz w:val="28"/>
          <w:szCs w:val="28"/>
        </w:rPr>
        <w:t>—</w:t>
      </w:r>
      <w:r w:rsidR="4C186328" w:rsidRPr="00623A28">
        <w:rPr>
          <w:rFonts w:ascii="Times New Roman" w:eastAsia="Times New Roman" w:hAnsi="Times New Roman" w:cs="Times New Roman"/>
          <w:color w:val="000000" w:themeColor="text1"/>
          <w:sz w:val="28"/>
          <w:szCs w:val="28"/>
        </w:rPr>
        <w:t xml:space="preserve"> 5 позицій)</w:t>
      </w:r>
      <w:r w:rsidRPr="00623A28">
        <w:rPr>
          <w:rFonts w:ascii="Times New Roman" w:eastAsia="Times New Roman" w:hAnsi="Times New Roman" w:cs="Times New Roman"/>
          <w:color w:val="000000" w:themeColor="text1"/>
          <w:sz w:val="28"/>
          <w:szCs w:val="28"/>
        </w:rPr>
        <w:t xml:space="preserve">. Загальний обсяг бакалаврської роботи </w:t>
      </w:r>
      <w:r w:rsidR="00C46CAB">
        <w:rPr>
          <w:rFonts w:ascii="Times New Roman" w:eastAsia="Times New Roman" w:hAnsi="Times New Roman" w:cs="Times New Roman"/>
          <w:color w:val="000000" w:themeColor="text1"/>
          <w:sz w:val="28"/>
          <w:szCs w:val="28"/>
        </w:rPr>
        <w:t>199</w:t>
      </w:r>
      <w:r w:rsidRPr="00623A28">
        <w:rPr>
          <w:rFonts w:ascii="Times New Roman" w:eastAsia="Times New Roman" w:hAnsi="Times New Roman" w:cs="Times New Roman"/>
          <w:color w:val="000000" w:themeColor="text1"/>
          <w:sz w:val="28"/>
          <w:szCs w:val="28"/>
        </w:rPr>
        <w:t xml:space="preserve"> сторінок, з них основного тексту </w:t>
      </w:r>
      <w:r w:rsidR="00833E5B">
        <w:rPr>
          <w:rFonts w:ascii="Times New Roman" w:eastAsia="Times New Roman" w:hAnsi="Times New Roman" w:cs="Times New Roman"/>
          <w:color w:val="000000" w:themeColor="text1"/>
          <w:sz w:val="28"/>
          <w:szCs w:val="28"/>
        </w:rPr>
        <w:t>80</w:t>
      </w:r>
      <w:r w:rsidRPr="00623A28">
        <w:rPr>
          <w:rFonts w:ascii="Times New Roman" w:eastAsia="Times New Roman" w:hAnsi="Times New Roman" w:cs="Times New Roman"/>
          <w:color w:val="000000" w:themeColor="text1"/>
          <w:sz w:val="28"/>
          <w:szCs w:val="28"/>
        </w:rPr>
        <w:t xml:space="preserve"> сторінок.</w:t>
      </w:r>
      <w:r w:rsidR="42184C0F" w:rsidRPr="00623A28">
        <w:rPr>
          <w:rFonts w:ascii="Times New Roman" w:eastAsia="Times New Roman" w:hAnsi="Times New Roman" w:cs="Times New Roman"/>
          <w:color w:val="000000" w:themeColor="text1"/>
          <w:sz w:val="28"/>
          <w:szCs w:val="28"/>
        </w:rPr>
        <w:t xml:space="preserve"> </w:t>
      </w:r>
    </w:p>
    <w:p w14:paraId="0633E9C8" w14:textId="4E433071" w:rsidR="0762734F" w:rsidRPr="00623A28" w:rsidRDefault="0762734F">
      <w:pPr>
        <w:rPr>
          <w:color w:val="000000" w:themeColor="text1"/>
        </w:rPr>
      </w:pPr>
      <w:r w:rsidRPr="00623A28">
        <w:rPr>
          <w:color w:val="000000" w:themeColor="text1"/>
        </w:rPr>
        <w:br w:type="page"/>
      </w:r>
    </w:p>
    <w:p w14:paraId="4DF63274" w14:textId="77777777" w:rsidR="00A62CE7" w:rsidRPr="00623A28" w:rsidRDefault="40B790F0" w:rsidP="00854DC9">
      <w:pPr>
        <w:spacing w:line="360" w:lineRule="auto"/>
        <w:ind w:left="720" w:hanging="90"/>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РОЗДІЛ 1.</w:t>
      </w:r>
      <w:r w:rsidR="0F8F5D0D" w:rsidRPr="00623A28">
        <w:rPr>
          <w:rFonts w:ascii="Times New Roman" w:eastAsia="Times New Roman" w:hAnsi="Times New Roman" w:cs="Times New Roman"/>
          <w:b/>
          <w:bCs/>
          <w:color w:val="000000" w:themeColor="text1"/>
          <w:sz w:val="28"/>
          <w:szCs w:val="28"/>
        </w:rPr>
        <w:t xml:space="preserve"> </w:t>
      </w:r>
    </w:p>
    <w:p w14:paraId="3B7ED7D1" w14:textId="53145463" w:rsidR="40B790F0" w:rsidRPr="00623A28" w:rsidRDefault="40B790F0" w:rsidP="00854DC9">
      <w:pPr>
        <w:spacing w:line="360" w:lineRule="auto"/>
        <w:ind w:left="720" w:hanging="9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ІСТОРІОГРАФІЯ І ДЖЕРЕЛЬНА БАЗА ДОСЛІДЖЕННЯ</w:t>
      </w:r>
    </w:p>
    <w:p w14:paraId="2A7B6261" w14:textId="7ACAE53E" w:rsidR="0762734F" w:rsidRPr="00623A28" w:rsidRDefault="0762734F" w:rsidP="00854DC9">
      <w:pPr>
        <w:pStyle w:val="ListParagraph"/>
        <w:spacing w:line="360" w:lineRule="auto"/>
        <w:ind w:hanging="90"/>
        <w:jc w:val="center"/>
        <w:rPr>
          <w:rFonts w:ascii="Times New Roman" w:eastAsia="Times New Roman" w:hAnsi="Times New Roman" w:cs="Times New Roman"/>
          <w:color w:val="000000" w:themeColor="text1"/>
          <w:sz w:val="28"/>
          <w:szCs w:val="28"/>
        </w:rPr>
      </w:pPr>
    </w:p>
    <w:p w14:paraId="506A78BE" w14:textId="4BA493D0"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Хоча дослідження протестантизму в Україні почалося ще на початку ХХ</w:t>
      </w:r>
      <w:r w:rsidR="1074CC1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ст.</w:t>
      </w:r>
      <w:r w:rsidR="2E05FE4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завдяки працям М. Грушевського і продовжувалося навіть у часи СРСР, власне архітектуру протестантських храмів почали вивчати лише в 1990</w:t>
      </w:r>
      <w:r w:rsidR="23F92E11"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із приходом незалежності. Цей процес зумовлений як відродженням релігійної свободи, так і актуалізацією будівництва серед протестантів. Ґрунтовні дослідження протестантських храмів з акцентом на взаємозв’язок богослов’я та архітектурних форм з’являються ще пізніше — на початку 2000</w:t>
      </w:r>
      <w:r w:rsidR="40B790F0" w:rsidRPr="00623A28">
        <w:rPr>
          <w:color w:val="000000" w:themeColor="text1"/>
        </w:rPr>
        <w:noBreakHyphen/>
      </w:r>
      <w:r w:rsidRPr="00623A28">
        <w:rPr>
          <w:rFonts w:ascii="Times New Roman" w:eastAsia="Times New Roman" w:hAnsi="Times New Roman" w:cs="Times New Roman"/>
          <w:color w:val="000000" w:themeColor="text1"/>
          <w:sz w:val="28"/>
          <w:szCs w:val="28"/>
        </w:rPr>
        <w:t>х. Зараз цей напрям активно розвивається.</w:t>
      </w:r>
    </w:p>
    <w:p w14:paraId="49CA13D2"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7E9E041F" w14:textId="4EEBDEA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1.1. Історія протестантизму в Україні</w:t>
      </w:r>
    </w:p>
    <w:p w14:paraId="5D1B40BC"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23E726CD" w14:textId="0AA7FC30"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Історіографія протестантизму в Україні охоплює широкий спектр наукових праць, які досліджують генезу, еволюцію та сучасний стан цієї конфесії. Фундаментальною базою для розуміння цих процесів є 5-й та 6-й томи академічного видання «Історія релігії в Україні». Дослідники виділяють кілька хвиль поширення протестантизму на українських землях. Перша хвиля (XVI </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початок XVII ст.) була </w:t>
      </w:r>
      <w:proofErr w:type="spellStart"/>
      <w:r w:rsidRPr="00623A28">
        <w:rPr>
          <w:rFonts w:ascii="Times New Roman" w:eastAsia="Times New Roman" w:hAnsi="Times New Roman" w:cs="Times New Roman"/>
          <w:color w:val="000000" w:themeColor="text1"/>
          <w:sz w:val="28"/>
          <w:szCs w:val="28"/>
        </w:rPr>
        <w:t>пов</w:t>
      </w:r>
      <w:r w:rsidR="2EC365F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язана</w:t>
      </w:r>
      <w:proofErr w:type="spellEnd"/>
      <w:r w:rsidRPr="00623A28">
        <w:rPr>
          <w:rFonts w:ascii="Times New Roman" w:eastAsia="Times New Roman" w:hAnsi="Times New Roman" w:cs="Times New Roman"/>
          <w:color w:val="000000" w:themeColor="text1"/>
          <w:sz w:val="28"/>
          <w:szCs w:val="28"/>
        </w:rPr>
        <w:t xml:space="preserve"> з класичною Реформацією і принесла лютеранство, кальвінізм та </w:t>
      </w:r>
      <w:proofErr w:type="spellStart"/>
      <w:r w:rsidRPr="00623A28">
        <w:rPr>
          <w:rFonts w:ascii="Times New Roman" w:eastAsia="Times New Roman" w:hAnsi="Times New Roman" w:cs="Times New Roman"/>
          <w:color w:val="000000" w:themeColor="text1"/>
          <w:sz w:val="28"/>
          <w:szCs w:val="28"/>
        </w:rPr>
        <w:t>антитринітаризм</w:t>
      </w:r>
      <w:proofErr w:type="spellEnd"/>
      <w:r w:rsidRPr="00623A28">
        <w:rPr>
          <w:rFonts w:ascii="Times New Roman" w:eastAsia="Times New Roman" w:hAnsi="Times New Roman" w:cs="Times New Roman"/>
          <w:color w:val="000000" w:themeColor="text1"/>
          <w:sz w:val="28"/>
          <w:szCs w:val="28"/>
        </w:rPr>
        <w:t>, які поширювалися переважно серед шляхти та магнатів. Друга, або пізня хвиля (XVIII</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XIX ст.), охопила вже широкі соціальні низи і призвела до формування громад баптистів, адвентистів, а згодом — </w:t>
      </w:r>
      <w:proofErr w:type="spellStart"/>
      <w:r w:rsidRPr="00623A28">
        <w:rPr>
          <w:rFonts w:ascii="Times New Roman" w:eastAsia="Times New Roman" w:hAnsi="Times New Roman" w:cs="Times New Roman"/>
          <w:color w:val="000000" w:themeColor="text1"/>
          <w:sz w:val="28"/>
          <w:szCs w:val="28"/>
        </w:rPr>
        <w:t>п</w:t>
      </w:r>
      <w:r w:rsidR="7443182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xml:space="preserve"> та Свідків Єгови.</w:t>
      </w:r>
    </w:p>
    <w:p w14:paraId="1964C751" w14:textId="5D506067"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Для даного дослідження особливо важливою є історія пізнього (євангельс</w:t>
      </w:r>
      <w:r w:rsidR="5F9D331B"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кого) протестантизму, адже саме із н</w:t>
      </w:r>
      <w:r w:rsidR="5F9D331B"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ого буде формуватися основний склад сучасного українського протестантизму і відповідно</w:t>
      </w:r>
      <w:r w:rsidR="53420E0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сучасної культової архітектури.</w:t>
      </w:r>
    </w:p>
    <w:p w14:paraId="78869C36" w14:textId="6A2B13E2"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Важливим етапом стало зародження євангельського руху в </w:t>
      </w:r>
      <w:r w:rsidR="2C671288" w:rsidRPr="00623A28">
        <w:rPr>
          <w:rFonts w:ascii="Times New Roman" w:eastAsia="Times New Roman" w:hAnsi="Times New Roman" w:cs="Times New Roman"/>
          <w:color w:val="000000" w:themeColor="text1"/>
          <w:sz w:val="28"/>
          <w:szCs w:val="28"/>
        </w:rPr>
        <w:t>П</w:t>
      </w:r>
      <w:r w:rsidRPr="00623A28">
        <w:rPr>
          <w:rFonts w:ascii="Times New Roman" w:eastAsia="Times New Roman" w:hAnsi="Times New Roman" w:cs="Times New Roman"/>
          <w:color w:val="000000" w:themeColor="text1"/>
          <w:sz w:val="28"/>
          <w:szCs w:val="28"/>
        </w:rPr>
        <w:t xml:space="preserve">івденноукраїнських губерніях Російської імперії, що стало предметом </w:t>
      </w:r>
      <w:r w:rsidRPr="00623A28">
        <w:rPr>
          <w:rFonts w:ascii="Times New Roman" w:eastAsia="Times New Roman" w:hAnsi="Times New Roman" w:cs="Times New Roman"/>
          <w:color w:val="000000" w:themeColor="text1"/>
          <w:sz w:val="28"/>
          <w:szCs w:val="28"/>
        </w:rPr>
        <w:lastRenderedPageBreak/>
        <w:t>дослідження багатьох науковців, зокрема О. Безсо</w:t>
      </w:r>
      <w:r w:rsidR="71613D91" w:rsidRPr="00623A28">
        <w:rPr>
          <w:rFonts w:ascii="Times New Roman" w:eastAsia="Times New Roman" w:hAnsi="Times New Roman" w:cs="Times New Roman"/>
          <w:color w:val="000000" w:themeColor="text1"/>
          <w:sz w:val="28"/>
          <w:szCs w:val="28"/>
        </w:rPr>
        <w:t>но</w:t>
      </w:r>
      <w:r w:rsidRPr="00623A28">
        <w:rPr>
          <w:rFonts w:ascii="Times New Roman" w:eastAsia="Times New Roman" w:hAnsi="Times New Roman" w:cs="Times New Roman"/>
          <w:color w:val="000000" w:themeColor="text1"/>
          <w:sz w:val="28"/>
          <w:szCs w:val="28"/>
        </w:rPr>
        <w:t>вої. У статті</w:t>
      </w:r>
      <w:r w:rsidR="4A10CEB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«Особливості</w:t>
      </w:r>
      <w:r w:rsidR="478583B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розвитку євангельського руху в </w:t>
      </w:r>
      <w:r w:rsidR="2C671288" w:rsidRPr="00623A28">
        <w:rPr>
          <w:rFonts w:ascii="Times New Roman" w:eastAsia="Times New Roman" w:hAnsi="Times New Roman" w:cs="Times New Roman"/>
          <w:color w:val="000000" w:themeColor="text1"/>
          <w:sz w:val="28"/>
          <w:szCs w:val="28"/>
        </w:rPr>
        <w:t>П</w:t>
      </w:r>
      <w:r w:rsidRPr="00623A28">
        <w:rPr>
          <w:rFonts w:ascii="Times New Roman" w:eastAsia="Times New Roman" w:hAnsi="Times New Roman" w:cs="Times New Roman"/>
          <w:color w:val="000000" w:themeColor="text1"/>
          <w:sz w:val="28"/>
          <w:szCs w:val="28"/>
        </w:rPr>
        <w:t>івденноукраїнських губерніях Російської імперії» авторкою проаналізовано розвиток євангельського руху на теренах Катеринославської, Херсонської, Таврійської та частково Київської губерній (Безсонова 2017).</w:t>
      </w:r>
      <w:r w:rsidR="1F30D9E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Виділено ключові передумови цього процесу: </w:t>
      </w:r>
      <w:r w:rsidRPr="00623A28">
        <w:rPr>
          <w:rFonts w:ascii="Times New Roman" w:eastAsia="Times New Roman" w:hAnsi="Times New Roman" w:cs="Times New Roman"/>
          <w:i/>
          <w:iCs/>
          <w:color w:val="000000" w:themeColor="text1"/>
          <w:sz w:val="28"/>
          <w:szCs w:val="28"/>
        </w:rPr>
        <w:t xml:space="preserve">кризу традиційної церковності, утворення релігійної опозиції серед різних груп, відсутність церковної інфраструктури на </w:t>
      </w:r>
      <w:r w:rsidR="2C671288" w:rsidRPr="00623A28">
        <w:rPr>
          <w:rFonts w:ascii="Times New Roman" w:eastAsia="Times New Roman" w:hAnsi="Times New Roman" w:cs="Times New Roman"/>
          <w:i/>
          <w:iCs/>
          <w:color w:val="000000" w:themeColor="text1"/>
          <w:sz w:val="28"/>
          <w:szCs w:val="28"/>
        </w:rPr>
        <w:t>П</w:t>
      </w:r>
      <w:r w:rsidRPr="00623A28">
        <w:rPr>
          <w:rFonts w:ascii="Times New Roman" w:eastAsia="Times New Roman" w:hAnsi="Times New Roman" w:cs="Times New Roman"/>
          <w:i/>
          <w:iCs/>
          <w:color w:val="000000" w:themeColor="text1"/>
          <w:sz w:val="28"/>
          <w:szCs w:val="28"/>
        </w:rPr>
        <w:t xml:space="preserve">івдні </w:t>
      </w:r>
      <w:r w:rsidRPr="00623A28">
        <w:rPr>
          <w:rFonts w:ascii="Times New Roman" w:eastAsia="Times New Roman" w:hAnsi="Times New Roman" w:cs="Times New Roman"/>
          <w:color w:val="000000" w:themeColor="text1"/>
          <w:sz w:val="28"/>
          <w:szCs w:val="28"/>
        </w:rPr>
        <w:t xml:space="preserve">(що стимулювало самоорганізацію населення), а також </w:t>
      </w:r>
      <w:r w:rsidRPr="00623A28">
        <w:rPr>
          <w:rFonts w:ascii="Times New Roman" w:eastAsia="Times New Roman" w:hAnsi="Times New Roman" w:cs="Times New Roman"/>
          <w:i/>
          <w:iCs/>
          <w:color w:val="000000" w:themeColor="text1"/>
          <w:sz w:val="28"/>
          <w:szCs w:val="28"/>
        </w:rPr>
        <w:t>місіонерську діяльність</w:t>
      </w:r>
      <w:r w:rsidRPr="00623A28">
        <w:rPr>
          <w:rFonts w:ascii="Times New Roman" w:eastAsia="Times New Roman" w:hAnsi="Times New Roman" w:cs="Times New Roman"/>
          <w:color w:val="000000" w:themeColor="text1"/>
          <w:sz w:val="28"/>
          <w:szCs w:val="28"/>
        </w:rPr>
        <w:t xml:space="preserve"> німецьких баптистів і вплив пробудження серед менонітів і лютеран. Водночас важливу роль відіграли релігійні рухи в православ’ї, такі як </w:t>
      </w:r>
      <w:proofErr w:type="spellStart"/>
      <w:r w:rsidRPr="00623A28">
        <w:rPr>
          <w:rFonts w:ascii="Times New Roman" w:eastAsia="Times New Roman" w:hAnsi="Times New Roman" w:cs="Times New Roman"/>
          <w:color w:val="000000" w:themeColor="text1"/>
          <w:sz w:val="28"/>
          <w:szCs w:val="28"/>
        </w:rPr>
        <w:t>шалопути</w:t>
      </w:r>
      <w:proofErr w:type="spellEnd"/>
      <w:r w:rsidRPr="00623A28">
        <w:rPr>
          <w:rFonts w:ascii="Times New Roman" w:eastAsia="Times New Roman" w:hAnsi="Times New Roman" w:cs="Times New Roman"/>
          <w:color w:val="000000" w:themeColor="text1"/>
          <w:sz w:val="28"/>
          <w:szCs w:val="28"/>
        </w:rPr>
        <w:t xml:space="preserve">, молокани й </w:t>
      </w:r>
      <w:proofErr w:type="spellStart"/>
      <w:r w:rsidRPr="00623A28">
        <w:rPr>
          <w:rFonts w:ascii="Times New Roman" w:eastAsia="Times New Roman" w:hAnsi="Times New Roman" w:cs="Times New Roman"/>
          <w:color w:val="000000" w:themeColor="text1"/>
          <w:sz w:val="28"/>
          <w:szCs w:val="28"/>
        </w:rPr>
        <w:t>христолюби</w:t>
      </w:r>
      <w:proofErr w:type="spellEnd"/>
      <w:r w:rsidRPr="00623A28">
        <w:rPr>
          <w:rFonts w:ascii="Times New Roman" w:eastAsia="Times New Roman" w:hAnsi="Times New Roman" w:cs="Times New Roman"/>
          <w:color w:val="000000" w:themeColor="text1"/>
          <w:sz w:val="28"/>
          <w:szCs w:val="28"/>
        </w:rPr>
        <w:t xml:space="preserve">. Євангельське пробудження мало багатонаціональний і </w:t>
      </w:r>
      <w:proofErr w:type="spellStart"/>
      <w:r w:rsidRPr="00623A28">
        <w:rPr>
          <w:rFonts w:ascii="Times New Roman" w:eastAsia="Times New Roman" w:hAnsi="Times New Roman" w:cs="Times New Roman"/>
          <w:color w:val="000000" w:themeColor="text1"/>
          <w:sz w:val="28"/>
          <w:szCs w:val="28"/>
        </w:rPr>
        <w:t>поліконфесійний</w:t>
      </w:r>
      <w:proofErr w:type="spellEnd"/>
      <w:r w:rsidRPr="00623A28">
        <w:rPr>
          <w:rFonts w:ascii="Times New Roman" w:eastAsia="Times New Roman" w:hAnsi="Times New Roman" w:cs="Times New Roman"/>
          <w:color w:val="000000" w:themeColor="text1"/>
          <w:sz w:val="28"/>
          <w:szCs w:val="28"/>
        </w:rPr>
        <w:t xml:space="preserve"> характер: проте домінувало серед селянського населення.</w:t>
      </w:r>
    </w:p>
    <w:p w14:paraId="5DA56549" w14:textId="65AB1C33"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Іншим важливим джерелом з історії євангельського руху є стаття </w:t>
      </w:r>
      <w:r w:rsidR="71613D91" w:rsidRPr="00623A28">
        <w:rPr>
          <w:rFonts w:ascii="Times New Roman" w:eastAsia="Times New Roman" w:hAnsi="Times New Roman" w:cs="Times New Roman"/>
          <w:color w:val="000000" w:themeColor="text1"/>
          <w:sz w:val="28"/>
          <w:szCs w:val="28"/>
        </w:rPr>
        <w:t xml:space="preserve">«Передумови та зародження перших українських баптистських церков на Прикарпатті» </w:t>
      </w:r>
      <w:r w:rsidRPr="00623A28">
        <w:rPr>
          <w:rFonts w:ascii="Times New Roman" w:eastAsia="Times New Roman" w:hAnsi="Times New Roman" w:cs="Times New Roman"/>
          <w:color w:val="000000" w:themeColor="text1"/>
          <w:sz w:val="28"/>
          <w:szCs w:val="28"/>
        </w:rPr>
        <w:t>В.</w:t>
      </w:r>
      <w:r w:rsidR="71613D9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Федюка (2020). Хоча головною темою дослідження є саме Прикарпаття, </w:t>
      </w:r>
      <w:r w:rsidR="70801919" w:rsidRPr="00623A28">
        <w:rPr>
          <w:rFonts w:ascii="Times New Roman" w:eastAsia="Times New Roman" w:hAnsi="Times New Roman" w:cs="Times New Roman"/>
          <w:color w:val="000000" w:themeColor="text1"/>
          <w:sz w:val="28"/>
          <w:szCs w:val="28"/>
        </w:rPr>
        <w:t xml:space="preserve">науковець </w:t>
      </w:r>
      <w:r w:rsidRPr="00623A28">
        <w:rPr>
          <w:rFonts w:ascii="Times New Roman" w:eastAsia="Times New Roman" w:hAnsi="Times New Roman" w:cs="Times New Roman"/>
          <w:color w:val="000000" w:themeColor="text1"/>
          <w:sz w:val="28"/>
          <w:szCs w:val="28"/>
        </w:rPr>
        <w:t>розглядає також історію поширення баптизму в Україні загалом, особливо на Півдні, де цей рух зародився раніше.</w:t>
      </w:r>
    </w:p>
    <w:p w14:paraId="2581689A" w14:textId="10A3033E"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Особливу увагу приділено </w:t>
      </w:r>
      <w:r w:rsidRPr="00623A28">
        <w:rPr>
          <w:rFonts w:ascii="Times New Roman" w:eastAsia="Times New Roman" w:hAnsi="Times New Roman" w:cs="Times New Roman"/>
          <w:i/>
          <w:iCs/>
          <w:color w:val="000000" w:themeColor="text1"/>
          <w:sz w:val="28"/>
          <w:szCs w:val="28"/>
        </w:rPr>
        <w:t xml:space="preserve">штундизму </w:t>
      </w:r>
      <w:r w:rsidRPr="00623A28">
        <w:rPr>
          <w:rFonts w:ascii="Times New Roman" w:eastAsia="Times New Roman" w:hAnsi="Times New Roman" w:cs="Times New Roman"/>
          <w:color w:val="000000" w:themeColor="text1"/>
          <w:sz w:val="28"/>
          <w:szCs w:val="28"/>
        </w:rPr>
        <w:t xml:space="preserve">як попереднику українського баптизму. Штундизм, що виник серед німецьких колоністів — </w:t>
      </w:r>
      <w:r w:rsidRPr="00623A28">
        <w:rPr>
          <w:rFonts w:ascii="Times New Roman" w:eastAsia="Times New Roman" w:hAnsi="Times New Roman" w:cs="Times New Roman"/>
          <w:i/>
          <w:iCs/>
          <w:color w:val="000000" w:themeColor="text1"/>
          <w:sz w:val="28"/>
          <w:szCs w:val="28"/>
        </w:rPr>
        <w:t xml:space="preserve">менонітів і лютеран </w:t>
      </w:r>
      <w:r w:rsidRPr="00623A28">
        <w:rPr>
          <w:rFonts w:ascii="Times New Roman" w:eastAsia="Times New Roman" w:hAnsi="Times New Roman" w:cs="Times New Roman"/>
          <w:color w:val="000000" w:themeColor="text1"/>
          <w:sz w:val="28"/>
          <w:szCs w:val="28"/>
        </w:rPr>
        <w:t xml:space="preserve">— став своєрідною відповіддю на духовну кризу та формалізм традиційної церкви. </w:t>
      </w:r>
    </w:p>
    <w:p w14:paraId="3EE5AF2A" w14:textId="6EEE7B7E"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Штундизм підкреслював особисту віру та безпосереднє спілкування з Богом, формуючи основу для більш глибокого пробудження серед українського селянства. Автор вирізняє два типи штунди: «штунда в церкві», де віруючі залишалися в межах офіційної церковної організації, та «</w:t>
      </w:r>
      <w:proofErr w:type="spellStart"/>
      <w:r w:rsidRPr="00623A28">
        <w:rPr>
          <w:rFonts w:ascii="Times New Roman" w:eastAsia="Times New Roman" w:hAnsi="Times New Roman" w:cs="Times New Roman"/>
          <w:color w:val="000000" w:themeColor="text1"/>
          <w:sz w:val="28"/>
          <w:szCs w:val="28"/>
        </w:rPr>
        <w:t>неопієтична</w:t>
      </w:r>
      <w:proofErr w:type="spellEnd"/>
      <w:r w:rsidRPr="00623A28">
        <w:rPr>
          <w:rFonts w:ascii="Times New Roman" w:eastAsia="Times New Roman" w:hAnsi="Times New Roman" w:cs="Times New Roman"/>
          <w:color w:val="000000" w:themeColor="text1"/>
          <w:sz w:val="28"/>
          <w:szCs w:val="28"/>
        </w:rPr>
        <w:t xml:space="preserve"> штунда», яка відмов</w:t>
      </w:r>
      <w:r w:rsidR="4277BC64"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лася від церковних структур і стала фактично основою нових громад, що згодом перерос</w:t>
      </w:r>
      <w:r w:rsidR="4277BC64" w:rsidRPr="00623A28">
        <w:rPr>
          <w:rFonts w:ascii="Times New Roman" w:eastAsia="Times New Roman" w:hAnsi="Times New Roman" w:cs="Times New Roman"/>
          <w:color w:val="000000" w:themeColor="text1"/>
          <w:sz w:val="28"/>
          <w:szCs w:val="28"/>
        </w:rPr>
        <w:t>ли</w:t>
      </w:r>
      <w:r w:rsidRPr="00623A28">
        <w:rPr>
          <w:rFonts w:ascii="Times New Roman" w:eastAsia="Times New Roman" w:hAnsi="Times New Roman" w:cs="Times New Roman"/>
          <w:color w:val="000000" w:themeColor="text1"/>
          <w:sz w:val="28"/>
          <w:szCs w:val="28"/>
        </w:rPr>
        <w:t xml:space="preserve"> у баптистські церкви (Федюк 2020, с.</w:t>
      </w:r>
      <w:r w:rsidR="004E196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23).</w:t>
      </w:r>
    </w:p>
    <w:p w14:paraId="786DE367" w14:textId="7DEF8C1C"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У статті «Становлення баптистського руху в Україні» </w:t>
      </w:r>
      <w:r w:rsidR="70801919" w:rsidRPr="00623A28">
        <w:rPr>
          <w:rFonts w:ascii="Times New Roman" w:eastAsia="Times New Roman" w:hAnsi="Times New Roman" w:cs="Times New Roman"/>
          <w:color w:val="000000" w:themeColor="text1"/>
          <w:sz w:val="28"/>
          <w:szCs w:val="28"/>
        </w:rPr>
        <w:t xml:space="preserve">її </w:t>
      </w:r>
      <w:r w:rsidRPr="00623A28">
        <w:rPr>
          <w:rFonts w:ascii="Times New Roman" w:eastAsia="Times New Roman" w:hAnsi="Times New Roman" w:cs="Times New Roman"/>
          <w:color w:val="000000" w:themeColor="text1"/>
          <w:sz w:val="28"/>
          <w:szCs w:val="28"/>
        </w:rPr>
        <w:t>автори І.</w:t>
      </w:r>
      <w:r w:rsidR="70801919"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Луковенко</w:t>
      </w:r>
      <w:proofErr w:type="spellEnd"/>
      <w:r w:rsidRPr="00623A28">
        <w:rPr>
          <w:rFonts w:ascii="Times New Roman" w:eastAsia="Times New Roman" w:hAnsi="Times New Roman" w:cs="Times New Roman"/>
          <w:color w:val="000000" w:themeColor="text1"/>
          <w:sz w:val="28"/>
          <w:szCs w:val="28"/>
        </w:rPr>
        <w:t xml:space="preserve"> та М. </w:t>
      </w:r>
      <w:proofErr w:type="spellStart"/>
      <w:r w:rsidRPr="00623A28">
        <w:rPr>
          <w:rFonts w:ascii="Times New Roman" w:eastAsia="Times New Roman" w:hAnsi="Times New Roman" w:cs="Times New Roman"/>
          <w:color w:val="000000" w:themeColor="text1"/>
          <w:sz w:val="28"/>
          <w:szCs w:val="28"/>
        </w:rPr>
        <w:t>Мірошніченко</w:t>
      </w:r>
      <w:proofErr w:type="spellEnd"/>
      <w:r w:rsidRPr="00623A28">
        <w:rPr>
          <w:rFonts w:ascii="Times New Roman" w:eastAsia="Times New Roman" w:hAnsi="Times New Roman" w:cs="Times New Roman"/>
          <w:color w:val="000000" w:themeColor="text1"/>
          <w:sz w:val="28"/>
          <w:szCs w:val="28"/>
        </w:rPr>
        <w:t xml:space="preserve"> </w:t>
      </w:r>
      <w:r w:rsidR="70801919" w:rsidRPr="00623A28">
        <w:rPr>
          <w:rFonts w:ascii="Times New Roman" w:eastAsia="Times New Roman" w:hAnsi="Times New Roman" w:cs="Times New Roman"/>
          <w:color w:val="000000" w:themeColor="text1"/>
          <w:sz w:val="28"/>
          <w:szCs w:val="28"/>
        </w:rPr>
        <w:t xml:space="preserve">(2017) </w:t>
      </w:r>
      <w:r w:rsidRPr="00623A28">
        <w:rPr>
          <w:rFonts w:ascii="Times New Roman" w:eastAsia="Times New Roman" w:hAnsi="Times New Roman" w:cs="Times New Roman"/>
          <w:color w:val="000000" w:themeColor="text1"/>
          <w:sz w:val="28"/>
          <w:szCs w:val="28"/>
        </w:rPr>
        <w:t xml:space="preserve">розглядають історію виникнення українського баптизму як унікального явища, що сформувалося під впливом як західних протестантських течій, так і східної православної культури. </w:t>
      </w:r>
    </w:p>
    <w:p w14:paraId="29698479" w14:textId="44EC83BA"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Дослідники підкреслюють, що хоча українці були знайомі з протестантськими ідеями завдяки німецьким колоністам, вони не перейняли їхню віру безпосередньо — українці не стали лютеранами, реформатами чи менонітами (</w:t>
      </w:r>
      <w:proofErr w:type="spellStart"/>
      <w:r w:rsidRPr="00623A28">
        <w:rPr>
          <w:rFonts w:ascii="Times New Roman" w:eastAsia="Times New Roman" w:hAnsi="Times New Roman" w:cs="Times New Roman"/>
          <w:color w:val="000000" w:themeColor="text1"/>
          <w:sz w:val="28"/>
          <w:szCs w:val="28"/>
        </w:rPr>
        <w:t>Луковенко</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Мірошніченко</w:t>
      </w:r>
      <w:proofErr w:type="spellEnd"/>
      <w:r w:rsidRPr="00623A28">
        <w:rPr>
          <w:rFonts w:ascii="Times New Roman" w:eastAsia="Times New Roman" w:hAnsi="Times New Roman" w:cs="Times New Roman"/>
          <w:color w:val="000000" w:themeColor="text1"/>
          <w:sz w:val="28"/>
          <w:szCs w:val="28"/>
        </w:rPr>
        <w:t xml:space="preserve"> 2017, с.</w:t>
      </w:r>
      <w:r w:rsidR="00BF3AE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12)</w:t>
      </w:r>
      <w:r w:rsidR="36B80F41" w:rsidRPr="00623A28">
        <w:rPr>
          <w:rFonts w:ascii="Times New Roman" w:eastAsia="Times New Roman" w:hAnsi="Times New Roman" w:cs="Times New Roman"/>
          <w:color w:val="000000" w:themeColor="text1"/>
          <w:sz w:val="28"/>
          <w:szCs w:val="28"/>
        </w:rPr>
        <w:t>.</w:t>
      </w:r>
    </w:p>
    <w:p w14:paraId="115F361A" w14:textId="06708A9D"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Український баптизм виник на основі штундизму, який був поширений серед селян (тоді як російський штундизм — серед дворян і міщан). У результаті сформувалася своєрідна гібридна течія — український баптизм, що, як зазначають автори, зайняв «серединну позицію» між протестантськими традиціями Європи й місцевими православними формами. Цей «середній шлях» </w:t>
      </w:r>
      <w:r w:rsidR="1A0F51D7" w:rsidRPr="00623A28">
        <w:rPr>
          <w:rFonts w:ascii="Times New Roman" w:eastAsia="Times New Roman" w:hAnsi="Times New Roman" w:cs="Times New Roman"/>
          <w:color w:val="000000" w:themeColor="text1"/>
          <w:sz w:val="28"/>
          <w:szCs w:val="28"/>
        </w:rPr>
        <w:t xml:space="preserve">дав змогу </w:t>
      </w:r>
      <w:r w:rsidRPr="00623A28">
        <w:rPr>
          <w:rFonts w:ascii="Times New Roman" w:eastAsia="Times New Roman" w:hAnsi="Times New Roman" w:cs="Times New Roman"/>
          <w:color w:val="000000" w:themeColor="text1"/>
          <w:sz w:val="28"/>
          <w:szCs w:val="28"/>
        </w:rPr>
        <w:t>поєднати західний протестантський світогляд із православною культурною ідентичністю.</w:t>
      </w:r>
    </w:p>
    <w:p w14:paraId="76AE3536" w14:textId="50C5C53A"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 відміну від попередніх дослідників Ю.</w:t>
      </w:r>
      <w:r w:rsidR="00857AC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Вільховий (2011b) висвітлює загальний стан протестантських конфесій в умовах СРСР. Автор підкреслює, що попри офіційну політику атеїзму та переслідування релігії, протестантські громади залишалися активною частиною релігійного життя в Радянському Союзі. Їхнє становище було складним: постійні обмеження діяльності, тиск з боку влади, репресії проти лідерів громад</w:t>
      </w:r>
      <w:r w:rsidR="63F58B3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(Вільховий 2011b, с.</w:t>
      </w:r>
      <w:r w:rsidR="00857AC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129).</w:t>
      </w:r>
    </w:p>
    <w:p w14:paraId="4DE5AA44" w14:textId="0DEB334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Втім навіть в умовах утисків протестанти зберігали активне богослужбове життя та організовували зібрання. Місцем таких зібрань зазвичай були переобладнані приватні помешкання, адже радянська влада максимально обмежувала можливість їхнього будівництва та функціонування (Вільховий 2011b, с.</w:t>
      </w:r>
      <w:r w:rsidR="00857AC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132).</w:t>
      </w:r>
    </w:p>
    <w:p w14:paraId="7A52C17C" w14:textId="3493D147"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Сучасний етап розвитку аналізує О.</w:t>
      </w:r>
      <w:r w:rsidR="009E2C8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Панич у праці «Інституалізація євангельського протестантизму в Україні (1990-ті—2000-ні роки)» (2016). Зі здобуттям незалежності церкви вийшли з ізоляції та розпочали активний процес інституалізації, який полягав не лише у розбудові громад, а й у </w:t>
      </w:r>
      <w:r w:rsidRPr="00623A28">
        <w:rPr>
          <w:rFonts w:ascii="Times New Roman" w:eastAsia="Times New Roman" w:hAnsi="Times New Roman" w:cs="Times New Roman"/>
          <w:color w:val="000000" w:themeColor="text1"/>
          <w:sz w:val="28"/>
          <w:szCs w:val="28"/>
        </w:rPr>
        <w:lastRenderedPageBreak/>
        <w:t xml:space="preserve">створенні розгалуженої системи релігійної освіти, місіонерських і благодійних організацій. Завдяки цим процесам український протестантизм зміг подолати наслідки культурної травми радянських часів та спричинений нею </w:t>
      </w:r>
      <w:proofErr w:type="spellStart"/>
      <w:r w:rsidRPr="00623A28">
        <w:rPr>
          <w:rFonts w:ascii="Times New Roman" w:eastAsia="Times New Roman" w:hAnsi="Times New Roman" w:cs="Times New Roman"/>
          <w:color w:val="000000" w:themeColor="text1"/>
          <w:sz w:val="28"/>
          <w:szCs w:val="28"/>
        </w:rPr>
        <w:t>ескапізм</w:t>
      </w:r>
      <w:proofErr w:type="spellEnd"/>
      <w:r w:rsidRPr="00623A28">
        <w:rPr>
          <w:rFonts w:ascii="Times New Roman" w:eastAsia="Times New Roman" w:hAnsi="Times New Roman" w:cs="Times New Roman"/>
          <w:color w:val="000000" w:themeColor="text1"/>
          <w:sz w:val="28"/>
          <w:szCs w:val="28"/>
        </w:rPr>
        <w:t>, і перетворився на соціально активну християнську конфесію у демократичному суспільстві (Панич 2016, с.</w:t>
      </w:r>
      <w:r w:rsidR="00B24CD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64).</w:t>
      </w:r>
    </w:p>
    <w:p w14:paraId="2CA5B5D2" w14:textId="19D7D793"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Таким чином, огляд історії протестантизму в Україні показує, що євангельський рух формувався у складних соціальних і культурних умовах та </w:t>
      </w:r>
      <w:r w:rsidR="1FAE1F98" w:rsidRPr="1FAE1F98">
        <w:rPr>
          <w:rFonts w:ascii="Times New Roman" w:eastAsia="Times New Roman" w:hAnsi="Times New Roman" w:cs="Times New Roman"/>
          <w:color w:val="000000" w:themeColor="text1"/>
          <w:sz w:val="28"/>
          <w:szCs w:val="28"/>
        </w:rPr>
        <w:t>поєднав у</w:t>
      </w:r>
      <w:r w:rsidRPr="00623A28">
        <w:rPr>
          <w:rFonts w:ascii="Times New Roman" w:eastAsia="Times New Roman" w:hAnsi="Times New Roman" w:cs="Times New Roman"/>
          <w:color w:val="000000" w:themeColor="text1"/>
          <w:sz w:val="28"/>
          <w:szCs w:val="28"/>
        </w:rPr>
        <w:t xml:space="preserve"> собі західні і східні традиції. Все це є важливим підґрунтям для розуміння сучасного розмаїття архітектурних рішень протестантських храмів, що відображають багатошаровий характер релігійної ідентичності та культурної адаптації.</w:t>
      </w:r>
    </w:p>
    <w:p w14:paraId="7301EF9A"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0612AD2A" w14:textId="6E6327C3" w:rsidR="40B790F0" w:rsidRPr="00623A28" w:rsidRDefault="25793021" w:rsidP="3FD098CB">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1.2. </w:t>
      </w:r>
      <w:r w:rsidR="2F639E1E" w:rsidRPr="00623A28">
        <w:rPr>
          <w:rFonts w:ascii="Times New Roman" w:eastAsia="Times New Roman" w:hAnsi="Times New Roman" w:cs="Times New Roman"/>
          <w:b/>
          <w:bCs/>
          <w:color w:val="000000" w:themeColor="text1"/>
          <w:sz w:val="28"/>
          <w:szCs w:val="28"/>
        </w:rPr>
        <w:t xml:space="preserve">Кірхи </w:t>
      </w:r>
      <w:r w:rsidRPr="00623A28">
        <w:rPr>
          <w:rFonts w:ascii="Times New Roman" w:eastAsia="Times New Roman" w:hAnsi="Times New Roman" w:cs="Times New Roman"/>
          <w:b/>
          <w:bCs/>
          <w:color w:val="000000" w:themeColor="text1"/>
          <w:sz w:val="28"/>
          <w:szCs w:val="28"/>
        </w:rPr>
        <w:t>лютеранських колоністів</w:t>
      </w:r>
    </w:p>
    <w:p w14:paraId="5E3FC16A"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4752354A" w14:textId="2C51EEB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Власне дослідження архітектури українських протестантів варто починати з опису храмового будівництва лютеранських і менонітських колоністів.</w:t>
      </w:r>
    </w:p>
    <w:p w14:paraId="6F070D5D" w14:textId="07B2F61E"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Г.</w:t>
      </w:r>
      <w:r w:rsidR="009E2C8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Маринченко</w:t>
      </w:r>
      <w:proofErr w:type="spellEnd"/>
      <w:r w:rsidRPr="00623A28">
        <w:rPr>
          <w:rFonts w:ascii="Times New Roman" w:eastAsia="Times New Roman" w:hAnsi="Times New Roman" w:cs="Times New Roman"/>
          <w:color w:val="000000" w:themeColor="text1"/>
          <w:sz w:val="28"/>
          <w:szCs w:val="28"/>
        </w:rPr>
        <w:t xml:space="preserve"> у статті «Загальний аналіз стану лютеранських церков Південної України в повоєнний період» (2014) досліджує архітектурну та історичну долю кірх, збудованих німецькими та шведськими колоністами на Півдні України. Хоча фокус зроблено на повоєнний період, робота має цінність як джерело з історії формування лютеранського сакрального простору в колоніальному контексті, його трансформації за радянської доби та спроб відновлення в незалежній Україні.</w:t>
      </w:r>
    </w:p>
    <w:p w14:paraId="626D7015" w14:textId="2BFDBF41"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Стаття містить опис низки важливих об’єктів як-от: кірхи в Миколаєві,</w:t>
      </w:r>
      <w:r w:rsidR="215D9D3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Одесі, Сімферополі, Ялті та ін. (</w:t>
      </w:r>
      <w:proofErr w:type="spellStart"/>
      <w:r w:rsidRPr="00623A28">
        <w:rPr>
          <w:rFonts w:ascii="Times New Roman" w:eastAsia="Times New Roman" w:hAnsi="Times New Roman" w:cs="Times New Roman"/>
          <w:color w:val="000000" w:themeColor="text1"/>
          <w:sz w:val="28"/>
          <w:szCs w:val="28"/>
        </w:rPr>
        <w:t>Маринченко</w:t>
      </w:r>
      <w:proofErr w:type="spellEnd"/>
      <w:r w:rsidRPr="00623A28">
        <w:rPr>
          <w:rFonts w:ascii="Times New Roman" w:eastAsia="Times New Roman" w:hAnsi="Times New Roman" w:cs="Times New Roman"/>
          <w:color w:val="000000" w:themeColor="text1"/>
          <w:sz w:val="28"/>
          <w:szCs w:val="28"/>
        </w:rPr>
        <w:t xml:space="preserve"> 2014, с.</w:t>
      </w:r>
      <w:r w:rsidR="00B24CD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99).</w:t>
      </w:r>
    </w:p>
    <w:p w14:paraId="0F92E16C" w14:textId="60A5BCDB"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Окрему увагу автор приділяє долі цих храмів у радянський період. Масові репресії, депортації німців і шведів, закриття церков і повне переобладнання сакрального простору під склади, клуби, спортзали, їдальні тощо. У більшості випадків було повністю втрачено інтер’єри, вежі, навіть </w:t>
      </w:r>
      <w:r w:rsidRPr="00623A28">
        <w:rPr>
          <w:rFonts w:ascii="Times New Roman" w:eastAsia="Times New Roman" w:hAnsi="Times New Roman" w:cs="Times New Roman"/>
          <w:color w:val="000000" w:themeColor="text1"/>
          <w:sz w:val="28"/>
          <w:szCs w:val="28"/>
        </w:rPr>
        <w:lastRenderedPageBreak/>
        <w:t>планувальні структури</w:t>
      </w:r>
      <w:r w:rsidR="0D3AF98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Маринченко</w:t>
      </w:r>
      <w:proofErr w:type="spellEnd"/>
      <w:r w:rsidRPr="00623A28">
        <w:rPr>
          <w:rFonts w:ascii="Times New Roman" w:eastAsia="Times New Roman" w:hAnsi="Times New Roman" w:cs="Times New Roman"/>
          <w:color w:val="000000" w:themeColor="text1"/>
          <w:sz w:val="28"/>
          <w:szCs w:val="28"/>
        </w:rPr>
        <w:t xml:space="preserve"> 2014, с.</w:t>
      </w:r>
      <w:r w:rsidR="00B6601F"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97). Лише з проголошенням</w:t>
      </w:r>
      <w:r w:rsidR="738A2C1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незалежності більшість громад змогли відновити діяльність і збільшити кількість вірян, хоча здебільшого не повернули культові споруди. Сьогодні лютеранські громади переживають своє друге народження, що привертає увагу дослідників (</w:t>
      </w:r>
      <w:proofErr w:type="spellStart"/>
      <w:r w:rsidRPr="00623A28">
        <w:rPr>
          <w:rFonts w:ascii="Times New Roman" w:eastAsia="Times New Roman" w:hAnsi="Times New Roman" w:cs="Times New Roman"/>
          <w:color w:val="000000" w:themeColor="text1"/>
          <w:sz w:val="28"/>
          <w:szCs w:val="28"/>
        </w:rPr>
        <w:t>Маринченко</w:t>
      </w:r>
      <w:proofErr w:type="spellEnd"/>
      <w:r w:rsidRPr="00623A28">
        <w:rPr>
          <w:rFonts w:ascii="Times New Roman" w:eastAsia="Times New Roman" w:hAnsi="Times New Roman" w:cs="Times New Roman"/>
          <w:color w:val="000000" w:themeColor="text1"/>
          <w:sz w:val="28"/>
          <w:szCs w:val="28"/>
        </w:rPr>
        <w:t xml:space="preserve"> 2014, с.</w:t>
      </w:r>
      <w:r w:rsidR="00B6601F"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100).</w:t>
      </w:r>
    </w:p>
    <w:p w14:paraId="06673323" w14:textId="2606FC56"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 відміну від Г.</w:t>
      </w:r>
      <w:r w:rsidR="00B6601F"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Маринченко</w:t>
      </w:r>
      <w:proofErr w:type="spellEnd"/>
      <w:r w:rsidRPr="00623A28">
        <w:rPr>
          <w:rFonts w:ascii="Times New Roman" w:eastAsia="Times New Roman" w:hAnsi="Times New Roman" w:cs="Times New Roman"/>
          <w:color w:val="000000" w:themeColor="text1"/>
          <w:sz w:val="28"/>
          <w:szCs w:val="28"/>
        </w:rPr>
        <w:t xml:space="preserve"> Н.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розглядає сакральну архітектуру німецьких колоністів Волині у міжвоєнний період. Робота ґрунтується як на історичних документах, так і на аналізі планів, креслень і збережених архітектурних об’єктів. Авторка демонструє, що храмове будівництво лютеран Волині було втіленням їхньої культурної самосвідомості, релігійного консерватизму та водночас адаптації до локального середовища. На противагу</w:t>
      </w:r>
      <w:r w:rsidR="66FDCD6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лютеранам з Півдня будівництво храмів на Волині велося без участі архітекторів — це була здебільшого «архітектура без архітекторів», тобто </w:t>
      </w:r>
      <w:proofErr w:type="spellStart"/>
      <w:r w:rsidRPr="00623A28">
        <w:rPr>
          <w:rFonts w:ascii="Times New Roman" w:eastAsia="Times New Roman" w:hAnsi="Times New Roman" w:cs="Times New Roman"/>
          <w:color w:val="000000" w:themeColor="text1"/>
          <w:sz w:val="28"/>
          <w:szCs w:val="28"/>
        </w:rPr>
        <w:t>вернакулярна</w:t>
      </w:r>
      <w:proofErr w:type="spellEnd"/>
      <w:r w:rsidRPr="00623A28">
        <w:rPr>
          <w:rFonts w:ascii="Times New Roman" w:eastAsia="Times New Roman" w:hAnsi="Times New Roman" w:cs="Times New Roman"/>
          <w:color w:val="000000" w:themeColor="text1"/>
          <w:sz w:val="28"/>
          <w:szCs w:val="28"/>
        </w:rPr>
        <w:t xml:space="preserve"> форма, заснована на колективній пам’яті й будівельному досвіді переселенців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с.</w:t>
      </w:r>
      <w:r w:rsidR="44508EC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132). Авторка здійснює </w:t>
      </w:r>
      <w:proofErr w:type="spellStart"/>
      <w:r w:rsidRPr="00623A28">
        <w:rPr>
          <w:rFonts w:ascii="Times New Roman" w:eastAsia="Times New Roman" w:hAnsi="Times New Roman" w:cs="Times New Roman"/>
          <w:color w:val="000000" w:themeColor="text1"/>
          <w:sz w:val="28"/>
          <w:szCs w:val="28"/>
        </w:rPr>
        <w:t>типологізац</w:t>
      </w:r>
      <w:r w:rsidR="005D6AE0"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ю</w:t>
      </w:r>
      <w:proofErr w:type="spellEnd"/>
      <w:r w:rsidRPr="00623A28">
        <w:rPr>
          <w:rFonts w:ascii="Times New Roman" w:eastAsia="Times New Roman" w:hAnsi="Times New Roman" w:cs="Times New Roman"/>
          <w:color w:val="000000" w:themeColor="text1"/>
          <w:sz w:val="28"/>
          <w:szCs w:val="28"/>
        </w:rPr>
        <w:t xml:space="preserve"> німецьких сакральних споруд, виділяючи </w:t>
      </w:r>
      <w:proofErr w:type="spellStart"/>
      <w:r w:rsidRPr="00623A28">
        <w:rPr>
          <w:rFonts w:ascii="Times New Roman" w:eastAsia="Times New Roman" w:hAnsi="Times New Roman" w:cs="Times New Roman"/>
          <w:color w:val="000000" w:themeColor="text1"/>
          <w:sz w:val="28"/>
          <w:szCs w:val="28"/>
        </w:rPr>
        <w:t>сереж</w:t>
      </w:r>
      <w:proofErr w:type="spellEnd"/>
      <w:r w:rsidRPr="00623A28">
        <w:rPr>
          <w:rFonts w:ascii="Times New Roman" w:eastAsia="Times New Roman" w:hAnsi="Times New Roman" w:cs="Times New Roman"/>
          <w:color w:val="000000" w:themeColor="text1"/>
          <w:sz w:val="28"/>
          <w:szCs w:val="28"/>
        </w:rPr>
        <w:t xml:space="preserve"> них парафіяльні кірхи, філіальні кірхи та молитовні будинки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с.</w:t>
      </w:r>
      <w:r w:rsidR="471B402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132). Наведено детальні приклади з планами і кошторисами: кірхи в Костополі, </w:t>
      </w:r>
      <w:proofErr w:type="spellStart"/>
      <w:r w:rsidRPr="00623A28">
        <w:rPr>
          <w:rFonts w:ascii="Times New Roman" w:eastAsia="Times New Roman" w:hAnsi="Times New Roman" w:cs="Times New Roman"/>
          <w:color w:val="000000" w:themeColor="text1"/>
          <w:sz w:val="28"/>
          <w:szCs w:val="28"/>
        </w:rPr>
        <w:t>Тучині</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Олешківцях</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Вінсентівці</w:t>
      </w:r>
      <w:proofErr w:type="spellEnd"/>
      <w:r w:rsidRPr="00623A28">
        <w:rPr>
          <w:rFonts w:ascii="Times New Roman" w:eastAsia="Times New Roman" w:hAnsi="Times New Roman" w:cs="Times New Roman"/>
          <w:color w:val="000000" w:themeColor="text1"/>
          <w:sz w:val="28"/>
          <w:szCs w:val="28"/>
        </w:rPr>
        <w:t>, Дубно тощо. У підсумку Н.</w:t>
      </w:r>
      <w:r w:rsidR="00B6601F"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формулює три чинники, які визначали архітектурний вигляд лютеранських храмів на Волині:</w:t>
      </w:r>
      <w:r w:rsidR="19FE6AC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1) національна традиція та пам’ять колоністів («привнесений традиціоналізм»); 2) локальна взаємодія з українським і польським середовищем; 3) вплив державних і адміністративних інституцій (польських, російських, радянських)</w:t>
      </w:r>
      <w:r w:rsidR="580B7BA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w:t>
      </w:r>
      <w:r w:rsidR="2F2BE21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w:t>
      </w:r>
      <w:r w:rsidR="00B6601F"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136).</w:t>
      </w:r>
    </w:p>
    <w:p w14:paraId="4F0C5EA5" w14:textId="6A87CCBA"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w:t>
      </w:r>
      <w:r w:rsidR="008D57A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Бачинська (2017) розглядає еволюцію архітектури лютеранських кірх загалом і особливості київської кірхи Святої Катерини зокрема. Текст поєднує історичний та архітектурний підходи, відстежуючи, як релігійна традиція, локальні обставини й соціальні умови впливали на формування зовнішнього вигляду сакральних споруд.</w:t>
      </w:r>
    </w:p>
    <w:p w14:paraId="72475014" w14:textId="1F6225C4"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Авторка зазначає, що лютеранські храми зазнали сильного впливу готичної архітектури від католицьких костелів. Первісно це були переобладнані готичні храми, які зберігали вертикальність, </w:t>
      </w:r>
      <w:proofErr w:type="spellStart"/>
      <w:r w:rsidRPr="00623A28">
        <w:rPr>
          <w:rFonts w:ascii="Times New Roman" w:eastAsia="Times New Roman" w:hAnsi="Times New Roman" w:cs="Times New Roman"/>
          <w:color w:val="000000" w:themeColor="text1"/>
          <w:sz w:val="28"/>
          <w:szCs w:val="28"/>
        </w:rPr>
        <w:t>стрільчасті</w:t>
      </w:r>
      <w:proofErr w:type="spellEnd"/>
      <w:r w:rsidRPr="00623A28">
        <w:rPr>
          <w:rFonts w:ascii="Times New Roman" w:eastAsia="Times New Roman" w:hAnsi="Times New Roman" w:cs="Times New Roman"/>
          <w:color w:val="000000" w:themeColor="text1"/>
          <w:sz w:val="28"/>
          <w:szCs w:val="28"/>
        </w:rPr>
        <w:t xml:space="preserve"> вікна, вікно-роза, шпилі, аркбутани тощо. Поступово сформувалася типова лютеранська композиція: видовжена форма, симетрія, один або два шпилі, скатний дах. У подальшій еволюції з’явилася асиметрія: шпиль почав розташовувався збоку, що врешті-решт вилилося у прямокутну міську вежу з годинником (Бачинська 2017, с.</w:t>
      </w:r>
      <w:r w:rsidR="008D57A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40).</w:t>
      </w:r>
    </w:p>
    <w:p w14:paraId="5CB4A279" w14:textId="22F26524"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Окрему частину дослідження присвячено історії лютеранської громади Києва. Київська кірха, на думку авторки, демонструє відхилення від німецьких архетипів. Її архітектура ближча до </w:t>
      </w:r>
      <w:proofErr w:type="spellStart"/>
      <w:r w:rsidRPr="00623A28">
        <w:rPr>
          <w:rFonts w:ascii="Times New Roman" w:eastAsia="Times New Roman" w:hAnsi="Times New Roman" w:cs="Times New Roman"/>
          <w:color w:val="000000" w:themeColor="text1"/>
          <w:sz w:val="28"/>
          <w:szCs w:val="28"/>
        </w:rPr>
        <w:t>неороманського</w:t>
      </w:r>
      <w:proofErr w:type="spellEnd"/>
      <w:r w:rsidRPr="00623A28">
        <w:rPr>
          <w:rFonts w:ascii="Times New Roman" w:eastAsia="Times New Roman" w:hAnsi="Times New Roman" w:cs="Times New Roman"/>
          <w:color w:val="000000" w:themeColor="text1"/>
          <w:sz w:val="28"/>
          <w:szCs w:val="28"/>
        </w:rPr>
        <w:t xml:space="preserve"> стилю, а не до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що було пов’язано і з обмеженим фінансуванням, і з адаптацією до локального контексту. </w:t>
      </w:r>
      <w:proofErr w:type="spellStart"/>
      <w:r w:rsidRPr="00623A28">
        <w:rPr>
          <w:rFonts w:ascii="Times New Roman" w:eastAsia="Times New Roman" w:hAnsi="Times New Roman" w:cs="Times New Roman"/>
          <w:color w:val="000000" w:themeColor="text1"/>
          <w:sz w:val="28"/>
          <w:szCs w:val="28"/>
        </w:rPr>
        <w:t>Науковиця</w:t>
      </w:r>
      <w:proofErr w:type="spellEnd"/>
      <w:r w:rsidRPr="00623A28">
        <w:rPr>
          <w:rFonts w:ascii="Times New Roman" w:eastAsia="Times New Roman" w:hAnsi="Times New Roman" w:cs="Times New Roman"/>
          <w:color w:val="000000" w:themeColor="text1"/>
          <w:sz w:val="28"/>
          <w:szCs w:val="28"/>
        </w:rPr>
        <w:t xml:space="preserve"> підкреслює, що психологія діаспори, географічна відірваність від історичної батьківщини та щоденне життя серед носіїв інших традицій призвели до трансформації архітектурної мови. З одного боку, зберігається естетична пам’ять про готичний сакральний образ, з іншого — він адаптується до умов конкретного часу, місця і суспільства (Бачинська 2017, с.</w:t>
      </w:r>
      <w:r w:rsidR="00CA3D9A"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45).</w:t>
      </w:r>
    </w:p>
    <w:p w14:paraId="70712D80" w14:textId="006BA8F5"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Серед праць, присвячених архітектурній спадщині німецькомовних колоністів, окремо виділяється дослідження Р.</w:t>
      </w:r>
      <w:r w:rsidR="00F74B38"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Фрізена</w:t>
      </w:r>
      <w:proofErr w:type="spellEnd"/>
      <w:r w:rsidRPr="00623A28">
        <w:rPr>
          <w:rFonts w:ascii="Times New Roman" w:eastAsia="Times New Roman" w:hAnsi="Times New Roman" w:cs="Times New Roman"/>
          <w:color w:val="000000" w:themeColor="text1"/>
          <w:sz w:val="28"/>
          <w:szCs w:val="28"/>
        </w:rPr>
        <w:t xml:space="preserve"> «Менонітська архітектура. Від минулого до прийдешнього» (2010). У своїй книзі автор</w:t>
      </w:r>
      <w:r w:rsidR="471B402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не просто описує збережені чи втрачені будівлі, а доповнює це</w:t>
      </w:r>
      <w:r w:rsidR="2D0D97C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історією</w:t>
      </w:r>
      <w:r w:rsidR="43D611A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менонітів</w:t>
      </w:r>
      <w:r w:rsidR="4929562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 Україні та показує, як архітектура ставала уособленням самих людей, віддзеркалювала їхні богословські цінності, етнічні риси та матеріальні можливості.</w:t>
      </w:r>
    </w:p>
    <w:p w14:paraId="1D5CB418" w14:textId="0728224C"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книзі детально простежується еволюція простору цієї спільноти: від аскетичних молитовних будинків перших переселенців, до зведення більш вишуканих неоготичних храмів у період економічного розквіту. Для даного дослідження ця праця цінна тим, що колоністи-меноніти поруч із лютеранами</w:t>
      </w:r>
      <w:r w:rsidR="432FDBA0" w:rsidRPr="00623A28">
        <w:rPr>
          <w:rFonts w:ascii="Times New Roman" w:eastAsia="Times New Roman" w:hAnsi="Times New Roman" w:cs="Times New Roman"/>
          <w:color w:val="000000" w:themeColor="text1"/>
          <w:sz w:val="28"/>
          <w:szCs w:val="28"/>
        </w:rPr>
        <w:t xml:space="preserve"> </w:t>
      </w:r>
      <w:r w:rsidR="3FC6780C" w:rsidRPr="00623A28">
        <w:rPr>
          <w:rFonts w:ascii="Times New Roman" w:eastAsia="Times New Roman" w:hAnsi="Times New Roman" w:cs="Times New Roman"/>
          <w:color w:val="000000" w:themeColor="text1"/>
          <w:sz w:val="28"/>
          <w:szCs w:val="28"/>
        </w:rPr>
        <w:lastRenderedPageBreak/>
        <w:t>без</w:t>
      </w:r>
      <w:r w:rsidR="52C1EB14" w:rsidRPr="00623A28">
        <w:rPr>
          <w:rFonts w:ascii="Times New Roman" w:eastAsia="Times New Roman" w:hAnsi="Times New Roman" w:cs="Times New Roman"/>
          <w:color w:val="000000" w:themeColor="text1"/>
          <w:sz w:val="28"/>
          <w:szCs w:val="28"/>
        </w:rPr>
        <w:t>посеред</w:t>
      </w:r>
      <w:r w:rsidR="3FC6780C" w:rsidRPr="00623A28">
        <w:rPr>
          <w:rFonts w:ascii="Times New Roman" w:eastAsia="Times New Roman" w:hAnsi="Times New Roman" w:cs="Times New Roman"/>
          <w:color w:val="000000" w:themeColor="text1"/>
          <w:sz w:val="28"/>
          <w:szCs w:val="28"/>
        </w:rPr>
        <w:t>ньо впл</w:t>
      </w:r>
      <w:r w:rsidR="4DB38BBB" w:rsidRPr="00623A28">
        <w:rPr>
          <w:rFonts w:ascii="Times New Roman" w:eastAsia="Times New Roman" w:hAnsi="Times New Roman" w:cs="Times New Roman"/>
          <w:color w:val="000000" w:themeColor="text1"/>
          <w:sz w:val="28"/>
          <w:szCs w:val="28"/>
        </w:rPr>
        <w:t xml:space="preserve">инули </w:t>
      </w:r>
      <w:r w:rsidR="3FC6780C" w:rsidRPr="00623A28">
        <w:rPr>
          <w:rFonts w:ascii="Times New Roman" w:eastAsia="Times New Roman" w:hAnsi="Times New Roman" w:cs="Times New Roman"/>
          <w:color w:val="000000" w:themeColor="text1"/>
          <w:sz w:val="28"/>
          <w:szCs w:val="28"/>
        </w:rPr>
        <w:t>на п</w:t>
      </w:r>
      <w:r w:rsidR="49CF971A" w:rsidRPr="00623A28">
        <w:rPr>
          <w:rFonts w:ascii="Times New Roman" w:eastAsia="Times New Roman" w:hAnsi="Times New Roman" w:cs="Times New Roman"/>
          <w:color w:val="000000" w:themeColor="text1"/>
          <w:sz w:val="28"/>
          <w:szCs w:val="28"/>
        </w:rPr>
        <w:t>ояву</w:t>
      </w:r>
      <w:r w:rsidR="3FC6780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євангельс</w:t>
      </w:r>
      <w:r w:rsidR="4650F242"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ких протестантів на</w:t>
      </w:r>
      <w:r w:rsidR="7D814B6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території України.</w:t>
      </w:r>
    </w:p>
    <w:p w14:paraId="6903849F"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38B76DEA" w14:textId="1BC8A6BF"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1.3. Архітектура українських </w:t>
      </w:r>
      <w:r w:rsidR="4D068A47" w:rsidRPr="00623A28">
        <w:rPr>
          <w:rFonts w:ascii="Times New Roman" w:eastAsia="Times New Roman" w:hAnsi="Times New Roman" w:cs="Times New Roman"/>
          <w:b/>
          <w:bCs/>
          <w:color w:val="000000" w:themeColor="text1"/>
          <w:sz w:val="28"/>
          <w:szCs w:val="28"/>
        </w:rPr>
        <w:t>євангельс</w:t>
      </w:r>
      <w:r w:rsidR="4650F242" w:rsidRPr="00623A28">
        <w:rPr>
          <w:rFonts w:ascii="Times New Roman" w:eastAsia="Times New Roman" w:hAnsi="Times New Roman" w:cs="Times New Roman"/>
          <w:b/>
          <w:bCs/>
          <w:color w:val="000000" w:themeColor="text1"/>
          <w:sz w:val="28"/>
          <w:szCs w:val="28"/>
        </w:rPr>
        <w:t>ь</w:t>
      </w:r>
      <w:r w:rsidR="4D068A47" w:rsidRPr="00623A28">
        <w:rPr>
          <w:rFonts w:ascii="Times New Roman" w:eastAsia="Times New Roman" w:hAnsi="Times New Roman" w:cs="Times New Roman"/>
          <w:b/>
          <w:bCs/>
          <w:color w:val="000000" w:themeColor="text1"/>
          <w:sz w:val="28"/>
          <w:szCs w:val="28"/>
        </w:rPr>
        <w:t>ки</w:t>
      </w:r>
      <w:r w:rsidR="4650F242" w:rsidRPr="00623A28">
        <w:rPr>
          <w:rFonts w:ascii="Times New Roman" w:eastAsia="Times New Roman" w:hAnsi="Times New Roman" w:cs="Times New Roman"/>
          <w:b/>
          <w:bCs/>
          <w:color w:val="000000" w:themeColor="text1"/>
          <w:sz w:val="28"/>
          <w:szCs w:val="28"/>
        </w:rPr>
        <w:t>х</w:t>
      </w:r>
      <w:r w:rsidR="4D068A47"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протестантів</w:t>
      </w:r>
    </w:p>
    <w:p w14:paraId="7F1A2CE3"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18E64EE6" w14:textId="004D05CA"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статті «Вплив ідеології протестантизму на розвиток архітектури новітніх протестантських храмів північно-західного регіону України» (2004</w:t>
      </w:r>
      <w:r w:rsidR="471B4028"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В.</w:t>
      </w:r>
      <w:r w:rsidR="00912982"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Дем’янов</w:t>
      </w:r>
      <w:proofErr w:type="spellEnd"/>
      <w:r w:rsidRPr="00623A28">
        <w:rPr>
          <w:rFonts w:ascii="Times New Roman" w:eastAsia="Times New Roman" w:hAnsi="Times New Roman" w:cs="Times New Roman"/>
          <w:color w:val="000000" w:themeColor="text1"/>
          <w:sz w:val="28"/>
          <w:szCs w:val="28"/>
        </w:rPr>
        <w:t xml:space="preserve"> досліджує стрімкий розвиток протестантської архітектури на території історичної Волині в останнє десятиліття XX</w:t>
      </w:r>
      <w:r w:rsidR="24B30287"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зосереджуючись на зв’язку між богословськими засадами протестантизму, соціальною реальністю та формотворчими рішеннями. Він наголошує, що за обсягами новобудов цей період перевершує всі попередні етапи існування протестантизму на українських землях (</w:t>
      </w:r>
      <w:proofErr w:type="spellStart"/>
      <w:r w:rsidRPr="00623A28">
        <w:rPr>
          <w:rFonts w:ascii="Times New Roman" w:eastAsia="Times New Roman" w:hAnsi="Times New Roman" w:cs="Times New Roman"/>
          <w:color w:val="000000" w:themeColor="text1"/>
          <w:sz w:val="28"/>
          <w:szCs w:val="28"/>
        </w:rPr>
        <w:t>Демʼянов</w:t>
      </w:r>
      <w:proofErr w:type="spellEnd"/>
      <w:r w:rsidRPr="00623A28">
        <w:rPr>
          <w:rFonts w:ascii="Times New Roman" w:eastAsia="Times New Roman" w:hAnsi="Times New Roman" w:cs="Times New Roman"/>
          <w:color w:val="000000" w:themeColor="text1"/>
          <w:sz w:val="28"/>
          <w:szCs w:val="28"/>
        </w:rPr>
        <w:t xml:space="preserve"> 2004</w:t>
      </w:r>
      <w:r w:rsidR="471B4028"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с.</w:t>
      </w:r>
      <w:r w:rsidR="002F7BA6"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227).</w:t>
      </w:r>
    </w:p>
    <w:p w14:paraId="26E63E9D" w14:textId="01ADBDE0"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Автор підкреслює, що в Україні «на наших очах формується новий пласт громадських споруд», який до цього не мав усталених канонів, </w:t>
      </w:r>
      <w:proofErr w:type="spellStart"/>
      <w:r w:rsidRPr="00623A28">
        <w:rPr>
          <w:rFonts w:ascii="Times New Roman" w:eastAsia="Times New Roman" w:hAnsi="Times New Roman" w:cs="Times New Roman"/>
          <w:color w:val="000000" w:themeColor="text1"/>
          <w:sz w:val="28"/>
          <w:szCs w:val="28"/>
        </w:rPr>
        <w:t>типологій</w:t>
      </w:r>
      <w:proofErr w:type="spellEnd"/>
      <w:r w:rsidRPr="00623A28">
        <w:rPr>
          <w:rFonts w:ascii="Times New Roman" w:eastAsia="Times New Roman" w:hAnsi="Times New Roman" w:cs="Times New Roman"/>
          <w:color w:val="000000" w:themeColor="text1"/>
          <w:sz w:val="28"/>
          <w:szCs w:val="28"/>
        </w:rPr>
        <w:t xml:space="preserve"> чи глибокої архітектурної традиції. </w:t>
      </w:r>
    </w:p>
    <w:p w14:paraId="0A73EA9E" w14:textId="5F138D52"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Певну історичну рамку для аналізу складає огляд витоків протестантського храмобудівництва — від переобладнання колишніх католицьких храмів у XVI</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XVII</w:t>
      </w:r>
      <w:r w:rsidR="24B30287" w:rsidRPr="00623A28">
        <w:rPr>
          <w:rFonts w:ascii="Times New Roman" w:eastAsia="Times New Roman" w:hAnsi="Times New Roman" w:cs="Times New Roman"/>
          <w:color w:val="000000" w:themeColor="text1"/>
          <w:sz w:val="28"/>
          <w:szCs w:val="28"/>
        </w:rPr>
        <w:t xml:space="preserve"> ст. </w:t>
      </w:r>
      <w:r w:rsidRPr="00623A28">
        <w:rPr>
          <w:rFonts w:ascii="Times New Roman" w:eastAsia="Times New Roman" w:hAnsi="Times New Roman" w:cs="Times New Roman"/>
          <w:color w:val="000000" w:themeColor="text1"/>
          <w:sz w:val="28"/>
          <w:szCs w:val="28"/>
        </w:rPr>
        <w:t>до появи окремої типології молитовних будинків. Ключову роль у формуванні цього типу відіграв Крістіан Штурм, німецький архітектор і теоретик, який сформулював вимоги до протестантського храму: відмова від хрестоподібної форми, домінування простору над декором, центральне місце кафедри, зручність для сприйняття Слова, відсутність колон і надлишкових конструкцій. Саме його про</w:t>
      </w:r>
      <w:r w:rsidR="76C5E60D" w:rsidRPr="00623A28">
        <w:rPr>
          <w:rFonts w:ascii="Times New Roman" w:eastAsia="Times New Roman" w:hAnsi="Times New Roman" w:cs="Times New Roman"/>
          <w:color w:val="000000" w:themeColor="text1"/>
          <w:sz w:val="28"/>
          <w:szCs w:val="28"/>
        </w:rPr>
        <w:t>є</w:t>
      </w:r>
      <w:r w:rsidRPr="00623A28">
        <w:rPr>
          <w:rFonts w:ascii="Times New Roman" w:eastAsia="Times New Roman" w:hAnsi="Times New Roman" w:cs="Times New Roman"/>
          <w:color w:val="000000" w:themeColor="text1"/>
          <w:sz w:val="28"/>
          <w:szCs w:val="28"/>
        </w:rPr>
        <w:t>кти, подані у вигляді схем, стали основою для подальшого архітектурного розвитку. У XX</w:t>
      </w:r>
      <w:r w:rsidR="24B30287" w:rsidRPr="00623A28">
        <w:rPr>
          <w:rFonts w:ascii="Times New Roman" w:eastAsia="Times New Roman" w:hAnsi="Times New Roman" w:cs="Times New Roman"/>
          <w:color w:val="000000" w:themeColor="text1"/>
          <w:sz w:val="28"/>
          <w:szCs w:val="28"/>
        </w:rPr>
        <w:t xml:space="preserve"> ст. </w:t>
      </w:r>
      <w:r w:rsidRPr="00623A28">
        <w:rPr>
          <w:rFonts w:ascii="Times New Roman" w:eastAsia="Times New Roman" w:hAnsi="Times New Roman" w:cs="Times New Roman"/>
          <w:color w:val="000000" w:themeColor="text1"/>
          <w:sz w:val="28"/>
          <w:szCs w:val="28"/>
        </w:rPr>
        <w:t>ці принципи були посилені американським впливом — як у стилістиці, так і в функціональному наповненні (</w:t>
      </w:r>
      <w:proofErr w:type="spellStart"/>
      <w:r w:rsidRPr="00623A28">
        <w:rPr>
          <w:rFonts w:ascii="Times New Roman" w:eastAsia="Times New Roman" w:hAnsi="Times New Roman" w:cs="Times New Roman"/>
          <w:color w:val="000000" w:themeColor="text1"/>
          <w:sz w:val="28"/>
          <w:szCs w:val="28"/>
        </w:rPr>
        <w:t>Демʼянов</w:t>
      </w:r>
      <w:proofErr w:type="spellEnd"/>
      <w:r w:rsidRPr="00623A28">
        <w:rPr>
          <w:rFonts w:ascii="Times New Roman" w:eastAsia="Times New Roman" w:hAnsi="Times New Roman" w:cs="Times New Roman"/>
          <w:color w:val="000000" w:themeColor="text1"/>
          <w:sz w:val="28"/>
          <w:szCs w:val="28"/>
        </w:rPr>
        <w:t xml:space="preserve"> 2004</w:t>
      </w:r>
      <w:r w:rsidR="471B4028"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с.</w:t>
      </w:r>
      <w:r w:rsidR="471B402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230). </w:t>
      </w:r>
    </w:p>
    <w:p w14:paraId="6FF031AE" w14:textId="0EBE0540"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Важливу роль у трансформації протестантських храмів відіграло поняття багатофункціонального церковного комплексу, особливо поширене в США. Американський приклад 1969</w:t>
      </w:r>
      <w:r w:rsidR="0096519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w:t>
      </w:r>
      <w:r w:rsidR="43FCE1F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 протестантська церква в Чикаго </w:t>
      </w:r>
      <w:r w:rsidRPr="00623A28">
        <w:rPr>
          <w:rFonts w:ascii="Times New Roman" w:eastAsia="Times New Roman" w:hAnsi="Times New Roman" w:cs="Times New Roman"/>
          <w:color w:val="000000" w:themeColor="text1"/>
          <w:sz w:val="28"/>
          <w:szCs w:val="28"/>
        </w:rPr>
        <w:lastRenderedPageBreak/>
        <w:t>архітектора Г.</w:t>
      </w:r>
      <w:r w:rsidR="00965199"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Уіза</w:t>
      </w:r>
      <w:proofErr w:type="spellEnd"/>
      <w:r w:rsidRPr="00623A28">
        <w:rPr>
          <w:rFonts w:ascii="Times New Roman" w:eastAsia="Times New Roman" w:hAnsi="Times New Roman" w:cs="Times New Roman"/>
          <w:color w:val="000000" w:themeColor="text1"/>
          <w:sz w:val="28"/>
          <w:szCs w:val="28"/>
        </w:rPr>
        <w:t xml:space="preserve"> — демонструє повноцінну систему, що включає ритуальні, освітні, адміністративні, побутові та господарські приміщення. В Україні такі комплекси почали з’являтися наприкінці 1990</w:t>
      </w:r>
      <w:r w:rsidR="2E1FEA28" w:rsidRPr="00623A28">
        <w:rPr>
          <w:rFonts w:ascii="Times New Roman" w:eastAsia="Times New Roman" w:hAnsi="Times New Roman" w:cs="Times New Roman"/>
          <w:color w:val="000000" w:themeColor="text1"/>
          <w:sz w:val="28"/>
          <w:szCs w:val="28"/>
        </w:rPr>
        <w:t>-х рр.</w:t>
      </w:r>
      <w:r w:rsidRPr="00623A28">
        <w:rPr>
          <w:rFonts w:ascii="Times New Roman" w:eastAsia="Times New Roman" w:hAnsi="Times New Roman" w:cs="Times New Roman"/>
          <w:color w:val="000000" w:themeColor="text1"/>
          <w:sz w:val="28"/>
          <w:szCs w:val="28"/>
        </w:rPr>
        <w:t>, зазвичай у спрощеному вигляді — з залом для богослужінь, кількома класами й допоміжними приміщеннями (</w:t>
      </w:r>
      <w:proofErr w:type="spellStart"/>
      <w:r w:rsidRPr="00623A28">
        <w:rPr>
          <w:rFonts w:ascii="Times New Roman" w:eastAsia="Times New Roman" w:hAnsi="Times New Roman" w:cs="Times New Roman"/>
          <w:color w:val="000000" w:themeColor="text1"/>
          <w:sz w:val="28"/>
          <w:szCs w:val="28"/>
        </w:rPr>
        <w:t>Демʼянов</w:t>
      </w:r>
      <w:proofErr w:type="spellEnd"/>
      <w:r w:rsidRPr="00623A28">
        <w:rPr>
          <w:rFonts w:ascii="Times New Roman" w:eastAsia="Times New Roman" w:hAnsi="Times New Roman" w:cs="Times New Roman"/>
          <w:color w:val="000000" w:themeColor="text1"/>
          <w:sz w:val="28"/>
          <w:szCs w:val="28"/>
        </w:rPr>
        <w:t xml:space="preserve"> 2004</w:t>
      </w:r>
      <w:r w:rsidR="471B4028"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с.</w:t>
      </w:r>
      <w:r w:rsidR="0096519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231).</w:t>
      </w:r>
    </w:p>
    <w:p w14:paraId="748E6BF8" w14:textId="6D7B130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Стаття В.</w:t>
      </w:r>
      <w:r w:rsidR="0096519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Дем’янова є важливим внеском у розуміння того, як ідеологія протестантизму формує архітектурну мову, зокрема на рівні регіональної культури, стилістики та функціональності. Вона також фіксує етапи становлення унікального, хоч і ще не повністю усвідомленого, образу українського протестантського культового простору.</w:t>
      </w:r>
    </w:p>
    <w:p w14:paraId="19F2ABFC" w14:textId="332C936F"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Каталог </w:t>
      </w:r>
      <w:r w:rsidR="000E3C57" w:rsidRPr="00623A28">
        <w:rPr>
          <w:rFonts w:ascii="Times New Roman" w:eastAsia="Times New Roman" w:hAnsi="Times New Roman" w:cs="Times New Roman"/>
          <w:color w:val="000000" w:themeColor="text1"/>
          <w:sz w:val="28"/>
          <w:szCs w:val="28"/>
        </w:rPr>
        <w:t>В</w:t>
      </w:r>
      <w:r w:rsidRPr="00623A28">
        <w:rPr>
          <w:rFonts w:ascii="Times New Roman" w:eastAsia="Times New Roman" w:hAnsi="Times New Roman" w:cs="Times New Roman"/>
          <w:color w:val="000000" w:themeColor="text1"/>
          <w:sz w:val="28"/>
          <w:szCs w:val="28"/>
        </w:rPr>
        <w:t>.</w:t>
      </w:r>
      <w:r w:rsidR="00DB5945"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Івченко «Доми молитви Євангельських християн-баптистів України» (2020) — один із </w:t>
      </w:r>
      <w:proofErr w:type="spellStart"/>
      <w:r w:rsidRPr="00623A28">
        <w:rPr>
          <w:rFonts w:ascii="Times New Roman" w:eastAsia="Times New Roman" w:hAnsi="Times New Roman" w:cs="Times New Roman"/>
          <w:color w:val="000000" w:themeColor="text1"/>
          <w:sz w:val="28"/>
          <w:szCs w:val="28"/>
        </w:rPr>
        <w:t>найоб’ємніших</w:t>
      </w:r>
      <w:proofErr w:type="spellEnd"/>
      <w:r w:rsidRPr="00623A28">
        <w:rPr>
          <w:rFonts w:ascii="Times New Roman" w:eastAsia="Times New Roman" w:hAnsi="Times New Roman" w:cs="Times New Roman"/>
          <w:color w:val="000000" w:themeColor="text1"/>
          <w:sz w:val="28"/>
          <w:szCs w:val="28"/>
        </w:rPr>
        <w:t xml:space="preserve"> та </w:t>
      </w:r>
      <w:proofErr w:type="spellStart"/>
      <w:r w:rsidRPr="00623A28">
        <w:rPr>
          <w:rFonts w:ascii="Times New Roman" w:eastAsia="Times New Roman" w:hAnsi="Times New Roman" w:cs="Times New Roman"/>
          <w:color w:val="000000" w:themeColor="text1"/>
          <w:sz w:val="28"/>
          <w:szCs w:val="28"/>
        </w:rPr>
        <w:t>найрепрезентативніших</w:t>
      </w:r>
      <w:proofErr w:type="spellEnd"/>
      <w:r w:rsidRPr="00623A28">
        <w:rPr>
          <w:rFonts w:ascii="Times New Roman" w:eastAsia="Times New Roman" w:hAnsi="Times New Roman" w:cs="Times New Roman"/>
          <w:color w:val="000000" w:themeColor="text1"/>
          <w:sz w:val="28"/>
          <w:szCs w:val="28"/>
        </w:rPr>
        <w:t xml:space="preserve"> візуальних і текстових оглядів архітектури баптистських храмів України. У збірці представлено понад два десятки прикладів з усіх регіонів країни, що робить її цінним джере</w:t>
      </w:r>
      <w:r w:rsidR="1C2661A3" w:rsidRPr="00623A28">
        <w:rPr>
          <w:rFonts w:ascii="Times New Roman" w:eastAsia="Times New Roman" w:hAnsi="Times New Roman" w:cs="Times New Roman"/>
          <w:color w:val="000000" w:themeColor="text1"/>
          <w:sz w:val="28"/>
          <w:szCs w:val="28"/>
        </w:rPr>
        <w:t>л</w:t>
      </w:r>
      <w:r w:rsidRPr="00623A28">
        <w:rPr>
          <w:rFonts w:ascii="Times New Roman" w:eastAsia="Times New Roman" w:hAnsi="Times New Roman" w:cs="Times New Roman"/>
          <w:color w:val="000000" w:themeColor="text1"/>
          <w:sz w:val="28"/>
          <w:szCs w:val="28"/>
        </w:rPr>
        <w:t xml:space="preserve">ом для дослідження сучасної сакральної архітектури </w:t>
      </w:r>
      <w:r w:rsidR="1C2661A3" w:rsidRPr="00623A28">
        <w:rPr>
          <w:rFonts w:ascii="Times New Roman" w:eastAsia="Times New Roman" w:hAnsi="Times New Roman" w:cs="Times New Roman"/>
          <w:color w:val="000000" w:themeColor="text1"/>
          <w:sz w:val="28"/>
          <w:szCs w:val="28"/>
        </w:rPr>
        <w:t>ЄХБ</w:t>
      </w:r>
      <w:r w:rsidRPr="00623A28">
        <w:rPr>
          <w:rFonts w:ascii="Times New Roman" w:eastAsia="Times New Roman" w:hAnsi="Times New Roman" w:cs="Times New Roman"/>
          <w:color w:val="000000" w:themeColor="text1"/>
          <w:sz w:val="28"/>
          <w:szCs w:val="28"/>
        </w:rPr>
        <w:t xml:space="preserve">. </w:t>
      </w:r>
    </w:p>
    <w:p w14:paraId="134052EC" w14:textId="28ACFF6B" w:rsidR="40B790F0" w:rsidRPr="00623A28" w:rsidRDefault="5F9D331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д</w:t>
      </w:r>
      <w:r w:rsidR="25793021" w:rsidRPr="00623A28">
        <w:rPr>
          <w:rFonts w:ascii="Times New Roman" w:eastAsia="Times New Roman" w:hAnsi="Times New Roman" w:cs="Times New Roman"/>
          <w:color w:val="000000" w:themeColor="text1"/>
          <w:sz w:val="28"/>
          <w:szCs w:val="28"/>
        </w:rPr>
        <w:t>ослідженн</w:t>
      </w:r>
      <w:r w:rsidRPr="00623A28">
        <w:rPr>
          <w:rFonts w:ascii="Times New Roman" w:eastAsia="Times New Roman" w:hAnsi="Times New Roman" w:cs="Times New Roman"/>
          <w:color w:val="000000" w:themeColor="text1"/>
          <w:sz w:val="28"/>
          <w:szCs w:val="28"/>
        </w:rPr>
        <w:t>і</w:t>
      </w:r>
      <w:r w:rsidR="2579302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про</w:t>
      </w:r>
      <w:r w:rsidR="25793021" w:rsidRPr="00623A28">
        <w:rPr>
          <w:rFonts w:ascii="Times New Roman" w:eastAsia="Times New Roman" w:hAnsi="Times New Roman" w:cs="Times New Roman"/>
          <w:color w:val="000000" w:themeColor="text1"/>
          <w:sz w:val="28"/>
          <w:szCs w:val="28"/>
        </w:rPr>
        <w:t>демонстр</w:t>
      </w:r>
      <w:r w:rsidRPr="00623A28">
        <w:rPr>
          <w:rFonts w:ascii="Times New Roman" w:eastAsia="Times New Roman" w:hAnsi="Times New Roman" w:cs="Times New Roman"/>
          <w:color w:val="000000" w:themeColor="text1"/>
          <w:sz w:val="28"/>
          <w:szCs w:val="28"/>
        </w:rPr>
        <w:t>овано</w:t>
      </w:r>
      <w:r w:rsidR="25793021" w:rsidRPr="00623A28">
        <w:rPr>
          <w:rFonts w:ascii="Times New Roman" w:eastAsia="Times New Roman" w:hAnsi="Times New Roman" w:cs="Times New Roman"/>
          <w:color w:val="000000" w:themeColor="text1"/>
          <w:sz w:val="28"/>
          <w:szCs w:val="28"/>
        </w:rPr>
        <w:t xml:space="preserve">, що через відсутність єдиного архітектурного канону сучасне баптистське храмобудування в Україні відзначається яскравою еклектикою та активним пошуком нових форм. Поряд із поширеною псевдоготикою громади часто застосовують нетипові для </w:t>
      </w:r>
      <w:proofErr w:type="spellStart"/>
      <w:r w:rsidR="25793021" w:rsidRPr="00623A28">
        <w:rPr>
          <w:rFonts w:ascii="Times New Roman" w:eastAsia="Times New Roman" w:hAnsi="Times New Roman" w:cs="Times New Roman"/>
          <w:color w:val="000000" w:themeColor="text1"/>
          <w:sz w:val="28"/>
          <w:szCs w:val="28"/>
        </w:rPr>
        <w:t>неопротестантів</w:t>
      </w:r>
      <w:proofErr w:type="spellEnd"/>
      <w:r w:rsidR="25793021" w:rsidRPr="00623A28">
        <w:rPr>
          <w:rFonts w:ascii="Times New Roman" w:eastAsia="Times New Roman" w:hAnsi="Times New Roman" w:cs="Times New Roman"/>
          <w:color w:val="000000" w:themeColor="text1"/>
          <w:sz w:val="28"/>
          <w:szCs w:val="28"/>
        </w:rPr>
        <w:t xml:space="preserve"> візантійські мотиви та куполи-цибулини, як це реалізовано у храмах Вінниці, Запоріжжя, </w:t>
      </w:r>
      <w:proofErr w:type="spellStart"/>
      <w:r w:rsidR="25793021" w:rsidRPr="00623A28">
        <w:rPr>
          <w:rFonts w:ascii="Times New Roman" w:eastAsia="Times New Roman" w:hAnsi="Times New Roman" w:cs="Times New Roman"/>
          <w:color w:val="000000" w:themeColor="text1"/>
          <w:sz w:val="28"/>
          <w:szCs w:val="28"/>
        </w:rPr>
        <w:t>Кам’янського</w:t>
      </w:r>
      <w:proofErr w:type="spellEnd"/>
      <w:r w:rsidR="25793021" w:rsidRPr="00623A28">
        <w:rPr>
          <w:rFonts w:ascii="Times New Roman" w:eastAsia="Times New Roman" w:hAnsi="Times New Roman" w:cs="Times New Roman"/>
          <w:color w:val="000000" w:themeColor="text1"/>
          <w:sz w:val="28"/>
          <w:szCs w:val="28"/>
        </w:rPr>
        <w:t xml:space="preserve"> чи Кропивницького. Водночас спостерігається вдалий синтез стилів, як-от гармонійне поєднання </w:t>
      </w:r>
      <w:proofErr w:type="spellStart"/>
      <w:r w:rsidR="25793021" w:rsidRPr="00623A28">
        <w:rPr>
          <w:rFonts w:ascii="Times New Roman" w:eastAsia="Times New Roman" w:hAnsi="Times New Roman" w:cs="Times New Roman"/>
          <w:color w:val="000000" w:themeColor="text1"/>
          <w:sz w:val="28"/>
          <w:szCs w:val="28"/>
        </w:rPr>
        <w:t>неоконструктивістського</w:t>
      </w:r>
      <w:proofErr w:type="spellEnd"/>
      <w:r w:rsidR="25793021" w:rsidRPr="00623A28">
        <w:rPr>
          <w:rFonts w:ascii="Times New Roman" w:eastAsia="Times New Roman" w:hAnsi="Times New Roman" w:cs="Times New Roman"/>
          <w:color w:val="000000" w:themeColor="text1"/>
          <w:sz w:val="28"/>
          <w:szCs w:val="28"/>
        </w:rPr>
        <w:t xml:space="preserve"> портика з історичною дорадянською забудовою у Першій баптистській церкві Києва. Серед інших унікальних прикладів — яскраво-жовтий ужгородський храм із відчутним впливом конструктивізму та луганський дім молитви з металевою каркасною імітацією купола. Загалом такий підхід відображає широке розмаїття естетичних стратегій, де органічно переплітаються локальне, інтернаціональне та індивідуальне бачення простору.</w:t>
      </w:r>
    </w:p>
    <w:p w14:paraId="7328752B" w14:textId="74699B72"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У статті І.</w:t>
      </w:r>
      <w:r w:rsidR="00DE1C4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Гуцула «Стилістика протестантських храмів України»</w:t>
      </w:r>
      <w:r w:rsidR="31543E3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(2020)</w:t>
      </w:r>
      <w:r w:rsidR="1A936FD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розглянуто</w:t>
      </w:r>
      <w:r w:rsidR="79AA9DC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стильові особливості протестантських храмів в Україні,</w:t>
      </w:r>
      <w:r w:rsidR="490295B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побудованих</w:t>
      </w:r>
      <w:r w:rsidR="5D89001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упродовж останніх століть. Автор поєднує мистецтвознавчий і </w:t>
      </w:r>
      <w:proofErr w:type="spellStart"/>
      <w:r w:rsidRPr="00623A28">
        <w:rPr>
          <w:rFonts w:ascii="Times New Roman" w:eastAsia="Times New Roman" w:hAnsi="Times New Roman" w:cs="Times New Roman"/>
          <w:color w:val="000000" w:themeColor="text1"/>
          <w:sz w:val="28"/>
          <w:szCs w:val="28"/>
        </w:rPr>
        <w:t>релігієзнавчий</w:t>
      </w:r>
      <w:proofErr w:type="spellEnd"/>
      <w:r w:rsidRPr="00623A28">
        <w:rPr>
          <w:rFonts w:ascii="Times New Roman" w:eastAsia="Times New Roman" w:hAnsi="Times New Roman" w:cs="Times New Roman"/>
          <w:color w:val="000000" w:themeColor="text1"/>
          <w:sz w:val="28"/>
          <w:szCs w:val="28"/>
        </w:rPr>
        <w:t xml:space="preserve"> підходи, висвітлюючи, як релігійна ідентичність протестантських спільнот впливає на архітектурні рішення. Автор підкреслює, що архітектурні рішення безпосередньо пов’язані з основними богословськими засадами протестантизму. Такі особливості віри, як спрощення богослужіння, наявність лише двох таїнств (хрещення і причастя), мінімальна кількість свят і розуміння Бога як особистого божества, призвели до прагнення архітекторів створювати практичні, різноманітні та багатофункціональні простори. Ця архітектура покликана не тільки відповідати духовним основам протестантизму, а й активно обслуговувати потреби громади (Гуцул 2020, с.</w:t>
      </w:r>
      <w:r w:rsidR="005910E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19).</w:t>
      </w:r>
    </w:p>
    <w:p w14:paraId="4F50808D" w14:textId="6E64A055"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Науковець акцентує, що за своїми ідеями протестантська архітектура близька до архітектури модернізму ХХ</w:t>
      </w:r>
      <w:r w:rsidR="24B30287"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яка також прагнула мінімалізму в оздобленні та практичності форм. Він підкреслює, що для протестантів церква — це не стільки «простір шанування», скільки простір спілкування. У такому місці повсякденне життя — від праці до навчання, від відпочинку до молитви — постає єдиною цілісністю, де межа між будинком і храмом фактично зникає</w:t>
      </w:r>
      <w:r w:rsidR="507097B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(Гуцул 2020, с.</w:t>
      </w:r>
      <w:r w:rsidR="005910E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20).</w:t>
      </w:r>
    </w:p>
    <w:p w14:paraId="38DE8868" w14:textId="1D5417E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За І. Гуцулом протестантські храми загалом тяжіють до еклектики. У багатьох випадках архітектори зверталися до середньовічних форм (романського чи готичного стилів), поєднуючи їх з рисами</w:t>
      </w:r>
      <w:r w:rsidR="495CC4D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функціоналізму та неокласицизму. Це поєднання прагматичного підходу з історичними впливами особливо проявилося у численних прикладах українських протестантських храмів (Гуцул 2020, с.</w:t>
      </w:r>
      <w:r w:rsidR="005910E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21). Автор наголошує, що хоча протестантська архітектура України не створила власних нових типів храмів, вона активно впроваджувала інновації у вже існуючі схеми.</w:t>
      </w:r>
    </w:p>
    <w:p w14:paraId="1BE0040A" w14:textId="409C5231"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Важливим і свіжим джерелом для даного дослідження є магістерська робота молодого архітектора М</w:t>
      </w:r>
      <w:r w:rsidR="42D91C23" w:rsidRPr="00623A28">
        <w:rPr>
          <w:rFonts w:ascii="Times New Roman" w:eastAsia="Times New Roman" w:hAnsi="Times New Roman" w:cs="Times New Roman"/>
          <w:color w:val="000000" w:themeColor="text1"/>
          <w:sz w:val="28"/>
          <w:szCs w:val="28"/>
        </w:rPr>
        <w:t>.</w:t>
      </w:r>
      <w:r w:rsidR="005910E2"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Бородинського</w:t>
      </w:r>
      <w:proofErr w:type="spellEnd"/>
      <w:r w:rsidRPr="00623A28">
        <w:rPr>
          <w:rFonts w:ascii="Times New Roman" w:eastAsia="Times New Roman" w:hAnsi="Times New Roman" w:cs="Times New Roman"/>
          <w:color w:val="000000" w:themeColor="text1"/>
          <w:sz w:val="28"/>
          <w:szCs w:val="28"/>
        </w:rPr>
        <w:t xml:space="preserve"> «Принципи архітектурно-</w:t>
      </w:r>
      <w:r w:rsidRPr="00623A28">
        <w:rPr>
          <w:rFonts w:ascii="Times New Roman" w:eastAsia="Times New Roman" w:hAnsi="Times New Roman" w:cs="Times New Roman"/>
          <w:color w:val="000000" w:themeColor="text1"/>
          <w:sz w:val="28"/>
          <w:szCs w:val="28"/>
        </w:rPr>
        <w:lastRenderedPageBreak/>
        <w:t>просторової організації протестантських будинків молитви» (2025). Її особлива цінність полягає в тому, що вона репрезентує погляд зсередини — бачення сучасного фахівця, який осмислює протестантське храмобудування не лише як теоретик, але й як безпосередній практик.</w:t>
      </w:r>
    </w:p>
    <w:p w14:paraId="55931D88" w14:textId="401C0A5D"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Зазначаючи, що через історичні утиски вітчизняна протестантська архітектура часто формується стихійно і без сталих канонів, автор систематизує світовий та вітчизняний досвід, виділяючи ключові вектори сучасного зодчества. Він підкреслює, що сучасний дім молитви еволюціонує від суто культової споруди до багатофункціонального центру, який </w:t>
      </w:r>
      <w:proofErr w:type="spellStart"/>
      <w:r w:rsidRPr="00623A28">
        <w:rPr>
          <w:rFonts w:ascii="Times New Roman" w:eastAsia="Times New Roman" w:hAnsi="Times New Roman" w:cs="Times New Roman"/>
          <w:color w:val="000000" w:themeColor="text1"/>
          <w:sz w:val="28"/>
          <w:szCs w:val="28"/>
        </w:rPr>
        <w:t>об</w:t>
      </w:r>
      <w:r w:rsidR="3E2AD69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єднує</w:t>
      </w:r>
      <w:proofErr w:type="spellEnd"/>
      <w:r w:rsidRPr="00623A28">
        <w:rPr>
          <w:rFonts w:ascii="Times New Roman" w:eastAsia="Times New Roman" w:hAnsi="Times New Roman" w:cs="Times New Roman"/>
          <w:color w:val="000000" w:themeColor="text1"/>
          <w:sz w:val="28"/>
          <w:szCs w:val="28"/>
        </w:rPr>
        <w:t xml:space="preserve"> духовну, освітню, благодійну та соціальну функції. На думку архітектора, успішна храмова будівля сьогодні має базуватися на принципах гнучкості й модульності простору, </w:t>
      </w:r>
      <w:proofErr w:type="spellStart"/>
      <w:r w:rsidRPr="00623A28">
        <w:rPr>
          <w:rFonts w:ascii="Times New Roman" w:eastAsia="Times New Roman" w:hAnsi="Times New Roman" w:cs="Times New Roman"/>
          <w:color w:val="000000" w:themeColor="text1"/>
          <w:sz w:val="28"/>
          <w:szCs w:val="28"/>
        </w:rPr>
        <w:t>безбар</w:t>
      </w:r>
      <w:r w:rsidR="5FC79594"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єрності</w:t>
      </w:r>
      <w:proofErr w:type="spellEnd"/>
      <w:r w:rsidRPr="00623A28">
        <w:rPr>
          <w:rFonts w:ascii="Times New Roman" w:eastAsia="Times New Roman" w:hAnsi="Times New Roman" w:cs="Times New Roman"/>
          <w:color w:val="000000" w:themeColor="text1"/>
          <w:sz w:val="28"/>
          <w:szCs w:val="28"/>
        </w:rPr>
        <w:t>, раціонального зонування та відкритості до міського середовища</w:t>
      </w:r>
      <w:r w:rsidR="09AEE7A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с.</w:t>
      </w:r>
      <w:r w:rsidR="005910E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57).</w:t>
      </w:r>
    </w:p>
    <w:p w14:paraId="6B2363A7" w14:textId="3AA03EE2"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Свої теоретичні розробки автор втілює у власному концептуальному проєкті дому молитви у Рівному. Цей </w:t>
      </w:r>
      <w:proofErr w:type="spellStart"/>
      <w:r w:rsidRPr="00623A28">
        <w:rPr>
          <w:rFonts w:ascii="Times New Roman" w:eastAsia="Times New Roman" w:hAnsi="Times New Roman" w:cs="Times New Roman"/>
          <w:color w:val="000000" w:themeColor="text1"/>
          <w:sz w:val="28"/>
          <w:szCs w:val="28"/>
        </w:rPr>
        <w:t>об</w:t>
      </w:r>
      <w:r w:rsidR="5FC79594"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w:t>
      </w:r>
      <w:proofErr w:type="spellEnd"/>
      <w:r w:rsidRPr="00623A28">
        <w:rPr>
          <w:rFonts w:ascii="Times New Roman" w:eastAsia="Times New Roman" w:hAnsi="Times New Roman" w:cs="Times New Roman"/>
          <w:color w:val="000000" w:themeColor="text1"/>
          <w:sz w:val="28"/>
          <w:szCs w:val="28"/>
        </w:rPr>
        <w:t xml:space="preserve"> демонструє комплексний</w:t>
      </w:r>
      <w:r w:rsidR="49BB310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підхід:</w:t>
      </w:r>
      <w:r w:rsidR="0849E26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поєднання принципу багатофункціональності, цікавої ідеї, </w:t>
      </w:r>
      <w:r w:rsidR="1FAE1F98" w:rsidRPr="1FAE1F98">
        <w:rPr>
          <w:rFonts w:ascii="Times New Roman" w:eastAsia="Times New Roman" w:hAnsi="Times New Roman" w:cs="Times New Roman"/>
          <w:color w:val="000000" w:themeColor="text1"/>
          <w:sz w:val="28"/>
          <w:szCs w:val="28"/>
        </w:rPr>
        <w:t>зв’язку</w:t>
      </w:r>
      <w:r w:rsidRPr="00623A28">
        <w:rPr>
          <w:rFonts w:ascii="Times New Roman" w:eastAsia="Times New Roman" w:hAnsi="Times New Roman" w:cs="Times New Roman"/>
          <w:color w:val="000000" w:themeColor="text1"/>
          <w:sz w:val="28"/>
          <w:szCs w:val="28"/>
        </w:rPr>
        <w:t xml:space="preserve"> з</w:t>
      </w:r>
      <w:r w:rsidR="4E66B96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українського</w:t>
      </w:r>
      <w:r w:rsidR="47EE16C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традицією і передовими урбаністичними рішеннями.</w:t>
      </w:r>
    </w:p>
    <w:p w14:paraId="02989A5D"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3A089FB8" w14:textId="00C0E187" w:rsidR="40B790F0" w:rsidRPr="00623A28" w:rsidRDefault="25793021"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1.4. Ідеї Реформації, що вплинули на храмове </w:t>
      </w:r>
      <w:r w:rsidR="45F185AA" w:rsidRPr="00623A28">
        <w:rPr>
          <w:rFonts w:ascii="Times New Roman" w:eastAsia="Times New Roman" w:hAnsi="Times New Roman" w:cs="Times New Roman"/>
          <w:b/>
          <w:bCs/>
          <w:color w:val="000000" w:themeColor="text1"/>
          <w:sz w:val="28"/>
          <w:szCs w:val="28"/>
        </w:rPr>
        <w:t xml:space="preserve">протестантське </w:t>
      </w:r>
      <w:r w:rsidRPr="00623A28">
        <w:rPr>
          <w:rFonts w:ascii="Times New Roman" w:eastAsia="Times New Roman" w:hAnsi="Times New Roman" w:cs="Times New Roman"/>
          <w:b/>
          <w:bCs/>
          <w:color w:val="000000" w:themeColor="text1"/>
          <w:sz w:val="28"/>
          <w:szCs w:val="28"/>
        </w:rPr>
        <w:t>будівництво</w:t>
      </w:r>
    </w:p>
    <w:p w14:paraId="0292BBD7"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37F4F690" w14:textId="3CA53693"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І.</w:t>
      </w:r>
      <w:r w:rsidR="00865F40"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Бондар (2014) досліджує вплив Реформації на архітектуру</w:t>
      </w:r>
      <w:r w:rsidR="0BC7B8E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християнських</w:t>
      </w:r>
      <w:r w:rsidR="61E69F0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храмів,</w:t>
      </w:r>
      <w:r w:rsidR="6F57D2C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зосереджуючись насамперед на німецькому</w:t>
      </w:r>
      <w:r w:rsidR="65CC6E8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лютеранстві. Авторка полемізує з поширеним у мистецтвознавстві та релігієзнавстві поглядом про занепад образотворчого мистецтва в протестантських країнах у XVI</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XVIII</w:t>
      </w:r>
      <w:r w:rsidR="24B30287"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На її думку, хоча релігійні війни дійсно стримували розвиток деяких жанрів, паралельно відбувався розквіт прикладного мистецтва, науки та архітектури (Бондар 2014, с.</w:t>
      </w:r>
      <w:r w:rsidR="00865F40"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131).</w:t>
      </w:r>
    </w:p>
    <w:p w14:paraId="7BF70EA2" w14:textId="61C7701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Дослідниця наголошує, що в Україні й досі бракує цілісних </w:t>
      </w:r>
      <w:proofErr w:type="spellStart"/>
      <w:r w:rsidRPr="00623A28">
        <w:rPr>
          <w:rFonts w:ascii="Times New Roman" w:eastAsia="Times New Roman" w:hAnsi="Times New Roman" w:cs="Times New Roman"/>
          <w:color w:val="000000" w:themeColor="text1"/>
          <w:sz w:val="28"/>
          <w:szCs w:val="28"/>
        </w:rPr>
        <w:t>релігієзнавчих</w:t>
      </w:r>
      <w:proofErr w:type="spellEnd"/>
      <w:r w:rsidRPr="00623A28">
        <w:rPr>
          <w:rFonts w:ascii="Times New Roman" w:eastAsia="Times New Roman" w:hAnsi="Times New Roman" w:cs="Times New Roman"/>
          <w:color w:val="000000" w:themeColor="text1"/>
          <w:sz w:val="28"/>
          <w:szCs w:val="28"/>
        </w:rPr>
        <w:t xml:space="preserve"> досліджень, присвячених саме впливу протестантської теології </w:t>
      </w:r>
      <w:r w:rsidRPr="00623A28">
        <w:rPr>
          <w:rFonts w:ascii="Times New Roman" w:eastAsia="Times New Roman" w:hAnsi="Times New Roman" w:cs="Times New Roman"/>
          <w:color w:val="000000" w:themeColor="text1"/>
          <w:sz w:val="28"/>
          <w:szCs w:val="28"/>
        </w:rPr>
        <w:lastRenderedPageBreak/>
        <w:t>на архітектуру. Її мета — заповнити цю прогалину, простеживши, як богословські ідеї Лютера й його послідовників визначили нову архітектурну мову.</w:t>
      </w:r>
    </w:p>
    <w:p w14:paraId="396D9DF8" w14:textId="44194017"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Ключовою тезою статті є уявлення про храм як місце проповіді, а не жертовника. Саме тому протестантські храми втрачають вівтар як культовий центр і замінюють його кафедрою, символом слова. Наводиться цитата Мартіна Лютера: «Називають зазвичай церкву домом Божим не тому, що там присутній Бог, а тому що там слухають в проповідують Слово Боже». Цей принцип визначає переосмислення сакрального простору: храм перестає бути посередником і стає умовно світським місцем духовного діалогу</w:t>
      </w:r>
      <w:r w:rsidR="1515258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(Бондар 2014, с.</w:t>
      </w:r>
      <w:r w:rsidR="00BF6E7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133).</w:t>
      </w:r>
    </w:p>
    <w:p w14:paraId="7D67F1E4" w14:textId="68A025CF"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Дослідниця розглядає формотворчі наслідки цієї концепції. Так, замість нових типів храмів у Німеччині XVI</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XVIII ст. частіше з’являлися трансформовані католицькі церкви, в яких змінювалася семантика простору, композиція інтер’єру та естетика. Готика, як домінантний стиль, переосмислювалася, стаючи здебільшого формальним оформленням (псевдоготикою). Архітектурна «коробка» прикрашалася готичними деталями без глибинної стилістичної єдності.</w:t>
      </w:r>
    </w:p>
    <w:p w14:paraId="2DA2EF7C" w14:textId="3875CC99"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Зазначається, що архітектура бароко з її пишністю й репрезентативністю</w:t>
      </w:r>
      <w:r w:rsidR="584A884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виявилася неприйнятною для протестантських країн — Англії, Шотландії, Німеччини, Скандинавії, Швейцарії. Тут переважали стримані форми, прості матеріали</w:t>
      </w:r>
      <w:r w:rsidR="535685EB" w:rsidRPr="00623A28">
        <w:rPr>
          <w:rFonts w:ascii="Times New Roman" w:eastAsia="Times New Roman" w:hAnsi="Times New Roman" w:cs="Times New Roman"/>
          <w:color w:val="000000" w:themeColor="text1"/>
          <w:sz w:val="28"/>
          <w:szCs w:val="28"/>
        </w:rPr>
        <w:t xml:space="preserve"> та</w:t>
      </w:r>
      <w:r w:rsidRPr="00623A28">
        <w:rPr>
          <w:rFonts w:ascii="Times New Roman" w:eastAsia="Times New Roman" w:hAnsi="Times New Roman" w:cs="Times New Roman"/>
          <w:color w:val="000000" w:themeColor="text1"/>
          <w:sz w:val="28"/>
          <w:szCs w:val="28"/>
        </w:rPr>
        <w:t xml:space="preserve"> локальні будівельні традиції. Саме стриманість, скромність, близькість до повсякденного життя стали візуальними репрезентаціями протестантської релігійності</w:t>
      </w:r>
      <w:r w:rsidR="3B409C6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(Бондар</w:t>
      </w:r>
      <w:r w:rsidR="34BE83B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2014, с.</w:t>
      </w:r>
      <w:r w:rsidR="00BF6E7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136).</w:t>
      </w:r>
    </w:p>
    <w:p w14:paraId="50277F1C" w14:textId="0ECE173D"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 кінці статті авторка переходить до сучасного стану протестантської архітектури, зокрема її естетичних рис. Будинки молитви ледь відрізняються від цивільних споруд: білі, пастельні фасади, відсутність декоративних елементів, лаконізм форм, символізм світла. Архітектура покликана не вражати, а супроводжувати людину у внутрішньому духовному пошуку, створюючи атмосферу рівності, доступності та відкритості.</w:t>
      </w:r>
    </w:p>
    <w:p w14:paraId="5C6C6155" w14:textId="153A3E7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Хоча ця стаття фокусується переважно на європейських зразках і не дає безпосередньої відповіді на питання про українське протестантське храмобудівництво, вона окреслює важливе ідеологічне тло для розуміння архітектури як наслідку реформаційної богословської парадигми.</w:t>
      </w:r>
    </w:p>
    <w:p w14:paraId="782D1B6F" w14:textId="08FAF82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Дослідник О.</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Гура</w:t>
      </w:r>
      <w:proofErr w:type="spellEnd"/>
      <w:r w:rsidRPr="00623A28">
        <w:rPr>
          <w:rFonts w:ascii="Times New Roman" w:eastAsia="Times New Roman" w:hAnsi="Times New Roman" w:cs="Times New Roman"/>
          <w:color w:val="000000" w:themeColor="text1"/>
          <w:sz w:val="28"/>
          <w:szCs w:val="28"/>
        </w:rPr>
        <w:t xml:space="preserve"> у статті «Реформаційні ідеї в архітектурі протестантських храмів» (2017) пропонує огляд впливу реформаційних богословських засад на архітектурні форми протестантських храмів, спираючись на широкий спектр напрацювань інших дослідників. Текст не претендує на новизну емпіричного матеріалу, але слугує концентрованим узагальненням ключових ідей, що склалися в гуманітарному дискурсі. Це надає йому значення вторинного, але корисного джерела — зокрема, як збірки концептуальних акцентів і цитат авторитетних фахівців.</w:t>
      </w:r>
    </w:p>
    <w:p w14:paraId="3AC3EF11" w14:textId="0886A9DF" w:rsidR="31E17311" w:rsidRPr="00623A28" w:rsidRDefault="31E1731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Цей а</w:t>
      </w:r>
      <w:r w:rsidR="40B790F0" w:rsidRPr="00623A28">
        <w:rPr>
          <w:rFonts w:ascii="Times New Roman" w:eastAsia="Times New Roman" w:hAnsi="Times New Roman" w:cs="Times New Roman"/>
          <w:color w:val="000000" w:themeColor="text1"/>
          <w:sz w:val="28"/>
          <w:szCs w:val="28"/>
        </w:rPr>
        <w:t xml:space="preserve">втор </w:t>
      </w:r>
      <w:r w:rsidR="78512D4A" w:rsidRPr="00623A28">
        <w:rPr>
          <w:rFonts w:ascii="Times New Roman" w:eastAsia="Times New Roman" w:hAnsi="Times New Roman" w:cs="Times New Roman"/>
          <w:color w:val="000000" w:themeColor="text1"/>
          <w:sz w:val="28"/>
          <w:szCs w:val="28"/>
        </w:rPr>
        <w:t xml:space="preserve">також </w:t>
      </w:r>
      <w:r w:rsidR="40B790F0" w:rsidRPr="00623A28">
        <w:rPr>
          <w:rFonts w:ascii="Times New Roman" w:eastAsia="Times New Roman" w:hAnsi="Times New Roman" w:cs="Times New Roman"/>
          <w:color w:val="000000" w:themeColor="text1"/>
          <w:sz w:val="28"/>
          <w:szCs w:val="28"/>
        </w:rPr>
        <w:t>зосереджується на архітектурі Німеччини, відзначаючи, що на відміну від Італії, де в центрі культового мистецтва залишалася краса й репрезентативність, у протестантських країнах — етика, функція і слово (</w:t>
      </w:r>
      <w:proofErr w:type="spellStart"/>
      <w:r w:rsidR="40B790F0" w:rsidRPr="00623A28">
        <w:rPr>
          <w:rFonts w:ascii="Times New Roman" w:eastAsia="Times New Roman" w:hAnsi="Times New Roman" w:cs="Times New Roman"/>
          <w:color w:val="000000" w:themeColor="text1"/>
          <w:sz w:val="28"/>
          <w:szCs w:val="28"/>
        </w:rPr>
        <w:t>Гура</w:t>
      </w:r>
      <w:proofErr w:type="spellEnd"/>
      <w:r w:rsidR="40B790F0" w:rsidRPr="00623A28">
        <w:rPr>
          <w:rFonts w:ascii="Times New Roman" w:eastAsia="Times New Roman" w:hAnsi="Times New Roman" w:cs="Times New Roman"/>
          <w:color w:val="000000" w:themeColor="text1"/>
          <w:sz w:val="28"/>
          <w:szCs w:val="28"/>
        </w:rPr>
        <w:t xml:space="preserve"> 2017, с.</w:t>
      </w:r>
      <w:r w:rsidR="00F46DDB" w:rsidRPr="00623A28">
        <w:rPr>
          <w:rFonts w:ascii="Times New Roman" w:eastAsia="Times New Roman" w:hAnsi="Times New Roman" w:cs="Times New Roman"/>
          <w:color w:val="000000" w:themeColor="text1"/>
          <w:sz w:val="28"/>
          <w:szCs w:val="28"/>
        </w:rPr>
        <w:t> </w:t>
      </w:r>
      <w:r w:rsidR="40B790F0" w:rsidRPr="00623A28">
        <w:rPr>
          <w:rFonts w:ascii="Times New Roman" w:eastAsia="Times New Roman" w:hAnsi="Times New Roman" w:cs="Times New Roman"/>
          <w:color w:val="000000" w:themeColor="text1"/>
          <w:sz w:val="28"/>
          <w:szCs w:val="28"/>
        </w:rPr>
        <w:t>93).</w:t>
      </w:r>
    </w:p>
    <w:p w14:paraId="0EFCC1A0" w14:textId="5D276E5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Цінність статті полягає в доборі низки важливих тез попередніх дослідників: 1) Н.</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Лаврецький</w:t>
      </w:r>
      <w:proofErr w:type="spellEnd"/>
      <w:r w:rsidRPr="00623A28">
        <w:rPr>
          <w:rFonts w:ascii="Times New Roman" w:eastAsia="Times New Roman" w:hAnsi="Times New Roman" w:cs="Times New Roman"/>
          <w:color w:val="000000" w:themeColor="text1"/>
          <w:sz w:val="28"/>
          <w:szCs w:val="28"/>
        </w:rPr>
        <w:t xml:space="preserve"> акцентує на важливості акустики та функціональності, зазначаючи, що протестантський храм — це передусім простір проповіді; 2) М.</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Рягузов</w:t>
      </w:r>
      <w:proofErr w:type="spellEnd"/>
      <w:r w:rsidRPr="00623A28">
        <w:rPr>
          <w:rFonts w:ascii="Times New Roman" w:eastAsia="Times New Roman" w:hAnsi="Times New Roman" w:cs="Times New Roman"/>
          <w:color w:val="000000" w:themeColor="text1"/>
          <w:sz w:val="28"/>
          <w:szCs w:val="28"/>
        </w:rPr>
        <w:t xml:space="preserve"> порівнює Лютера (який частково зберіг мистецьку спадщину) і Кальвіна (який вважав будь-яку сакральність, створену руками людини, небезпечною для віри); 3) А.</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Кайпер</w:t>
      </w:r>
      <w:proofErr w:type="spellEnd"/>
      <w:r w:rsidRPr="00623A28">
        <w:rPr>
          <w:rFonts w:ascii="Times New Roman" w:eastAsia="Times New Roman" w:hAnsi="Times New Roman" w:cs="Times New Roman"/>
          <w:color w:val="000000" w:themeColor="text1"/>
          <w:sz w:val="28"/>
          <w:szCs w:val="28"/>
        </w:rPr>
        <w:t xml:space="preserve"> підкреслює, що кальвінізм не заперечує мистецтва, але змінює його функцію — не як засіб поклоніння, а як прояв Божого порядку в світі; 4) Т.</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Габрусь</w:t>
      </w:r>
      <w:proofErr w:type="spellEnd"/>
      <w:r w:rsidRPr="00623A28">
        <w:rPr>
          <w:rFonts w:ascii="Times New Roman" w:eastAsia="Times New Roman" w:hAnsi="Times New Roman" w:cs="Times New Roman"/>
          <w:color w:val="000000" w:themeColor="text1"/>
          <w:sz w:val="28"/>
          <w:szCs w:val="28"/>
        </w:rPr>
        <w:t xml:space="preserve"> вказує на готично-ренесансну традицію як опозицію до католицького бароко;</w:t>
      </w:r>
      <w:r w:rsidR="2CEC0DA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5)</w:t>
      </w:r>
      <w:r w:rsidR="5A58D56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Тадевосян</w:t>
      </w:r>
      <w:proofErr w:type="spellEnd"/>
      <w:r w:rsidRPr="00623A28">
        <w:rPr>
          <w:rFonts w:ascii="Times New Roman" w:eastAsia="Times New Roman" w:hAnsi="Times New Roman" w:cs="Times New Roman"/>
          <w:color w:val="000000" w:themeColor="text1"/>
          <w:sz w:val="28"/>
          <w:szCs w:val="28"/>
        </w:rPr>
        <w:t>, О.</w:t>
      </w:r>
      <w:r w:rsidR="00F46DD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Ткаченко, П.</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Смородінова</w:t>
      </w:r>
      <w:proofErr w:type="spellEnd"/>
      <w:r w:rsidRPr="00623A28">
        <w:rPr>
          <w:rFonts w:ascii="Times New Roman" w:eastAsia="Times New Roman" w:hAnsi="Times New Roman" w:cs="Times New Roman"/>
          <w:color w:val="000000" w:themeColor="text1"/>
          <w:sz w:val="28"/>
          <w:szCs w:val="28"/>
        </w:rPr>
        <w:t xml:space="preserve"> обговорюють візуальні риси сучасної протестантської архітектури: скромність, схожість із цивільною забудовою, архітектурну мінімізацію; 6) В.</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Дем’янов</w:t>
      </w:r>
      <w:proofErr w:type="spellEnd"/>
      <w:r w:rsidRPr="00623A28">
        <w:rPr>
          <w:rFonts w:ascii="Times New Roman" w:eastAsia="Times New Roman" w:hAnsi="Times New Roman" w:cs="Times New Roman"/>
          <w:color w:val="000000" w:themeColor="text1"/>
          <w:sz w:val="28"/>
          <w:szCs w:val="28"/>
        </w:rPr>
        <w:t xml:space="preserve"> і Л.</w:t>
      </w:r>
      <w:r w:rsidR="00F46DD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Голодецький</w:t>
      </w:r>
      <w:proofErr w:type="spellEnd"/>
      <w:r w:rsidRPr="00623A28">
        <w:rPr>
          <w:rFonts w:ascii="Times New Roman" w:eastAsia="Times New Roman" w:hAnsi="Times New Roman" w:cs="Times New Roman"/>
          <w:color w:val="000000" w:themeColor="text1"/>
          <w:sz w:val="28"/>
          <w:szCs w:val="28"/>
        </w:rPr>
        <w:t xml:space="preserve"> наголошують на багатофункціональності храмів як простору спільноти, освіти й служіння.</w:t>
      </w:r>
    </w:p>
    <w:p w14:paraId="1398757E" w14:textId="79168D59"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У висновках статті автор підсумовує, що протестантська архітектура — це не стільки естетична традиція, скільки форма богословського самовираження, орієнтована на рівність, простоту й доступність. Її головною функцією стає не візуальне піднесення, а створення середовища для слова, спілкування й практичного християнського життя.</w:t>
      </w:r>
    </w:p>
    <w:p w14:paraId="6252374B" w14:textId="60D0A23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статті «Генеза храмової архітектури в контексті християнської доктрини» (2018b) І.</w:t>
      </w:r>
      <w:r w:rsidR="00DA6316"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Гуцул здійснює стислий, але насичений огляд еволюції християнської храмової архітектури в контексті розвитку християнської доктрини. Автор послідовно аналізує, як зміни в </w:t>
      </w:r>
      <w:proofErr w:type="spellStart"/>
      <w:r w:rsidRPr="00623A28">
        <w:rPr>
          <w:rFonts w:ascii="Times New Roman" w:eastAsia="Times New Roman" w:hAnsi="Times New Roman" w:cs="Times New Roman"/>
          <w:color w:val="000000" w:themeColor="text1"/>
          <w:sz w:val="28"/>
          <w:szCs w:val="28"/>
        </w:rPr>
        <w:t>богослов’ї</w:t>
      </w:r>
      <w:proofErr w:type="spellEnd"/>
      <w:r w:rsidRPr="00623A28">
        <w:rPr>
          <w:rFonts w:ascii="Times New Roman" w:eastAsia="Times New Roman" w:hAnsi="Times New Roman" w:cs="Times New Roman"/>
          <w:color w:val="000000" w:themeColor="text1"/>
          <w:sz w:val="28"/>
          <w:szCs w:val="28"/>
        </w:rPr>
        <w:t xml:space="preserve"> впливали на трансформацію просторових, функціональних та естетичних характеристик церковних споруд у межах трьох основних християнських конфесій — православ’я, католицизму і протестантизму. У межах даного дослідження найціннішим є розділ, присвячений саме протестантизму, його внутрішнім відгалуженням і </w:t>
      </w:r>
      <w:proofErr w:type="spellStart"/>
      <w:r w:rsidRPr="00623A28">
        <w:rPr>
          <w:rFonts w:ascii="Times New Roman" w:eastAsia="Times New Roman" w:hAnsi="Times New Roman" w:cs="Times New Roman"/>
          <w:color w:val="000000" w:themeColor="text1"/>
          <w:sz w:val="28"/>
          <w:szCs w:val="28"/>
        </w:rPr>
        <w:t>богословсько</w:t>
      </w:r>
      <w:proofErr w:type="spellEnd"/>
      <w:r w:rsidRPr="00623A28">
        <w:rPr>
          <w:rFonts w:ascii="Times New Roman" w:eastAsia="Times New Roman" w:hAnsi="Times New Roman" w:cs="Times New Roman"/>
          <w:color w:val="000000" w:themeColor="text1"/>
          <w:sz w:val="28"/>
          <w:szCs w:val="28"/>
        </w:rPr>
        <w:t>-архітектурним інноваціям.</w:t>
      </w:r>
    </w:p>
    <w:p w14:paraId="67E3992E" w14:textId="51DA7159"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Значну увагу Гуцул приділяє кальвінізму як конфесії, яка найбільш радикально змінила архітектурне мислення. Зміна догматичних засад — зокрема, відмова від шанування ікон, святих, сакраментального розуміння простору — зумовила глибоку перебудову в архітектурі. Простір більше не вважався священним, він ставав функціональним середовищем для спільного вивчення Слова, молитви та проповіді. Це спричинило зникнення вівтаря, домінування кафедри, центрування залу навколо слова, а не жертви (Гуцул 2018</w:t>
      </w:r>
      <w:r w:rsidR="31170803" w:rsidRPr="00623A28">
        <w:rPr>
          <w:rFonts w:ascii="Times New Roman" w:eastAsia="Times New Roman" w:hAnsi="Times New Roman" w:cs="Times New Roman"/>
          <w:color w:val="000000" w:themeColor="text1"/>
          <w:sz w:val="28"/>
          <w:szCs w:val="28"/>
          <w:lang w:val="en-US"/>
        </w:rPr>
        <w:t>b</w:t>
      </w:r>
      <w:r w:rsidRPr="00623A28">
        <w:rPr>
          <w:rFonts w:ascii="Times New Roman" w:eastAsia="Times New Roman" w:hAnsi="Times New Roman" w:cs="Times New Roman"/>
          <w:color w:val="000000" w:themeColor="text1"/>
          <w:sz w:val="28"/>
          <w:szCs w:val="28"/>
        </w:rPr>
        <w:t>, с.</w:t>
      </w:r>
      <w:r w:rsidR="009679D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53)</w:t>
      </w:r>
    </w:p>
    <w:p w14:paraId="56A84454" w14:textId="326C92B7"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Ці зміни Гуцул ілюструє зверненням до естетичних поглядів Крістіана </w:t>
      </w:r>
      <w:proofErr w:type="spellStart"/>
      <w:r w:rsidRPr="00623A28">
        <w:rPr>
          <w:rFonts w:ascii="Times New Roman" w:eastAsia="Times New Roman" w:hAnsi="Times New Roman" w:cs="Times New Roman"/>
          <w:color w:val="000000" w:themeColor="text1"/>
          <w:sz w:val="28"/>
          <w:szCs w:val="28"/>
        </w:rPr>
        <w:t>Штурма</w:t>
      </w:r>
      <w:proofErr w:type="spellEnd"/>
      <w:r w:rsidRPr="00623A28">
        <w:rPr>
          <w:rFonts w:ascii="Times New Roman" w:eastAsia="Times New Roman" w:hAnsi="Times New Roman" w:cs="Times New Roman"/>
          <w:color w:val="000000" w:themeColor="text1"/>
          <w:sz w:val="28"/>
          <w:szCs w:val="28"/>
        </w:rPr>
        <w:t xml:space="preserve"> (1669</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1729), який виступав за простоту і душевну зосередженість у богослужбовому просторі. Для </w:t>
      </w:r>
      <w:proofErr w:type="spellStart"/>
      <w:r w:rsidRPr="00623A28">
        <w:rPr>
          <w:rFonts w:ascii="Times New Roman" w:eastAsia="Times New Roman" w:hAnsi="Times New Roman" w:cs="Times New Roman"/>
          <w:color w:val="000000" w:themeColor="text1"/>
          <w:sz w:val="28"/>
          <w:szCs w:val="28"/>
        </w:rPr>
        <w:t>Штурма</w:t>
      </w:r>
      <w:proofErr w:type="spellEnd"/>
      <w:r w:rsidRPr="00623A28">
        <w:rPr>
          <w:rFonts w:ascii="Times New Roman" w:eastAsia="Times New Roman" w:hAnsi="Times New Roman" w:cs="Times New Roman"/>
          <w:color w:val="000000" w:themeColor="text1"/>
          <w:sz w:val="28"/>
          <w:szCs w:val="28"/>
        </w:rPr>
        <w:t xml:space="preserve"> храм — це не місце емоційного враження чи художньої виразності, а середовище для внутрішньої трансформації через істину Божого Слова. Такий підхід радикально змінював функцію храму: не прикрасити, а донести зміст, не збудити захват, а дати простір для слухання, роздумів і молитви (Гуцул 2018</w:t>
      </w:r>
      <w:r w:rsidR="31170803" w:rsidRPr="00623A28">
        <w:rPr>
          <w:rFonts w:ascii="Times New Roman" w:eastAsia="Times New Roman" w:hAnsi="Times New Roman" w:cs="Times New Roman"/>
          <w:color w:val="000000" w:themeColor="text1"/>
          <w:sz w:val="28"/>
          <w:szCs w:val="28"/>
          <w:lang w:val="en-US"/>
        </w:rPr>
        <w:t>b</w:t>
      </w:r>
      <w:r w:rsidRPr="00623A28">
        <w:rPr>
          <w:rFonts w:ascii="Times New Roman" w:eastAsia="Times New Roman" w:hAnsi="Times New Roman" w:cs="Times New Roman"/>
          <w:color w:val="000000" w:themeColor="text1"/>
          <w:sz w:val="28"/>
          <w:szCs w:val="28"/>
        </w:rPr>
        <w:t>, с.</w:t>
      </w:r>
      <w:r w:rsidR="009679D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54).</w:t>
      </w:r>
    </w:p>
    <w:p w14:paraId="37B8FB1D" w14:textId="367792B4"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Далі автор звертається до ще одного важливого джерела протестантської архітектурної думки — </w:t>
      </w:r>
      <w:proofErr w:type="spellStart"/>
      <w:r w:rsidRPr="00623A28">
        <w:rPr>
          <w:rFonts w:ascii="Times New Roman" w:eastAsia="Times New Roman" w:hAnsi="Times New Roman" w:cs="Times New Roman"/>
          <w:color w:val="000000" w:themeColor="text1"/>
          <w:sz w:val="28"/>
          <w:szCs w:val="28"/>
        </w:rPr>
        <w:t>Вісбаденської</w:t>
      </w:r>
      <w:proofErr w:type="spellEnd"/>
      <w:r w:rsidRPr="00623A28">
        <w:rPr>
          <w:rFonts w:ascii="Times New Roman" w:eastAsia="Times New Roman" w:hAnsi="Times New Roman" w:cs="Times New Roman"/>
          <w:color w:val="000000" w:themeColor="text1"/>
          <w:sz w:val="28"/>
          <w:szCs w:val="28"/>
        </w:rPr>
        <w:t xml:space="preserve"> програми, створеної архітектором Йоганнесом </w:t>
      </w:r>
      <w:proofErr w:type="spellStart"/>
      <w:r w:rsidRPr="00623A28">
        <w:rPr>
          <w:rFonts w:ascii="Times New Roman" w:eastAsia="Times New Roman" w:hAnsi="Times New Roman" w:cs="Times New Roman"/>
          <w:color w:val="000000" w:themeColor="text1"/>
          <w:sz w:val="28"/>
          <w:szCs w:val="28"/>
        </w:rPr>
        <w:t>Отценом</w:t>
      </w:r>
      <w:proofErr w:type="spellEnd"/>
      <w:r w:rsidRPr="00623A28">
        <w:rPr>
          <w:rFonts w:ascii="Times New Roman" w:eastAsia="Times New Roman" w:hAnsi="Times New Roman" w:cs="Times New Roman"/>
          <w:color w:val="000000" w:themeColor="text1"/>
          <w:sz w:val="28"/>
          <w:szCs w:val="28"/>
        </w:rPr>
        <w:t xml:space="preserve"> у </w:t>
      </w:r>
      <w:r w:rsidR="24B30287" w:rsidRPr="00623A28">
        <w:rPr>
          <w:rFonts w:ascii="Times New Roman" w:eastAsia="Times New Roman" w:hAnsi="Times New Roman" w:cs="Times New Roman"/>
          <w:color w:val="000000" w:themeColor="text1"/>
          <w:sz w:val="28"/>
          <w:szCs w:val="28"/>
        </w:rPr>
        <w:t xml:space="preserve">ХІХ ст. </w:t>
      </w:r>
      <w:r w:rsidRPr="00623A28">
        <w:rPr>
          <w:rFonts w:ascii="Times New Roman" w:eastAsia="Times New Roman" w:hAnsi="Times New Roman" w:cs="Times New Roman"/>
          <w:color w:val="000000" w:themeColor="text1"/>
          <w:sz w:val="28"/>
          <w:szCs w:val="28"/>
        </w:rPr>
        <w:t>Ця програма містила чотири основоположні принципи: 1)</w:t>
      </w:r>
      <w:r w:rsidR="00C61F1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молитовний дім повинен мати риси </w:t>
      </w:r>
      <w:r w:rsidRPr="00623A28">
        <w:rPr>
          <w:rFonts w:ascii="Times New Roman" w:eastAsia="Times New Roman" w:hAnsi="Times New Roman" w:cs="Times New Roman"/>
          <w:i/>
          <w:iCs/>
          <w:color w:val="000000" w:themeColor="text1"/>
          <w:sz w:val="28"/>
          <w:szCs w:val="28"/>
        </w:rPr>
        <w:t>торжествуючої церкви</w:t>
      </w:r>
      <w:r w:rsidRPr="00623A28">
        <w:rPr>
          <w:rFonts w:ascii="Times New Roman" w:eastAsia="Times New Roman" w:hAnsi="Times New Roman" w:cs="Times New Roman"/>
          <w:color w:val="000000" w:themeColor="text1"/>
          <w:sz w:val="28"/>
          <w:szCs w:val="28"/>
        </w:rPr>
        <w:t>; 2)</w:t>
      </w:r>
      <w:r w:rsidRPr="00623A28">
        <w:rPr>
          <w:rFonts w:ascii="Times New Roman" w:eastAsia="Times New Roman" w:hAnsi="Times New Roman" w:cs="Times New Roman"/>
          <w:i/>
          <w:iCs/>
          <w:color w:val="000000" w:themeColor="text1"/>
          <w:sz w:val="28"/>
          <w:szCs w:val="28"/>
        </w:rPr>
        <w:t>єдність простору</w:t>
      </w:r>
      <w:r w:rsidRPr="00623A28">
        <w:rPr>
          <w:rFonts w:ascii="Times New Roman" w:eastAsia="Times New Roman" w:hAnsi="Times New Roman" w:cs="Times New Roman"/>
          <w:color w:val="000000" w:themeColor="text1"/>
          <w:sz w:val="28"/>
          <w:szCs w:val="28"/>
        </w:rPr>
        <w:t xml:space="preserve"> — відмова від традиційного поділу на неф, хор, вівтар тощо, натомість створення відкритого простору, як образу єдності церкви; 3)</w:t>
      </w:r>
      <w:r w:rsidR="7118EB5F"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i/>
          <w:iCs/>
          <w:color w:val="000000" w:themeColor="text1"/>
          <w:sz w:val="28"/>
          <w:szCs w:val="28"/>
        </w:rPr>
        <w:t>причастя</w:t>
      </w:r>
      <w:r w:rsidR="53420E0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слід проводити не у закритій частині, а в самому центрі молитовного дому; 4)</w:t>
      </w:r>
      <w:r w:rsidR="00C61F1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i/>
          <w:iCs/>
          <w:color w:val="000000" w:themeColor="text1"/>
          <w:sz w:val="28"/>
          <w:szCs w:val="28"/>
        </w:rPr>
        <w:t>центральне розміщення кафедри</w:t>
      </w:r>
      <w:r w:rsidRPr="00623A28">
        <w:rPr>
          <w:rFonts w:ascii="Times New Roman" w:eastAsia="Times New Roman" w:hAnsi="Times New Roman" w:cs="Times New Roman"/>
          <w:color w:val="000000" w:themeColor="text1"/>
          <w:sz w:val="28"/>
          <w:szCs w:val="28"/>
        </w:rPr>
        <w:t xml:space="preserve"> — щоб вся архітектура орієнтувалася на проповідь (Гуцул 2018</w:t>
      </w:r>
      <w:r w:rsidR="31170803" w:rsidRPr="00623A28">
        <w:rPr>
          <w:rFonts w:ascii="Times New Roman" w:eastAsia="Times New Roman" w:hAnsi="Times New Roman" w:cs="Times New Roman"/>
          <w:color w:val="000000" w:themeColor="text1"/>
          <w:sz w:val="28"/>
          <w:szCs w:val="28"/>
          <w:lang w:val="en-US"/>
        </w:rPr>
        <w:t>b</w:t>
      </w:r>
      <w:r w:rsidRPr="00623A28">
        <w:rPr>
          <w:rFonts w:ascii="Times New Roman" w:eastAsia="Times New Roman" w:hAnsi="Times New Roman" w:cs="Times New Roman"/>
          <w:color w:val="000000" w:themeColor="text1"/>
          <w:sz w:val="28"/>
          <w:szCs w:val="28"/>
        </w:rPr>
        <w:t>, с.</w:t>
      </w:r>
      <w:r w:rsidR="00EE3FFA"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54).</w:t>
      </w:r>
    </w:p>
    <w:p w14:paraId="6310FB31" w14:textId="46B899E3"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Науковець пояснює, що ці принципи вплинули на розвиток новітніх євангельських церков у Німеччині, а згодом — і на архітектуру </w:t>
      </w:r>
      <w:r w:rsidR="7716BC8E" w:rsidRPr="00623A28">
        <w:rPr>
          <w:rFonts w:ascii="Times New Roman" w:eastAsia="Times New Roman" w:hAnsi="Times New Roman" w:cs="Times New Roman"/>
          <w:color w:val="000000" w:themeColor="text1"/>
          <w:sz w:val="28"/>
          <w:szCs w:val="28"/>
        </w:rPr>
        <w:t xml:space="preserve">пізніх </w:t>
      </w:r>
      <w:r w:rsidRPr="00623A28">
        <w:rPr>
          <w:rFonts w:ascii="Times New Roman" w:eastAsia="Times New Roman" w:hAnsi="Times New Roman" w:cs="Times New Roman"/>
          <w:color w:val="000000" w:themeColor="text1"/>
          <w:sz w:val="28"/>
          <w:szCs w:val="28"/>
        </w:rPr>
        <w:t>протестантських громад в Україні. Принцип функціонального єднання простору, простоти, відкритості та проповідницької спрямованості — усе це й нині залишається ключовим для більшості українських протестантських храмів, навіть якщо вони не завжди усвідомлено наслідують цю традицію.</w:t>
      </w:r>
    </w:p>
    <w:p w14:paraId="3D9B5575" w14:textId="5823CDC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статті цього ж автора «Відображення ідей Реформації в сакральній архітектурі України» (2018a) досліджено вплив богословських принципів Реформації на архітектуру сучасних протестантських храмів в Україні. Основну увагу приділено п’яти ключовим протестантським тезам — так званим </w:t>
      </w:r>
      <w:proofErr w:type="spellStart"/>
      <w:r w:rsidRPr="00623A28">
        <w:rPr>
          <w:rFonts w:ascii="Times New Roman" w:eastAsia="Times New Roman" w:hAnsi="Times New Roman" w:cs="Times New Roman"/>
          <w:i/>
          <w:iCs/>
          <w:color w:val="000000" w:themeColor="text1"/>
          <w:sz w:val="28"/>
          <w:szCs w:val="28"/>
        </w:rPr>
        <w:t>sola</w:t>
      </w:r>
      <w:proofErr w:type="spellEnd"/>
      <w:r w:rsidR="0B2DF609"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scriptura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fide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gratia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Solus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Christus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Soli</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Deo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gloria</w:t>
      </w:r>
      <w:proofErr w:type="spellEnd"/>
      <w:r w:rsidRPr="00623A28">
        <w:rPr>
          <w:rFonts w:ascii="Times New Roman" w:eastAsia="Times New Roman" w:hAnsi="Times New Roman" w:cs="Times New Roman"/>
          <w:color w:val="000000" w:themeColor="text1"/>
          <w:sz w:val="28"/>
          <w:szCs w:val="28"/>
        </w:rPr>
        <w:t>), які визначають не лише віровчення, а й архітектурну форму. Згідно з автором, саме ці доктринальні засади пояснюють характерну для протестантських храмів простоту, функціональність, відсутність надмірної символіки, а також переважання світлого і відкритого простору (Гуцул 2018a, c.</w:t>
      </w:r>
      <w:r w:rsidR="00C61F1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374).</w:t>
      </w:r>
    </w:p>
    <w:p w14:paraId="06DBA2FD" w14:textId="4AB19EA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Автор акцентує, що протестантська архітектура в Україні вийшла за межі вузько сакрального призначення, перетворившись на простір багатофункціонального значення, в якому гармонійно поєднуються культова, освітня, адміністративна, соціальна та навіть спортивна складові. Така трансформація є прямим втіленням протестантської ідеї про життя як цілісне поклоніння Богові, що не обмежується обрядами (Гуцул 2018a, </w:t>
      </w:r>
      <w:r w:rsidR="00AA3A5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379).</w:t>
      </w:r>
    </w:p>
    <w:p w14:paraId="120D1C6A" w14:textId="009B9B8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У роботі проаналізовано багато прикладів українських протестантських храмів та освітніх установ, зокрема будівлі у стилях </w:t>
      </w:r>
      <w:proofErr w:type="spellStart"/>
      <w:r w:rsidRPr="00623A28">
        <w:rPr>
          <w:rFonts w:ascii="Times New Roman" w:eastAsia="Times New Roman" w:hAnsi="Times New Roman" w:cs="Times New Roman"/>
          <w:color w:val="000000" w:themeColor="text1"/>
          <w:sz w:val="28"/>
          <w:szCs w:val="28"/>
        </w:rPr>
        <w:t>нео</w:t>
      </w:r>
      <w:proofErr w:type="spellEnd"/>
      <w:r w:rsidR="4347CC57" w:rsidRPr="00623A28">
        <w:rPr>
          <w:rFonts w:ascii="Times New Roman" w:eastAsia="Times New Roman" w:hAnsi="Times New Roman" w:cs="Times New Roman"/>
          <w:color w:val="000000" w:themeColor="text1"/>
          <w:sz w:val="28"/>
          <w:szCs w:val="28"/>
        </w:rPr>
        <w:t>- і псевдо</w:t>
      </w:r>
      <w:r w:rsidRPr="00623A28">
        <w:rPr>
          <w:rFonts w:ascii="Times New Roman" w:eastAsia="Times New Roman" w:hAnsi="Times New Roman" w:cs="Times New Roman"/>
          <w:color w:val="000000" w:themeColor="text1"/>
          <w:sz w:val="28"/>
          <w:szCs w:val="28"/>
        </w:rPr>
        <w:t xml:space="preserve">готики, </w:t>
      </w:r>
      <w:proofErr w:type="spellStart"/>
      <w:r w:rsidRPr="00623A28">
        <w:rPr>
          <w:rFonts w:ascii="Times New Roman" w:eastAsia="Times New Roman" w:hAnsi="Times New Roman" w:cs="Times New Roman"/>
          <w:color w:val="000000" w:themeColor="text1"/>
          <w:sz w:val="28"/>
          <w:szCs w:val="28"/>
        </w:rPr>
        <w:t>неоконструктивізму</w:t>
      </w:r>
      <w:proofErr w:type="spellEnd"/>
      <w:r w:rsidRPr="00623A28">
        <w:rPr>
          <w:rFonts w:ascii="Times New Roman" w:eastAsia="Times New Roman" w:hAnsi="Times New Roman" w:cs="Times New Roman"/>
          <w:color w:val="000000" w:themeColor="text1"/>
          <w:sz w:val="28"/>
          <w:szCs w:val="28"/>
        </w:rPr>
        <w:t xml:space="preserve"> та модернізованого функціоналізму.</w:t>
      </w:r>
      <w:r w:rsidR="0FF1CFD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Науковець</w:t>
      </w:r>
      <w:r w:rsidR="4699FA8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підкреслює, що архітектурна мова протестантських громад в Україні є </w:t>
      </w:r>
      <w:r w:rsidR="2AA072BF" w:rsidRPr="00623A28">
        <w:rPr>
          <w:rFonts w:ascii="Times New Roman" w:eastAsia="Times New Roman" w:hAnsi="Times New Roman" w:cs="Times New Roman"/>
          <w:color w:val="000000" w:themeColor="text1"/>
          <w:sz w:val="28"/>
          <w:szCs w:val="28"/>
        </w:rPr>
        <w:t>такою</w:t>
      </w:r>
      <w:r w:rsidRPr="00623A28">
        <w:rPr>
          <w:rFonts w:ascii="Times New Roman" w:eastAsia="Times New Roman" w:hAnsi="Times New Roman" w:cs="Times New Roman"/>
          <w:color w:val="000000" w:themeColor="text1"/>
          <w:sz w:val="28"/>
          <w:szCs w:val="28"/>
        </w:rPr>
        <w:t xml:space="preserve"> різноманітною, оскільки кожна громада має право на самовираження відповідно до власної теологічної програми, традицій і служінь.</w:t>
      </w:r>
    </w:p>
    <w:p w14:paraId="7A57742B" w14:textId="757AABD9"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Окремо розглядається вплив протестантської богословської думки, зокрема концепції </w:t>
      </w:r>
      <w:proofErr w:type="spellStart"/>
      <w:r w:rsidRPr="00623A28">
        <w:rPr>
          <w:rFonts w:ascii="Times New Roman" w:eastAsia="Times New Roman" w:hAnsi="Times New Roman" w:cs="Times New Roman"/>
          <w:color w:val="000000" w:themeColor="text1"/>
          <w:sz w:val="28"/>
          <w:szCs w:val="28"/>
        </w:rPr>
        <w:t>Харві</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Кокса</w:t>
      </w:r>
      <w:proofErr w:type="spellEnd"/>
      <w:r w:rsidRPr="00623A28">
        <w:rPr>
          <w:rFonts w:ascii="Times New Roman" w:eastAsia="Times New Roman" w:hAnsi="Times New Roman" w:cs="Times New Roman"/>
          <w:color w:val="000000" w:themeColor="text1"/>
          <w:sz w:val="28"/>
          <w:szCs w:val="28"/>
        </w:rPr>
        <w:t xml:space="preserve">, який поділяє діяльність церкви на три функції: </w:t>
      </w:r>
      <w:r w:rsidRPr="00623A28">
        <w:rPr>
          <w:rFonts w:ascii="Times New Roman" w:eastAsia="Times New Roman" w:hAnsi="Times New Roman" w:cs="Times New Roman"/>
          <w:i/>
          <w:iCs/>
          <w:color w:val="000000" w:themeColor="text1"/>
          <w:sz w:val="28"/>
          <w:szCs w:val="28"/>
        </w:rPr>
        <w:t xml:space="preserve">проповідь </w:t>
      </w:r>
      <w:r w:rsidRPr="00623A28">
        <w:rPr>
          <w:rFonts w:ascii="Times New Roman" w:eastAsia="Times New Roman" w:hAnsi="Times New Roman" w:cs="Times New Roman"/>
          <w:color w:val="000000" w:themeColor="text1"/>
          <w:sz w:val="28"/>
          <w:szCs w:val="28"/>
        </w:rPr>
        <w:t xml:space="preserve">(як практичне і зрозуміле Слово), </w:t>
      </w:r>
      <w:r w:rsidRPr="00623A28">
        <w:rPr>
          <w:rFonts w:ascii="Times New Roman" w:eastAsia="Times New Roman" w:hAnsi="Times New Roman" w:cs="Times New Roman"/>
          <w:i/>
          <w:iCs/>
          <w:color w:val="000000" w:themeColor="text1"/>
          <w:sz w:val="28"/>
          <w:szCs w:val="28"/>
        </w:rPr>
        <w:t xml:space="preserve">служіння </w:t>
      </w:r>
      <w:r w:rsidRPr="00623A28">
        <w:rPr>
          <w:rFonts w:ascii="Times New Roman" w:eastAsia="Times New Roman" w:hAnsi="Times New Roman" w:cs="Times New Roman"/>
          <w:color w:val="000000" w:themeColor="text1"/>
          <w:sz w:val="28"/>
          <w:szCs w:val="28"/>
        </w:rPr>
        <w:t xml:space="preserve">(як відповідь на потреби суспільства) та </w:t>
      </w:r>
      <w:r w:rsidRPr="00623A28">
        <w:rPr>
          <w:rFonts w:ascii="Times New Roman" w:eastAsia="Times New Roman" w:hAnsi="Times New Roman" w:cs="Times New Roman"/>
          <w:i/>
          <w:iCs/>
          <w:color w:val="000000" w:themeColor="text1"/>
          <w:sz w:val="28"/>
          <w:szCs w:val="28"/>
        </w:rPr>
        <w:t xml:space="preserve">спілкування </w:t>
      </w:r>
      <w:r w:rsidRPr="00623A28">
        <w:rPr>
          <w:rFonts w:ascii="Times New Roman" w:eastAsia="Times New Roman" w:hAnsi="Times New Roman" w:cs="Times New Roman"/>
          <w:color w:val="000000" w:themeColor="text1"/>
          <w:sz w:val="28"/>
          <w:szCs w:val="28"/>
        </w:rPr>
        <w:t xml:space="preserve">(як форма християнського свідчення). Ці функції, за спостереженням Гуцула, все частіше втілюються в архітектурі новітніх церковних комплексів — від реабілітаційних і молодіжних церков до </w:t>
      </w:r>
      <w:proofErr w:type="spellStart"/>
      <w:r w:rsidRPr="00623A28">
        <w:rPr>
          <w:rFonts w:ascii="Times New Roman" w:eastAsia="Times New Roman" w:hAnsi="Times New Roman" w:cs="Times New Roman"/>
          <w:color w:val="000000" w:themeColor="text1"/>
          <w:sz w:val="28"/>
          <w:szCs w:val="28"/>
        </w:rPr>
        <w:t>мегацерков</w:t>
      </w:r>
      <w:proofErr w:type="spellEnd"/>
      <w:r w:rsidR="34A46C3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(Гуцул 2018a, </w:t>
      </w:r>
      <w:r w:rsidR="00392D5A"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377).</w:t>
      </w:r>
    </w:p>
    <w:p w14:paraId="7CADD596" w14:textId="369B6895"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Таким чином, автор робить висновок, що архітектура протестантських храмів в Україні є результатом взаємодії богословських принципів, потреб громади та сучасного соціального контексту. Вона не лише відображає</w:t>
      </w:r>
      <w:r w:rsidR="437D970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реформаторське минуле, але й активно формує нову модель </w:t>
      </w:r>
      <w:r w:rsidR="6DDFE260" w:rsidRPr="00623A28">
        <w:rPr>
          <w:rFonts w:ascii="Times New Roman" w:eastAsia="Times New Roman" w:hAnsi="Times New Roman" w:cs="Times New Roman"/>
          <w:color w:val="000000" w:themeColor="text1"/>
          <w:sz w:val="28"/>
          <w:szCs w:val="28"/>
        </w:rPr>
        <w:t xml:space="preserve">культового </w:t>
      </w:r>
      <w:r w:rsidRPr="00623A28">
        <w:rPr>
          <w:rFonts w:ascii="Times New Roman" w:eastAsia="Times New Roman" w:hAnsi="Times New Roman" w:cs="Times New Roman"/>
          <w:color w:val="000000" w:themeColor="text1"/>
          <w:sz w:val="28"/>
          <w:szCs w:val="28"/>
        </w:rPr>
        <w:t>простору, відкритого до людини й суспільства.</w:t>
      </w:r>
    </w:p>
    <w:p w14:paraId="1DE937D7" w14:textId="7C055A84" w:rsidR="5A4EFB7F" w:rsidRPr="00623A28" w:rsidRDefault="5A4EFB7F"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Ці д</w:t>
      </w:r>
      <w:r w:rsidR="40B790F0" w:rsidRPr="00623A28">
        <w:rPr>
          <w:rFonts w:ascii="Times New Roman" w:eastAsia="Times New Roman" w:hAnsi="Times New Roman" w:cs="Times New Roman"/>
          <w:color w:val="000000" w:themeColor="text1"/>
          <w:sz w:val="28"/>
          <w:szCs w:val="28"/>
        </w:rPr>
        <w:t xml:space="preserve">ослідження доводять, що архітектура протестантських храмів в Україні формується під сильним впливом ідей Реформації, які заперечують сакральність предметів і підкреслюють </w:t>
      </w:r>
      <w:proofErr w:type="spellStart"/>
      <w:r w:rsidR="2ED9DA76" w:rsidRPr="00623A28">
        <w:rPr>
          <w:rFonts w:ascii="Times New Roman" w:eastAsia="Times New Roman" w:hAnsi="Times New Roman" w:cs="Times New Roman"/>
          <w:color w:val="000000" w:themeColor="text1"/>
          <w:sz w:val="28"/>
          <w:szCs w:val="28"/>
        </w:rPr>
        <w:t>логоцентричність</w:t>
      </w:r>
      <w:proofErr w:type="spellEnd"/>
      <w:r w:rsidR="2ED9DA76" w:rsidRPr="00623A28">
        <w:rPr>
          <w:rFonts w:ascii="Times New Roman" w:eastAsia="Times New Roman" w:hAnsi="Times New Roman" w:cs="Times New Roman"/>
          <w:color w:val="000000" w:themeColor="text1"/>
          <w:sz w:val="28"/>
          <w:szCs w:val="28"/>
        </w:rPr>
        <w:t xml:space="preserve"> простору</w:t>
      </w:r>
      <w:r w:rsidR="40B790F0" w:rsidRPr="00623A28">
        <w:rPr>
          <w:rFonts w:ascii="Times New Roman" w:eastAsia="Times New Roman" w:hAnsi="Times New Roman" w:cs="Times New Roman"/>
          <w:color w:val="000000" w:themeColor="text1"/>
          <w:sz w:val="28"/>
          <w:szCs w:val="28"/>
        </w:rPr>
        <w:t>.</w:t>
      </w:r>
    </w:p>
    <w:p w14:paraId="050037B5"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15E8025A" w14:textId="523CE3E9" w:rsidR="40B790F0" w:rsidRPr="00623A28" w:rsidRDefault="25793021"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1.5. </w:t>
      </w:r>
      <w:r w:rsidR="0CC29D18" w:rsidRPr="00623A28">
        <w:rPr>
          <w:rFonts w:ascii="Times New Roman" w:eastAsia="Times New Roman" w:hAnsi="Times New Roman" w:cs="Times New Roman"/>
          <w:b/>
          <w:bCs/>
          <w:color w:val="000000" w:themeColor="text1"/>
          <w:sz w:val="28"/>
          <w:szCs w:val="28"/>
        </w:rPr>
        <w:t>Принципи архітектури євангельс</w:t>
      </w:r>
      <w:r w:rsidR="4650F242" w:rsidRPr="00623A28">
        <w:rPr>
          <w:rFonts w:ascii="Times New Roman" w:eastAsia="Times New Roman" w:hAnsi="Times New Roman" w:cs="Times New Roman"/>
          <w:b/>
          <w:bCs/>
          <w:color w:val="000000" w:themeColor="text1"/>
          <w:sz w:val="28"/>
          <w:szCs w:val="28"/>
        </w:rPr>
        <w:t>ь</w:t>
      </w:r>
      <w:r w:rsidR="0CC29D18" w:rsidRPr="00623A28">
        <w:rPr>
          <w:rFonts w:ascii="Times New Roman" w:eastAsia="Times New Roman" w:hAnsi="Times New Roman" w:cs="Times New Roman"/>
          <w:b/>
          <w:bCs/>
          <w:color w:val="000000" w:themeColor="text1"/>
          <w:sz w:val="28"/>
          <w:szCs w:val="28"/>
        </w:rPr>
        <w:t>ких християн США</w:t>
      </w:r>
    </w:p>
    <w:p w14:paraId="7EFEF21D"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6ABDAC20" w14:textId="7465C33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Для розуміння сучасної архітектури протестантів України важливим моментом є розуміння впливу теології та архітектури західних протестантів (зокрема США).</w:t>
      </w:r>
    </w:p>
    <w:p w14:paraId="3B50E6AF" w14:textId="0ECE3C82"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 цьому контексті </w:t>
      </w:r>
      <w:r w:rsidR="46623456" w:rsidRPr="00623A28">
        <w:rPr>
          <w:rFonts w:ascii="Times New Roman" w:eastAsia="Times New Roman" w:hAnsi="Times New Roman" w:cs="Times New Roman"/>
          <w:color w:val="000000" w:themeColor="text1"/>
          <w:sz w:val="28"/>
          <w:szCs w:val="28"/>
        </w:rPr>
        <w:t xml:space="preserve">помічною </w:t>
      </w:r>
      <w:r w:rsidRPr="00623A28">
        <w:rPr>
          <w:rFonts w:ascii="Times New Roman" w:eastAsia="Times New Roman" w:hAnsi="Times New Roman" w:cs="Times New Roman"/>
          <w:color w:val="000000" w:themeColor="text1"/>
          <w:sz w:val="28"/>
          <w:szCs w:val="28"/>
        </w:rPr>
        <w:t>є книга Д</w:t>
      </w:r>
      <w:r w:rsidR="51B04367" w:rsidRPr="00623A28">
        <w:rPr>
          <w:rFonts w:ascii="Times New Roman" w:eastAsia="Times New Roman" w:hAnsi="Times New Roman" w:cs="Times New Roman"/>
          <w:color w:val="000000" w:themeColor="text1"/>
          <w:sz w:val="28"/>
          <w:szCs w:val="28"/>
        </w:rPr>
        <w:t>жеймса</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Вайта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w:t>
      </w:r>
      <w:proofErr w:type="spellStart"/>
      <w:r w:rsidR="51B04367" w:rsidRPr="00623A28">
        <w:rPr>
          <w:rFonts w:ascii="Times New Roman" w:eastAsia="Times New Roman" w:hAnsi="Times New Roman" w:cs="Times New Roman"/>
          <w:color w:val="000000" w:themeColor="text1"/>
          <w:sz w:val="28"/>
          <w:szCs w:val="28"/>
        </w:rPr>
        <w:t>White</w:t>
      </w:r>
      <w:proofErr w:type="spellEnd"/>
      <w:r w:rsidR="51B0436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1964). Це не стільки академічна праця, скільки практичний посібник для будівництва протестантських храмів у США. </w:t>
      </w:r>
      <w:r w:rsidRPr="00623A28">
        <w:rPr>
          <w:rFonts w:ascii="Times New Roman" w:eastAsia="Times New Roman" w:hAnsi="Times New Roman" w:cs="Times New Roman"/>
          <w:color w:val="000000" w:themeColor="text1"/>
          <w:sz w:val="28"/>
          <w:szCs w:val="28"/>
        </w:rPr>
        <w:lastRenderedPageBreak/>
        <w:t>Водночас вона містить багато інформації про еволюцію протестантської архітектури, численні приклади і креслення</w:t>
      </w:r>
      <w:r w:rsidR="2FE8CB66" w:rsidRPr="00623A28">
        <w:rPr>
          <w:rFonts w:ascii="Times New Roman" w:eastAsia="Times New Roman" w:hAnsi="Times New Roman" w:cs="Times New Roman"/>
          <w:color w:val="000000" w:themeColor="text1"/>
          <w:sz w:val="28"/>
          <w:szCs w:val="28"/>
        </w:rPr>
        <w:t>.</w:t>
      </w:r>
    </w:p>
    <w:p w14:paraId="6EBED660" w14:textId="2EB3AB9B" w:rsidR="76CACCC4" w:rsidRPr="00623A28" w:rsidRDefault="527DE699" w:rsidP="00854DC9">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Д</w:t>
      </w:r>
      <w:r w:rsidR="51B04367" w:rsidRPr="00623A28">
        <w:rPr>
          <w:rFonts w:ascii="Times New Roman" w:eastAsia="Times New Roman" w:hAnsi="Times New Roman" w:cs="Times New Roman"/>
          <w:color w:val="000000" w:themeColor="text1"/>
          <w:sz w:val="28"/>
          <w:szCs w:val="28"/>
        </w:rPr>
        <w:t>ж</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Вайт</w:t>
      </w:r>
      <w:proofErr w:type="spellEnd"/>
      <w:r w:rsidRPr="00623A28">
        <w:rPr>
          <w:rFonts w:ascii="Times New Roman" w:eastAsia="Times New Roman" w:hAnsi="Times New Roman" w:cs="Times New Roman"/>
          <w:color w:val="000000" w:themeColor="text1"/>
          <w:sz w:val="28"/>
          <w:szCs w:val="28"/>
        </w:rPr>
        <w:t xml:space="preserve"> детально розглядає, як протестантські конфесії в Європі та Америці XVI</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XVIII</w:t>
      </w:r>
      <w:r w:rsidR="00FB292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 шукали нові архітектурні форми, що відповідали їхнім богословським та літургійним переконанням. Ключова думка — протестанти активно експериментували з архітектурою, не маючи усталених зразків, намагаючись максимально поєднати простір храму з потребами богослужіння.</w:t>
      </w:r>
    </w:p>
    <w:p w14:paraId="29E1E527" w14:textId="47D582D7" w:rsidR="76CACCC4" w:rsidRPr="00623A28" w:rsidRDefault="527DE699"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 У XVII</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XVIII</w:t>
      </w:r>
      <w:r w:rsidR="00FB292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ст. у Лондоні через сильні пожежі з’явилася нагода зводити нові протестантські храми. В Англії </w:t>
      </w:r>
      <w:proofErr w:type="spellStart"/>
      <w:r w:rsidRPr="00623A28">
        <w:rPr>
          <w:rFonts w:ascii="Times New Roman" w:eastAsia="Times New Roman" w:hAnsi="Times New Roman" w:cs="Times New Roman"/>
          <w:color w:val="000000" w:themeColor="text1"/>
          <w:sz w:val="28"/>
          <w:szCs w:val="28"/>
        </w:rPr>
        <w:t>Кристофер</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Рен</w:t>
      </w:r>
      <w:proofErr w:type="spellEnd"/>
      <w:r w:rsidRPr="00623A28">
        <w:rPr>
          <w:rFonts w:ascii="Times New Roman" w:eastAsia="Times New Roman" w:hAnsi="Times New Roman" w:cs="Times New Roman"/>
          <w:color w:val="000000" w:themeColor="text1"/>
          <w:sz w:val="28"/>
          <w:szCs w:val="28"/>
        </w:rPr>
        <w:t xml:space="preserve"> розробив «аудиторну» модель церкви, використовуючи класичні </w:t>
      </w:r>
      <w:proofErr w:type="spellStart"/>
      <w:r w:rsidRPr="00623A28">
        <w:rPr>
          <w:rFonts w:ascii="Times New Roman" w:eastAsia="Times New Roman" w:hAnsi="Times New Roman" w:cs="Times New Roman"/>
          <w:color w:val="000000" w:themeColor="text1"/>
          <w:sz w:val="28"/>
          <w:szCs w:val="28"/>
        </w:rPr>
        <w:t>базилікальні</w:t>
      </w:r>
      <w:proofErr w:type="spellEnd"/>
      <w:r w:rsidRPr="00623A28">
        <w:rPr>
          <w:rFonts w:ascii="Times New Roman" w:eastAsia="Times New Roman" w:hAnsi="Times New Roman" w:cs="Times New Roman"/>
          <w:color w:val="000000" w:themeColor="text1"/>
          <w:sz w:val="28"/>
          <w:szCs w:val="28"/>
        </w:rPr>
        <w:t xml:space="preserve"> форми з вежами у готичному стилі, яка забезпечувала змогу добре чути і бачити проповідника (</w:t>
      </w:r>
      <w:proofErr w:type="spellStart"/>
      <w:r w:rsidRPr="00623A28">
        <w:rPr>
          <w:rFonts w:ascii="Times New Roman" w:eastAsia="Times New Roman" w:hAnsi="Times New Roman" w:cs="Times New Roman"/>
          <w:color w:val="000000" w:themeColor="text1"/>
          <w:sz w:val="28"/>
          <w:szCs w:val="28"/>
        </w:rPr>
        <w:t>White</w:t>
      </w:r>
      <w:proofErr w:type="spellEnd"/>
      <w:r w:rsidRPr="00623A28">
        <w:rPr>
          <w:rFonts w:ascii="Times New Roman" w:eastAsia="Times New Roman" w:hAnsi="Times New Roman" w:cs="Times New Roman"/>
          <w:color w:val="000000" w:themeColor="text1"/>
          <w:sz w:val="28"/>
          <w:szCs w:val="28"/>
        </w:rPr>
        <w:t xml:space="preserve"> 1964, </w:t>
      </w:r>
      <w:r w:rsidR="51B04367" w:rsidRPr="00623A28">
        <w:rPr>
          <w:rFonts w:ascii="Times New Roman" w:eastAsia="Times New Roman" w:hAnsi="Times New Roman" w:cs="Times New Roman"/>
          <w:color w:val="000000" w:themeColor="text1"/>
          <w:sz w:val="28"/>
          <w:szCs w:val="28"/>
          <w:lang w:val="en-US"/>
        </w:rPr>
        <w:t>p</w:t>
      </w:r>
      <w:r w:rsidRPr="00623A28">
        <w:rPr>
          <w:rFonts w:ascii="Times New Roman" w:eastAsia="Times New Roman" w:hAnsi="Times New Roman" w:cs="Times New Roman"/>
          <w:color w:val="000000" w:themeColor="text1"/>
          <w:sz w:val="28"/>
          <w:szCs w:val="28"/>
        </w:rPr>
        <w:t>.</w:t>
      </w:r>
      <w:r w:rsidR="00FB292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95).</w:t>
      </w:r>
    </w:p>
    <w:p w14:paraId="58E8B72D" w14:textId="3EF310B2" w:rsidR="76CACCC4" w:rsidRPr="00623A28" w:rsidRDefault="76CACCC4"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Утім для даного дослідження особливо важлив</w:t>
      </w:r>
      <w:r w:rsidR="57A22DB6" w:rsidRPr="00623A28">
        <w:rPr>
          <w:rFonts w:ascii="Times New Roman" w:eastAsia="Times New Roman" w:hAnsi="Times New Roman" w:cs="Times New Roman"/>
          <w:color w:val="000000" w:themeColor="text1"/>
          <w:sz w:val="28"/>
          <w:szCs w:val="28"/>
        </w:rPr>
        <w:t>ою</w:t>
      </w:r>
      <w:r w:rsidRPr="00623A28">
        <w:rPr>
          <w:rFonts w:ascii="Times New Roman" w:eastAsia="Times New Roman" w:hAnsi="Times New Roman" w:cs="Times New Roman"/>
          <w:color w:val="000000" w:themeColor="text1"/>
          <w:sz w:val="28"/>
          <w:szCs w:val="28"/>
        </w:rPr>
        <w:t xml:space="preserve"> є </w:t>
      </w:r>
      <w:r w:rsidR="22171018" w:rsidRPr="00623A28">
        <w:rPr>
          <w:rFonts w:ascii="Times New Roman" w:eastAsia="Times New Roman" w:hAnsi="Times New Roman" w:cs="Times New Roman"/>
          <w:color w:val="000000" w:themeColor="text1"/>
          <w:sz w:val="28"/>
          <w:szCs w:val="28"/>
        </w:rPr>
        <w:t xml:space="preserve">частина, де </w:t>
      </w:r>
      <w:r w:rsidRPr="00623A28">
        <w:rPr>
          <w:rFonts w:ascii="Times New Roman" w:eastAsia="Times New Roman" w:hAnsi="Times New Roman" w:cs="Times New Roman"/>
          <w:color w:val="000000" w:themeColor="text1"/>
          <w:sz w:val="28"/>
          <w:szCs w:val="28"/>
        </w:rPr>
        <w:t>автор розглядає</w:t>
      </w:r>
      <w:r w:rsidR="52F36342" w:rsidRPr="00623A28">
        <w:rPr>
          <w:rFonts w:ascii="Times New Roman" w:eastAsia="Times New Roman" w:hAnsi="Times New Roman" w:cs="Times New Roman"/>
          <w:color w:val="000000" w:themeColor="text1"/>
          <w:sz w:val="28"/>
          <w:szCs w:val="28"/>
        </w:rPr>
        <w:t xml:space="preserve"> взаємозв’язок між форм</w:t>
      </w:r>
      <w:r w:rsidR="4AA0C037" w:rsidRPr="00623A28">
        <w:rPr>
          <w:rFonts w:ascii="Times New Roman" w:eastAsia="Times New Roman" w:hAnsi="Times New Roman" w:cs="Times New Roman"/>
          <w:color w:val="000000" w:themeColor="text1"/>
          <w:sz w:val="28"/>
          <w:szCs w:val="28"/>
        </w:rPr>
        <w:t>ами</w:t>
      </w:r>
      <w:r w:rsidR="52F36342" w:rsidRPr="00623A28">
        <w:rPr>
          <w:rFonts w:ascii="Times New Roman" w:eastAsia="Times New Roman" w:hAnsi="Times New Roman" w:cs="Times New Roman"/>
          <w:color w:val="000000" w:themeColor="text1"/>
          <w:sz w:val="28"/>
          <w:szCs w:val="28"/>
        </w:rPr>
        <w:t xml:space="preserve"> літургії та архітектурним простором.</w:t>
      </w:r>
    </w:p>
    <w:p w14:paraId="6D52B0B2" w14:textId="5968BA85" w:rsidR="1A67EE40" w:rsidRPr="00623A28" w:rsidRDefault="1A67EE4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w:t>
      </w:r>
      <w:r w:rsidR="40B790F0" w:rsidRPr="00623A28">
        <w:rPr>
          <w:rFonts w:ascii="Times New Roman" w:eastAsia="Times New Roman" w:hAnsi="Times New Roman" w:cs="Times New Roman"/>
          <w:color w:val="000000" w:themeColor="text1"/>
          <w:sz w:val="28"/>
          <w:szCs w:val="28"/>
        </w:rPr>
        <w:t xml:space="preserve">втор описує дві основні моделі протестантського поклоніння. Перша модель — це поклоніння як спільна </w:t>
      </w:r>
      <w:r w:rsidR="40B790F0" w:rsidRPr="00623A28">
        <w:rPr>
          <w:rFonts w:ascii="Times New Roman" w:eastAsia="Times New Roman" w:hAnsi="Times New Roman" w:cs="Times New Roman"/>
          <w:i/>
          <w:iCs/>
          <w:color w:val="000000" w:themeColor="text1"/>
          <w:sz w:val="28"/>
          <w:szCs w:val="28"/>
        </w:rPr>
        <w:t>«робота для Бога»</w:t>
      </w:r>
      <w:r w:rsidR="40B790F0" w:rsidRPr="00623A28">
        <w:rPr>
          <w:rFonts w:ascii="Times New Roman" w:eastAsia="Times New Roman" w:hAnsi="Times New Roman" w:cs="Times New Roman"/>
          <w:color w:val="000000" w:themeColor="text1"/>
          <w:sz w:val="28"/>
          <w:szCs w:val="28"/>
        </w:rPr>
        <w:t>, що передбачає активну участь громади в літургії</w:t>
      </w:r>
      <w:r w:rsidR="594A0724" w:rsidRPr="00623A28">
        <w:rPr>
          <w:rFonts w:ascii="Times New Roman" w:eastAsia="Times New Roman" w:hAnsi="Times New Roman" w:cs="Times New Roman"/>
          <w:color w:val="000000" w:themeColor="text1"/>
          <w:sz w:val="28"/>
          <w:szCs w:val="28"/>
        </w:rPr>
        <w:t xml:space="preserve"> і</w:t>
      </w:r>
      <w:r w:rsidR="40B790F0" w:rsidRPr="00623A28">
        <w:rPr>
          <w:rFonts w:ascii="Times New Roman" w:eastAsia="Times New Roman" w:hAnsi="Times New Roman" w:cs="Times New Roman"/>
          <w:color w:val="000000" w:themeColor="text1"/>
          <w:sz w:val="28"/>
          <w:szCs w:val="28"/>
        </w:rPr>
        <w:t xml:space="preserve"> розуміння її як служіння. Ця модель орієнтується на участь кожного у спільній дії, а не лише на особисте переживання.</w:t>
      </w:r>
    </w:p>
    <w:p w14:paraId="4C671679" w14:textId="3817033C"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Більш детально автор зупиняється на другій моделі — поклоніння як </w:t>
      </w:r>
      <w:r w:rsidRPr="00623A28">
        <w:rPr>
          <w:rFonts w:ascii="Times New Roman" w:eastAsia="Times New Roman" w:hAnsi="Times New Roman" w:cs="Times New Roman"/>
          <w:i/>
          <w:iCs/>
          <w:color w:val="000000" w:themeColor="text1"/>
          <w:sz w:val="28"/>
          <w:szCs w:val="28"/>
        </w:rPr>
        <w:t>емоційне переживання</w:t>
      </w:r>
      <w:r w:rsidRPr="00623A28">
        <w:rPr>
          <w:rFonts w:ascii="Times New Roman" w:eastAsia="Times New Roman" w:hAnsi="Times New Roman" w:cs="Times New Roman"/>
          <w:color w:val="000000" w:themeColor="text1"/>
          <w:sz w:val="28"/>
          <w:szCs w:val="28"/>
        </w:rPr>
        <w:t>. Вона виникла у середовищі пієтизму XVII</w:t>
      </w:r>
      <w:r w:rsidR="24B30287"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xml:space="preserve">, </w:t>
      </w:r>
      <w:r w:rsidR="48EEB12F" w:rsidRPr="00623A28">
        <w:rPr>
          <w:rFonts w:ascii="Times New Roman" w:eastAsia="Times New Roman" w:hAnsi="Times New Roman" w:cs="Times New Roman"/>
          <w:color w:val="000000" w:themeColor="text1"/>
          <w:sz w:val="28"/>
          <w:szCs w:val="28"/>
        </w:rPr>
        <w:t>п</w:t>
      </w:r>
      <w:r w:rsidRPr="00623A28">
        <w:rPr>
          <w:rFonts w:ascii="Times New Roman" w:eastAsia="Times New Roman" w:hAnsi="Times New Roman" w:cs="Times New Roman"/>
          <w:color w:val="000000" w:themeColor="text1"/>
          <w:sz w:val="28"/>
          <w:szCs w:val="28"/>
        </w:rPr>
        <w:t>роте поширення й домінування ця модель набула саме у США в XIX</w:t>
      </w:r>
      <w:r w:rsidR="24B30287" w:rsidRPr="00623A28">
        <w:rPr>
          <w:rFonts w:ascii="Times New Roman" w:eastAsia="Times New Roman" w:hAnsi="Times New Roman" w:cs="Times New Roman"/>
          <w:color w:val="000000" w:themeColor="text1"/>
          <w:sz w:val="28"/>
          <w:szCs w:val="28"/>
        </w:rPr>
        <w:t xml:space="preserve"> ст. </w:t>
      </w:r>
      <w:r w:rsidRPr="00623A28">
        <w:rPr>
          <w:rFonts w:ascii="Times New Roman" w:eastAsia="Times New Roman" w:hAnsi="Times New Roman" w:cs="Times New Roman"/>
          <w:color w:val="000000" w:themeColor="text1"/>
          <w:sz w:val="28"/>
          <w:szCs w:val="28"/>
        </w:rPr>
        <w:t xml:space="preserve">— епоху пробудження і активного прозелітизму. Тут богослужіння розглядається передусім як засіб для емоційного відгуку людини, де важливо не те, що вона «робить для Бога», а те, що вона відчуває у відповідь. </w:t>
      </w:r>
      <w:proofErr w:type="spellStart"/>
      <w:r w:rsidRPr="00623A28">
        <w:rPr>
          <w:rFonts w:ascii="Times New Roman" w:eastAsia="Times New Roman" w:hAnsi="Times New Roman" w:cs="Times New Roman"/>
          <w:color w:val="000000" w:themeColor="text1"/>
          <w:sz w:val="28"/>
          <w:szCs w:val="28"/>
        </w:rPr>
        <w:t>Вайт</w:t>
      </w:r>
      <w:proofErr w:type="spellEnd"/>
      <w:r w:rsidRPr="00623A28">
        <w:rPr>
          <w:rFonts w:ascii="Times New Roman" w:eastAsia="Times New Roman" w:hAnsi="Times New Roman" w:cs="Times New Roman"/>
          <w:color w:val="000000" w:themeColor="text1"/>
          <w:sz w:val="28"/>
          <w:szCs w:val="28"/>
        </w:rPr>
        <w:t xml:space="preserve"> зазначає, що сучасні західні протестанти переважно дотримуються саме цього підходу, де емоційність і «атмосфера» поклоніння вважаються ознакою його справжності. Особливий акцент робиться на музиці, на створенні візуально-звукової «атмосфери» та на емоційному впливі простору (</w:t>
      </w:r>
      <w:proofErr w:type="spellStart"/>
      <w:r w:rsidRPr="00623A28">
        <w:rPr>
          <w:rFonts w:ascii="Times New Roman" w:eastAsia="Times New Roman" w:hAnsi="Times New Roman" w:cs="Times New Roman"/>
          <w:color w:val="000000" w:themeColor="text1"/>
          <w:sz w:val="28"/>
          <w:szCs w:val="28"/>
        </w:rPr>
        <w:t>White</w:t>
      </w:r>
      <w:proofErr w:type="spellEnd"/>
      <w:r w:rsidRPr="00623A28">
        <w:rPr>
          <w:rFonts w:ascii="Times New Roman" w:eastAsia="Times New Roman" w:hAnsi="Times New Roman" w:cs="Times New Roman"/>
          <w:color w:val="000000" w:themeColor="text1"/>
          <w:sz w:val="28"/>
          <w:szCs w:val="28"/>
        </w:rPr>
        <w:t xml:space="preserve"> 1964, </w:t>
      </w:r>
      <w:r w:rsidR="65FF5931" w:rsidRPr="00623A28">
        <w:rPr>
          <w:rFonts w:ascii="Times New Roman" w:eastAsia="Times New Roman" w:hAnsi="Times New Roman" w:cs="Times New Roman"/>
          <w:color w:val="000000" w:themeColor="text1"/>
          <w:sz w:val="28"/>
          <w:szCs w:val="28"/>
          <w:lang w:val="en-US"/>
        </w:rPr>
        <w:t>p</w:t>
      </w:r>
      <w:r w:rsidRPr="00623A28">
        <w:rPr>
          <w:rFonts w:ascii="Times New Roman" w:eastAsia="Times New Roman" w:hAnsi="Times New Roman" w:cs="Times New Roman"/>
          <w:color w:val="000000" w:themeColor="text1"/>
          <w:sz w:val="28"/>
          <w:szCs w:val="28"/>
        </w:rPr>
        <w:t>.</w:t>
      </w:r>
      <w:r w:rsidR="00FB292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3).</w:t>
      </w:r>
    </w:p>
    <w:p w14:paraId="6E2A0770" w14:textId="741E76B2" w:rsidR="40B790F0" w:rsidRPr="00623A28" w:rsidRDefault="2579302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 </w:t>
      </w:r>
      <w:r w:rsidR="3B45BE7D" w:rsidRPr="00623A28">
        <w:rPr>
          <w:rFonts w:ascii="Times New Roman" w:eastAsia="Times New Roman" w:hAnsi="Times New Roman" w:cs="Times New Roman"/>
          <w:color w:val="000000" w:themeColor="text1"/>
          <w:sz w:val="28"/>
          <w:szCs w:val="28"/>
        </w:rPr>
        <w:t>В</w:t>
      </w:r>
      <w:r w:rsidRPr="00623A28">
        <w:rPr>
          <w:rFonts w:ascii="Times New Roman" w:eastAsia="Times New Roman" w:hAnsi="Times New Roman" w:cs="Times New Roman"/>
          <w:color w:val="000000" w:themeColor="text1"/>
          <w:sz w:val="28"/>
          <w:szCs w:val="28"/>
        </w:rPr>
        <w:t xml:space="preserve"> результаті архітектура храму дедалі більше орієнтується на створення атмосфери поклоніння, яка б відповідала особистим емоційним потребам кожного віруючого. Архітектурні рішення — освітлення, оформлення, музичний супровід — підбираються так, щоб підсилити індивідуальний духовний досвід і переживання (</w:t>
      </w:r>
      <w:proofErr w:type="spellStart"/>
      <w:r w:rsidR="65FF5931" w:rsidRPr="00623A28">
        <w:rPr>
          <w:rFonts w:ascii="Times New Roman" w:eastAsia="Times New Roman" w:hAnsi="Times New Roman" w:cs="Times New Roman"/>
          <w:color w:val="000000" w:themeColor="text1"/>
          <w:sz w:val="28"/>
          <w:szCs w:val="28"/>
        </w:rPr>
        <w:t>White</w:t>
      </w:r>
      <w:proofErr w:type="spellEnd"/>
      <w:r w:rsidR="65FF593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1964, </w:t>
      </w:r>
      <w:r w:rsidR="65FF5931" w:rsidRPr="00623A28">
        <w:rPr>
          <w:rFonts w:ascii="Times New Roman" w:eastAsia="Times New Roman" w:hAnsi="Times New Roman" w:cs="Times New Roman"/>
          <w:color w:val="000000" w:themeColor="text1"/>
          <w:sz w:val="28"/>
          <w:szCs w:val="28"/>
          <w:lang w:val="en-US"/>
        </w:rPr>
        <w:t>p</w:t>
      </w:r>
      <w:r w:rsidRPr="00623A28">
        <w:rPr>
          <w:rFonts w:ascii="Times New Roman" w:eastAsia="Times New Roman" w:hAnsi="Times New Roman" w:cs="Times New Roman"/>
          <w:color w:val="000000" w:themeColor="text1"/>
          <w:sz w:val="28"/>
          <w:szCs w:val="28"/>
        </w:rPr>
        <w:t>.</w:t>
      </w:r>
      <w:r w:rsidR="00FB292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6).</w:t>
      </w:r>
    </w:p>
    <w:p w14:paraId="5CD3E7B3" w14:textId="47EC358A"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Через таку емоційну модель у багатьох протестантських храмах простір для громади часто влаштовується як глядацька зала. Це виявляється в розташуванні лав чи стільців, спрямованих на сцену або кафедру, де відбувається богослужіння. У такий спосіб простір створює відчуття, що громада — це аудиторія, яка спостерігає за діями священнослужителів і музичного супроводу.</w:t>
      </w:r>
      <w:r w:rsidR="4081A2F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 одного боку — кафедра на платформі разом із хором або органом, які стали центральними для літургії</w:t>
      </w:r>
      <w:r w:rsidR="0C9AAD86" w:rsidRPr="00623A28">
        <w:rPr>
          <w:rFonts w:ascii="Times New Roman" w:eastAsia="Times New Roman" w:hAnsi="Times New Roman" w:cs="Times New Roman"/>
          <w:color w:val="000000" w:themeColor="text1"/>
          <w:sz w:val="28"/>
          <w:szCs w:val="28"/>
        </w:rPr>
        <w:t>; з</w:t>
      </w:r>
      <w:r w:rsidRPr="00623A28">
        <w:rPr>
          <w:rFonts w:ascii="Times New Roman" w:eastAsia="Times New Roman" w:hAnsi="Times New Roman" w:cs="Times New Roman"/>
          <w:color w:val="000000" w:themeColor="text1"/>
          <w:sz w:val="28"/>
          <w:szCs w:val="28"/>
        </w:rPr>
        <w:t xml:space="preserve"> іншого боку — громада, що відтепер розміщувалася як пасивна аудиторія, що слухає проповідь та музику. Сам храм набув театральних рис: він став схожий на концертний зал, де кафедра та платформа виконують роль сцени, а віряни сидять як слухачі.</w:t>
      </w:r>
    </w:p>
    <w:p w14:paraId="404A5177" w14:textId="0C3CDA06"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Вайт</w:t>
      </w:r>
      <w:proofErr w:type="spellEnd"/>
      <w:r w:rsidRPr="00623A28">
        <w:rPr>
          <w:rFonts w:ascii="Times New Roman" w:eastAsia="Times New Roman" w:hAnsi="Times New Roman" w:cs="Times New Roman"/>
          <w:color w:val="000000" w:themeColor="text1"/>
          <w:sz w:val="28"/>
          <w:szCs w:val="28"/>
        </w:rPr>
        <w:t xml:space="preserve"> підкреслює, що цей підхід змінив і саму роль громади: вона дедалі менше бере участь у літургії, натомість основне служіння здійснюють професійні служителі та хор. Це спостерігається і в плануванні храмів: зали </w:t>
      </w:r>
      <w:r w:rsidR="76C5E60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уються як театри, де основна увага приділяється зручності сприйняття музики та проповіді (</w:t>
      </w:r>
      <w:proofErr w:type="spellStart"/>
      <w:r w:rsidRPr="00623A28">
        <w:rPr>
          <w:rFonts w:ascii="Times New Roman" w:eastAsia="Times New Roman" w:hAnsi="Times New Roman" w:cs="Times New Roman"/>
          <w:color w:val="000000" w:themeColor="text1"/>
          <w:sz w:val="28"/>
          <w:szCs w:val="28"/>
        </w:rPr>
        <w:t>White</w:t>
      </w:r>
      <w:proofErr w:type="spellEnd"/>
      <w:r w:rsidRPr="00623A28">
        <w:rPr>
          <w:rFonts w:ascii="Times New Roman" w:eastAsia="Times New Roman" w:hAnsi="Times New Roman" w:cs="Times New Roman"/>
          <w:color w:val="000000" w:themeColor="text1"/>
          <w:sz w:val="28"/>
          <w:szCs w:val="28"/>
        </w:rPr>
        <w:t xml:space="preserve"> 1964, </w:t>
      </w:r>
      <w:r w:rsidR="65FF5931" w:rsidRPr="00623A28">
        <w:rPr>
          <w:rFonts w:ascii="Times New Roman" w:eastAsia="Times New Roman" w:hAnsi="Times New Roman" w:cs="Times New Roman"/>
          <w:color w:val="000000" w:themeColor="text1"/>
          <w:sz w:val="28"/>
          <w:szCs w:val="28"/>
          <w:lang w:val="en-US"/>
        </w:rPr>
        <w:t>p</w:t>
      </w:r>
      <w:r w:rsidR="65FF5931" w:rsidRPr="00623A28">
        <w:rPr>
          <w:rFonts w:ascii="Times New Roman" w:eastAsia="Times New Roman" w:hAnsi="Times New Roman" w:cs="Times New Roman"/>
          <w:color w:val="000000" w:themeColor="text1"/>
          <w:sz w:val="28"/>
          <w:szCs w:val="28"/>
        </w:rPr>
        <w:t>.</w:t>
      </w:r>
      <w:r w:rsidR="00FB292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129).</w:t>
      </w:r>
    </w:p>
    <w:p w14:paraId="3B4B2254" w14:textId="2A1CB4E5" w:rsidR="11607D9D" w:rsidRPr="00623A28" w:rsidRDefault="11607D9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Цю ж тенденцію до «театралізації» сакрального простору ґрунтовно досліджує </w:t>
      </w:r>
      <w:proofErr w:type="spellStart"/>
      <w:r w:rsidRPr="00623A28">
        <w:rPr>
          <w:rFonts w:ascii="Times New Roman" w:eastAsia="Times New Roman" w:hAnsi="Times New Roman" w:cs="Times New Roman"/>
          <w:color w:val="000000" w:themeColor="text1"/>
          <w:sz w:val="28"/>
          <w:szCs w:val="28"/>
        </w:rPr>
        <w:t>Д</w:t>
      </w:r>
      <w:r w:rsidR="00915D6D" w:rsidRPr="00623A28">
        <w:rPr>
          <w:rFonts w:ascii="Times New Roman" w:eastAsia="Times New Roman" w:hAnsi="Times New Roman" w:cs="Times New Roman"/>
          <w:color w:val="000000" w:themeColor="text1"/>
          <w:sz w:val="28"/>
          <w:szCs w:val="28"/>
        </w:rPr>
        <w:t>ж</w:t>
      </w:r>
      <w:proofErr w:type="spellEnd"/>
      <w:r w:rsidR="6ED125F1" w:rsidRPr="00623A28">
        <w:rPr>
          <w:rFonts w:ascii="Times New Roman" w:eastAsia="Times New Roman" w:hAnsi="Times New Roman" w:cs="Times New Roman"/>
          <w:color w:val="000000" w:themeColor="text1"/>
          <w:sz w:val="28"/>
          <w:szCs w:val="28"/>
        </w:rPr>
        <w:t>.</w:t>
      </w:r>
      <w:r w:rsidR="00FB2929"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Кілде</w:t>
      </w:r>
      <w:proofErr w:type="spellEnd"/>
      <w:r w:rsidRPr="00623A28">
        <w:rPr>
          <w:rFonts w:ascii="Times New Roman" w:eastAsia="Times New Roman" w:hAnsi="Times New Roman" w:cs="Times New Roman"/>
          <w:color w:val="000000" w:themeColor="text1"/>
          <w:sz w:val="28"/>
          <w:szCs w:val="28"/>
        </w:rPr>
        <w:t xml:space="preserve"> у своїй книзі «</w:t>
      </w:r>
      <w:proofErr w:type="spellStart"/>
      <w:r w:rsidR="6F29ACB3" w:rsidRPr="00623A28">
        <w:rPr>
          <w:rFonts w:ascii="Times New Roman" w:eastAsia="Times New Roman" w:hAnsi="Times New Roman" w:cs="Times New Roman"/>
          <w:color w:val="000000" w:themeColor="text1"/>
          <w:sz w:val="28"/>
          <w:szCs w:val="28"/>
        </w:rPr>
        <w:t>When</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Church</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Became</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Theatre</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The</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Transformation</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of</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Evangelical</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Architecture</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and</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Worship</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in</w:t>
      </w:r>
      <w:proofErr w:type="spellEnd"/>
      <w:r w:rsidR="6F29ACB3"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Nineteenth</w:t>
      </w:r>
      <w:proofErr w:type="spellEnd"/>
      <w:r w:rsidR="2B7C1B1A"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Century</w:t>
      </w:r>
      <w:proofErr w:type="spellEnd"/>
      <w:r w:rsidR="53ED05CB" w:rsidRPr="00623A28">
        <w:rPr>
          <w:rFonts w:ascii="Times New Roman" w:eastAsia="Times New Roman" w:hAnsi="Times New Roman" w:cs="Times New Roman"/>
          <w:color w:val="000000" w:themeColor="text1"/>
          <w:sz w:val="28"/>
          <w:szCs w:val="28"/>
        </w:rPr>
        <w:t xml:space="preserve"> </w:t>
      </w:r>
      <w:proofErr w:type="spellStart"/>
      <w:r w:rsidR="6F29ACB3" w:rsidRPr="00623A28">
        <w:rPr>
          <w:rFonts w:ascii="Times New Roman" w:eastAsia="Times New Roman" w:hAnsi="Times New Roman" w:cs="Times New Roman"/>
          <w:color w:val="000000" w:themeColor="text1"/>
          <w:sz w:val="28"/>
          <w:szCs w:val="28"/>
        </w:rPr>
        <w:t>America</w:t>
      </w:r>
      <w:proofErr w:type="spellEnd"/>
      <w:r w:rsidRPr="00623A28">
        <w:rPr>
          <w:rFonts w:ascii="Times New Roman" w:eastAsia="Times New Roman" w:hAnsi="Times New Roman" w:cs="Times New Roman"/>
          <w:color w:val="000000" w:themeColor="text1"/>
          <w:sz w:val="28"/>
          <w:szCs w:val="28"/>
        </w:rPr>
        <w:t>» (2002). Авторка детально аналізує, як американська</w:t>
      </w:r>
      <w:r w:rsidR="19999EE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протестантська</w:t>
      </w:r>
      <w:r w:rsidR="13DDE6B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архітектура еволюціонувала від традиційних прямокутних планів до так званих «євангельських аудиторій»</w:t>
      </w:r>
      <w:r w:rsidR="4CFC8D4A" w:rsidRPr="00623A28">
        <w:rPr>
          <w:rFonts w:ascii="Times New Roman" w:eastAsia="Times New Roman" w:hAnsi="Times New Roman" w:cs="Times New Roman"/>
          <w:color w:val="000000" w:themeColor="text1"/>
          <w:sz w:val="28"/>
          <w:szCs w:val="28"/>
        </w:rPr>
        <w:t>.</w:t>
      </w:r>
    </w:p>
    <w:p w14:paraId="0B8F7E68" w14:textId="7AB78058" w:rsidR="2A54A146" w:rsidRPr="00623A28" w:rsidRDefault="69D555E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Дослідниця повністю підтверджує висновки </w:t>
      </w:r>
      <w:proofErr w:type="spellStart"/>
      <w:r w:rsidRPr="00623A28">
        <w:rPr>
          <w:rFonts w:ascii="Times New Roman" w:eastAsia="Times New Roman" w:hAnsi="Times New Roman" w:cs="Times New Roman"/>
          <w:color w:val="000000" w:themeColor="text1"/>
          <w:sz w:val="28"/>
          <w:szCs w:val="28"/>
        </w:rPr>
        <w:t>Д</w:t>
      </w:r>
      <w:r w:rsidR="65FF5931" w:rsidRPr="00623A28">
        <w:rPr>
          <w:rFonts w:ascii="Times New Roman" w:eastAsia="Times New Roman" w:hAnsi="Times New Roman" w:cs="Times New Roman"/>
          <w:color w:val="000000" w:themeColor="text1"/>
          <w:sz w:val="28"/>
          <w:szCs w:val="28"/>
        </w:rPr>
        <w:t>ж</w:t>
      </w:r>
      <w:proofErr w:type="spellEnd"/>
      <w:r w:rsidRPr="00623A28">
        <w:rPr>
          <w:rFonts w:ascii="Times New Roman" w:eastAsia="Times New Roman" w:hAnsi="Times New Roman" w:cs="Times New Roman"/>
          <w:color w:val="000000" w:themeColor="text1"/>
          <w:sz w:val="28"/>
          <w:szCs w:val="28"/>
        </w:rPr>
        <w:t>.</w:t>
      </w:r>
      <w:r w:rsidR="00FB2929"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Вайта</w:t>
      </w:r>
      <w:proofErr w:type="spellEnd"/>
      <w:r w:rsidRPr="00623A28">
        <w:rPr>
          <w:rFonts w:ascii="Times New Roman" w:eastAsia="Times New Roman" w:hAnsi="Times New Roman" w:cs="Times New Roman"/>
          <w:color w:val="000000" w:themeColor="text1"/>
          <w:sz w:val="28"/>
          <w:szCs w:val="28"/>
        </w:rPr>
        <w:t xml:space="preserve">: така просторова організація докорінно змінила динаміку богослужіння. Використання театральних елементів (сцена, фокус на акустиці та видимості) фактично прирівняло церковну службу до публічного виступу чи концерту, де головну </w:t>
      </w:r>
      <w:r w:rsidRPr="00623A28">
        <w:rPr>
          <w:rFonts w:ascii="Times New Roman" w:eastAsia="Times New Roman" w:hAnsi="Times New Roman" w:cs="Times New Roman"/>
          <w:color w:val="000000" w:themeColor="text1"/>
          <w:sz w:val="28"/>
          <w:szCs w:val="28"/>
        </w:rPr>
        <w:lastRenderedPageBreak/>
        <w:t>роль відігравали харизматичний проповідник та професійні музикант</w:t>
      </w:r>
      <w:r w:rsidR="3089FAC9" w:rsidRPr="00623A28">
        <w:rPr>
          <w:rFonts w:ascii="Times New Roman" w:eastAsia="Times New Roman" w:hAnsi="Times New Roman" w:cs="Times New Roman"/>
          <w:color w:val="000000" w:themeColor="text1"/>
          <w:sz w:val="28"/>
          <w:szCs w:val="28"/>
        </w:rPr>
        <w:t>и (</w:t>
      </w:r>
      <w:proofErr w:type="spellStart"/>
      <w:r w:rsidR="3089FAC9" w:rsidRPr="00623A28">
        <w:rPr>
          <w:rFonts w:ascii="Times New Roman" w:eastAsia="Times New Roman" w:hAnsi="Times New Roman" w:cs="Times New Roman"/>
          <w:color w:val="000000" w:themeColor="text1"/>
          <w:sz w:val="28"/>
          <w:szCs w:val="28"/>
        </w:rPr>
        <w:t>Kilde</w:t>
      </w:r>
      <w:proofErr w:type="spellEnd"/>
      <w:r w:rsidR="3089FAC9" w:rsidRPr="00623A28">
        <w:rPr>
          <w:rFonts w:ascii="Times New Roman" w:eastAsia="Times New Roman" w:hAnsi="Times New Roman" w:cs="Times New Roman"/>
          <w:color w:val="000000" w:themeColor="text1"/>
          <w:sz w:val="28"/>
          <w:szCs w:val="28"/>
        </w:rPr>
        <w:t xml:space="preserve"> 2002, </w:t>
      </w:r>
      <w:r w:rsidR="61F9D573" w:rsidRPr="00623A28">
        <w:rPr>
          <w:rFonts w:ascii="Times New Roman" w:eastAsia="Times New Roman" w:hAnsi="Times New Roman" w:cs="Times New Roman"/>
          <w:color w:val="000000" w:themeColor="text1"/>
          <w:sz w:val="28"/>
          <w:szCs w:val="28"/>
          <w:lang w:val="en-US"/>
        </w:rPr>
        <w:t>p</w:t>
      </w:r>
      <w:r w:rsidR="3089FAC9" w:rsidRPr="00623A28">
        <w:rPr>
          <w:rFonts w:ascii="Times New Roman" w:eastAsia="Times New Roman" w:hAnsi="Times New Roman" w:cs="Times New Roman"/>
          <w:color w:val="000000" w:themeColor="text1"/>
          <w:sz w:val="28"/>
          <w:szCs w:val="28"/>
        </w:rPr>
        <w:t>.</w:t>
      </w:r>
      <w:r w:rsidR="00507D73" w:rsidRPr="00623A28">
        <w:rPr>
          <w:rFonts w:ascii="Times New Roman" w:eastAsia="Times New Roman" w:hAnsi="Times New Roman" w:cs="Times New Roman"/>
          <w:color w:val="000000" w:themeColor="text1"/>
          <w:sz w:val="28"/>
          <w:szCs w:val="28"/>
        </w:rPr>
        <w:t> </w:t>
      </w:r>
      <w:r w:rsidR="3089FAC9" w:rsidRPr="00623A28">
        <w:rPr>
          <w:rFonts w:ascii="Times New Roman" w:eastAsia="Times New Roman" w:hAnsi="Times New Roman" w:cs="Times New Roman"/>
          <w:color w:val="000000" w:themeColor="text1"/>
          <w:sz w:val="28"/>
          <w:szCs w:val="28"/>
        </w:rPr>
        <w:t>199)</w:t>
      </w:r>
      <w:r w:rsidR="41B9904B" w:rsidRPr="00623A28">
        <w:rPr>
          <w:rFonts w:ascii="Times New Roman" w:eastAsia="Times New Roman" w:hAnsi="Times New Roman" w:cs="Times New Roman"/>
          <w:color w:val="000000" w:themeColor="text1"/>
          <w:sz w:val="28"/>
          <w:szCs w:val="28"/>
        </w:rPr>
        <w:t xml:space="preserve"> Зрештою, саме ці процеси </w:t>
      </w:r>
      <w:r w:rsidR="24B30287" w:rsidRPr="00623A28">
        <w:rPr>
          <w:rFonts w:ascii="Times New Roman" w:eastAsia="Times New Roman" w:hAnsi="Times New Roman" w:cs="Times New Roman"/>
          <w:color w:val="000000" w:themeColor="text1"/>
          <w:sz w:val="28"/>
          <w:szCs w:val="28"/>
        </w:rPr>
        <w:t>ХІХ ст.</w:t>
      </w:r>
      <w:r w:rsidR="41B9904B" w:rsidRPr="00623A28">
        <w:rPr>
          <w:rFonts w:ascii="Times New Roman" w:eastAsia="Times New Roman" w:hAnsi="Times New Roman" w:cs="Times New Roman"/>
          <w:color w:val="000000" w:themeColor="text1"/>
          <w:sz w:val="28"/>
          <w:szCs w:val="28"/>
        </w:rPr>
        <w:t xml:space="preserve">, описані </w:t>
      </w:r>
      <w:proofErr w:type="spellStart"/>
      <w:r w:rsidR="41B9904B" w:rsidRPr="00623A28">
        <w:rPr>
          <w:rFonts w:ascii="Times New Roman" w:eastAsia="Times New Roman" w:hAnsi="Times New Roman" w:cs="Times New Roman"/>
          <w:color w:val="000000" w:themeColor="text1"/>
          <w:sz w:val="28"/>
          <w:szCs w:val="28"/>
        </w:rPr>
        <w:t>Кілде</w:t>
      </w:r>
      <w:proofErr w:type="spellEnd"/>
      <w:r w:rsidR="41B9904B" w:rsidRPr="00623A28">
        <w:rPr>
          <w:rFonts w:ascii="Times New Roman" w:eastAsia="Times New Roman" w:hAnsi="Times New Roman" w:cs="Times New Roman"/>
          <w:color w:val="000000" w:themeColor="text1"/>
          <w:sz w:val="28"/>
          <w:szCs w:val="28"/>
        </w:rPr>
        <w:t xml:space="preserve">, заклали архітектурний та богословський фундамент для сучасних протестантських </w:t>
      </w:r>
      <w:proofErr w:type="spellStart"/>
      <w:r w:rsidR="41B9904B" w:rsidRPr="00623A28">
        <w:rPr>
          <w:rFonts w:ascii="Times New Roman" w:eastAsia="Times New Roman" w:hAnsi="Times New Roman" w:cs="Times New Roman"/>
          <w:color w:val="000000" w:themeColor="text1"/>
          <w:sz w:val="28"/>
          <w:szCs w:val="28"/>
        </w:rPr>
        <w:t>мегацерков</w:t>
      </w:r>
      <w:proofErr w:type="spellEnd"/>
      <w:r w:rsidR="41B9904B" w:rsidRPr="00623A28">
        <w:rPr>
          <w:rFonts w:ascii="Times New Roman" w:eastAsia="Times New Roman" w:hAnsi="Times New Roman" w:cs="Times New Roman"/>
          <w:color w:val="000000" w:themeColor="text1"/>
          <w:sz w:val="28"/>
          <w:szCs w:val="28"/>
        </w:rPr>
        <w:t>, які й сьогодні часто будуються за принципами багатофункціональних концерт-холів та аудиторій.</w:t>
      </w:r>
    </w:p>
    <w:p w14:paraId="3C425380" w14:textId="5DA9FE3B"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Загалом </w:t>
      </w:r>
      <w:r w:rsidR="6CD6C74D" w:rsidRPr="00623A28">
        <w:rPr>
          <w:rFonts w:ascii="Times New Roman" w:eastAsia="Times New Roman" w:hAnsi="Times New Roman" w:cs="Times New Roman"/>
          <w:color w:val="000000" w:themeColor="text1"/>
          <w:sz w:val="28"/>
          <w:szCs w:val="28"/>
        </w:rPr>
        <w:t xml:space="preserve">обидві </w:t>
      </w:r>
      <w:r w:rsidRPr="00623A28">
        <w:rPr>
          <w:rFonts w:ascii="Times New Roman" w:eastAsia="Times New Roman" w:hAnsi="Times New Roman" w:cs="Times New Roman"/>
          <w:color w:val="000000" w:themeColor="text1"/>
          <w:sz w:val="28"/>
          <w:szCs w:val="28"/>
        </w:rPr>
        <w:t>книг</w:t>
      </w:r>
      <w:r w:rsidR="1A8CEA00"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є дуже корисним</w:t>
      </w:r>
      <w:r w:rsidR="7015862C"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джерел</w:t>
      </w:r>
      <w:r w:rsidR="456A2F1B"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м</w:t>
      </w:r>
      <w:r w:rsidR="550519FE"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для розуміння ситуації, яка склалася в літургійній і архітектурній сферах американських протестантів, а з приходом </w:t>
      </w:r>
      <w:r w:rsidR="34DAD7AD" w:rsidRPr="00623A28">
        <w:rPr>
          <w:rFonts w:ascii="Times New Roman" w:eastAsia="Times New Roman" w:hAnsi="Times New Roman" w:cs="Times New Roman"/>
          <w:color w:val="000000" w:themeColor="text1"/>
          <w:sz w:val="28"/>
          <w:szCs w:val="28"/>
        </w:rPr>
        <w:t>н</w:t>
      </w:r>
      <w:r w:rsidRPr="00623A28">
        <w:rPr>
          <w:rFonts w:ascii="Times New Roman" w:eastAsia="Times New Roman" w:hAnsi="Times New Roman" w:cs="Times New Roman"/>
          <w:color w:val="000000" w:themeColor="text1"/>
          <w:sz w:val="28"/>
          <w:szCs w:val="28"/>
        </w:rPr>
        <w:t>езалежності була принесена і на територію України.</w:t>
      </w:r>
    </w:p>
    <w:p w14:paraId="38462ECD"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7AB7FD2B" w14:textId="38C352A4" w:rsidR="00854DC9" w:rsidRPr="00623A28" w:rsidRDefault="007C559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1.6. Джерельна база дослідження.</w:t>
      </w:r>
      <w:r w:rsidR="00610DA8" w:rsidRPr="00623A28">
        <w:rPr>
          <w:rFonts w:ascii="Times New Roman" w:eastAsia="Times New Roman" w:hAnsi="Times New Roman" w:cs="Times New Roman"/>
          <w:b/>
          <w:bCs/>
          <w:color w:val="000000" w:themeColor="text1"/>
          <w:sz w:val="28"/>
          <w:szCs w:val="28"/>
        </w:rPr>
        <w:t xml:space="preserve"> </w:t>
      </w:r>
    </w:p>
    <w:p w14:paraId="461BEF97"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3B60A9B0" w14:textId="5610FE84"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Джерельну базу дослідження складає комплекс різнохарактерних матеріалів, які за типологічними ознаками </w:t>
      </w:r>
      <w:proofErr w:type="spellStart"/>
      <w:r w:rsidRPr="00623A28">
        <w:rPr>
          <w:rFonts w:ascii="Times New Roman" w:eastAsia="Times New Roman" w:hAnsi="Times New Roman" w:cs="Times New Roman"/>
          <w:color w:val="000000" w:themeColor="text1"/>
          <w:sz w:val="28"/>
          <w:szCs w:val="28"/>
        </w:rPr>
        <w:t>розподілено</w:t>
      </w:r>
      <w:proofErr w:type="spellEnd"/>
      <w:r w:rsidRPr="00623A28">
        <w:rPr>
          <w:rFonts w:ascii="Times New Roman" w:eastAsia="Times New Roman" w:hAnsi="Times New Roman" w:cs="Times New Roman"/>
          <w:color w:val="000000" w:themeColor="text1"/>
          <w:sz w:val="28"/>
          <w:szCs w:val="28"/>
        </w:rPr>
        <w:t xml:space="preserve"> на чотири основні групи</w:t>
      </w:r>
      <w:r w:rsidR="48CF521A" w:rsidRPr="00623A28">
        <w:rPr>
          <w:rFonts w:ascii="Times New Roman" w:eastAsia="Times New Roman" w:hAnsi="Times New Roman" w:cs="Times New Roman"/>
          <w:color w:val="000000" w:themeColor="text1"/>
          <w:sz w:val="28"/>
          <w:szCs w:val="28"/>
        </w:rPr>
        <w:t>.</w:t>
      </w:r>
    </w:p>
    <w:p w14:paraId="0F5F3079" w14:textId="057A9C09"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Першу групу</w:t>
      </w:r>
      <w:r w:rsidRPr="00623A28">
        <w:rPr>
          <w:rFonts w:ascii="Times New Roman" w:eastAsia="Times New Roman" w:hAnsi="Times New Roman" w:cs="Times New Roman"/>
          <w:color w:val="000000" w:themeColor="text1"/>
          <w:sz w:val="28"/>
          <w:szCs w:val="28"/>
        </w:rPr>
        <w:t xml:space="preserve"> становлять текстові та мультимедійні джерела, які розмежовано за їхнім характером і тематичним спрямуванням.</w:t>
      </w:r>
    </w:p>
    <w:p w14:paraId="0E1D8169" w14:textId="29CB9E9C"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До першої підгрупи </w:t>
      </w:r>
      <w:r w:rsidR="55577108" w:rsidRPr="55577108">
        <w:rPr>
          <w:rFonts w:ascii="Times New Roman" w:eastAsia="Times New Roman" w:hAnsi="Times New Roman" w:cs="Times New Roman"/>
          <w:color w:val="000000" w:themeColor="text1"/>
          <w:sz w:val="28"/>
          <w:szCs w:val="28"/>
        </w:rPr>
        <w:t>зараховано</w:t>
      </w:r>
      <w:r w:rsidRPr="00623A28">
        <w:rPr>
          <w:rFonts w:ascii="Times New Roman" w:eastAsia="Times New Roman" w:hAnsi="Times New Roman" w:cs="Times New Roman"/>
          <w:color w:val="000000" w:themeColor="text1"/>
          <w:sz w:val="28"/>
          <w:szCs w:val="28"/>
        </w:rPr>
        <w:t xml:space="preserve"> фундаментальні загальноісторичні, </w:t>
      </w:r>
      <w:proofErr w:type="spellStart"/>
      <w:r w:rsidRPr="00623A28">
        <w:rPr>
          <w:rFonts w:ascii="Times New Roman" w:eastAsia="Times New Roman" w:hAnsi="Times New Roman" w:cs="Times New Roman"/>
          <w:color w:val="000000" w:themeColor="text1"/>
          <w:sz w:val="28"/>
          <w:szCs w:val="28"/>
        </w:rPr>
        <w:t>релігієзнавчі</w:t>
      </w:r>
      <w:proofErr w:type="spellEnd"/>
      <w:r w:rsidRPr="00623A28">
        <w:rPr>
          <w:rFonts w:ascii="Times New Roman" w:eastAsia="Times New Roman" w:hAnsi="Times New Roman" w:cs="Times New Roman"/>
          <w:color w:val="000000" w:themeColor="text1"/>
          <w:sz w:val="28"/>
          <w:szCs w:val="28"/>
        </w:rPr>
        <w:t xml:space="preserve"> та богословські праці, присвячені генезі протестантизму в Україні та еволюції його світогляду (дослідження В.</w:t>
      </w:r>
      <w:r w:rsidR="00C471C7"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Любащенко</w:t>
      </w:r>
      <w:proofErr w:type="spellEnd"/>
      <w:r w:rsidRPr="00623A28">
        <w:rPr>
          <w:rFonts w:ascii="Times New Roman" w:eastAsia="Times New Roman" w:hAnsi="Times New Roman" w:cs="Times New Roman"/>
          <w:color w:val="000000" w:themeColor="text1"/>
          <w:sz w:val="28"/>
          <w:szCs w:val="28"/>
        </w:rPr>
        <w:t>, О.</w:t>
      </w:r>
      <w:r w:rsidR="00C471C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Панич, О.</w:t>
      </w:r>
      <w:r w:rsidR="00C471C7"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Безносової</w:t>
      </w:r>
      <w:proofErr w:type="spellEnd"/>
      <w:r w:rsidRPr="00623A28">
        <w:rPr>
          <w:rFonts w:ascii="Times New Roman" w:eastAsia="Times New Roman" w:hAnsi="Times New Roman" w:cs="Times New Roman"/>
          <w:color w:val="000000" w:themeColor="text1"/>
          <w:sz w:val="28"/>
          <w:szCs w:val="28"/>
        </w:rPr>
        <w:t>, М.</w:t>
      </w:r>
      <w:r w:rsidR="00C471C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Черенкова, а також праці з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Д.</w:t>
      </w:r>
      <w:r w:rsidR="00C471C7"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Кондюка</w:t>
      </w:r>
      <w:proofErr w:type="spellEnd"/>
      <w:r w:rsidRPr="00623A28">
        <w:rPr>
          <w:rFonts w:ascii="Times New Roman" w:eastAsia="Times New Roman" w:hAnsi="Times New Roman" w:cs="Times New Roman"/>
          <w:color w:val="000000" w:themeColor="text1"/>
          <w:sz w:val="28"/>
          <w:szCs w:val="28"/>
        </w:rPr>
        <w:t>, П.</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Тілліха</w:t>
      </w:r>
      <w:proofErr w:type="spellEnd"/>
      <w:r w:rsidRPr="00623A28">
        <w:rPr>
          <w:rFonts w:ascii="Times New Roman" w:eastAsia="Times New Roman" w:hAnsi="Times New Roman" w:cs="Times New Roman"/>
          <w:color w:val="000000" w:themeColor="text1"/>
          <w:sz w:val="28"/>
          <w:szCs w:val="28"/>
        </w:rPr>
        <w:t>, Д.</w:t>
      </w:r>
      <w:r w:rsidR="00915D6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Гарта</w:t>
      </w:r>
      <w:proofErr w:type="spellEnd"/>
      <w:r w:rsidRPr="00623A28">
        <w:rPr>
          <w:rFonts w:ascii="Times New Roman" w:eastAsia="Times New Roman" w:hAnsi="Times New Roman" w:cs="Times New Roman"/>
          <w:color w:val="000000" w:themeColor="text1"/>
          <w:sz w:val="28"/>
          <w:szCs w:val="28"/>
        </w:rPr>
        <w:t>).</w:t>
      </w:r>
    </w:p>
    <w:p w14:paraId="6F351EEA" w14:textId="603F2A42"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Другу підгрупу складають спеціалізовані </w:t>
      </w:r>
      <w:proofErr w:type="spellStart"/>
      <w:r w:rsidRPr="00623A28">
        <w:rPr>
          <w:rFonts w:ascii="Times New Roman" w:eastAsia="Times New Roman" w:hAnsi="Times New Roman" w:cs="Times New Roman"/>
          <w:color w:val="000000" w:themeColor="text1"/>
          <w:sz w:val="28"/>
          <w:szCs w:val="28"/>
        </w:rPr>
        <w:t>архітектурознавчі</w:t>
      </w:r>
      <w:proofErr w:type="spellEnd"/>
      <w:r w:rsidRPr="00623A28">
        <w:rPr>
          <w:rFonts w:ascii="Times New Roman" w:eastAsia="Times New Roman" w:hAnsi="Times New Roman" w:cs="Times New Roman"/>
          <w:color w:val="000000" w:themeColor="text1"/>
          <w:sz w:val="28"/>
          <w:szCs w:val="28"/>
        </w:rPr>
        <w:t xml:space="preserve"> та мистецтвознавчі праці (монографії, статті, магістерські дослідження), </w:t>
      </w:r>
      <w:r w:rsidR="278D77B8" w:rsidRPr="278D77B8">
        <w:rPr>
          <w:rFonts w:ascii="Times New Roman" w:eastAsia="Times New Roman" w:hAnsi="Times New Roman" w:cs="Times New Roman"/>
          <w:color w:val="000000" w:themeColor="text1"/>
          <w:sz w:val="28"/>
          <w:szCs w:val="28"/>
        </w:rPr>
        <w:t>в яких проаналізовано</w:t>
      </w:r>
      <w:r w:rsidRPr="00623A28">
        <w:rPr>
          <w:rFonts w:ascii="Times New Roman" w:eastAsia="Times New Roman" w:hAnsi="Times New Roman" w:cs="Times New Roman"/>
          <w:color w:val="000000" w:themeColor="text1"/>
          <w:sz w:val="28"/>
          <w:szCs w:val="28"/>
        </w:rPr>
        <w:t xml:space="preserve"> протестантське культове зодчество України та світу (праці І.</w:t>
      </w:r>
      <w:r w:rsidR="00915D6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Гуцула, В.</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Демʼянова</w:t>
      </w:r>
      <w:proofErr w:type="spellEnd"/>
      <w:r w:rsidRPr="00623A28">
        <w:rPr>
          <w:rFonts w:ascii="Times New Roman" w:eastAsia="Times New Roman" w:hAnsi="Times New Roman" w:cs="Times New Roman"/>
          <w:color w:val="000000" w:themeColor="text1"/>
          <w:sz w:val="28"/>
          <w:szCs w:val="28"/>
        </w:rPr>
        <w:t>, Л.</w:t>
      </w:r>
      <w:r w:rsidR="00915D6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Гнатюк, М.</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Бородинського</w:t>
      </w:r>
      <w:proofErr w:type="spellEnd"/>
      <w:r w:rsidRPr="00623A28">
        <w:rPr>
          <w:rFonts w:ascii="Times New Roman" w:eastAsia="Times New Roman" w:hAnsi="Times New Roman" w:cs="Times New Roman"/>
          <w:color w:val="000000" w:themeColor="text1"/>
          <w:sz w:val="28"/>
          <w:szCs w:val="28"/>
        </w:rPr>
        <w:t>, Р.</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Фрізена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Дж</w:t>
      </w:r>
      <w:proofErr w:type="spellEnd"/>
      <w:r w:rsidR="278D77B8" w:rsidRPr="278D77B8">
        <w:rPr>
          <w:rFonts w:ascii="Times New Roman" w:eastAsia="Times New Roman" w:hAnsi="Times New Roman" w:cs="Times New Roman"/>
          <w:color w:val="000000" w:themeColor="text1"/>
          <w:sz w:val="28"/>
          <w:szCs w:val="28"/>
        </w:rPr>
        <w:t>.</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Кілде</w:t>
      </w:r>
      <w:proofErr w:type="spellEnd"/>
      <w:r w:rsidRPr="00623A28">
        <w:rPr>
          <w:rFonts w:ascii="Times New Roman" w:eastAsia="Times New Roman" w:hAnsi="Times New Roman" w:cs="Times New Roman"/>
          <w:color w:val="000000" w:themeColor="text1"/>
          <w:sz w:val="28"/>
          <w:szCs w:val="28"/>
        </w:rPr>
        <w:t>).</w:t>
      </w:r>
    </w:p>
    <w:p w14:paraId="744CCFE0" w14:textId="1C8E27B8"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Третя підгрупа охоплює офіційні цифрові та аудіовізуальні джерела. Сюди входять інформаційні </w:t>
      </w:r>
      <w:proofErr w:type="spellStart"/>
      <w:r w:rsidRPr="00623A28">
        <w:rPr>
          <w:rFonts w:ascii="Times New Roman" w:eastAsia="Times New Roman" w:hAnsi="Times New Roman" w:cs="Times New Roman"/>
          <w:color w:val="000000" w:themeColor="text1"/>
          <w:sz w:val="28"/>
          <w:szCs w:val="28"/>
        </w:rPr>
        <w:t>вебресурси</w:t>
      </w:r>
      <w:proofErr w:type="spellEnd"/>
      <w:r w:rsidRPr="00623A28">
        <w:rPr>
          <w:rFonts w:ascii="Times New Roman" w:eastAsia="Times New Roman" w:hAnsi="Times New Roman" w:cs="Times New Roman"/>
          <w:color w:val="000000" w:themeColor="text1"/>
          <w:sz w:val="28"/>
          <w:szCs w:val="28"/>
        </w:rPr>
        <w:t xml:space="preserve"> євангельських об'єднань, а також відеоматеріали з офіційних </w:t>
      </w:r>
      <w:proofErr w:type="spellStart"/>
      <w:r w:rsidRPr="00623A28">
        <w:rPr>
          <w:rFonts w:ascii="Times New Roman" w:eastAsia="Times New Roman" w:hAnsi="Times New Roman" w:cs="Times New Roman"/>
          <w:color w:val="000000" w:themeColor="text1"/>
          <w:sz w:val="28"/>
          <w:szCs w:val="28"/>
        </w:rPr>
        <w:t>YouTube</w:t>
      </w:r>
      <w:proofErr w:type="spellEnd"/>
      <w:r w:rsidRPr="00623A28">
        <w:rPr>
          <w:rFonts w:ascii="Times New Roman" w:eastAsia="Times New Roman" w:hAnsi="Times New Roman" w:cs="Times New Roman"/>
          <w:color w:val="000000" w:themeColor="text1"/>
          <w:sz w:val="28"/>
          <w:szCs w:val="28"/>
        </w:rPr>
        <w:t xml:space="preserve">-каналів помісних громад та освітніх </w:t>
      </w:r>
      <w:r w:rsidRPr="00623A28">
        <w:rPr>
          <w:rFonts w:ascii="Times New Roman" w:eastAsia="Times New Roman" w:hAnsi="Times New Roman" w:cs="Times New Roman"/>
          <w:color w:val="000000" w:themeColor="text1"/>
          <w:sz w:val="28"/>
          <w:szCs w:val="28"/>
        </w:rPr>
        <w:lastRenderedPageBreak/>
        <w:t xml:space="preserve">ініціатив. Зокрема, це документальні фільми та хроніки з історії церков (наприклад, </w:t>
      </w:r>
      <w:proofErr w:type="spellStart"/>
      <w:r w:rsidRPr="00623A28">
        <w:rPr>
          <w:rFonts w:ascii="Times New Roman" w:eastAsia="Times New Roman" w:hAnsi="Times New Roman" w:cs="Times New Roman"/>
          <w:color w:val="000000" w:themeColor="text1"/>
          <w:sz w:val="28"/>
          <w:szCs w:val="28"/>
        </w:rPr>
        <w:t>відеоісторія</w:t>
      </w:r>
      <w:proofErr w:type="spellEnd"/>
      <w:r w:rsidRPr="00623A28">
        <w:rPr>
          <w:rFonts w:ascii="Times New Roman" w:eastAsia="Times New Roman" w:hAnsi="Times New Roman" w:cs="Times New Roman"/>
          <w:color w:val="000000" w:themeColor="text1"/>
          <w:sz w:val="28"/>
          <w:szCs w:val="28"/>
        </w:rPr>
        <w:t xml:space="preserve"> Першої Білгород-Дністровської церкви ЄХБ, документальні матеріали церкви «Преображення», ювілейн</w:t>
      </w:r>
      <w:r w:rsidR="127CA780" w:rsidRPr="00623A28">
        <w:rPr>
          <w:rFonts w:ascii="Times New Roman" w:eastAsia="Times New Roman" w:hAnsi="Times New Roman" w:cs="Times New Roman"/>
          <w:color w:val="000000" w:themeColor="text1"/>
          <w:sz w:val="28"/>
          <w:szCs w:val="28"/>
        </w:rPr>
        <w:t>ий</w:t>
      </w:r>
      <w:r w:rsidRPr="00623A28">
        <w:rPr>
          <w:rFonts w:ascii="Times New Roman" w:eastAsia="Times New Roman" w:hAnsi="Times New Roman" w:cs="Times New Roman"/>
          <w:color w:val="000000" w:themeColor="text1"/>
          <w:sz w:val="28"/>
          <w:szCs w:val="28"/>
        </w:rPr>
        <w:t xml:space="preserve"> фільм до 80-річчя </w:t>
      </w:r>
      <w:r w:rsidR="78311BF2" w:rsidRPr="00623A28">
        <w:rPr>
          <w:rFonts w:ascii="Times New Roman" w:eastAsia="Times New Roman" w:hAnsi="Times New Roman" w:cs="Times New Roman"/>
          <w:color w:val="000000" w:themeColor="text1"/>
          <w:sz w:val="28"/>
          <w:szCs w:val="28"/>
        </w:rPr>
        <w:t xml:space="preserve">церкви </w:t>
      </w:r>
      <w:r w:rsidR="65F57008" w:rsidRPr="00623A28">
        <w:rPr>
          <w:rFonts w:ascii="Times New Roman" w:eastAsia="Times New Roman" w:hAnsi="Times New Roman" w:cs="Times New Roman"/>
          <w:color w:val="000000" w:themeColor="text1"/>
          <w:sz w:val="28"/>
          <w:szCs w:val="28"/>
        </w:rPr>
        <w:t>«</w:t>
      </w:r>
      <w:r w:rsidR="78311BF2" w:rsidRPr="00623A28">
        <w:rPr>
          <w:rFonts w:ascii="Times New Roman" w:eastAsia="Times New Roman" w:hAnsi="Times New Roman" w:cs="Times New Roman"/>
          <w:color w:val="000000" w:themeColor="text1"/>
          <w:sz w:val="28"/>
          <w:szCs w:val="28"/>
        </w:rPr>
        <w:t>Джерело</w:t>
      </w:r>
      <w:r w:rsidR="3A52E7F7"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які містять унікальні відомості про етапи будівництва та функціонування молитовних будинків.</w:t>
      </w:r>
    </w:p>
    <w:p w14:paraId="4CFA3F35" w14:textId="3F44602F"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Другу групу</w:t>
      </w:r>
      <w:r w:rsidRPr="00623A28">
        <w:rPr>
          <w:rFonts w:ascii="Times New Roman" w:eastAsia="Times New Roman" w:hAnsi="Times New Roman" w:cs="Times New Roman"/>
          <w:color w:val="000000" w:themeColor="text1"/>
          <w:sz w:val="28"/>
          <w:szCs w:val="28"/>
        </w:rPr>
        <w:t xml:space="preserve"> складають натурні джерела — самі архітектурні споруди, зафіксовані в дослідженні та диференційовані за специфікою конфесійної приналежності</w:t>
      </w:r>
      <w:r w:rsidR="2BDBA6A7" w:rsidRPr="00623A28">
        <w:rPr>
          <w:rFonts w:ascii="Times New Roman" w:eastAsia="Times New Roman" w:hAnsi="Times New Roman" w:cs="Times New Roman"/>
          <w:color w:val="000000" w:themeColor="text1"/>
          <w:sz w:val="28"/>
          <w:szCs w:val="28"/>
        </w:rPr>
        <w:t>.</w:t>
      </w:r>
    </w:p>
    <w:p w14:paraId="0266F520" w14:textId="09DF5565"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Серед </w:t>
      </w:r>
      <w:proofErr w:type="spellStart"/>
      <w:r w:rsidRPr="00623A28">
        <w:rPr>
          <w:rFonts w:ascii="Times New Roman" w:eastAsia="Times New Roman" w:hAnsi="Times New Roman" w:cs="Times New Roman"/>
          <w:color w:val="000000" w:themeColor="text1"/>
          <w:sz w:val="28"/>
          <w:szCs w:val="28"/>
        </w:rPr>
        <w:t>памʼяток</w:t>
      </w:r>
      <w:proofErr w:type="spellEnd"/>
      <w:r w:rsidRPr="00623A28">
        <w:rPr>
          <w:rFonts w:ascii="Times New Roman" w:eastAsia="Times New Roman" w:hAnsi="Times New Roman" w:cs="Times New Roman"/>
          <w:color w:val="000000" w:themeColor="text1"/>
          <w:sz w:val="28"/>
          <w:szCs w:val="28"/>
        </w:rPr>
        <w:t xml:space="preserve"> класичного протестантизму досліджено історичні реформатські церкви Закарпатської області (с.</w:t>
      </w:r>
      <w:r w:rsidR="00915D6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Четфалва</w:t>
      </w:r>
      <w:proofErr w:type="spellEnd"/>
      <w:r w:rsidRPr="00623A28">
        <w:rPr>
          <w:rFonts w:ascii="Times New Roman" w:eastAsia="Times New Roman" w:hAnsi="Times New Roman" w:cs="Times New Roman"/>
          <w:color w:val="000000" w:themeColor="text1"/>
          <w:sz w:val="28"/>
          <w:szCs w:val="28"/>
        </w:rPr>
        <w:t>, м. Мукачево, м. Ужгород), лютеранські кірхи Одеської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Одеса), Волинської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Луцьк), Київської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Київ) та Житомирської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Житомир) областей, а також менонітські </w:t>
      </w:r>
      <w:proofErr w:type="spellStart"/>
      <w:r w:rsidRPr="00623A28">
        <w:rPr>
          <w:rFonts w:ascii="Times New Roman" w:eastAsia="Times New Roman" w:hAnsi="Times New Roman" w:cs="Times New Roman"/>
          <w:color w:val="000000" w:themeColor="text1"/>
          <w:sz w:val="28"/>
          <w:szCs w:val="28"/>
        </w:rPr>
        <w:t>об</w:t>
      </w:r>
      <w:r w:rsidR="3890287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w:t>
      </w:r>
      <w:proofErr w:type="spellEnd"/>
      <w:r w:rsidRPr="00623A28">
        <w:rPr>
          <w:rFonts w:ascii="Times New Roman" w:eastAsia="Times New Roman" w:hAnsi="Times New Roman" w:cs="Times New Roman"/>
          <w:color w:val="000000" w:themeColor="text1"/>
          <w:sz w:val="28"/>
          <w:szCs w:val="28"/>
        </w:rPr>
        <w:t xml:space="preserve"> Запорізької області (о.</w:t>
      </w:r>
      <w:r w:rsidR="001A543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Хортиця, с.</w:t>
      </w:r>
      <w:r w:rsidR="001A543E"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Орлово</w:t>
      </w:r>
      <w:proofErr w:type="spellEnd"/>
      <w:r w:rsidRPr="00623A28">
        <w:rPr>
          <w:rFonts w:ascii="Times New Roman" w:eastAsia="Times New Roman" w:hAnsi="Times New Roman" w:cs="Times New Roman"/>
          <w:color w:val="000000" w:themeColor="text1"/>
          <w:sz w:val="28"/>
          <w:szCs w:val="28"/>
        </w:rPr>
        <w:t>,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Токмак).</w:t>
      </w:r>
    </w:p>
    <w:p w14:paraId="320D6FE6" w14:textId="7C322010"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Сучасна архітектура пізніх протестантів (євангельських християн-баптистів та </w:t>
      </w:r>
      <w:proofErr w:type="spellStart"/>
      <w:r w:rsidRPr="00623A28">
        <w:rPr>
          <w:rFonts w:ascii="Times New Roman" w:eastAsia="Times New Roman" w:hAnsi="Times New Roman" w:cs="Times New Roman"/>
          <w:color w:val="000000" w:themeColor="text1"/>
          <w:sz w:val="28"/>
          <w:szCs w:val="28"/>
        </w:rPr>
        <w:t>пʼятидесятників</w:t>
      </w:r>
      <w:proofErr w:type="spellEnd"/>
      <w:r w:rsidRPr="00623A28">
        <w:rPr>
          <w:rFonts w:ascii="Times New Roman" w:eastAsia="Times New Roman" w:hAnsi="Times New Roman" w:cs="Times New Roman"/>
          <w:color w:val="000000" w:themeColor="text1"/>
          <w:sz w:val="28"/>
          <w:szCs w:val="28"/>
        </w:rPr>
        <w:t>) репрезентована молитовними будинками та християнськими комплексами Київської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Київ: «Храм Миру», «Дім Євангелія», «Філадельфія»; м</w:t>
      </w:r>
      <w:r w:rsidR="25FAAD91" w:rsidRPr="00623A28">
        <w:rPr>
          <w:rFonts w:ascii="Times New Roman" w:eastAsia="Times New Roman" w:hAnsi="Times New Roman" w:cs="Times New Roman"/>
          <w:color w:val="000000" w:themeColor="text1"/>
          <w:sz w:val="28"/>
          <w:szCs w:val="28"/>
        </w:rPr>
        <w:t>.</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Ірпінь,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Вишневе,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Боярка), Черкаської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Сміла, с.</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Бузівка), Житомирської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Житомир), Рівненської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Рівне: «Відродження», «Світанкова зоря»), Волинської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Луцьк, с.</w:t>
      </w:r>
      <w:r w:rsidR="001A543E"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Човниця</w:t>
      </w:r>
      <w:proofErr w:type="spellEnd"/>
      <w:r w:rsidRPr="00623A28">
        <w:rPr>
          <w:rFonts w:ascii="Times New Roman" w:eastAsia="Times New Roman" w:hAnsi="Times New Roman" w:cs="Times New Roman"/>
          <w:color w:val="000000" w:themeColor="text1"/>
          <w:sz w:val="28"/>
          <w:szCs w:val="28"/>
        </w:rPr>
        <w:t>), Сумської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Суми), Вінницької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Вінниця), Львівської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Львів), Чернівецької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Чернівці, с.</w:t>
      </w:r>
      <w:r w:rsidR="001A543E"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Недобоївці</w:t>
      </w:r>
      <w:proofErr w:type="spellEnd"/>
      <w:r w:rsidRPr="00623A28">
        <w:rPr>
          <w:rFonts w:ascii="Times New Roman" w:eastAsia="Times New Roman" w:hAnsi="Times New Roman" w:cs="Times New Roman"/>
          <w:color w:val="000000" w:themeColor="text1"/>
          <w:sz w:val="28"/>
          <w:szCs w:val="28"/>
        </w:rPr>
        <w:t>) та Луганської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Луганськ, м.</w:t>
      </w:r>
      <w:r w:rsidR="001A543E" w:rsidRPr="00623A28">
        <w:rPr>
          <w:rFonts w:ascii="Times New Roman" w:eastAsia="Times New Roman" w:hAnsi="Times New Roman" w:cs="Times New Roman"/>
          <w:color w:val="000000" w:themeColor="text1"/>
          <w:sz w:val="28"/>
          <w:szCs w:val="28"/>
        </w:rPr>
        <w:t> </w:t>
      </w:r>
      <w:proofErr w:type="spellStart"/>
      <w:r w:rsidR="1099BB4F" w:rsidRPr="00623A28">
        <w:rPr>
          <w:rFonts w:ascii="Times New Roman" w:eastAsia="Times New Roman" w:hAnsi="Times New Roman" w:cs="Times New Roman"/>
          <w:color w:val="000000" w:themeColor="text1"/>
          <w:sz w:val="28"/>
          <w:szCs w:val="28"/>
        </w:rPr>
        <w:t>Сокологірськ</w:t>
      </w:r>
      <w:proofErr w:type="spellEnd"/>
      <w:r w:rsidRPr="00623A28">
        <w:rPr>
          <w:rFonts w:ascii="Times New Roman" w:eastAsia="Times New Roman" w:hAnsi="Times New Roman" w:cs="Times New Roman"/>
          <w:color w:val="000000" w:themeColor="text1"/>
          <w:sz w:val="28"/>
          <w:szCs w:val="28"/>
        </w:rPr>
        <w:t>) областей.</w:t>
      </w:r>
    </w:p>
    <w:p w14:paraId="4B8F497A" w14:textId="4D517CCA"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 xml:space="preserve">Третю групу </w:t>
      </w:r>
      <w:r w:rsidRPr="00623A28">
        <w:rPr>
          <w:rFonts w:ascii="Times New Roman" w:eastAsia="Times New Roman" w:hAnsi="Times New Roman" w:cs="Times New Roman"/>
          <w:color w:val="000000" w:themeColor="text1"/>
          <w:sz w:val="28"/>
          <w:szCs w:val="28"/>
        </w:rPr>
        <w:t xml:space="preserve">становлять ілюстративні та архівні джерела, які слугують візуальним і документальним доказом архітектурних особливостей </w:t>
      </w:r>
      <w:proofErr w:type="spellStart"/>
      <w:r w:rsidRPr="00623A28">
        <w:rPr>
          <w:rFonts w:ascii="Times New Roman" w:eastAsia="Times New Roman" w:hAnsi="Times New Roman" w:cs="Times New Roman"/>
          <w:color w:val="000000" w:themeColor="text1"/>
          <w:sz w:val="28"/>
          <w:szCs w:val="28"/>
        </w:rPr>
        <w:t>обʼєктів</w:t>
      </w:r>
      <w:proofErr w:type="spellEnd"/>
      <w:r w:rsidRPr="00623A28">
        <w:rPr>
          <w:rFonts w:ascii="Times New Roman" w:eastAsia="Times New Roman" w:hAnsi="Times New Roman" w:cs="Times New Roman"/>
          <w:color w:val="000000" w:themeColor="text1"/>
          <w:sz w:val="28"/>
          <w:szCs w:val="28"/>
        </w:rPr>
        <w:t>. Вони включають:</w:t>
      </w:r>
    </w:p>
    <w:p w14:paraId="5CB6F7B0" w14:textId="3865E536" w:rsidR="79E9224B" w:rsidRPr="00623A28" w:rsidRDefault="79E9224B" w:rsidP="3FD098CB">
      <w:pPr>
        <w:pStyle w:val="ListParagraph"/>
        <w:numPr>
          <w:ilvl w:val="0"/>
          <w:numId w:val="1"/>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авторські матеріали натурної фотофіксації, виконані під час польових виїздів;</w:t>
      </w:r>
    </w:p>
    <w:p w14:paraId="1741E859" w14:textId="64BEDD5B" w:rsidR="79E9224B" w:rsidRPr="00623A28" w:rsidRDefault="1148D210" w:rsidP="3FD098CB">
      <w:pPr>
        <w:pStyle w:val="ListParagraph"/>
        <w:numPr>
          <w:ilvl w:val="0"/>
          <w:numId w:val="1"/>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архівні та сучасні світлини з відкритих </w:t>
      </w:r>
      <w:proofErr w:type="spellStart"/>
      <w:r w:rsidRPr="00623A28">
        <w:rPr>
          <w:rFonts w:ascii="Times New Roman" w:eastAsia="Times New Roman" w:hAnsi="Times New Roman" w:cs="Times New Roman"/>
          <w:color w:val="000000" w:themeColor="text1"/>
          <w:sz w:val="28"/>
          <w:szCs w:val="28"/>
        </w:rPr>
        <w:t>вебресурсів</w:t>
      </w:r>
      <w:proofErr w:type="spellEnd"/>
      <w:r w:rsidR="608C024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офіційних </w:t>
      </w:r>
      <w:r w:rsidR="478ABD49" w:rsidRPr="00623A28">
        <w:rPr>
          <w:rFonts w:ascii="Times New Roman" w:eastAsia="Times New Roman" w:hAnsi="Times New Roman" w:cs="Times New Roman"/>
          <w:color w:val="000000" w:themeColor="text1"/>
          <w:sz w:val="28"/>
          <w:szCs w:val="28"/>
        </w:rPr>
        <w:t xml:space="preserve">вебсайтів та сторінок </w:t>
      </w:r>
      <w:r w:rsidRPr="00623A28">
        <w:rPr>
          <w:rFonts w:ascii="Times New Roman" w:eastAsia="Times New Roman" w:hAnsi="Times New Roman" w:cs="Times New Roman"/>
          <w:color w:val="000000" w:themeColor="text1"/>
          <w:sz w:val="28"/>
          <w:szCs w:val="28"/>
        </w:rPr>
        <w:t>релігійних громад;</w:t>
      </w:r>
    </w:p>
    <w:p w14:paraId="0FD02516" w14:textId="310C73CF" w:rsidR="79E9224B" w:rsidRPr="00623A28" w:rsidRDefault="79E9224B" w:rsidP="3FD098CB">
      <w:pPr>
        <w:pStyle w:val="ListParagraph"/>
        <w:numPr>
          <w:ilvl w:val="0"/>
          <w:numId w:val="1"/>
        </w:numPr>
        <w:spacing w:line="360" w:lineRule="auto"/>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сучасні архітектурні про</w:t>
      </w:r>
      <w:r w:rsidR="00F74B38" w:rsidRPr="00623A28">
        <w:rPr>
          <w:rFonts w:ascii="Times New Roman" w:eastAsia="Times New Roman" w:hAnsi="Times New Roman" w:cs="Times New Roman"/>
          <w:color w:val="000000" w:themeColor="text1"/>
          <w:sz w:val="28"/>
          <w:szCs w:val="28"/>
        </w:rPr>
        <w:t>є</w:t>
      </w:r>
      <w:r w:rsidRPr="00623A28">
        <w:rPr>
          <w:rFonts w:ascii="Times New Roman" w:eastAsia="Times New Roman" w:hAnsi="Times New Roman" w:cs="Times New Roman"/>
          <w:color w:val="000000" w:themeColor="text1"/>
          <w:sz w:val="28"/>
          <w:szCs w:val="28"/>
        </w:rPr>
        <w:t>кти</w:t>
      </w:r>
      <w:r w:rsidR="77E501BC" w:rsidRPr="77E501BC">
        <w:rPr>
          <w:rFonts w:ascii="Times New Roman" w:eastAsia="Times New Roman" w:hAnsi="Times New Roman" w:cs="Times New Roman"/>
          <w:color w:val="000000" w:themeColor="text1"/>
          <w:sz w:val="28"/>
          <w:szCs w:val="28"/>
        </w:rPr>
        <w:t xml:space="preserve"> за ілюстраціями</w:t>
      </w:r>
      <w:r w:rsidRPr="00623A28">
        <w:rPr>
          <w:rFonts w:ascii="Times New Roman" w:eastAsia="Times New Roman" w:hAnsi="Times New Roman" w:cs="Times New Roman"/>
          <w:color w:val="000000" w:themeColor="text1"/>
          <w:sz w:val="28"/>
          <w:szCs w:val="28"/>
        </w:rPr>
        <w:t xml:space="preserve"> з друкованих монографій, магістерських робіт та опублікованих каталогів.</w:t>
      </w:r>
    </w:p>
    <w:p w14:paraId="159F5CC8" w14:textId="6728D786" w:rsidR="79E9224B" w:rsidRPr="00623A28" w:rsidRDefault="79E9224B"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i/>
          <w:iCs/>
          <w:color w:val="000000" w:themeColor="text1"/>
          <w:sz w:val="28"/>
          <w:szCs w:val="28"/>
        </w:rPr>
        <w:t>Четверту групу</w:t>
      </w:r>
      <w:r w:rsidRPr="00623A28">
        <w:rPr>
          <w:rFonts w:ascii="Times New Roman" w:eastAsia="Times New Roman" w:hAnsi="Times New Roman" w:cs="Times New Roman"/>
          <w:color w:val="000000" w:themeColor="text1"/>
          <w:sz w:val="28"/>
          <w:szCs w:val="28"/>
        </w:rPr>
        <w:t xml:space="preserve"> складають матеріали </w:t>
      </w:r>
      <w:proofErr w:type="spellStart"/>
      <w:r w:rsidRPr="00623A28">
        <w:rPr>
          <w:rFonts w:ascii="Times New Roman" w:eastAsia="Times New Roman" w:hAnsi="Times New Roman" w:cs="Times New Roman"/>
          <w:color w:val="000000" w:themeColor="text1"/>
          <w:sz w:val="28"/>
          <w:szCs w:val="28"/>
        </w:rPr>
        <w:t>соціологічно</w:t>
      </w:r>
      <w:proofErr w:type="spellEnd"/>
      <w:r w:rsidRPr="00623A28">
        <w:rPr>
          <w:rFonts w:ascii="Times New Roman" w:eastAsia="Times New Roman" w:hAnsi="Times New Roman" w:cs="Times New Roman"/>
          <w:color w:val="000000" w:themeColor="text1"/>
          <w:sz w:val="28"/>
          <w:szCs w:val="28"/>
        </w:rPr>
        <w:t xml:space="preserve">-польових досліджень, отримані безпосередньо автором. Сюди віднесено </w:t>
      </w:r>
      <w:proofErr w:type="spellStart"/>
      <w:r w:rsidRPr="00623A28">
        <w:rPr>
          <w:rFonts w:ascii="Times New Roman" w:eastAsia="Times New Roman" w:hAnsi="Times New Roman" w:cs="Times New Roman"/>
          <w:color w:val="000000" w:themeColor="text1"/>
          <w:sz w:val="28"/>
          <w:szCs w:val="28"/>
        </w:rPr>
        <w:t>транскрипти</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інтервʼю</w:t>
      </w:r>
      <w:proofErr w:type="spellEnd"/>
      <w:r w:rsidRPr="00623A28">
        <w:rPr>
          <w:rFonts w:ascii="Times New Roman" w:eastAsia="Times New Roman" w:hAnsi="Times New Roman" w:cs="Times New Roman"/>
          <w:color w:val="000000" w:themeColor="text1"/>
          <w:sz w:val="28"/>
          <w:szCs w:val="28"/>
        </w:rPr>
        <w:t xml:space="preserve"> з релігійними діячами та фахівцями, долученими до храмобудування: старшим пастором Ірпінської </w:t>
      </w:r>
      <w:r w:rsidR="305E27AE" w:rsidRPr="00623A28">
        <w:rPr>
          <w:rFonts w:ascii="Times New Roman" w:eastAsia="Times New Roman" w:hAnsi="Times New Roman" w:cs="Times New Roman"/>
          <w:color w:val="000000" w:themeColor="text1"/>
          <w:sz w:val="28"/>
          <w:szCs w:val="28"/>
        </w:rPr>
        <w:t>Б</w:t>
      </w:r>
      <w:r w:rsidRPr="00623A28">
        <w:rPr>
          <w:rFonts w:ascii="Times New Roman" w:eastAsia="Times New Roman" w:hAnsi="Times New Roman" w:cs="Times New Roman"/>
          <w:color w:val="000000" w:themeColor="text1"/>
          <w:sz w:val="28"/>
          <w:szCs w:val="28"/>
        </w:rPr>
        <w:t xml:space="preserve">іблійної </w:t>
      </w:r>
      <w:r w:rsidR="585C253E" w:rsidRPr="00623A28">
        <w:rPr>
          <w:rFonts w:ascii="Times New Roman" w:eastAsia="Times New Roman" w:hAnsi="Times New Roman" w:cs="Times New Roman"/>
          <w:color w:val="000000" w:themeColor="text1"/>
          <w:sz w:val="28"/>
          <w:szCs w:val="28"/>
        </w:rPr>
        <w:t>Ц</w:t>
      </w:r>
      <w:r w:rsidRPr="00623A28">
        <w:rPr>
          <w:rFonts w:ascii="Times New Roman" w:eastAsia="Times New Roman" w:hAnsi="Times New Roman" w:cs="Times New Roman"/>
          <w:color w:val="000000" w:themeColor="text1"/>
          <w:sz w:val="28"/>
          <w:szCs w:val="28"/>
        </w:rPr>
        <w:t>еркви</w:t>
      </w:r>
      <w:r w:rsidR="4B265D33" w:rsidRPr="00623A28">
        <w:rPr>
          <w:rFonts w:ascii="Times New Roman" w:eastAsia="Times New Roman" w:hAnsi="Times New Roman" w:cs="Times New Roman"/>
          <w:color w:val="000000" w:themeColor="text1"/>
          <w:sz w:val="28"/>
          <w:szCs w:val="28"/>
        </w:rPr>
        <w:t xml:space="preserve"> </w:t>
      </w:r>
      <w:r w:rsidR="4B265D33" w:rsidRPr="00623A28">
        <w:rPr>
          <w:rFonts w:ascii="Times New Roman" w:eastAsia="Times New Roman" w:hAnsi="Times New Roman" w:cs="Times New Roman"/>
          <w:color w:val="000000" w:themeColor="text1"/>
          <w:sz w:val="27"/>
          <w:szCs w:val="27"/>
        </w:rPr>
        <w:t>(далі ІБЦ)</w:t>
      </w:r>
      <w:r w:rsidRPr="00623A28">
        <w:rPr>
          <w:rFonts w:ascii="Times New Roman" w:eastAsia="Times New Roman" w:hAnsi="Times New Roman" w:cs="Times New Roman"/>
          <w:color w:val="000000" w:themeColor="text1"/>
          <w:sz w:val="28"/>
          <w:szCs w:val="28"/>
        </w:rPr>
        <w:t xml:space="preserve"> М.</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Романюком, пастором церкви «Якір» Є.</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Ковбасюком, єпископом Німецької </w:t>
      </w:r>
      <w:proofErr w:type="spellStart"/>
      <w:r w:rsidRPr="00623A28">
        <w:rPr>
          <w:rFonts w:ascii="Times New Roman" w:eastAsia="Times New Roman" w:hAnsi="Times New Roman" w:cs="Times New Roman"/>
          <w:color w:val="000000" w:themeColor="text1"/>
          <w:sz w:val="28"/>
          <w:szCs w:val="28"/>
        </w:rPr>
        <w:t>євангелічно</w:t>
      </w:r>
      <w:proofErr w:type="spellEnd"/>
      <w:r w:rsidRPr="00623A28">
        <w:rPr>
          <w:rFonts w:ascii="Times New Roman" w:eastAsia="Times New Roman" w:hAnsi="Times New Roman" w:cs="Times New Roman"/>
          <w:color w:val="000000" w:themeColor="text1"/>
          <w:sz w:val="28"/>
          <w:szCs w:val="28"/>
        </w:rPr>
        <w:t>-лютеранської церкви України</w:t>
      </w:r>
      <w:r w:rsidR="2BA5F0CE" w:rsidRPr="00623A28">
        <w:rPr>
          <w:rFonts w:ascii="Times New Roman" w:eastAsia="Times New Roman" w:hAnsi="Times New Roman" w:cs="Times New Roman"/>
          <w:color w:val="000000" w:themeColor="text1"/>
          <w:sz w:val="28"/>
          <w:szCs w:val="28"/>
        </w:rPr>
        <w:t xml:space="preserve"> (далі НЄЛЦУ) </w:t>
      </w:r>
      <w:r w:rsidRPr="00623A28">
        <w:rPr>
          <w:rFonts w:ascii="Times New Roman" w:eastAsia="Times New Roman" w:hAnsi="Times New Roman" w:cs="Times New Roman"/>
          <w:color w:val="000000" w:themeColor="text1"/>
          <w:sz w:val="28"/>
          <w:szCs w:val="28"/>
        </w:rPr>
        <w:t>П.</w:t>
      </w:r>
      <w:r w:rsidR="001A543E"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Шварц</w:t>
      </w:r>
      <w:r w:rsidR="001A543E" w:rsidRPr="00623A28">
        <w:rPr>
          <w:rFonts w:ascii="Times New Roman" w:eastAsia="Times New Roman" w:hAnsi="Times New Roman" w:cs="Times New Roman"/>
          <w:color w:val="000000" w:themeColor="text1"/>
          <w:sz w:val="28"/>
          <w:szCs w:val="28"/>
        </w:rPr>
        <w:t>е</w:t>
      </w:r>
      <w:r w:rsidRPr="00623A28">
        <w:rPr>
          <w:rFonts w:ascii="Times New Roman" w:eastAsia="Times New Roman" w:hAnsi="Times New Roman" w:cs="Times New Roman"/>
          <w:color w:val="000000" w:themeColor="text1"/>
          <w:sz w:val="28"/>
          <w:szCs w:val="28"/>
        </w:rPr>
        <w:t>м</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архітекторкою</w:t>
      </w:r>
      <w:proofErr w:type="spellEnd"/>
      <w:r w:rsidRPr="00623A28">
        <w:rPr>
          <w:rFonts w:ascii="Times New Roman" w:eastAsia="Times New Roman" w:hAnsi="Times New Roman" w:cs="Times New Roman"/>
          <w:color w:val="000000" w:themeColor="text1"/>
          <w:sz w:val="28"/>
          <w:szCs w:val="28"/>
        </w:rPr>
        <w:t xml:space="preserve"> А.</w:t>
      </w:r>
      <w:r w:rsidR="001A543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Івченко та І.</w:t>
      </w:r>
      <w:r w:rsidR="008D075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Білодідом. Ці матеріали містять унікальні відомості про концептуальні мотиви сучасного церковного проєктування, богословське осмислення простору самими громадами та практичний досвід будівництва в умовах відсутності сталих норм і канонів.</w:t>
      </w:r>
    </w:p>
    <w:p w14:paraId="1583BEAF" w14:textId="77777777" w:rsidR="007C5590" w:rsidRPr="00623A28" w:rsidRDefault="007C5590" w:rsidP="3FD098CB">
      <w:pPr>
        <w:spacing w:line="360" w:lineRule="auto"/>
        <w:ind w:firstLine="630"/>
        <w:jc w:val="both"/>
        <w:rPr>
          <w:rFonts w:ascii="Times New Roman" w:eastAsia="Times New Roman" w:hAnsi="Times New Roman" w:cs="Times New Roman"/>
          <w:color w:val="000000" w:themeColor="text1"/>
          <w:sz w:val="28"/>
          <w:szCs w:val="28"/>
        </w:rPr>
      </w:pPr>
    </w:p>
    <w:p w14:paraId="2B3652F4" w14:textId="16A2C8A6" w:rsidR="007C5590" w:rsidRPr="00623A28" w:rsidRDefault="1019311C" w:rsidP="3FD098CB">
      <w:pPr>
        <w:spacing w:line="360" w:lineRule="auto"/>
        <w:ind w:firstLine="630"/>
        <w:rPr>
          <w:rFonts w:ascii="Times New Roman" w:eastAsia="Times New Roman" w:hAnsi="Times New Roman" w:cs="Times New Roman"/>
          <w:b/>
          <w:bCs/>
          <w:i/>
          <w:iCs/>
          <w:color w:val="000000" w:themeColor="text1"/>
          <w:sz w:val="28"/>
          <w:szCs w:val="28"/>
        </w:rPr>
      </w:pPr>
      <w:r w:rsidRPr="00623A28">
        <w:rPr>
          <w:rFonts w:ascii="Times New Roman" w:eastAsia="Times New Roman" w:hAnsi="Times New Roman" w:cs="Times New Roman"/>
          <w:b/>
          <w:bCs/>
          <w:i/>
          <w:iCs/>
          <w:color w:val="000000" w:themeColor="text1"/>
          <w:sz w:val="28"/>
          <w:szCs w:val="28"/>
        </w:rPr>
        <w:t>Висновки до розділу 1</w:t>
      </w:r>
    </w:p>
    <w:p w14:paraId="42137D76" w14:textId="77777777" w:rsidR="00854DC9" w:rsidRPr="00623A28" w:rsidRDefault="00854DC9" w:rsidP="00854DC9">
      <w:pPr>
        <w:spacing w:line="360" w:lineRule="auto"/>
        <w:ind w:firstLine="630"/>
        <w:rPr>
          <w:rFonts w:ascii="Times New Roman" w:eastAsia="Times New Roman" w:hAnsi="Times New Roman" w:cs="Times New Roman"/>
          <w:b/>
          <w:bCs/>
          <w:i/>
          <w:iCs/>
          <w:color w:val="000000" w:themeColor="text1"/>
          <w:sz w:val="28"/>
          <w:szCs w:val="28"/>
        </w:rPr>
      </w:pPr>
    </w:p>
    <w:p w14:paraId="123A2FD2" w14:textId="009C0361"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Огляд джерел засвідчив, що хоча архітектура протестантів України ще не отримала системного й поглибленого дослідження, все ж ця тема вже не залишилася поза увагою </w:t>
      </w:r>
      <w:r w:rsidR="7118EB5F" w:rsidRPr="00623A28">
        <w:rPr>
          <w:rFonts w:ascii="Times New Roman" w:eastAsia="Times New Roman" w:hAnsi="Times New Roman" w:cs="Times New Roman"/>
          <w:color w:val="000000" w:themeColor="text1"/>
          <w:sz w:val="28"/>
          <w:szCs w:val="28"/>
        </w:rPr>
        <w:t>науковц</w:t>
      </w:r>
      <w:r w:rsidRPr="00623A28">
        <w:rPr>
          <w:rFonts w:ascii="Times New Roman" w:eastAsia="Times New Roman" w:hAnsi="Times New Roman" w:cs="Times New Roman"/>
          <w:color w:val="000000" w:themeColor="text1"/>
          <w:sz w:val="28"/>
          <w:szCs w:val="28"/>
        </w:rPr>
        <w:t>ів. Існує чимало описових матеріалів,</w:t>
      </w:r>
      <w:r w:rsidR="7118EB5F" w:rsidRPr="00623A28">
        <w:rPr>
          <w:rFonts w:ascii="Times New Roman" w:eastAsia="Times New Roman" w:hAnsi="Times New Roman" w:cs="Times New Roman"/>
          <w:color w:val="000000" w:themeColor="text1"/>
          <w:sz w:val="28"/>
          <w:szCs w:val="28"/>
        </w:rPr>
        <w:t xml:space="preserve"> в</w:t>
      </w:r>
      <w:r w:rsidRPr="00623A28">
        <w:rPr>
          <w:rFonts w:ascii="Times New Roman" w:eastAsia="Times New Roman" w:hAnsi="Times New Roman" w:cs="Times New Roman"/>
          <w:color w:val="000000" w:themeColor="text1"/>
          <w:sz w:val="28"/>
          <w:szCs w:val="28"/>
        </w:rPr>
        <w:t xml:space="preserve"> як</w:t>
      </w:r>
      <w:r w:rsidR="7118EB5F" w:rsidRPr="00623A28">
        <w:rPr>
          <w:rFonts w:ascii="Times New Roman" w:eastAsia="Times New Roman" w:hAnsi="Times New Roman" w:cs="Times New Roman"/>
          <w:color w:val="000000" w:themeColor="text1"/>
          <w:sz w:val="28"/>
          <w:szCs w:val="28"/>
        </w:rPr>
        <w:t>их</w:t>
      </w:r>
      <w:r w:rsidRPr="00623A28">
        <w:rPr>
          <w:rFonts w:ascii="Times New Roman" w:eastAsia="Times New Roman" w:hAnsi="Times New Roman" w:cs="Times New Roman"/>
          <w:color w:val="000000" w:themeColor="text1"/>
          <w:sz w:val="28"/>
          <w:szCs w:val="28"/>
        </w:rPr>
        <w:t xml:space="preserve"> </w:t>
      </w:r>
      <w:r w:rsidR="7118EB5F" w:rsidRPr="00623A28">
        <w:rPr>
          <w:rFonts w:ascii="Times New Roman" w:eastAsia="Times New Roman" w:hAnsi="Times New Roman" w:cs="Times New Roman"/>
          <w:color w:val="000000" w:themeColor="text1"/>
          <w:sz w:val="28"/>
          <w:szCs w:val="28"/>
        </w:rPr>
        <w:t xml:space="preserve">увагу </w:t>
      </w:r>
      <w:r w:rsidRPr="00623A28">
        <w:rPr>
          <w:rFonts w:ascii="Times New Roman" w:eastAsia="Times New Roman" w:hAnsi="Times New Roman" w:cs="Times New Roman"/>
          <w:color w:val="000000" w:themeColor="text1"/>
          <w:sz w:val="28"/>
          <w:szCs w:val="28"/>
        </w:rPr>
        <w:t>зосередж</w:t>
      </w:r>
      <w:r w:rsidR="7118EB5F" w:rsidRPr="00623A28">
        <w:rPr>
          <w:rFonts w:ascii="Times New Roman" w:eastAsia="Times New Roman" w:hAnsi="Times New Roman" w:cs="Times New Roman"/>
          <w:color w:val="000000" w:themeColor="text1"/>
          <w:sz w:val="28"/>
          <w:szCs w:val="28"/>
        </w:rPr>
        <w:t>ено</w:t>
      </w:r>
      <w:r w:rsidRPr="00623A28">
        <w:rPr>
          <w:rFonts w:ascii="Times New Roman" w:eastAsia="Times New Roman" w:hAnsi="Times New Roman" w:cs="Times New Roman"/>
          <w:color w:val="000000" w:themeColor="text1"/>
          <w:sz w:val="28"/>
          <w:szCs w:val="28"/>
        </w:rPr>
        <w:t xml:space="preserve"> на типології споруд та їхніх стильових особливостях. Водночас помітні й спроби розкрити зв’язок архітектури з богословськими ідеями та культурними впливами конкретного регіону, що відкриває перспективи для поглибленого аналізу.</w:t>
      </w:r>
    </w:p>
    <w:p w14:paraId="56A39A8B" w14:textId="7C98FCD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Дослідження також виявили характерну для сучасної української протестантської архітектури сильну еклектичність, у якій простежується явна схильність до псевдоготики та романських мотивів. Це може свідчити про те, що попри відсутність прямої </w:t>
      </w:r>
      <w:proofErr w:type="spellStart"/>
      <w:r w:rsidRPr="00623A28">
        <w:rPr>
          <w:rFonts w:ascii="Times New Roman" w:eastAsia="Times New Roman" w:hAnsi="Times New Roman" w:cs="Times New Roman"/>
          <w:color w:val="000000" w:themeColor="text1"/>
          <w:sz w:val="28"/>
          <w:szCs w:val="28"/>
        </w:rPr>
        <w:t>тяглості</w:t>
      </w:r>
      <w:proofErr w:type="spellEnd"/>
      <w:r w:rsidRPr="00623A28">
        <w:rPr>
          <w:rFonts w:ascii="Times New Roman" w:eastAsia="Times New Roman" w:hAnsi="Times New Roman" w:cs="Times New Roman"/>
          <w:color w:val="000000" w:themeColor="text1"/>
          <w:sz w:val="28"/>
          <w:szCs w:val="28"/>
        </w:rPr>
        <w:t xml:space="preserve"> з архітектурною традицією колоністів, українські протестанти все ж відтворюють загально-протестантські естетичні тенденції. Крім того, цікавою є практика використання </w:t>
      </w:r>
      <w:proofErr w:type="spellStart"/>
      <w:r w:rsidRPr="00623A28">
        <w:rPr>
          <w:rFonts w:ascii="Times New Roman" w:eastAsia="Times New Roman" w:hAnsi="Times New Roman" w:cs="Times New Roman"/>
          <w:color w:val="000000" w:themeColor="text1"/>
          <w:sz w:val="28"/>
          <w:szCs w:val="28"/>
        </w:rPr>
        <w:t>неопротестантами</w:t>
      </w:r>
      <w:proofErr w:type="spellEnd"/>
      <w:r w:rsidRPr="00623A28">
        <w:rPr>
          <w:rFonts w:ascii="Times New Roman" w:eastAsia="Times New Roman" w:hAnsi="Times New Roman" w:cs="Times New Roman"/>
          <w:color w:val="000000" w:themeColor="text1"/>
          <w:sz w:val="28"/>
          <w:szCs w:val="28"/>
        </w:rPr>
        <w:t xml:space="preserve"> старих лютеранських кірх як молитовних будинків, що свідчить про певну </w:t>
      </w:r>
      <w:r w:rsidRPr="00623A28">
        <w:rPr>
          <w:rFonts w:ascii="Times New Roman" w:eastAsia="Times New Roman" w:hAnsi="Times New Roman" w:cs="Times New Roman"/>
          <w:color w:val="000000" w:themeColor="text1"/>
          <w:sz w:val="28"/>
          <w:szCs w:val="28"/>
        </w:rPr>
        <w:lastRenderedPageBreak/>
        <w:t>спадкоємність і відкритість до використання архітектурної спадщини інших течій.</w:t>
      </w:r>
    </w:p>
    <w:p w14:paraId="0C5E06B6" w14:textId="26091430"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Історичні джерела, особливо ті, що стосуються зародження баптизму та штундизму в Україні, підкреслюють унікальність цього руху: українці не просто перейняли вірування німецьких колоністів, а сформували власне середовище, поєднавши протестантські ідеї з елементами православної культури. Це підтверджує, що український протестантизм є своєрідним феноменом, який поєднує в собі впливи Заходу та Сходу.</w:t>
      </w:r>
    </w:p>
    <w:p w14:paraId="3761389A" w14:textId="44A8C933"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Водночас деякі джерела засвідчують, що попри обережне ставлення українських протестантів до офіційного православ’я, в окремих випадках вони все ж несвідомо або свідомо змішували архітектурні елементи протестантської та православної традицій. Це робить питання національної ідентичності в архітектурі особливо важливим і перспективним для подальшого аналізу.</w:t>
      </w:r>
    </w:p>
    <w:p w14:paraId="668C616A" w14:textId="109EADB1"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Архітектура радянського періоду, як і очікувалося, мало висвітлена в джерелах, що лише підкреслює складність цього етапу в історії протестантських громад та їхніх будівельних практик.</w:t>
      </w:r>
    </w:p>
    <w:p w14:paraId="60FEDF19" w14:textId="1700E290"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Нарешті, попри значну активність у будівництві після здобуття незалежності, значна частина сучасної архітектури протестантських храмів залишається аматорською й функціональною, позбавленою цілісної мистецької концепції. Водночас окремі проєкти вже сьогодні мають не лише функціональну, а й художню цінність та заслуговують на увагу як частина архітектурної спадщини України.</w:t>
      </w:r>
    </w:p>
    <w:p w14:paraId="35EF22B0" w14:textId="7DF8540E" w:rsidR="0762734F"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Окремий інтерес становить американський принцип емоційного поклоніння, який значною мірою вплинув на сучасний протестантизм у світі загалом і в Україні зокрема. Саме цей аспект вимагає додаткового вивчення — адже він безпосередньо впливає на формування архітектурного середовища українських </w:t>
      </w:r>
      <w:proofErr w:type="spellStart"/>
      <w:r w:rsidRPr="00623A28">
        <w:rPr>
          <w:rFonts w:ascii="Times New Roman" w:eastAsia="Times New Roman" w:hAnsi="Times New Roman" w:cs="Times New Roman"/>
          <w:color w:val="000000" w:themeColor="text1"/>
          <w:sz w:val="28"/>
          <w:szCs w:val="28"/>
        </w:rPr>
        <w:t>неопротестантів</w:t>
      </w:r>
      <w:proofErr w:type="spellEnd"/>
      <w:r w:rsidRPr="00623A28">
        <w:rPr>
          <w:rFonts w:ascii="Times New Roman" w:eastAsia="Times New Roman" w:hAnsi="Times New Roman" w:cs="Times New Roman"/>
          <w:color w:val="000000" w:themeColor="text1"/>
          <w:sz w:val="28"/>
          <w:szCs w:val="28"/>
        </w:rPr>
        <w:t xml:space="preserve"> сьогодні.</w:t>
      </w:r>
    </w:p>
    <w:p w14:paraId="71652832" w14:textId="3ABD8F6D" w:rsidR="0762734F" w:rsidRPr="00623A28" w:rsidRDefault="0762734F" w:rsidP="00854DC9">
      <w:pPr>
        <w:spacing w:line="360" w:lineRule="auto"/>
        <w:rPr>
          <w:rFonts w:ascii="Times New Roman" w:hAnsi="Times New Roman" w:cs="Times New Roman"/>
          <w:color w:val="000000" w:themeColor="text1"/>
          <w:sz w:val="28"/>
          <w:szCs w:val="28"/>
        </w:rPr>
      </w:pPr>
    </w:p>
    <w:p w14:paraId="0D2DE7F3" w14:textId="77777777" w:rsidR="00DB5CA3" w:rsidRPr="00623A28" w:rsidRDefault="00DB5CA3" w:rsidP="00854DC9">
      <w:pPr>
        <w:spacing w:line="360" w:lineRule="auto"/>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br w:type="page"/>
      </w:r>
    </w:p>
    <w:p w14:paraId="0A8D017D" w14:textId="153429A2" w:rsidR="00477EAE" w:rsidRPr="00623A28" w:rsidRDefault="40B790F0" w:rsidP="00854DC9">
      <w:pPr>
        <w:spacing w:line="360" w:lineRule="auto"/>
        <w:ind w:firstLine="630"/>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РОЗДІЛ 2.</w:t>
      </w:r>
      <w:r w:rsidR="0A1CFC7E" w:rsidRPr="00623A28">
        <w:rPr>
          <w:rFonts w:ascii="Times New Roman" w:eastAsia="Times New Roman" w:hAnsi="Times New Roman" w:cs="Times New Roman"/>
          <w:b/>
          <w:bCs/>
          <w:color w:val="000000" w:themeColor="text1"/>
          <w:sz w:val="28"/>
          <w:szCs w:val="28"/>
        </w:rPr>
        <w:t xml:space="preserve"> </w:t>
      </w:r>
    </w:p>
    <w:p w14:paraId="43409F8A" w14:textId="77777777" w:rsidR="00477EAE" w:rsidRPr="00623A28" w:rsidRDefault="40B790F0" w:rsidP="00854DC9">
      <w:pPr>
        <w:spacing w:line="360" w:lineRule="auto"/>
        <w:ind w:firstLine="630"/>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ТЕОРЕТИЧНІ ЗАСАДИ ФОРМУВАННЯ </w:t>
      </w:r>
    </w:p>
    <w:p w14:paraId="291CBDE1" w14:textId="5E7ED866" w:rsidR="40B790F0" w:rsidRPr="00623A28" w:rsidRDefault="40B790F0" w:rsidP="00854DC9">
      <w:pPr>
        <w:spacing w:line="360" w:lineRule="auto"/>
        <w:ind w:firstLine="63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АРХІТЕКТУРНОЇ МОВИ УКРАЇНСЬКОГО ПРОТЕСТАНТИЗМУ</w:t>
      </w:r>
    </w:p>
    <w:p w14:paraId="21D55CFE" w14:textId="196937DB" w:rsidR="0762734F" w:rsidRPr="00623A28" w:rsidRDefault="0762734F" w:rsidP="00854DC9">
      <w:pPr>
        <w:pStyle w:val="ListParagraph"/>
        <w:spacing w:line="360" w:lineRule="auto"/>
        <w:ind w:hanging="90"/>
        <w:jc w:val="center"/>
        <w:rPr>
          <w:rFonts w:ascii="Times New Roman" w:eastAsia="Times New Roman" w:hAnsi="Times New Roman" w:cs="Times New Roman"/>
          <w:color w:val="000000" w:themeColor="text1"/>
          <w:sz w:val="28"/>
          <w:szCs w:val="28"/>
        </w:rPr>
      </w:pPr>
    </w:p>
    <w:p w14:paraId="48F46B84" w14:textId="573BC67F" w:rsidR="40B790F0" w:rsidRPr="00623A28" w:rsidRDefault="40B790F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2.1. Термінологія</w:t>
      </w:r>
    </w:p>
    <w:p w14:paraId="4FD90729" w14:textId="77777777" w:rsidR="00CB0831" w:rsidRPr="00623A28" w:rsidRDefault="00CB0831" w:rsidP="00854DC9">
      <w:pPr>
        <w:spacing w:line="360" w:lineRule="auto"/>
        <w:ind w:firstLine="630"/>
        <w:jc w:val="both"/>
        <w:rPr>
          <w:rFonts w:ascii="Times New Roman" w:eastAsia="Times New Roman" w:hAnsi="Times New Roman" w:cs="Times New Roman"/>
          <w:color w:val="000000" w:themeColor="text1"/>
          <w:sz w:val="28"/>
          <w:szCs w:val="28"/>
        </w:rPr>
      </w:pPr>
    </w:p>
    <w:p w14:paraId="1D66837B" w14:textId="2AB35181" w:rsidR="7C513F01" w:rsidRPr="00623A28" w:rsidRDefault="7C513F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Перш ніж аналізувати архітектурні особливості, варто окреслити специфіку термінології, яку використовують протестанти щодо своїх культових споруд. </w:t>
      </w:r>
    </w:p>
    <w:p w14:paraId="6C3318B9" w14:textId="76BBDF9E" w:rsidR="7C513F01" w:rsidRPr="00623A28" w:rsidRDefault="7C513F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Загальноприйнятий у традиційному християнстві термін «храм» протестанти використовують украй </w:t>
      </w:r>
      <w:proofErr w:type="spellStart"/>
      <w:r w:rsidRPr="00623A28">
        <w:rPr>
          <w:rFonts w:ascii="Times New Roman" w:eastAsia="Times New Roman" w:hAnsi="Times New Roman" w:cs="Times New Roman"/>
          <w:color w:val="000000" w:themeColor="text1"/>
          <w:sz w:val="28"/>
          <w:szCs w:val="28"/>
        </w:rPr>
        <w:t>рідко</w:t>
      </w:r>
      <w:proofErr w:type="spellEnd"/>
      <w:r w:rsidRPr="00623A28">
        <w:rPr>
          <w:rFonts w:ascii="Times New Roman" w:eastAsia="Times New Roman" w:hAnsi="Times New Roman" w:cs="Times New Roman"/>
          <w:color w:val="000000" w:themeColor="text1"/>
          <w:sz w:val="28"/>
          <w:szCs w:val="28"/>
        </w:rPr>
        <w:t>. Це зумовлено їхнім богослов’ям: спираючись на слова апостола Павла («Хіба не знаєте, що ви — храм Божий...»), вони вважають, що Божим храми є самі люди, а нерукотворні стіни. Крім того, поняття храму історично передбачає наявність священства як особливого інституту посередників між Богом і людиною, що суперечить протестантській доктрині загального священства віруючих.</w:t>
      </w:r>
      <w:r w:rsidR="009720D1" w:rsidRPr="00623A28">
        <w:rPr>
          <w:rFonts w:ascii="Times New Roman" w:eastAsia="Times New Roman" w:hAnsi="Times New Roman" w:cs="Times New Roman"/>
          <w:color w:val="000000" w:themeColor="text1"/>
          <w:sz w:val="28"/>
          <w:szCs w:val="28"/>
        </w:rPr>
        <w:t xml:space="preserve"> </w:t>
      </w:r>
    </w:p>
    <w:p w14:paraId="5DDB495A" w14:textId="142F62E8" w:rsidR="7C513F01" w:rsidRPr="00623A28" w:rsidRDefault="364F1601"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Проте з цього правила існують винятки, коли громади свідомо звертаються до цієї назви. Наприклад, Храм адвентистів сьомого дня </w:t>
      </w:r>
      <w:r w:rsidR="212D3CD6" w:rsidRPr="00623A28">
        <w:rPr>
          <w:rFonts w:ascii="Times New Roman" w:eastAsia="Times New Roman" w:hAnsi="Times New Roman" w:cs="Times New Roman"/>
          <w:color w:val="000000" w:themeColor="text1"/>
          <w:sz w:val="28"/>
          <w:szCs w:val="28"/>
        </w:rPr>
        <w:t xml:space="preserve">(далі АСД) </w:t>
      </w:r>
      <w:r w:rsidRPr="00623A28">
        <w:rPr>
          <w:rFonts w:ascii="Times New Roman" w:eastAsia="Times New Roman" w:hAnsi="Times New Roman" w:cs="Times New Roman"/>
          <w:color w:val="000000" w:themeColor="text1"/>
          <w:sz w:val="28"/>
          <w:szCs w:val="28"/>
        </w:rPr>
        <w:t xml:space="preserve">на Подолі в Києві або церква ЄХБ «Храм миру» на Печерську. Втім остання — це все ж таки в першу чергу власна назва самої церкви, яка вибрана з метою бути ближче до православного суспільства. </w:t>
      </w:r>
      <w:r w:rsidR="1FA02841" w:rsidRPr="00623A28">
        <w:rPr>
          <w:rFonts w:ascii="Times New Roman" w:eastAsia="Times New Roman" w:hAnsi="Times New Roman" w:cs="Times New Roman"/>
          <w:color w:val="000000" w:themeColor="text1"/>
          <w:sz w:val="28"/>
          <w:szCs w:val="28"/>
        </w:rPr>
        <w:t xml:space="preserve">Отже, </w:t>
      </w:r>
      <w:r w:rsidRPr="00623A28">
        <w:rPr>
          <w:rFonts w:ascii="Times New Roman" w:eastAsia="Times New Roman" w:hAnsi="Times New Roman" w:cs="Times New Roman"/>
          <w:color w:val="000000" w:themeColor="text1"/>
          <w:sz w:val="28"/>
          <w:szCs w:val="28"/>
        </w:rPr>
        <w:t xml:space="preserve">хоча в науковій літературі в контексті протестантської архітектури </w:t>
      </w:r>
      <w:r w:rsidR="1A0F51D7" w:rsidRPr="00623A28">
        <w:rPr>
          <w:rFonts w:ascii="Times New Roman" w:eastAsia="Times New Roman" w:hAnsi="Times New Roman" w:cs="Times New Roman"/>
          <w:color w:val="000000" w:themeColor="text1"/>
          <w:sz w:val="28"/>
          <w:szCs w:val="28"/>
        </w:rPr>
        <w:t xml:space="preserve">цей </w:t>
      </w:r>
      <w:r w:rsidRPr="00623A28">
        <w:rPr>
          <w:rFonts w:ascii="Times New Roman" w:eastAsia="Times New Roman" w:hAnsi="Times New Roman" w:cs="Times New Roman"/>
          <w:color w:val="000000" w:themeColor="text1"/>
          <w:sz w:val="28"/>
          <w:szCs w:val="28"/>
        </w:rPr>
        <w:t xml:space="preserve">термін інколи вживається, все ж слід вважати його не зовсім коректним. </w:t>
      </w:r>
    </w:p>
    <w:p w14:paraId="5DDAF62E" w14:textId="25A339F7" w:rsidR="7C513F01" w:rsidRPr="00623A28" w:rsidRDefault="364F16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Поняття «церква» також має свої особливості. Здебільшого у новітніх євангельських течіях воно застосовується не стільки до самої будівлі, скільки безпосередньо до релігійної громади. Це повертає слову його первісний новозавітний зміст (від грецького «</w:t>
      </w:r>
      <w:proofErr w:type="spellStart"/>
      <w:r w:rsidRPr="00623A28">
        <w:rPr>
          <w:rFonts w:ascii="Times New Roman" w:eastAsia="Times New Roman" w:hAnsi="Times New Roman" w:cs="Times New Roman"/>
          <w:color w:val="000000" w:themeColor="text1"/>
          <w:sz w:val="28"/>
          <w:szCs w:val="28"/>
        </w:rPr>
        <w:t>еклесія</w:t>
      </w:r>
      <w:proofErr w:type="spellEnd"/>
      <w:r w:rsidRPr="00623A28">
        <w:rPr>
          <w:rFonts w:ascii="Times New Roman" w:eastAsia="Times New Roman" w:hAnsi="Times New Roman" w:cs="Times New Roman"/>
          <w:color w:val="000000" w:themeColor="text1"/>
          <w:sz w:val="28"/>
          <w:szCs w:val="28"/>
        </w:rPr>
        <w:t>» — живе зібрання віруючих (Павленко 2024, с.</w:t>
      </w:r>
      <w:r w:rsidR="00C8448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72). Однак класичні протестанти, зокрема лютерани, часто використовують слово «церква» саме щодо повноцінної будівлі для богослужінь. За словами єпископа</w:t>
      </w:r>
      <w:r w:rsidR="06710C76" w:rsidRPr="00623A28">
        <w:rPr>
          <w:rFonts w:ascii="Times New Roman" w:eastAsia="Times New Roman" w:hAnsi="Times New Roman" w:cs="Times New Roman"/>
          <w:color w:val="000000" w:themeColor="text1"/>
          <w:sz w:val="28"/>
          <w:szCs w:val="28"/>
        </w:rPr>
        <w:t xml:space="preserve"> </w:t>
      </w:r>
      <w:r w:rsidR="7C0DEEBB" w:rsidRPr="00623A28">
        <w:rPr>
          <w:rFonts w:ascii="Times New Roman" w:eastAsia="Times New Roman" w:hAnsi="Times New Roman" w:cs="Times New Roman"/>
          <w:color w:val="000000" w:themeColor="text1"/>
          <w:sz w:val="28"/>
          <w:szCs w:val="28"/>
        </w:rPr>
        <w:t>НЄЛЦУ</w:t>
      </w:r>
      <w:r w:rsidR="175A858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w:t>
      </w:r>
      <w:r w:rsidR="2EF02524" w:rsidRPr="00623A28">
        <w:rPr>
          <w:rFonts w:ascii="Times New Roman" w:eastAsia="Times New Roman" w:hAnsi="Times New Roman" w:cs="Times New Roman"/>
          <w:color w:val="000000" w:themeColor="text1"/>
          <w:sz w:val="28"/>
          <w:szCs w:val="28"/>
        </w:rPr>
        <w:t>.</w:t>
      </w:r>
      <w:r w:rsidR="00086C6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Шварца, це робиться для того, </w:t>
      </w:r>
      <w:r w:rsidRPr="00623A28">
        <w:rPr>
          <w:rFonts w:ascii="Times New Roman" w:eastAsia="Times New Roman" w:hAnsi="Times New Roman" w:cs="Times New Roman"/>
          <w:color w:val="000000" w:themeColor="text1"/>
          <w:sz w:val="28"/>
          <w:szCs w:val="28"/>
        </w:rPr>
        <w:lastRenderedPageBreak/>
        <w:t xml:space="preserve">щоб подолати суспільні стереотипи та підкреслити, що ця споруда є повноцінною християнською церквою, а не лише тимчасовим приміщенням </w:t>
      </w:r>
      <w:r w:rsidR="3B5C2AEB" w:rsidRPr="00623A28">
        <w:rPr>
          <w:rFonts w:ascii="Times New Roman" w:eastAsia="Times New Roman" w:hAnsi="Times New Roman" w:cs="Times New Roman"/>
          <w:color w:val="000000" w:themeColor="text1"/>
          <w:sz w:val="28"/>
          <w:szCs w:val="28"/>
        </w:rPr>
        <w:t xml:space="preserve">(Б.1: </w:t>
      </w:r>
      <w:proofErr w:type="spellStart"/>
      <w:r w:rsidR="3B5C2AEB" w:rsidRPr="00623A28">
        <w:rPr>
          <w:rFonts w:ascii="Times New Roman" w:eastAsia="Times New Roman" w:hAnsi="Times New Roman" w:cs="Times New Roman"/>
          <w:color w:val="000000" w:themeColor="text1"/>
          <w:sz w:val="28"/>
          <w:szCs w:val="28"/>
        </w:rPr>
        <w:t>інтервʼю</w:t>
      </w:r>
      <w:proofErr w:type="spellEnd"/>
      <w:r w:rsidR="3B5C2AEB" w:rsidRPr="00623A28">
        <w:rPr>
          <w:rFonts w:ascii="Times New Roman" w:eastAsia="Times New Roman" w:hAnsi="Times New Roman" w:cs="Times New Roman"/>
          <w:color w:val="000000" w:themeColor="text1"/>
          <w:sz w:val="28"/>
          <w:szCs w:val="28"/>
        </w:rPr>
        <w:t xml:space="preserve"> зі </w:t>
      </w:r>
      <w:proofErr w:type="spellStart"/>
      <w:r w:rsidR="3B5C2AEB" w:rsidRPr="00623A28">
        <w:rPr>
          <w:rFonts w:ascii="Times New Roman" w:eastAsia="Times New Roman" w:hAnsi="Times New Roman" w:cs="Times New Roman"/>
          <w:color w:val="000000" w:themeColor="text1"/>
          <w:sz w:val="28"/>
          <w:szCs w:val="28"/>
        </w:rPr>
        <w:t>Шварцем</w:t>
      </w:r>
      <w:proofErr w:type="spellEnd"/>
      <w:r w:rsidR="3B5C2AEB" w:rsidRPr="00623A28">
        <w:rPr>
          <w:rFonts w:ascii="Times New Roman" w:eastAsia="Times New Roman" w:hAnsi="Times New Roman" w:cs="Times New Roman"/>
          <w:color w:val="000000" w:themeColor="text1"/>
          <w:sz w:val="28"/>
          <w:szCs w:val="28"/>
        </w:rPr>
        <w:t xml:space="preserve"> 2026, с.</w:t>
      </w:r>
      <w:r w:rsidR="00A82B22" w:rsidRPr="00623A28">
        <w:rPr>
          <w:rFonts w:ascii="Times New Roman" w:eastAsia="Times New Roman" w:hAnsi="Times New Roman" w:cs="Times New Roman"/>
          <w:color w:val="000000" w:themeColor="text1"/>
          <w:sz w:val="28"/>
          <w:szCs w:val="28"/>
        </w:rPr>
        <w:t> 144</w:t>
      </w:r>
      <w:r w:rsidR="3B5C2AEB" w:rsidRPr="00623A28">
        <w:rPr>
          <w:rFonts w:ascii="Times New Roman" w:eastAsia="Times New Roman" w:hAnsi="Times New Roman" w:cs="Times New Roman"/>
          <w:color w:val="000000" w:themeColor="text1"/>
          <w:sz w:val="28"/>
          <w:szCs w:val="28"/>
        </w:rPr>
        <w:t>).</w:t>
      </w:r>
    </w:p>
    <w:p w14:paraId="580FCFFE" w14:textId="30209D5A" w:rsidR="7C513F01" w:rsidRPr="00623A28" w:rsidRDefault="364F16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середовищі лютеран для позначення культової споруди традиційно використовується термін «кірха» (від нім. </w:t>
      </w:r>
      <w:proofErr w:type="spellStart"/>
      <w:r w:rsidRPr="00623A28">
        <w:rPr>
          <w:rFonts w:ascii="Times New Roman" w:eastAsia="Times New Roman" w:hAnsi="Times New Roman" w:cs="Times New Roman"/>
          <w:color w:val="000000" w:themeColor="text1"/>
          <w:sz w:val="28"/>
          <w:szCs w:val="28"/>
        </w:rPr>
        <w:t>Die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Kirche</w:t>
      </w:r>
      <w:proofErr w:type="spellEnd"/>
      <w:r w:rsidRPr="00623A28">
        <w:rPr>
          <w:rFonts w:ascii="Times New Roman" w:eastAsia="Times New Roman" w:hAnsi="Times New Roman" w:cs="Times New Roman"/>
          <w:color w:val="000000" w:themeColor="text1"/>
          <w:sz w:val="28"/>
          <w:szCs w:val="28"/>
        </w:rPr>
        <w:t xml:space="preserve">). Етимологічно воно пов’язане з грецьким </w:t>
      </w:r>
      <w:proofErr w:type="spellStart"/>
      <w:r w:rsidRPr="00623A28">
        <w:rPr>
          <w:rFonts w:ascii="Times New Roman" w:eastAsia="Times New Roman" w:hAnsi="Times New Roman" w:cs="Times New Roman"/>
          <w:i/>
          <w:iCs/>
          <w:color w:val="000000" w:themeColor="text1"/>
          <w:sz w:val="28"/>
          <w:szCs w:val="28"/>
        </w:rPr>
        <w:t>Kυρι</w:t>
      </w:r>
      <w:proofErr w:type="spellEnd"/>
      <w:r w:rsidRPr="00623A28">
        <w:rPr>
          <w:rFonts w:ascii="Times New Roman" w:eastAsia="Times New Roman" w:hAnsi="Times New Roman" w:cs="Times New Roman"/>
          <w:i/>
          <w:iCs/>
          <w:color w:val="000000" w:themeColor="text1"/>
          <w:sz w:val="28"/>
          <w:szCs w:val="28"/>
        </w:rPr>
        <w:t>α</w:t>
      </w:r>
      <w:proofErr w:type="spellStart"/>
      <w:r w:rsidRPr="00623A28">
        <w:rPr>
          <w:rFonts w:ascii="Times New Roman" w:eastAsia="Times New Roman" w:hAnsi="Times New Roman" w:cs="Times New Roman"/>
          <w:i/>
          <w:iCs/>
          <w:color w:val="000000" w:themeColor="text1"/>
          <w:sz w:val="28"/>
          <w:szCs w:val="28"/>
        </w:rPr>
        <w:t>κη</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kuriake</w:t>
      </w:r>
      <w:proofErr w:type="spellEnd"/>
      <w:r w:rsidRPr="00623A28">
        <w:rPr>
          <w:rFonts w:ascii="Times New Roman" w:eastAsia="Times New Roman" w:hAnsi="Times New Roman" w:cs="Times New Roman"/>
          <w:color w:val="000000" w:themeColor="text1"/>
          <w:sz w:val="28"/>
          <w:szCs w:val="28"/>
        </w:rPr>
        <w:t>), що означає «</w:t>
      </w:r>
      <w:r w:rsidRPr="00623A28">
        <w:rPr>
          <w:rFonts w:ascii="Times New Roman" w:eastAsia="Times New Roman" w:hAnsi="Times New Roman" w:cs="Times New Roman"/>
          <w:i/>
          <w:iCs/>
          <w:color w:val="000000" w:themeColor="text1"/>
          <w:sz w:val="28"/>
          <w:szCs w:val="28"/>
        </w:rPr>
        <w:t>Господній дім</w:t>
      </w:r>
      <w:r w:rsidRPr="00623A28">
        <w:rPr>
          <w:rFonts w:ascii="Times New Roman" w:eastAsia="Times New Roman" w:hAnsi="Times New Roman" w:cs="Times New Roman"/>
          <w:color w:val="000000" w:themeColor="text1"/>
          <w:sz w:val="28"/>
          <w:szCs w:val="28"/>
        </w:rPr>
        <w:t>» або «</w:t>
      </w:r>
      <w:r w:rsidRPr="00623A28">
        <w:rPr>
          <w:rFonts w:ascii="Times New Roman" w:eastAsia="Times New Roman" w:hAnsi="Times New Roman" w:cs="Times New Roman"/>
          <w:i/>
          <w:iCs/>
          <w:color w:val="000000" w:themeColor="text1"/>
          <w:sz w:val="28"/>
          <w:szCs w:val="28"/>
        </w:rPr>
        <w:t>те, що належить Господу</w:t>
      </w:r>
      <w:r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Kuryliak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Fedorenko</w:t>
      </w:r>
      <w:proofErr w:type="spellEnd"/>
      <w:r w:rsidRPr="00623A28">
        <w:rPr>
          <w:rFonts w:ascii="Times New Roman" w:eastAsia="Times New Roman" w:hAnsi="Times New Roman" w:cs="Times New Roman"/>
          <w:color w:val="000000" w:themeColor="text1"/>
          <w:sz w:val="28"/>
          <w:szCs w:val="28"/>
        </w:rPr>
        <w:t xml:space="preserve"> 2020, </w:t>
      </w:r>
      <w:r w:rsidR="61F9D573" w:rsidRPr="00623A28">
        <w:rPr>
          <w:rFonts w:ascii="Times New Roman" w:eastAsia="Times New Roman" w:hAnsi="Times New Roman" w:cs="Times New Roman"/>
          <w:color w:val="000000" w:themeColor="text1"/>
          <w:sz w:val="28"/>
          <w:szCs w:val="28"/>
          <w:lang w:val="en-US"/>
        </w:rPr>
        <w:t>p</w:t>
      </w:r>
      <w:r w:rsidRPr="00623A28">
        <w:rPr>
          <w:rFonts w:ascii="Times New Roman" w:eastAsia="Times New Roman" w:hAnsi="Times New Roman" w:cs="Times New Roman"/>
          <w:color w:val="000000" w:themeColor="text1"/>
          <w:sz w:val="28"/>
          <w:szCs w:val="28"/>
        </w:rPr>
        <w:t>.</w:t>
      </w:r>
      <w:r w:rsidR="00086C6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59). Це створює цікавий теологічний акцент на належності простору Богу, на відміну від баптистського «дому молитви», де акцент зміщений на дію людини (молитву). Історично в Україні назва «кірха» застосовувалася не лише до лютеранських, а й до менонітських та католицьких споруд німецьких колоністів. Водночас для позначення меншої споруди або окремого приміщення всередині іншого будинку лютерани використовують термін «каплиця». </w:t>
      </w:r>
    </w:p>
    <w:p w14:paraId="5D35B594" w14:textId="08DF6259" w:rsidR="7C513F01" w:rsidRPr="00623A28" w:rsidRDefault="7C513F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Що стосується </w:t>
      </w:r>
      <w:proofErr w:type="spellStart"/>
      <w:r w:rsidRPr="00623A28">
        <w:rPr>
          <w:rFonts w:ascii="Times New Roman" w:eastAsia="Times New Roman" w:hAnsi="Times New Roman" w:cs="Times New Roman"/>
          <w:color w:val="000000" w:themeColor="text1"/>
          <w:sz w:val="28"/>
          <w:szCs w:val="28"/>
        </w:rPr>
        <w:t>терміна</w:t>
      </w:r>
      <w:proofErr w:type="spellEnd"/>
      <w:r w:rsidRPr="00623A28">
        <w:rPr>
          <w:rFonts w:ascii="Times New Roman" w:eastAsia="Times New Roman" w:hAnsi="Times New Roman" w:cs="Times New Roman"/>
          <w:color w:val="000000" w:themeColor="text1"/>
          <w:sz w:val="28"/>
          <w:szCs w:val="28"/>
        </w:rPr>
        <w:t xml:space="preserve"> «собор», то в українському лютеранстві його намагаються уникати. У цьому контексті варто уточнити статус кірхи Святого Павла в Одесі: попри те, що в ній розміщується кафедра єпископа, самі служителі зазначають, що називати її «кафедральним собором» є некоректним з юридичної та історичної точок зору, адже ця назва є радше запозиченням із православної чи католицької традиції. </w:t>
      </w:r>
    </w:p>
    <w:p w14:paraId="0E8746B0" w14:textId="58CAACAE" w:rsidR="7C513F01" w:rsidRPr="00623A28" w:rsidRDefault="7C513F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Окрему термінологію мають реформати (традиційно відомі як кальвіністи). Історично на українських землях їхні громади та архітектурні споруди називалися «зборами» (Швець 2017, с.</w:t>
      </w:r>
      <w:r w:rsidR="00086C6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143). Сьогодні їхні будівлі називають просто «реформатськими церквами». Проте в народі щодо історичних споруд досі побутує неофіційний термін «костел кальвіністів» (наприклад, у Мукачеві). Це зумовлено тим, що архітектура цих будівель візуально асоціювалася у місцевого населення з традиційними католицькими храмами. </w:t>
      </w:r>
    </w:p>
    <w:p w14:paraId="10D2C896" w14:textId="7238E4B4" w:rsidR="7C513F01" w:rsidRPr="00623A28" w:rsidRDefault="6111C80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Для новітніх євангельських течій (баптистів, </w:t>
      </w:r>
      <w:proofErr w:type="spellStart"/>
      <w:r w:rsidRPr="00623A28">
        <w:rPr>
          <w:rFonts w:ascii="Times New Roman" w:eastAsia="Times New Roman" w:hAnsi="Times New Roman" w:cs="Times New Roman"/>
          <w:color w:val="000000" w:themeColor="text1"/>
          <w:sz w:val="28"/>
          <w:szCs w:val="28"/>
        </w:rPr>
        <w:t>п</w:t>
      </w:r>
      <w:r w:rsidR="044C4A4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xml:space="preserve">, адвентистів) найпоширенішою є назва «будинок молитви» або «дім молитви». </w:t>
      </w:r>
      <w:r w:rsidRPr="00623A28">
        <w:rPr>
          <w:rFonts w:ascii="Times New Roman" w:eastAsia="Times New Roman" w:hAnsi="Times New Roman" w:cs="Times New Roman"/>
          <w:color w:val="000000" w:themeColor="text1"/>
          <w:sz w:val="28"/>
          <w:szCs w:val="28"/>
        </w:rPr>
        <w:lastRenderedPageBreak/>
        <w:t>Цей термін прямо вказує на головну утилітарну мету споруди і спирається на біблійну цитату: «Дім Мій є д</w:t>
      </w:r>
      <w:r w:rsidR="691660DE" w:rsidRPr="00623A28">
        <w:rPr>
          <w:rFonts w:ascii="Times New Roman" w:eastAsia="Times New Roman" w:hAnsi="Times New Roman" w:cs="Times New Roman"/>
          <w:color w:val="000000" w:themeColor="text1"/>
          <w:sz w:val="28"/>
          <w:szCs w:val="28"/>
        </w:rPr>
        <w:t>омом</w:t>
      </w:r>
      <w:r w:rsidRPr="00623A28">
        <w:rPr>
          <w:rFonts w:ascii="Times New Roman" w:eastAsia="Times New Roman" w:hAnsi="Times New Roman" w:cs="Times New Roman"/>
          <w:color w:val="000000" w:themeColor="text1"/>
          <w:sz w:val="28"/>
          <w:szCs w:val="28"/>
        </w:rPr>
        <w:t xml:space="preserve"> молитви». Схожою термінологією користувалися й меноніти (</w:t>
      </w:r>
      <w:proofErr w:type="spellStart"/>
      <w:r w:rsidRPr="00623A28">
        <w:rPr>
          <w:rFonts w:ascii="Times New Roman" w:eastAsia="Times New Roman" w:hAnsi="Times New Roman" w:cs="Times New Roman"/>
          <w:color w:val="000000" w:themeColor="text1"/>
          <w:sz w:val="28"/>
          <w:szCs w:val="28"/>
        </w:rPr>
        <w:t>Bethaus</w:t>
      </w:r>
      <w:proofErr w:type="spellEnd"/>
      <w:r w:rsidRPr="00623A28">
        <w:rPr>
          <w:rFonts w:ascii="Times New Roman" w:eastAsia="Times New Roman" w:hAnsi="Times New Roman" w:cs="Times New Roman"/>
          <w:color w:val="000000" w:themeColor="text1"/>
          <w:sz w:val="28"/>
          <w:szCs w:val="28"/>
        </w:rPr>
        <w:t xml:space="preserve"> — будинок молитви або </w:t>
      </w:r>
      <w:proofErr w:type="spellStart"/>
      <w:r w:rsidRPr="00623A28">
        <w:rPr>
          <w:rFonts w:ascii="Times New Roman" w:eastAsia="Times New Roman" w:hAnsi="Times New Roman" w:cs="Times New Roman"/>
          <w:color w:val="000000" w:themeColor="text1"/>
          <w:sz w:val="28"/>
          <w:szCs w:val="28"/>
        </w:rPr>
        <w:t>Versammlungshaus</w:t>
      </w:r>
      <w:proofErr w:type="spellEnd"/>
      <w:r w:rsidRPr="00623A28">
        <w:rPr>
          <w:rFonts w:ascii="Times New Roman" w:eastAsia="Times New Roman" w:hAnsi="Times New Roman" w:cs="Times New Roman"/>
          <w:color w:val="000000" w:themeColor="text1"/>
          <w:sz w:val="28"/>
          <w:szCs w:val="28"/>
        </w:rPr>
        <w:t xml:space="preserve"> — будинок зборів). </w:t>
      </w:r>
    </w:p>
    <w:p w14:paraId="0FAA2A34" w14:textId="4D1889EB" w:rsidR="7C513F01" w:rsidRPr="00623A28" w:rsidRDefault="7C513F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Водночас сучасна протестантська архітектура активно еволюціонує в бік створення </w:t>
      </w:r>
      <w:r w:rsidR="1FAE1F98" w:rsidRPr="1FAE1F98">
        <w:rPr>
          <w:rFonts w:ascii="Times New Roman" w:eastAsia="Times New Roman" w:hAnsi="Times New Roman" w:cs="Times New Roman"/>
          <w:color w:val="000000" w:themeColor="text1"/>
          <w:sz w:val="28"/>
          <w:szCs w:val="28"/>
        </w:rPr>
        <w:t>багатофункціональних</w:t>
      </w:r>
      <w:r w:rsidRPr="00623A28">
        <w:rPr>
          <w:rFonts w:ascii="Times New Roman" w:eastAsia="Times New Roman" w:hAnsi="Times New Roman" w:cs="Times New Roman"/>
          <w:color w:val="000000" w:themeColor="text1"/>
          <w:sz w:val="28"/>
          <w:szCs w:val="28"/>
        </w:rPr>
        <w:t xml:space="preserve"> комплексів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с.</w:t>
      </w:r>
      <w:r w:rsidR="008B61F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41). Оскільки новітні центри поєднують у собі не лише зали для богослужінь, а й освітні, соціальні та рекреаційні простори, спостерігається тенденція до появи нових термінів, наприклад, «християнський центр». Це відображає зміну типології будівлі з суто культової на </w:t>
      </w:r>
      <w:proofErr w:type="spellStart"/>
      <w:r w:rsidRPr="00623A28">
        <w:rPr>
          <w:rFonts w:ascii="Times New Roman" w:eastAsia="Times New Roman" w:hAnsi="Times New Roman" w:cs="Times New Roman"/>
          <w:color w:val="000000" w:themeColor="text1"/>
          <w:sz w:val="28"/>
          <w:szCs w:val="28"/>
        </w:rPr>
        <w:t>мультифункціональну</w:t>
      </w:r>
      <w:proofErr w:type="spellEnd"/>
      <w:r w:rsidRPr="00623A28">
        <w:rPr>
          <w:rFonts w:ascii="Times New Roman" w:eastAsia="Times New Roman" w:hAnsi="Times New Roman" w:cs="Times New Roman"/>
          <w:color w:val="000000" w:themeColor="text1"/>
          <w:sz w:val="28"/>
          <w:szCs w:val="28"/>
        </w:rPr>
        <w:t>, де сакральне не відокремлюється від повсякденного життя громади.</w:t>
      </w:r>
    </w:p>
    <w:p w14:paraId="321A328F" w14:textId="77777777" w:rsidR="00245FD1" w:rsidRPr="00623A28" w:rsidRDefault="00245FD1" w:rsidP="00854DC9">
      <w:pPr>
        <w:spacing w:line="360" w:lineRule="auto"/>
        <w:ind w:firstLine="630"/>
        <w:jc w:val="both"/>
        <w:rPr>
          <w:rFonts w:ascii="Times New Roman" w:eastAsia="Times New Roman" w:hAnsi="Times New Roman" w:cs="Times New Roman"/>
          <w:b/>
          <w:bCs/>
          <w:color w:val="000000" w:themeColor="text1"/>
          <w:sz w:val="28"/>
          <w:szCs w:val="28"/>
        </w:rPr>
      </w:pPr>
    </w:p>
    <w:p w14:paraId="2609669D" w14:textId="42618438" w:rsidR="40B790F0" w:rsidRPr="00623A28" w:rsidRDefault="40B790F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2.2. Класифікації протестантської архітектури в Україні</w:t>
      </w:r>
    </w:p>
    <w:p w14:paraId="6948EC77" w14:textId="77777777" w:rsidR="00CB0831" w:rsidRPr="00623A28" w:rsidRDefault="00CB0831" w:rsidP="00854DC9">
      <w:pPr>
        <w:spacing w:line="360" w:lineRule="auto"/>
        <w:ind w:firstLine="630"/>
        <w:jc w:val="both"/>
        <w:rPr>
          <w:rFonts w:ascii="Times New Roman" w:eastAsia="Times New Roman" w:hAnsi="Times New Roman" w:cs="Times New Roman"/>
          <w:color w:val="000000" w:themeColor="text1"/>
          <w:sz w:val="28"/>
          <w:szCs w:val="28"/>
        </w:rPr>
      </w:pPr>
    </w:p>
    <w:p w14:paraId="033372F7" w14:textId="3BFEA8A0" w:rsidR="70C2CC6B" w:rsidRPr="00623A28" w:rsidRDefault="70C2CC6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Для комплексного аналізу протестантських будівель в Україні можна виділити кілька основних підходів до їх класифікації: за часом побудови, призначенням та зовнішнім виглядом. </w:t>
      </w:r>
    </w:p>
    <w:p w14:paraId="1D641C12" w14:textId="57B08910" w:rsidR="70C2CC6B" w:rsidRPr="00623A28" w:rsidRDefault="4FC183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2.2.1. </w:t>
      </w:r>
      <w:r w:rsidR="1261F436" w:rsidRPr="00623A28">
        <w:rPr>
          <w:rFonts w:ascii="Times New Roman" w:eastAsia="Times New Roman" w:hAnsi="Times New Roman" w:cs="Times New Roman"/>
          <w:b/>
          <w:bCs/>
          <w:color w:val="000000" w:themeColor="text1"/>
          <w:sz w:val="28"/>
          <w:szCs w:val="28"/>
        </w:rPr>
        <w:t xml:space="preserve">За історичними періодами: </w:t>
      </w:r>
    </w:p>
    <w:p w14:paraId="573F3254" w14:textId="63605791" w:rsidR="2E864835" w:rsidRPr="00623A28" w:rsidRDefault="5D83C56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1) </w:t>
      </w:r>
      <w:r w:rsidR="1261F436" w:rsidRPr="00623A28">
        <w:rPr>
          <w:rFonts w:ascii="Times New Roman" w:eastAsia="Times New Roman" w:hAnsi="Times New Roman" w:cs="Times New Roman"/>
          <w:i/>
          <w:iCs/>
          <w:color w:val="000000" w:themeColor="text1"/>
          <w:sz w:val="28"/>
          <w:szCs w:val="28"/>
        </w:rPr>
        <w:t>Період раннього протестантизму</w:t>
      </w:r>
      <w:r w:rsidR="1261F436" w:rsidRPr="00623A28">
        <w:rPr>
          <w:rFonts w:ascii="Times New Roman" w:eastAsia="Times New Roman" w:hAnsi="Times New Roman" w:cs="Times New Roman"/>
          <w:color w:val="000000" w:themeColor="text1"/>
          <w:sz w:val="28"/>
          <w:szCs w:val="28"/>
        </w:rPr>
        <w:t xml:space="preserve"> (XVI</w:t>
      </w:r>
      <w:r w:rsidR="4FC18301" w:rsidRPr="00623A28">
        <w:rPr>
          <w:rFonts w:ascii="Times New Roman" w:eastAsia="Times New Roman" w:hAnsi="Times New Roman" w:cs="Times New Roman"/>
          <w:color w:val="000000" w:themeColor="text1"/>
          <w:sz w:val="28"/>
          <w:szCs w:val="28"/>
        </w:rPr>
        <w:t>—</w:t>
      </w:r>
      <w:r w:rsidR="1261F436" w:rsidRPr="00623A28">
        <w:rPr>
          <w:rFonts w:ascii="Times New Roman" w:eastAsia="Times New Roman" w:hAnsi="Times New Roman" w:cs="Times New Roman"/>
          <w:color w:val="000000" w:themeColor="text1"/>
          <w:sz w:val="28"/>
          <w:szCs w:val="28"/>
        </w:rPr>
        <w:t>XVII</w:t>
      </w:r>
      <w:r w:rsidR="008B61F7" w:rsidRPr="00623A28">
        <w:rPr>
          <w:rFonts w:ascii="Times New Roman" w:eastAsia="Times New Roman" w:hAnsi="Times New Roman" w:cs="Times New Roman"/>
          <w:color w:val="000000" w:themeColor="text1"/>
          <w:sz w:val="28"/>
          <w:szCs w:val="28"/>
        </w:rPr>
        <w:t> </w:t>
      </w:r>
      <w:r w:rsidR="1261F436" w:rsidRPr="00623A28">
        <w:rPr>
          <w:rFonts w:ascii="Times New Roman" w:eastAsia="Times New Roman" w:hAnsi="Times New Roman" w:cs="Times New Roman"/>
          <w:color w:val="000000" w:themeColor="text1"/>
          <w:sz w:val="28"/>
          <w:szCs w:val="28"/>
        </w:rPr>
        <w:t xml:space="preserve">ст.): будівництво перших молитовних будинків (зборів) лютеран та реформатів, що часто мали оборонний характер. </w:t>
      </w:r>
    </w:p>
    <w:p w14:paraId="441FDC64" w14:textId="2CC35BDF" w:rsidR="339E8241" w:rsidRPr="00623A28" w:rsidRDefault="13EC9AD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2)</w:t>
      </w:r>
      <w:r w:rsidRPr="00623A28">
        <w:rPr>
          <w:rFonts w:ascii="Times New Roman" w:eastAsia="Times New Roman" w:hAnsi="Times New Roman" w:cs="Times New Roman"/>
          <w:i/>
          <w:iCs/>
          <w:color w:val="000000" w:themeColor="text1"/>
          <w:sz w:val="28"/>
          <w:szCs w:val="28"/>
        </w:rPr>
        <w:t xml:space="preserve"> </w:t>
      </w:r>
      <w:r w:rsidR="1261F436" w:rsidRPr="00623A28">
        <w:rPr>
          <w:rFonts w:ascii="Times New Roman" w:eastAsia="Times New Roman" w:hAnsi="Times New Roman" w:cs="Times New Roman"/>
          <w:i/>
          <w:iCs/>
          <w:color w:val="000000" w:themeColor="text1"/>
          <w:sz w:val="28"/>
          <w:szCs w:val="28"/>
        </w:rPr>
        <w:t xml:space="preserve">Період іноземних колоністів </w:t>
      </w:r>
      <w:r w:rsidR="1261F436" w:rsidRPr="00623A28">
        <w:rPr>
          <w:rFonts w:ascii="Times New Roman" w:eastAsia="Times New Roman" w:hAnsi="Times New Roman" w:cs="Times New Roman"/>
          <w:color w:val="000000" w:themeColor="text1"/>
          <w:sz w:val="28"/>
          <w:szCs w:val="28"/>
        </w:rPr>
        <w:t xml:space="preserve">(кінець XVIII </w:t>
      </w:r>
      <w:r w:rsidR="3A04290A" w:rsidRPr="00623A28">
        <w:rPr>
          <w:rFonts w:ascii="Times New Roman" w:eastAsia="Times New Roman" w:hAnsi="Times New Roman" w:cs="Times New Roman"/>
          <w:color w:val="000000" w:themeColor="text1"/>
          <w:sz w:val="28"/>
          <w:szCs w:val="28"/>
        </w:rPr>
        <w:t>—</w:t>
      </w:r>
      <w:r w:rsidR="1261F436" w:rsidRPr="00623A28">
        <w:rPr>
          <w:rFonts w:ascii="Times New Roman" w:eastAsia="Times New Roman" w:hAnsi="Times New Roman" w:cs="Times New Roman"/>
          <w:color w:val="000000" w:themeColor="text1"/>
          <w:sz w:val="28"/>
          <w:szCs w:val="28"/>
        </w:rPr>
        <w:t xml:space="preserve"> початок XX</w:t>
      </w:r>
      <w:r w:rsidR="008B61F7" w:rsidRPr="00623A28">
        <w:rPr>
          <w:rFonts w:ascii="Times New Roman" w:eastAsia="Times New Roman" w:hAnsi="Times New Roman" w:cs="Times New Roman"/>
          <w:color w:val="000000" w:themeColor="text1"/>
          <w:sz w:val="28"/>
          <w:szCs w:val="28"/>
        </w:rPr>
        <w:t> </w:t>
      </w:r>
      <w:r w:rsidR="1261F436" w:rsidRPr="00623A28">
        <w:rPr>
          <w:rFonts w:ascii="Times New Roman" w:eastAsia="Times New Roman" w:hAnsi="Times New Roman" w:cs="Times New Roman"/>
          <w:color w:val="000000" w:themeColor="text1"/>
          <w:sz w:val="28"/>
          <w:szCs w:val="28"/>
        </w:rPr>
        <w:t>ст.): зведення професійних кірх німецькими та шведськими переселенцями і специфічних молитовних будинків (</w:t>
      </w:r>
      <w:proofErr w:type="spellStart"/>
      <w:r w:rsidR="1261F436" w:rsidRPr="00623A28">
        <w:rPr>
          <w:rFonts w:ascii="Times New Roman" w:eastAsia="Times New Roman" w:hAnsi="Times New Roman" w:cs="Times New Roman"/>
          <w:color w:val="000000" w:themeColor="text1"/>
          <w:sz w:val="28"/>
          <w:szCs w:val="28"/>
        </w:rPr>
        <w:t>Bethaus</w:t>
      </w:r>
      <w:proofErr w:type="spellEnd"/>
      <w:r w:rsidR="1261F436" w:rsidRPr="00623A28">
        <w:rPr>
          <w:rFonts w:ascii="Times New Roman" w:eastAsia="Times New Roman" w:hAnsi="Times New Roman" w:cs="Times New Roman"/>
          <w:color w:val="000000" w:themeColor="text1"/>
          <w:sz w:val="28"/>
          <w:szCs w:val="28"/>
        </w:rPr>
        <w:t xml:space="preserve">) менонітів. </w:t>
      </w:r>
    </w:p>
    <w:p w14:paraId="02A1462A" w14:textId="711FF2B4" w:rsidR="38EAA331" w:rsidRPr="00623A28" w:rsidRDefault="74E17E18"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3) </w:t>
      </w:r>
      <w:r w:rsidR="1C402822" w:rsidRPr="00623A28">
        <w:rPr>
          <w:rFonts w:ascii="Times New Roman" w:eastAsia="Times New Roman" w:hAnsi="Times New Roman" w:cs="Times New Roman"/>
          <w:i/>
          <w:iCs/>
          <w:color w:val="000000" w:themeColor="text1"/>
          <w:sz w:val="28"/>
          <w:szCs w:val="28"/>
        </w:rPr>
        <w:t>Радянський та сучасний період</w:t>
      </w:r>
      <w:r w:rsidR="1C402822" w:rsidRPr="00623A28">
        <w:rPr>
          <w:rFonts w:ascii="Times New Roman" w:eastAsia="Times New Roman" w:hAnsi="Times New Roman" w:cs="Times New Roman"/>
          <w:color w:val="000000" w:themeColor="text1"/>
          <w:sz w:val="28"/>
          <w:szCs w:val="28"/>
        </w:rPr>
        <w:t xml:space="preserve"> (з 20</w:t>
      </w:r>
      <w:r w:rsidR="3124F73A" w:rsidRPr="00623A28">
        <w:rPr>
          <w:rFonts w:ascii="Times New Roman" w:eastAsia="Times New Roman" w:hAnsi="Times New Roman" w:cs="Times New Roman"/>
          <w:color w:val="000000" w:themeColor="text1"/>
          <w:sz w:val="28"/>
          <w:szCs w:val="28"/>
        </w:rPr>
        <w:t>—</w:t>
      </w:r>
      <w:r w:rsidR="1C402822" w:rsidRPr="00623A28">
        <w:rPr>
          <w:rFonts w:ascii="Times New Roman" w:eastAsia="Times New Roman" w:hAnsi="Times New Roman" w:cs="Times New Roman"/>
          <w:color w:val="000000" w:themeColor="text1"/>
          <w:sz w:val="28"/>
          <w:szCs w:val="28"/>
        </w:rPr>
        <w:t>30</w:t>
      </w:r>
      <w:r w:rsidR="3124F73A" w:rsidRPr="00623A28">
        <w:rPr>
          <w:rFonts w:ascii="Times New Roman" w:eastAsia="Times New Roman" w:hAnsi="Times New Roman" w:cs="Times New Roman"/>
          <w:color w:val="000000" w:themeColor="text1"/>
          <w:sz w:val="28"/>
          <w:szCs w:val="28"/>
        </w:rPr>
        <w:t>-ті</w:t>
      </w:r>
      <w:r w:rsidR="008B61F7" w:rsidRPr="00623A28">
        <w:rPr>
          <w:rFonts w:ascii="Times New Roman" w:eastAsia="Times New Roman" w:hAnsi="Times New Roman" w:cs="Times New Roman"/>
          <w:color w:val="000000" w:themeColor="text1"/>
          <w:sz w:val="28"/>
          <w:szCs w:val="28"/>
        </w:rPr>
        <w:t> </w:t>
      </w:r>
      <w:r w:rsidR="1C402822" w:rsidRPr="00623A28">
        <w:rPr>
          <w:rFonts w:ascii="Times New Roman" w:eastAsia="Times New Roman" w:hAnsi="Times New Roman" w:cs="Times New Roman"/>
          <w:color w:val="000000" w:themeColor="text1"/>
          <w:sz w:val="28"/>
          <w:szCs w:val="28"/>
        </w:rPr>
        <w:t>рр. XX</w:t>
      </w:r>
      <w:r w:rsidR="008B61F7" w:rsidRPr="00623A28">
        <w:rPr>
          <w:rFonts w:ascii="Times New Roman" w:eastAsia="Times New Roman" w:hAnsi="Times New Roman" w:cs="Times New Roman"/>
          <w:color w:val="000000" w:themeColor="text1"/>
          <w:sz w:val="28"/>
          <w:szCs w:val="28"/>
        </w:rPr>
        <w:t> </w:t>
      </w:r>
      <w:r w:rsidR="1C402822" w:rsidRPr="00623A28">
        <w:rPr>
          <w:rFonts w:ascii="Times New Roman" w:eastAsia="Times New Roman" w:hAnsi="Times New Roman" w:cs="Times New Roman"/>
          <w:color w:val="000000" w:themeColor="text1"/>
          <w:sz w:val="28"/>
          <w:szCs w:val="28"/>
        </w:rPr>
        <w:t xml:space="preserve">ст. до сьогодні): етап адаптації приватних будинків під час заборон та масове будівництво нових </w:t>
      </w:r>
      <w:proofErr w:type="spellStart"/>
      <w:r w:rsidR="1C402822" w:rsidRPr="00623A28">
        <w:rPr>
          <w:rFonts w:ascii="Times New Roman" w:eastAsia="Times New Roman" w:hAnsi="Times New Roman" w:cs="Times New Roman"/>
          <w:color w:val="000000" w:themeColor="text1"/>
          <w:sz w:val="28"/>
          <w:szCs w:val="28"/>
        </w:rPr>
        <w:t>об</w:t>
      </w:r>
      <w:r w:rsidR="72D87756" w:rsidRPr="00623A28">
        <w:rPr>
          <w:rFonts w:ascii="Times New Roman" w:eastAsia="Times New Roman" w:hAnsi="Times New Roman" w:cs="Times New Roman"/>
          <w:color w:val="000000" w:themeColor="text1"/>
          <w:sz w:val="28"/>
          <w:szCs w:val="28"/>
        </w:rPr>
        <w:t>ʼ</w:t>
      </w:r>
      <w:r w:rsidR="1C402822" w:rsidRPr="00623A28">
        <w:rPr>
          <w:rFonts w:ascii="Times New Roman" w:eastAsia="Times New Roman" w:hAnsi="Times New Roman" w:cs="Times New Roman"/>
          <w:color w:val="000000" w:themeColor="text1"/>
          <w:sz w:val="28"/>
          <w:szCs w:val="28"/>
        </w:rPr>
        <w:t>єктів</w:t>
      </w:r>
      <w:proofErr w:type="spellEnd"/>
      <w:r w:rsidR="1C402822" w:rsidRPr="00623A28">
        <w:rPr>
          <w:rFonts w:ascii="Times New Roman" w:eastAsia="Times New Roman" w:hAnsi="Times New Roman" w:cs="Times New Roman"/>
          <w:color w:val="000000" w:themeColor="text1"/>
          <w:sz w:val="28"/>
          <w:szCs w:val="28"/>
        </w:rPr>
        <w:t xml:space="preserve"> після 1991</w:t>
      </w:r>
      <w:r w:rsidR="00AA2D25" w:rsidRPr="00623A28">
        <w:rPr>
          <w:rFonts w:ascii="Times New Roman" w:eastAsia="Times New Roman" w:hAnsi="Times New Roman" w:cs="Times New Roman"/>
          <w:color w:val="000000" w:themeColor="text1"/>
          <w:sz w:val="28"/>
          <w:szCs w:val="28"/>
        </w:rPr>
        <w:t> </w:t>
      </w:r>
      <w:r w:rsidR="1C402822" w:rsidRPr="00623A28">
        <w:rPr>
          <w:rFonts w:ascii="Times New Roman" w:eastAsia="Times New Roman" w:hAnsi="Times New Roman" w:cs="Times New Roman"/>
          <w:color w:val="000000" w:themeColor="text1"/>
          <w:sz w:val="28"/>
          <w:szCs w:val="28"/>
        </w:rPr>
        <w:t xml:space="preserve">р. </w:t>
      </w:r>
    </w:p>
    <w:p w14:paraId="4B6FA5FD" w14:textId="35D5DBE5" w:rsidR="70C2CC6B" w:rsidRPr="00623A28" w:rsidRDefault="00D7786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2.2.2. </w:t>
      </w:r>
      <w:r w:rsidR="70C2CC6B" w:rsidRPr="00623A28">
        <w:rPr>
          <w:rFonts w:ascii="Times New Roman" w:eastAsia="Times New Roman" w:hAnsi="Times New Roman" w:cs="Times New Roman"/>
          <w:b/>
          <w:bCs/>
          <w:color w:val="000000" w:themeColor="text1"/>
          <w:sz w:val="28"/>
          <w:szCs w:val="28"/>
        </w:rPr>
        <w:t>За типом споруди</w:t>
      </w:r>
      <w:r w:rsidR="70C2CC6B" w:rsidRPr="00623A28">
        <w:rPr>
          <w:rFonts w:ascii="Times New Roman" w:eastAsia="Times New Roman" w:hAnsi="Times New Roman" w:cs="Times New Roman"/>
          <w:color w:val="000000" w:themeColor="text1"/>
          <w:sz w:val="28"/>
          <w:szCs w:val="28"/>
        </w:rPr>
        <w:t xml:space="preserve"> (функціональна класифікація): </w:t>
      </w:r>
    </w:p>
    <w:p w14:paraId="1BF60E56" w14:textId="44049067" w:rsidR="0A6877EF" w:rsidRPr="00623A28" w:rsidRDefault="0A6877EF"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1) </w:t>
      </w:r>
      <w:r w:rsidR="70C2CC6B" w:rsidRPr="00623A28">
        <w:rPr>
          <w:rFonts w:ascii="Times New Roman" w:eastAsia="Times New Roman" w:hAnsi="Times New Roman" w:cs="Times New Roman"/>
          <w:i/>
          <w:iCs/>
          <w:color w:val="000000" w:themeColor="text1"/>
          <w:sz w:val="28"/>
          <w:szCs w:val="28"/>
        </w:rPr>
        <w:t>Традиційні храмові споруди</w:t>
      </w:r>
      <w:r w:rsidR="70C2CC6B" w:rsidRPr="00623A28">
        <w:rPr>
          <w:rFonts w:ascii="Times New Roman" w:eastAsia="Times New Roman" w:hAnsi="Times New Roman" w:cs="Times New Roman"/>
          <w:color w:val="000000" w:themeColor="text1"/>
          <w:sz w:val="28"/>
          <w:szCs w:val="28"/>
        </w:rPr>
        <w:t xml:space="preserve"> (кірха): будівля з виразними зовнішніми ознаками сакральної споруди (вежі, дзвіниці, шпилі, високі вікна, вівтарна </w:t>
      </w:r>
      <w:r w:rsidR="70C2CC6B" w:rsidRPr="00623A28">
        <w:rPr>
          <w:rFonts w:ascii="Times New Roman" w:eastAsia="Times New Roman" w:hAnsi="Times New Roman" w:cs="Times New Roman"/>
          <w:color w:val="000000" w:themeColor="text1"/>
          <w:sz w:val="28"/>
          <w:szCs w:val="28"/>
        </w:rPr>
        <w:lastRenderedPageBreak/>
        <w:t>частина тощо). В свою чергу серед колоністів вони поділялися на великі парафіяльні та менші філіальні кірхи (</w:t>
      </w:r>
      <w:proofErr w:type="spellStart"/>
      <w:r w:rsidR="70C2CC6B" w:rsidRPr="00623A28">
        <w:rPr>
          <w:rFonts w:ascii="Times New Roman" w:eastAsia="Times New Roman" w:hAnsi="Times New Roman" w:cs="Times New Roman"/>
          <w:color w:val="000000" w:themeColor="text1"/>
          <w:sz w:val="28"/>
          <w:szCs w:val="28"/>
        </w:rPr>
        <w:t>Яцунова</w:t>
      </w:r>
      <w:proofErr w:type="spellEnd"/>
      <w:r w:rsidR="70C2CC6B" w:rsidRPr="00623A28">
        <w:rPr>
          <w:rFonts w:ascii="Times New Roman" w:eastAsia="Times New Roman" w:hAnsi="Times New Roman" w:cs="Times New Roman"/>
          <w:color w:val="000000" w:themeColor="text1"/>
          <w:sz w:val="28"/>
          <w:szCs w:val="28"/>
        </w:rPr>
        <w:t xml:space="preserve"> 2014, с.</w:t>
      </w:r>
      <w:r w:rsidR="006C3827" w:rsidRPr="00623A28">
        <w:rPr>
          <w:rFonts w:ascii="Times New Roman" w:eastAsia="Times New Roman" w:hAnsi="Times New Roman" w:cs="Times New Roman"/>
          <w:color w:val="000000" w:themeColor="text1"/>
          <w:sz w:val="28"/>
          <w:szCs w:val="28"/>
        </w:rPr>
        <w:t> </w:t>
      </w:r>
      <w:r w:rsidR="70C2CC6B" w:rsidRPr="00623A28">
        <w:rPr>
          <w:rFonts w:ascii="Times New Roman" w:eastAsia="Times New Roman" w:hAnsi="Times New Roman" w:cs="Times New Roman"/>
          <w:color w:val="000000" w:themeColor="text1"/>
          <w:sz w:val="28"/>
          <w:szCs w:val="28"/>
        </w:rPr>
        <w:t xml:space="preserve">132). </w:t>
      </w:r>
    </w:p>
    <w:p w14:paraId="423746F1" w14:textId="5D128AE8" w:rsidR="06422961" w:rsidRPr="00623A28" w:rsidRDefault="6DC66607"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2) </w:t>
      </w:r>
      <w:r w:rsidR="1C402822" w:rsidRPr="00623A28">
        <w:rPr>
          <w:rFonts w:ascii="Times New Roman" w:eastAsia="Times New Roman" w:hAnsi="Times New Roman" w:cs="Times New Roman"/>
          <w:i/>
          <w:iCs/>
          <w:color w:val="000000" w:themeColor="text1"/>
          <w:sz w:val="28"/>
          <w:szCs w:val="28"/>
        </w:rPr>
        <w:t xml:space="preserve">Будинки молитви зального типу: </w:t>
      </w:r>
      <w:r w:rsidR="1C402822" w:rsidRPr="00623A28">
        <w:rPr>
          <w:rFonts w:ascii="Times New Roman" w:eastAsia="Times New Roman" w:hAnsi="Times New Roman" w:cs="Times New Roman"/>
          <w:color w:val="000000" w:themeColor="text1"/>
          <w:sz w:val="28"/>
          <w:szCs w:val="28"/>
        </w:rPr>
        <w:t xml:space="preserve">раціональна споруда, де головний акцент зроблено на залі для слухання проповіді та акустиці, а зовнішній декор мінімізовано. Історично це могли бути будинки, </w:t>
      </w:r>
      <w:proofErr w:type="spellStart"/>
      <w:r w:rsidR="1C402822" w:rsidRPr="00623A28">
        <w:rPr>
          <w:rFonts w:ascii="Times New Roman" w:eastAsia="Times New Roman" w:hAnsi="Times New Roman" w:cs="Times New Roman"/>
          <w:color w:val="000000" w:themeColor="text1"/>
          <w:sz w:val="28"/>
          <w:szCs w:val="28"/>
        </w:rPr>
        <w:t>об</w:t>
      </w:r>
      <w:r w:rsidR="16BB9C8C" w:rsidRPr="00623A28">
        <w:rPr>
          <w:rFonts w:ascii="Times New Roman" w:eastAsia="Times New Roman" w:hAnsi="Times New Roman" w:cs="Times New Roman"/>
          <w:color w:val="000000" w:themeColor="text1"/>
          <w:sz w:val="28"/>
          <w:szCs w:val="28"/>
        </w:rPr>
        <w:t>ʼ</w:t>
      </w:r>
      <w:r w:rsidR="1C402822" w:rsidRPr="00623A28">
        <w:rPr>
          <w:rFonts w:ascii="Times New Roman" w:eastAsia="Times New Roman" w:hAnsi="Times New Roman" w:cs="Times New Roman"/>
          <w:color w:val="000000" w:themeColor="text1"/>
          <w:sz w:val="28"/>
          <w:szCs w:val="28"/>
        </w:rPr>
        <w:t>єднані</w:t>
      </w:r>
      <w:proofErr w:type="spellEnd"/>
      <w:r w:rsidR="1C402822" w:rsidRPr="00623A28">
        <w:rPr>
          <w:rFonts w:ascii="Times New Roman" w:eastAsia="Times New Roman" w:hAnsi="Times New Roman" w:cs="Times New Roman"/>
          <w:color w:val="000000" w:themeColor="text1"/>
          <w:sz w:val="28"/>
          <w:szCs w:val="28"/>
        </w:rPr>
        <w:t xml:space="preserve"> зі школою чи житлом пастора (у менонітів та лютеран). У радянський та пострадянський час — це часто звичайні житлові будинки або прості «коробки», адаптовані для служінь (</w:t>
      </w:r>
      <w:proofErr w:type="spellStart"/>
      <w:r w:rsidR="1C402822" w:rsidRPr="00623A28">
        <w:rPr>
          <w:rFonts w:ascii="Times New Roman" w:eastAsia="Times New Roman" w:hAnsi="Times New Roman" w:cs="Times New Roman"/>
          <w:color w:val="000000" w:themeColor="text1"/>
          <w:sz w:val="28"/>
          <w:szCs w:val="28"/>
        </w:rPr>
        <w:t>Kuryliak</w:t>
      </w:r>
      <w:proofErr w:type="spellEnd"/>
      <w:r w:rsidR="1C402822" w:rsidRPr="00623A28">
        <w:rPr>
          <w:rFonts w:ascii="Times New Roman" w:eastAsia="Times New Roman" w:hAnsi="Times New Roman" w:cs="Times New Roman"/>
          <w:color w:val="000000" w:themeColor="text1"/>
          <w:sz w:val="28"/>
          <w:szCs w:val="28"/>
        </w:rPr>
        <w:t xml:space="preserve">, </w:t>
      </w:r>
      <w:proofErr w:type="spellStart"/>
      <w:r w:rsidR="1C402822" w:rsidRPr="00623A28">
        <w:rPr>
          <w:rFonts w:ascii="Times New Roman" w:eastAsia="Times New Roman" w:hAnsi="Times New Roman" w:cs="Times New Roman"/>
          <w:color w:val="000000" w:themeColor="text1"/>
          <w:sz w:val="28"/>
          <w:szCs w:val="28"/>
        </w:rPr>
        <w:t>Kotliarov</w:t>
      </w:r>
      <w:proofErr w:type="spellEnd"/>
      <w:r w:rsidR="1C402822" w:rsidRPr="00623A28">
        <w:rPr>
          <w:rFonts w:ascii="Times New Roman" w:eastAsia="Times New Roman" w:hAnsi="Times New Roman" w:cs="Times New Roman"/>
          <w:color w:val="000000" w:themeColor="text1"/>
          <w:sz w:val="28"/>
          <w:szCs w:val="28"/>
        </w:rPr>
        <w:t xml:space="preserve">, </w:t>
      </w:r>
      <w:proofErr w:type="spellStart"/>
      <w:r w:rsidR="1C402822" w:rsidRPr="00623A28">
        <w:rPr>
          <w:rFonts w:ascii="Times New Roman" w:eastAsia="Times New Roman" w:hAnsi="Times New Roman" w:cs="Times New Roman"/>
          <w:color w:val="000000" w:themeColor="text1"/>
          <w:sz w:val="28"/>
          <w:szCs w:val="28"/>
        </w:rPr>
        <w:t>Fedorenko</w:t>
      </w:r>
      <w:proofErr w:type="spellEnd"/>
      <w:r w:rsidR="1C402822" w:rsidRPr="00623A28">
        <w:rPr>
          <w:rFonts w:ascii="Times New Roman" w:eastAsia="Times New Roman" w:hAnsi="Times New Roman" w:cs="Times New Roman"/>
          <w:color w:val="000000" w:themeColor="text1"/>
          <w:sz w:val="28"/>
          <w:szCs w:val="28"/>
        </w:rPr>
        <w:t xml:space="preserve">, </w:t>
      </w:r>
      <w:r w:rsidR="69813AE3" w:rsidRPr="00623A28">
        <w:rPr>
          <w:rFonts w:ascii="Times New Roman" w:eastAsia="Times New Roman" w:hAnsi="Times New Roman" w:cs="Times New Roman"/>
          <w:color w:val="000000" w:themeColor="text1"/>
          <w:sz w:val="28"/>
          <w:szCs w:val="28"/>
        </w:rPr>
        <w:t xml:space="preserve">2020, </w:t>
      </w:r>
      <w:r w:rsidR="69813AE3" w:rsidRPr="00623A28">
        <w:rPr>
          <w:rFonts w:ascii="Times New Roman" w:eastAsia="Times New Roman" w:hAnsi="Times New Roman" w:cs="Times New Roman"/>
          <w:color w:val="000000" w:themeColor="text1"/>
          <w:sz w:val="28"/>
          <w:szCs w:val="28"/>
          <w:lang w:val="en-US"/>
        </w:rPr>
        <w:t>p</w:t>
      </w:r>
      <w:r w:rsidR="1C402822" w:rsidRPr="00623A28">
        <w:rPr>
          <w:rFonts w:ascii="Times New Roman" w:eastAsia="Times New Roman" w:hAnsi="Times New Roman" w:cs="Times New Roman"/>
          <w:color w:val="000000" w:themeColor="text1"/>
          <w:sz w:val="28"/>
          <w:szCs w:val="28"/>
        </w:rPr>
        <w:t>.</w:t>
      </w:r>
      <w:r w:rsidR="006C3827" w:rsidRPr="00623A28">
        <w:rPr>
          <w:rFonts w:ascii="Times New Roman" w:eastAsia="Times New Roman" w:hAnsi="Times New Roman" w:cs="Times New Roman"/>
          <w:color w:val="000000" w:themeColor="text1"/>
          <w:sz w:val="28"/>
          <w:szCs w:val="28"/>
        </w:rPr>
        <w:t> </w:t>
      </w:r>
      <w:r w:rsidR="1C402822" w:rsidRPr="00623A28">
        <w:rPr>
          <w:rFonts w:ascii="Times New Roman" w:eastAsia="Times New Roman" w:hAnsi="Times New Roman" w:cs="Times New Roman"/>
          <w:color w:val="000000" w:themeColor="text1"/>
          <w:sz w:val="28"/>
          <w:szCs w:val="28"/>
        </w:rPr>
        <w:t>70</w:t>
      </w:r>
      <w:r w:rsidR="3433C475" w:rsidRPr="00623A28">
        <w:rPr>
          <w:rFonts w:ascii="Times New Roman" w:eastAsia="Times New Roman" w:hAnsi="Times New Roman" w:cs="Times New Roman"/>
          <w:color w:val="000000" w:themeColor="text1"/>
          <w:sz w:val="28"/>
          <w:szCs w:val="28"/>
        </w:rPr>
        <w:t>—</w:t>
      </w:r>
      <w:r w:rsidR="1C402822" w:rsidRPr="00623A28">
        <w:rPr>
          <w:rFonts w:ascii="Times New Roman" w:eastAsia="Times New Roman" w:hAnsi="Times New Roman" w:cs="Times New Roman"/>
          <w:color w:val="000000" w:themeColor="text1"/>
          <w:sz w:val="28"/>
          <w:szCs w:val="28"/>
        </w:rPr>
        <w:t>71).</w:t>
      </w:r>
    </w:p>
    <w:p w14:paraId="61136707" w14:textId="476D297C" w:rsidR="7219AB60" w:rsidRPr="00623A28" w:rsidRDefault="7219AB6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3) </w:t>
      </w:r>
      <w:r w:rsidR="70C2CC6B" w:rsidRPr="00623A28">
        <w:rPr>
          <w:rFonts w:ascii="Times New Roman" w:eastAsia="Times New Roman" w:hAnsi="Times New Roman" w:cs="Times New Roman"/>
          <w:i/>
          <w:iCs/>
          <w:color w:val="000000" w:themeColor="text1"/>
          <w:sz w:val="28"/>
          <w:szCs w:val="28"/>
        </w:rPr>
        <w:t>Багатофункціональний комплекс:</w:t>
      </w:r>
      <w:r w:rsidR="70C2CC6B" w:rsidRPr="00623A28">
        <w:rPr>
          <w:rFonts w:ascii="Times New Roman" w:eastAsia="Times New Roman" w:hAnsi="Times New Roman" w:cs="Times New Roman"/>
          <w:color w:val="000000" w:themeColor="text1"/>
          <w:sz w:val="28"/>
          <w:szCs w:val="28"/>
        </w:rPr>
        <w:t xml:space="preserve"> сучасний тип будівлі, де молитовна зала (часто у форматі концерт-холу чи амфітеатру) поєднується з адміністративними приміщеннями, навчальними аудиторіями семінарій, бібліотеками, спортзалами, їдальнями, офісами місій, гуртожитками для гостей та іншими соціальними зонами (</w:t>
      </w:r>
      <w:proofErr w:type="spellStart"/>
      <w:r w:rsidR="70C2CC6B" w:rsidRPr="00623A28">
        <w:rPr>
          <w:rFonts w:ascii="Times New Roman" w:eastAsia="Times New Roman" w:hAnsi="Times New Roman" w:cs="Times New Roman"/>
          <w:color w:val="000000" w:themeColor="text1"/>
          <w:sz w:val="28"/>
          <w:szCs w:val="28"/>
        </w:rPr>
        <w:t>Гура</w:t>
      </w:r>
      <w:proofErr w:type="spellEnd"/>
      <w:r w:rsidR="70C2CC6B" w:rsidRPr="00623A28">
        <w:rPr>
          <w:rFonts w:ascii="Times New Roman" w:eastAsia="Times New Roman" w:hAnsi="Times New Roman" w:cs="Times New Roman"/>
          <w:color w:val="000000" w:themeColor="text1"/>
          <w:sz w:val="28"/>
          <w:szCs w:val="28"/>
        </w:rPr>
        <w:t xml:space="preserve"> 2017, с.</w:t>
      </w:r>
      <w:r w:rsidR="006C3827" w:rsidRPr="00623A28">
        <w:rPr>
          <w:rFonts w:ascii="Times New Roman" w:eastAsia="Times New Roman" w:hAnsi="Times New Roman" w:cs="Times New Roman"/>
          <w:color w:val="000000" w:themeColor="text1"/>
          <w:sz w:val="28"/>
          <w:szCs w:val="28"/>
        </w:rPr>
        <w:t> </w:t>
      </w:r>
      <w:r w:rsidR="70C2CC6B" w:rsidRPr="00623A28">
        <w:rPr>
          <w:rFonts w:ascii="Times New Roman" w:eastAsia="Times New Roman" w:hAnsi="Times New Roman" w:cs="Times New Roman"/>
          <w:color w:val="000000" w:themeColor="text1"/>
          <w:sz w:val="28"/>
          <w:szCs w:val="28"/>
        </w:rPr>
        <w:t xml:space="preserve">91). </w:t>
      </w:r>
    </w:p>
    <w:p w14:paraId="1C109561" w14:textId="61D9C94B" w:rsidR="4F801783" w:rsidRPr="00623A28" w:rsidRDefault="01741E07"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4) </w:t>
      </w:r>
      <w:r w:rsidR="1261F436" w:rsidRPr="00623A28">
        <w:rPr>
          <w:rFonts w:ascii="Times New Roman" w:eastAsia="Times New Roman" w:hAnsi="Times New Roman" w:cs="Times New Roman"/>
          <w:i/>
          <w:iCs/>
          <w:color w:val="000000" w:themeColor="text1"/>
          <w:sz w:val="28"/>
          <w:szCs w:val="28"/>
        </w:rPr>
        <w:t>Пристосовані будівлі:</w:t>
      </w:r>
      <w:r w:rsidR="1261F436" w:rsidRPr="00623A28">
        <w:rPr>
          <w:rFonts w:ascii="Times New Roman" w:eastAsia="Times New Roman" w:hAnsi="Times New Roman" w:cs="Times New Roman"/>
          <w:color w:val="000000" w:themeColor="text1"/>
          <w:sz w:val="28"/>
          <w:szCs w:val="28"/>
        </w:rPr>
        <w:t xml:space="preserve"> об’єкти світського призначення (кінотеатри, клуби, адмінбудівлі, промислові приміщення), які були реконструйовані громадами для проведення богослужінь (</w:t>
      </w:r>
      <w:proofErr w:type="spellStart"/>
      <w:r w:rsidR="1261F436" w:rsidRPr="00623A28">
        <w:rPr>
          <w:rFonts w:ascii="Times New Roman" w:eastAsia="Times New Roman" w:hAnsi="Times New Roman" w:cs="Times New Roman"/>
          <w:color w:val="000000" w:themeColor="text1"/>
          <w:sz w:val="28"/>
          <w:szCs w:val="28"/>
        </w:rPr>
        <w:t>Бородинський</w:t>
      </w:r>
      <w:proofErr w:type="spellEnd"/>
      <w:r w:rsidR="1261F436" w:rsidRPr="00623A28">
        <w:rPr>
          <w:rFonts w:ascii="Times New Roman" w:eastAsia="Times New Roman" w:hAnsi="Times New Roman" w:cs="Times New Roman"/>
          <w:color w:val="000000" w:themeColor="text1"/>
          <w:sz w:val="28"/>
          <w:szCs w:val="28"/>
        </w:rPr>
        <w:t xml:space="preserve"> 2025, с.</w:t>
      </w:r>
      <w:r w:rsidR="006C3827" w:rsidRPr="00623A28">
        <w:rPr>
          <w:rFonts w:ascii="Times New Roman" w:eastAsia="Times New Roman" w:hAnsi="Times New Roman" w:cs="Times New Roman"/>
          <w:color w:val="000000" w:themeColor="text1"/>
          <w:sz w:val="28"/>
          <w:szCs w:val="28"/>
        </w:rPr>
        <w:t> </w:t>
      </w:r>
      <w:r w:rsidR="1261F436" w:rsidRPr="00623A28">
        <w:rPr>
          <w:rFonts w:ascii="Times New Roman" w:eastAsia="Times New Roman" w:hAnsi="Times New Roman" w:cs="Times New Roman"/>
          <w:color w:val="000000" w:themeColor="text1"/>
          <w:sz w:val="28"/>
          <w:szCs w:val="28"/>
        </w:rPr>
        <w:t>63</w:t>
      </w:r>
      <w:r w:rsidR="3A04290A" w:rsidRPr="00623A28">
        <w:rPr>
          <w:rFonts w:ascii="Times New Roman" w:eastAsia="Times New Roman" w:hAnsi="Times New Roman" w:cs="Times New Roman"/>
          <w:color w:val="000000" w:themeColor="text1"/>
          <w:sz w:val="28"/>
          <w:szCs w:val="28"/>
        </w:rPr>
        <w:t>—</w:t>
      </w:r>
      <w:r w:rsidR="1261F436" w:rsidRPr="00623A28">
        <w:rPr>
          <w:rFonts w:ascii="Times New Roman" w:eastAsia="Times New Roman" w:hAnsi="Times New Roman" w:cs="Times New Roman"/>
          <w:color w:val="000000" w:themeColor="text1"/>
          <w:sz w:val="28"/>
          <w:szCs w:val="28"/>
        </w:rPr>
        <w:t xml:space="preserve">64). </w:t>
      </w:r>
    </w:p>
    <w:p w14:paraId="685C1947" w14:textId="797A7C2D" w:rsidR="70C2CC6B" w:rsidRPr="00623A28" w:rsidRDefault="00D7786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2.2.3. </w:t>
      </w:r>
      <w:r w:rsidR="70C2CC6B" w:rsidRPr="00623A28">
        <w:rPr>
          <w:rFonts w:ascii="Times New Roman" w:eastAsia="Times New Roman" w:hAnsi="Times New Roman" w:cs="Times New Roman"/>
          <w:b/>
          <w:bCs/>
          <w:color w:val="000000" w:themeColor="text1"/>
          <w:sz w:val="28"/>
          <w:szCs w:val="28"/>
        </w:rPr>
        <w:t xml:space="preserve">За архітектурною стилістикою: </w:t>
      </w:r>
    </w:p>
    <w:p w14:paraId="568D005B" w14:textId="217F80B3" w:rsidR="0D95CD9D" w:rsidRPr="00623A28" w:rsidRDefault="0D95CD9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1) </w:t>
      </w:r>
      <w:r w:rsidR="70C2CC6B" w:rsidRPr="00623A28">
        <w:rPr>
          <w:rFonts w:ascii="Times New Roman" w:eastAsia="Times New Roman" w:hAnsi="Times New Roman" w:cs="Times New Roman"/>
          <w:i/>
          <w:iCs/>
          <w:color w:val="000000" w:themeColor="text1"/>
          <w:sz w:val="28"/>
          <w:szCs w:val="28"/>
        </w:rPr>
        <w:t>Історичні стилі та стилізації:</w:t>
      </w:r>
      <w:r w:rsidR="70C2CC6B" w:rsidRPr="00623A28">
        <w:rPr>
          <w:rFonts w:ascii="Times New Roman" w:eastAsia="Times New Roman" w:hAnsi="Times New Roman" w:cs="Times New Roman"/>
          <w:color w:val="000000" w:themeColor="text1"/>
          <w:sz w:val="28"/>
          <w:szCs w:val="28"/>
        </w:rPr>
        <w:t xml:space="preserve"> використання елементів </w:t>
      </w:r>
      <w:proofErr w:type="spellStart"/>
      <w:r w:rsidR="70C2CC6B" w:rsidRPr="00623A28">
        <w:rPr>
          <w:rFonts w:ascii="Times New Roman" w:eastAsia="Times New Roman" w:hAnsi="Times New Roman" w:cs="Times New Roman"/>
          <w:color w:val="000000" w:themeColor="text1"/>
          <w:sz w:val="28"/>
          <w:szCs w:val="28"/>
        </w:rPr>
        <w:t>неоготики</w:t>
      </w:r>
      <w:proofErr w:type="spellEnd"/>
      <w:r w:rsidR="70C2CC6B" w:rsidRPr="00623A28">
        <w:rPr>
          <w:rFonts w:ascii="Times New Roman" w:eastAsia="Times New Roman" w:hAnsi="Times New Roman" w:cs="Times New Roman"/>
          <w:color w:val="000000" w:themeColor="text1"/>
          <w:sz w:val="28"/>
          <w:szCs w:val="28"/>
        </w:rPr>
        <w:t xml:space="preserve">, </w:t>
      </w:r>
      <w:proofErr w:type="spellStart"/>
      <w:r w:rsidR="70C2CC6B" w:rsidRPr="00623A28">
        <w:rPr>
          <w:rFonts w:ascii="Times New Roman" w:eastAsia="Times New Roman" w:hAnsi="Times New Roman" w:cs="Times New Roman"/>
          <w:color w:val="000000" w:themeColor="text1"/>
          <w:sz w:val="28"/>
          <w:szCs w:val="28"/>
        </w:rPr>
        <w:t>неороманського</w:t>
      </w:r>
      <w:proofErr w:type="spellEnd"/>
      <w:r w:rsidR="70C2CC6B" w:rsidRPr="00623A28">
        <w:rPr>
          <w:rFonts w:ascii="Times New Roman" w:eastAsia="Times New Roman" w:hAnsi="Times New Roman" w:cs="Times New Roman"/>
          <w:color w:val="000000" w:themeColor="text1"/>
          <w:sz w:val="28"/>
          <w:szCs w:val="28"/>
        </w:rPr>
        <w:t xml:space="preserve"> стилю, неокласицизму та ін. Це притаманно як історичним кірхам німецьких колоністів, так і деяким сучасним будівлям: наприклад, використання псевдоготичних елементів в </w:t>
      </w:r>
      <w:proofErr w:type="spellStart"/>
      <w:r w:rsidR="70C2CC6B" w:rsidRPr="00623A28">
        <w:rPr>
          <w:rFonts w:ascii="Times New Roman" w:eastAsia="Times New Roman" w:hAnsi="Times New Roman" w:cs="Times New Roman"/>
          <w:color w:val="000000" w:themeColor="text1"/>
          <w:sz w:val="28"/>
          <w:szCs w:val="28"/>
        </w:rPr>
        <w:t>адвентистських</w:t>
      </w:r>
      <w:proofErr w:type="spellEnd"/>
      <w:r w:rsidR="70C2CC6B" w:rsidRPr="00623A28">
        <w:rPr>
          <w:rFonts w:ascii="Times New Roman" w:eastAsia="Times New Roman" w:hAnsi="Times New Roman" w:cs="Times New Roman"/>
          <w:color w:val="000000" w:themeColor="text1"/>
          <w:sz w:val="28"/>
          <w:szCs w:val="28"/>
        </w:rPr>
        <w:t xml:space="preserve"> церквах Києва або сучасних баптистських спорудах (Бачинська 2017, с.</w:t>
      </w:r>
      <w:r w:rsidR="00EC2F0A" w:rsidRPr="00623A28">
        <w:rPr>
          <w:rFonts w:ascii="Times New Roman" w:eastAsia="Times New Roman" w:hAnsi="Times New Roman" w:cs="Times New Roman"/>
          <w:color w:val="000000" w:themeColor="text1"/>
          <w:sz w:val="28"/>
          <w:szCs w:val="28"/>
        </w:rPr>
        <w:t> </w:t>
      </w:r>
      <w:r w:rsidR="70C2CC6B" w:rsidRPr="00623A28">
        <w:rPr>
          <w:rFonts w:ascii="Times New Roman" w:eastAsia="Times New Roman" w:hAnsi="Times New Roman" w:cs="Times New Roman"/>
          <w:color w:val="000000" w:themeColor="text1"/>
          <w:sz w:val="28"/>
          <w:szCs w:val="28"/>
        </w:rPr>
        <w:t xml:space="preserve">40). </w:t>
      </w:r>
    </w:p>
    <w:p w14:paraId="6A62A60C" w14:textId="48EF2703" w:rsidR="5E078EEF" w:rsidRPr="00623A28" w:rsidRDefault="5D278413"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2) </w:t>
      </w:r>
      <w:r w:rsidR="1261F436" w:rsidRPr="00623A28">
        <w:rPr>
          <w:rFonts w:ascii="Times New Roman" w:eastAsia="Times New Roman" w:hAnsi="Times New Roman" w:cs="Times New Roman"/>
          <w:i/>
          <w:iCs/>
          <w:color w:val="000000" w:themeColor="text1"/>
          <w:sz w:val="28"/>
          <w:szCs w:val="28"/>
        </w:rPr>
        <w:t>Еклектика:</w:t>
      </w:r>
      <w:r w:rsidR="1261F436" w:rsidRPr="00623A28">
        <w:rPr>
          <w:rFonts w:ascii="Times New Roman" w:eastAsia="Times New Roman" w:hAnsi="Times New Roman" w:cs="Times New Roman"/>
          <w:color w:val="000000" w:themeColor="text1"/>
          <w:sz w:val="28"/>
          <w:szCs w:val="28"/>
        </w:rPr>
        <w:t xml:space="preserve"> поєднання елементів різних стилів, характерне для будівництва 1990</w:t>
      </w:r>
      <w:r w:rsidR="2E1FEA28" w:rsidRPr="00623A28">
        <w:rPr>
          <w:rFonts w:ascii="Times New Roman" w:eastAsia="Times New Roman" w:hAnsi="Times New Roman" w:cs="Times New Roman"/>
          <w:color w:val="000000" w:themeColor="text1"/>
          <w:sz w:val="28"/>
          <w:szCs w:val="28"/>
        </w:rPr>
        <w:t>-х рр.</w:t>
      </w:r>
      <w:r w:rsidR="1261F436" w:rsidRPr="00623A28">
        <w:rPr>
          <w:rFonts w:ascii="Times New Roman" w:eastAsia="Times New Roman" w:hAnsi="Times New Roman" w:cs="Times New Roman"/>
          <w:color w:val="000000" w:themeColor="text1"/>
          <w:sz w:val="28"/>
          <w:szCs w:val="28"/>
        </w:rPr>
        <w:t>, що часто відбувалося без залучення професійних архітекторів (Івченко 2020, с.</w:t>
      </w:r>
      <w:r w:rsidR="00EC2F0A" w:rsidRPr="00623A28">
        <w:rPr>
          <w:rFonts w:ascii="Times New Roman" w:eastAsia="Times New Roman" w:hAnsi="Times New Roman" w:cs="Times New Roman"/>
          <w:color w:val="000000" w:themeColor="text1"/>
          <w:sz w:val="28"/>
          <w:szCs w:val="28"/>
        </w:rPr>
        <w:t> </w:t>
      </w:r>
      <w:r w:rsidR="1261F436" w:rsidRPr="00623A28">
        <w:rPr>
          <w:rFonts w:ascii="Times New Roman" w:eastAsia="Times New Roman" w:hAnsi="Times New Roman" w:cs="Times New Roman"/>
          <w:color w:val="000000" w:themeColor="text1"/>
          <w:sz w:val="28"/>
          <w:szCs w:val="28"/>
        </w:rPr>
        <w:t xml:space="preserve">60). </w:t>
      </w:r>
    </w:p>
    <w:p w14:paraId="755CDBE7" w14:textId="55E06B7E" w:rsidR="50B3F8A4" w:rsidRPr="00623A28" w:rsidRDefault="50B3F8A4"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3) </w:t>
      </w:r>
      <w:r w:rsidR="70C2CC6B" w:rsidRPr="00623A28">
        <w:rPr>
          <w:rFonts w:ascii="Times New Roman" w:eastAsia="Times New Roman" w:hAnsi="Times New Roman" w:cs="Times New Roman"/>
          <w:i/>
          <w:iCs/>
          <w:color w:val="000000" w:themeColor="text1"/>
          <w:sz w:val="28"/>
          <w:szCs w:val="28"/>
        </w:rPr>
        <w:t>Мінімалізм, функціоналізм, постмодернізм:</w:t>
      </w:r>
      <w:r w:rsidR="70C2CC6B" w:rsidRPr="00623A28">
        <w:rPr>
          <w:rFonts w:ascii="Times New Roman" w:eastAsia="Times New Roman" w:hAnsi="Times New Roman" w:cs="Times New Roman"/>
          <w:color w:val="000000" w:themeColor="text1"/>
          <w:sz w:val="28"/>
          <w:szCs w:val="28"/>
        </w:rPr>
        <w:t xml:space="preserve"> лапідарність, домінування геометризованих форм та відмова від декоративних елементів, що відображає протестантську богословську ідею простоти, демократичності та прагматизму (Гуцул 2020, с.</w:t>
      </w:r>
      <w:r w:rsidR="00EC2F0A" w:rsidRPr="00623A28">
        <w:rPr>
          <w:rFonts w:ascii="Times New Roman" w:eastAsia="Times New Roman" w:hAnsi="Times New Roman" w:cs="Times New Roman"/>
          <w:color w:val="000000" w:themeColor="text1"/>
          <w:sz w:val="28"/>
          <w:szCs w:val="28"/>
        </w:rPr>
        <w:t> </w:t>
      </w:r>
      <w:r w:rsidR="70C2CC6B" w:rsidRPr="00623A28">
        <w:rPr>
          <w:rFonts w:ascii="Times New Roman" w:eastAsia="Times New Roman" w:hAnsi="Times New Roman" w:cs="Times New Roman"/>
          <w:color w:val="000000" w:themeColor="text1"/>
          <w:sz w:val="28"/>
          <w:szCs w:val="28"/>
        </w:rPr>
        <w:t>22).</w:t>
      </w:r>
    </w:p>
    <w:p w14:paraId="160B1641" w14:textId="77777777" w:rsidR="00245FD1" w:rsidRPr="00623A28" w:rsidRDefault="00245FD1" w:rsidP="00854DC9">
      <w:pPr>
        <w:spacing w:line="360" w:lineRule="auto"/>
        <w:ind w:firstLine="630"/>
        <w:jc w:val="both"/>
        <w:rPr>
          <w:rFonts w:ascii="Times New Roman" w:eastAsia="Times New Roman" w:hAnsi="Times New Roman" w:cs="Times New Roman"/>
          <w:b/>
          <w:bCs/>
          <w:color w:val="000000" w:themeColor="text1"/>
          <w:sz w:val="28"/>
          <w:szCs w:val="28"/>
        </w:rPr>
      </w:pPr>
    </w:p>
    <w:p w14:paraId="6C8A4835" w14:textId="07CE727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2.3. Особливості світогляду, що вплинули на формування</w:t>
      </w:r>
      <w:r w:rsidR="5CCE6204"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архітектурних рішень</w:t>
      </w:r>
    </w:p>
    <w:p w14:paraId="6A23574E" w14:textId="1E77B580" w:rsidR="40B790F0" w:rsidRPr="00623A28" w:rsidRDefault="4FC1830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i/>
          <w:iCs/>
          <w:color w:val="000000" w:themeColor="text1"/>
          <w:sz w:val="28"/>
          <w:szCs w:val="28"/>
        </w:rPr>
        <w:t>2.3.1. </w:t>
      </w:r>
      <w:r w:rsidR="25793021" w:rsidRPr="00623A28">
        <w:rPr>
          <w:rFonts w:ascii="Times New Roman" w:eastAsia="Times New Roman" w:hAnsi="Times New Roman" w:cs="Times New Roman"/>
          <w:b/>
          <w:bCs/>
          <w:i/>
          <w:iCs/>
          <w:color w:val="000000" w:themeColor="text1"/>
          <w:sz w:val="28"/>
          <w:szCs w:val="28"/>
        </w:rPr>
        <w:t>Теологічне підґрунтя простору: принцип загального священства та</w:t>
      </w:r>
      <w:r w:rsidR="15F8F87B" w:rsidRPr="00623A28">
        <w:rPr>
          <w:rFonts w:ascii="Times New Roman" w:eastAsia="Times New Roman" w:hAnsi="Times New Roman" w:cs="Times New Roman"/>
          <w:b/>
          <w:bCs/>
          <w:i/>
          <w:iCs/>
          <w:color w:val="000000" w:themeColor="text1"/>
          <w:sz w:val="28"/>
          <w:szCs w:val="28"/>
        </w:rPr>
        <w:t xml:space="preserve"> </w:t>
      </w:r>
      <w:r w:rsidR="25793021" w:rsidRPr="00623A28">
        <w:rPr>
          <w:rFonts w:ascii="Times New Roman" w:eastAsia="Times New Roman" w:hAnsi="Times New Roman" w:cs="Times New Roman"/>
          <w:b/>
          <w:bCs/>
          <w:i/>
          <w:iCs/>
          <w:color w:val="000000" w:themeColor="text1"/>
          <w:sz w:val="28"/>
          <w:szCs w:val="28"/>
        </w:rPr>
        <w:t>єдиного Посередника.</w:t>
      </w:r>
      <w:r w:rsidR="25793021" w:rsidRPr="00623A28">
        <w:rPr>
          <w:rFonts w:ascii="Times New Roman" w:eastAsia="Times New Roman" w:hAnsi="Times New Roman" w:cs="Times New Roman"/>
          <w:color w:val="000000" w:themeColor="text1"/>
          <w:sz w:val="28"/>
          <w:szCs w:val="28"/>
        </w:rPr>
        <w:t xml:space="preserve"> Фундаментальною відмінністю протестантського світогляду</w:t>
      </w:r>
      <w:r w:rsidR="61242DA9"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від православного чи католицького є переосмислення самого поняття храму. Відповідно до протестантської доктрини, церква — це не інституція з жорсткою</w:t>
      </w:r>
      <w:r w:rsidR="61242DA9"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ієрархією та не сакральна будівля,</w:t>
      </w:r>
      <w:r w:rsidR="5A711D03"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а живе</w:t>
      </w:r>
      <w:r w:rsidR="698F4DA5"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зібрання</w:t>
      </w:r>
      <w:r w:rsidR="4BD5F3F0"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віруючих</w:t>
      </w:r>
      <w:r w:rsidR="23287F86"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людей.</w:t>
      </w:r>
      <w:r w:rsidR="58D1F75B"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Цей підхід ліквідував поділ на духовенство («клір»)</w:t>
      </w:r>
      <w:r w:rsidR="2B579D09"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та звичайних людей</w:t>
      </w:r>
      <w:r w:rsidR="7B26F650"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(«мирян»),</w:t>
      </w:r>
      <w:r w:rsidR="3F29CFC2"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утвердивши принцип загального священства</w:t>
      </w:r>
      <w:r w:rsidR="7CE2B7C0"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w:t>
      </w:r>
      <w:proofErr w:type="spellStart"/>
      <w:r w:rsidR="25793021" w:rsidRPr="00623A28">
        <w:rPr>
          <w:rFonts w:ascii="Times New Roman" w:eastAsia="Times New Roman" w:hAnsi="Times New Roman" w:cs="Times New Roman"/>
          <w:color w:val="000000" w:themeColor="text1"/>
          <w:sz w:val="28"/>
          <w:szCs w:val="28"/>
        </w:rPr>
        <w:t>Демʼянов</w:t>
      </w:r>
      <w:proofErr w:type="spellEnd"/>
      <w:r w:rsidR="25793021" w:rsidRPr="00623A28">
        <w:rPr>
          <w:rFonts w:ascii="Times New Roman" w:eastAsia="Times New Roman" w:hAnsi="Times New Roman" w:cs="Times New Roman"/>
          <w:color w:val="000000" w:themeColor="text1"/>
          <w:sz w:val="28"/>
          <w:szCs w:val="28"/>
        </w:rPr>
        <w:t xml:space="preserve"> 2004</w:t>
      </w:r>
      <w:r w:rsidR="471B4028" w:rsidRPr="00623A28">
        <w:rPr>
          <w:rFonts w:ascii="Times New Roman" w:eastAsia="Times New Roman" w:hAnsi="Times New Roman" w:cs="Times New Roman"/>
          <w:color w:val="000000" w:themeColor="text1"/>
          <w:sz w:val="28"/>
          <w:szCs w:val="28"/>
        </w:rPr>
        <w:t>а</w:t>
      </w:r>
      <w:r w:rsidR="25793021" w:rsidRPr="00623A28">
        <w:rPr>
          <w:rFonts w:ascii="Times New Roman" w:eastAsia="Times New Roman" w:hAnsi="Times New Roman" w:cs="Times New Roman"/>
          <w:color w:val="000000" w:themeColor="text1"/>
          <w:sz w:val="28"/>
          <w:szCs w:val="28"/>
        </w:rPr>
        <w:t xml:space="preserve">, </w:t>
      </w:r>
      <w:r w:rsidR="00EC2F0A" w:rsidRPr="00623A28">
        <w:rPr>
          <w:rFonts w:ascii="Times New Roman" w:eastAsia="Times New Roman" w:hAnsi="Times New Roman" w:cs="Times New Roman"/>
          <w:color w:val="000000" w:themeColor="text1"/>
          <w:sz w:val="28"/>
          <w:szCs w:val="28"/>
        </w:rPr>
        <w:t>с. </w:t>
      </w:r>
      <w:r w:rsidR="25793021" w:rsidRPr="00623A28">
        <w:rPr>
          <w:rFonts w:ascii="Times New Roman" w:eastAsia="Times New Roman" w:hAnsi="Times New Roman" w:cs="Times New Roman"/>
          <w:color w:val="000000" w:themeColor="text1"/>
          <w:sz w:val="28"/>
          <w:szCs w:val="28"/>
        </w:rPr>
        <w:t>230).</w:t>
      </w:r>
    </w:p>
    <w:p w14:paraId="185B88BA" w14:textId="193ECD62" w:rsidR="47528E0E" w:rsidRPr="00623A28" w:rsidRDefault="4925F0B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 архітектурі це призвело до відмови від складної структури вівтаря та канонічного поділу простору. Вівтар перестав бути відокремленим містичним місцем для </w:t>
      </w:r>
      <w:proofErr w:type="spellStart"/>
      <w:r w:rsidRPr="00623A28">
        <w:rPr>
          <w:rFonts w:ascii="Times New Roman" w:eastAsia="Times New Roman" w:hAnsi="Times New Roman" w:cs="Times New Roman"/>
          <w:color w:val="000000" w:themeColor="text1"/>
          <w:sz w:val="28"/>
          <w:szCs w:val="28"/>
        </w:rPr>
        <w:t>священика</w:t>
      </w:r>
      <w:proofErr w:type="spellEnd"/>
      <w:r w:rsidRPr="00623A28">
        <w:rPr>
          <w:rFonts w:ascii="Times New Roman" w:eastAsia="Times New Roman" w:hAnsi="Times New Roman" w:cs="Times New Roman"/>
          <w:color w:val="000000" w:themeColor="text1"/>
          <w:sz w:val="28"/>
          <w:szCs w:val="28"/>
        </w:rPr>
        <w:t>, оскільки протестантизм відкидає необхідність земних посередників між людиною та Богом. Саме уявлення про те, що Христос є Головою Церкви і єдиним Посередником, знайшло своє візуальне відображення в архітектурі класичних протестантських течій (лютеран, реформатів) — замість кількох куполів чи башт їхні храми найчастіше увінчувала одна вертикальна вежа, що вказувала виключно на Христа.</w:t>
      </w:r>
    </w:p>
    <w:p w14:paraId="072A62FE" w14:textId="3AD80827" w:rsidR="6A8BBAB8" w:rsidRPr="00623A28" w:rsidRDefault="3124F73A"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i/>
          <w:iCs/>
          <w:color w:val="000000" w:themeColor="text1"/>
          <w:sz w:val="28"/>
          <w:szCs w:val="28"/>
        </w:rPr>
        <w:t>2.3.2. </w:t>
      </w:r>
      <w:r w:rsidR="76F637EA" w:rsidRPr="00623A28">
        <w:rPr>
          <w:rFonts w:ascii="Times New Roman" w:eastAsia="Times New Roman" w:hAnsi="Times New Roman" w:cs="Times New Roman"/>
          <w:b/>
          <w:bCs/>
          <w:i/>
          <w:iCs/>
          <w:color w:val="000000" w:themeColor="text1"/>
          <w:sz w:val="28"/>
          <w:szCs w:val="28"/>
        </w:rPr>
        <w:t xml:space="preserve">Візуалізація </w:t>
      </w:r>
      <w:proofErr w:type="spellStart"/>
      <w:r w:rsidR="76F637EA" w:rsidRPr="00623A28">
        <w:rPr>
          <w:rFonts w:ascii="Times New Roman" w:eastAsia="Times New Roman" w:hAnsi="Times New Roman" w:cs="Times New Roman"/>
          <w:b/>
          <w:bCs/>
          <w:i/>
          <w:iCs/>
          <w:color w:val="000000" w:themeColor="text1"/>
          <w:sz w:val="28"/>
          <w:szCs w:val="28"/>
        </w:rPr>
        <w:t>п</w:t>
      </w:r>
      <w:r w:rsidR="0B71451A" w:rsidRPr="00623A28">
        <w:rPr>
          <w:rFonts w:ascii="Times New Roman" w:eastAsia="Times New Roman" w:hAnsi="Times New Roman" w:cs="Times New Roman"/>
          <w:b/>
          <w:bCs/>
          <w:i/>
          <w:iCs/>
          <w:color w:val="000000" w:themeColor="text1"/>
          <w:sz w:val="28"/>
          <w:szCs w:val="28"/>
        </w:rPr>
        <w:t>ʼ</w:t>
      </w:r>
      <w:r w:rsidR="76F637EA" w:rsidRPr="00623A28">
        <w:rPr>
          <w:rFonts w:ascii="Times New Roman" w:eastAsia="Times New Roman" w:hAnsi="Times New Roman" w:cs="Times New Roman"/>
          <w:b/>
          <w:bCs/>
          <w:i/>
          <w:iCs/>
          <w:color w:val="000000" w:themeColor="text1"/>
          <w:sz w:val="28"/>
          <w:szCs w:val="28"/>
        </w:rPr>
        <w:t>яти</w:t>
      </w:r>
      <w:proofErr w:type="spellEnd"/>
      <w:r w:rsidR="76F637EA" w:rsidRPr="00623A28">
        <w:rPr>
          <w:rFonts w:ascii="Times New Roman" w:eastAsia="Times New Roman" w:hAnsi="Times New Roman" w:cs="Times New Roman"/>
          <w:b/>
          <w:bCs/>
          <w:i/>
          <w:iCs/>
          <w:color w:val="000000" w:themeColor="text1"/>
          <w:sz w:val="28"/>
          <w:szCs w:val="28"/>
        </w:rPr>
        <w:t xml:space="preserve"> доктрин Реформації (</w:t>
      </w:r>
      <w:proofErr w:type="spellStart"/>
      <w:r w:rsidR="76F637EA" w:rsidRPr="00623A28">
        <w:rPr>
          <w:rFonts w:ascii="Times New Roman" w:eastAsia="Times New Roman" w:hAnsi="Times New Roman" w:cs="Times New Roman"/>
          <w:b/>
          <w:bCs/>
          <w:i/>
          <w:iCs/>
          <w:color w:val="000000" w:themeColor="text1"/>
          <w:sz w:val="28"/>
          <w:szCs w:val="28"/>
        </w:rPr>
        <w:t>П</w:t>
      </w:r>
      <w:r w:rsidR="36328C96" w:rsidRPr="00623A28">
        <w:rPr>
          <w:rFonts w:ascii="Times New Roman" w:eastAsia="Times New Roman" w:hAnsi="Times New Roman" w:cs="Times New Roman"/>
          <w:b/>
          <w:bCs/>
          <w:i/>
          <w:iCs/>
          <w:color w:val="000000" w:themeColor="text1"/>
          <w:sz w:val="28"/>
          <w:szCs w:val="28"/>
        </w:rPr>
        <w:t>ʼ</w:t>
      </w:r>
      <w:r w:rsidR="76F637EA" w:rsidRPr="00623A28">
        <w:rPr>
          <w:rFonts w:ascii="Times New Roman" w:eastAsia="Times New Roman" w:hAnsi="Times New Roman" w:cs="Times New Roman"/>
          <w:b/>
          <w:bCs/>
          <w:i/>
          <w:iCs/>
          <w:color w:val="000000" w:themeColor="text1"/>
          <w:sz w:val="28"/>
          <w:szCs w:val="28"/>
        </w:rPr>
        <w:t>ять</w:t>
      </w:r>
      <w:proofErr w:type="spellEnd"/>
      <w:r w:rsidR="76F637EA" w:rsidRPr="00623A28">
        <w:rPr>
          <w:rFonts w:ascii="Times New Roman" w:eastAsia="Times New Roman" w:hAnsi="Times New Roman" w:cs="Times New Roman"/>
          <w:b/>
          <w:bCs/>
          <w:i/>
          <w:iCs/>
          <w:color w:val="000000" w:themeColor="text1"/>
          <w:sz w:val="28"/>
          <w:szCs w:val="28"/>
        </w:rPr>
        <w:t xml:space="preserve"> «</w:t>
      </w:r>
      <w:proofErr w:type="spellStart"/>
      <w:r w:rsidR="76F637EA" w:rsidRPr="00623A28">
        <w:rPr>
          <w:rFonts w:ascii="Times New Roman" w:eastAsia="Times New Roman" w:hAnsi="Times New Roman" w:cs="Times New Roman"/>
          <w:b/>
          <w:bCs/>
          <w:i/>
          <w:iCs/>
          <w:color w:val="000000" w:themeColor="text1"/>
          <w:sz w:val="28"/>
          <w:szCs w:val="28"/>
        </w:rPr>
        <w:t>Sola</w:t>
      </w:r>
      <w:proofErr w:type="spellEnd"/>
      <w:r w:rsidR="76F637EA" w:rsidRPr="00623A28">
        <w:rPr>
          <w:rFonts w:ascii="Times New Roman" w:eastAsia="Times New Roman" w:hAnsi="Times New Roman" w:cs="Times New Roman"/>
          <w:b/>
          <w:bCs/>
          <w:i/>
          <w:iCs/>
          <w:color w:val="000000" w:themeColor="text1"/>
          <w:sz w:val="28"/>
          <w:szCs w:val="28"/>
        </w:rPr>
        <w:t>»).</w:t>
      </w:r>
      <w:r w:rsidR="0FBFB1DA" w:rsidRPr="00623A28">
        <w:rPr>
          <w:rFonts w:ascii="Times New Roman" w:eastAsia="Times New Roman" w:hAnsi="Times New Roman" w:cs="Times New Roman"/>
          <w:b/>
          <w:bCs/>
          <w:color w:val="000000" w:themeColor="text1"/>
          <w:sz w:val="28"/>
          <w:szCs w:val="28"/>
        </w:rPr>
        <w:t xml:space="preserve"> </w:t>
      </w:r>
      <w:r w:rsidR="2AB23FA1" w:rsidRPr="00623A28">
        <w:rPr>
          <w:rFonts w:ascii="Times New Roman" w:eastAsia="Times New Roman" w:hAnsi="Times New Roman" w:cs="Times New Roman"/>
          <w:color w:val="000000" w:themeColor="text1"/>
          <w:sz w:val="28"/>
          <w:szCs w:val="28"/>
        </w:rPr>
        <w:t xml:space="preserve">Богословські диспути періоду Реформації сформували </w:t>
      </w:r>
      <w:proofErr w:type="spellStart"/>
      <w:r w:rsidR="2AB23FA1" w:rsidRPr="00623A28">
        <w:rPr>
          <w:rFonts w:ascii="Times New Roman" w:eastAsia="Times New Roman" w:hAnsi="Times New Roman" w:cs="Times New Roman"/>
          <w:color w:val="000000" w:themeColor="text1"/>
          <w:sz w:val="28"/>
          <w:szCs w:val="28"/>
        </w:rPr>
        <w:t>п</w:t>
      </w:r>
      <w:r w:rsidR="4F4737B0" w:rsidRPr="00623A28">
        <w:rPr>
          <w:rFonts w:ascii="Times New Roman" w:eastAsia="Times New Roman" w:hAnsi="Times New Roman" w:cs="Times New Roman"/>
          <w:color w:val="000000" w:themeColor="text1"/>
          <w:sz w:val="28"/>
          <w:szCs w:val="28"/>
        </w:rPr>
        <w:t>ʼ</w:t>
      </w:r>
      <w:r w:rsidR="2AB23FA1" w:rsidRPr="00623A28">
        <w:rPr>
          <w:rFonts w:ascii="Times New Roman" w:eastAsia="Times New Roman" w:hAnsi="Times New Roman" w:cs="Times New Roman"/>
          <w:color w:val="000000" w:themeColor="text1"/>
          <w:sz w:val="28"/>
          <w:szCs w:val="28"/>
        </w:rPr>
        <w:t>ять</w:t>
      </w:r>
      <w:proofErr w:type="spellEnd"/>
      <w:r w:rsidR="2AB23FA1" w:rsidRPr="00623A28">
        <w:rPr>
          <w:rFonts w:ascii="Times New Roman" w:eastAsia="Times New Roman" w:hAnsi="Times New Roman" w:cs="Times New Roman"/>
          <w:color w:val="000000" w:themeColor="text1"/>
          <w:sz w:val="28"/>
          <w:szCs w:val="28"/>
        </w:rPr>
        <w:t xml:space="preserve"> фундаментальних тез (</w:t>
      </w:r>
      <w:proofErr w:type="spellStart"/>
      <w:r w:rsidR="2AB23FA1" w:rsidRPr="00623A28">
        <w:rPr>
          <w:rFonts w:ascii="Times New Roman" w:eastAsia="Times New Roman" w:hAnsi="Times New Roman" w:cs="Times New Roman"/>
          <w:color w:val="000000" w:themeColor="text1"/>
          <w:sz w:val="28"/>
          <w:szCs w:val="28"/>
        </w:rPr>
        <w:t>п</w:t>
      </w:r>
      <w:r w:rsidR="1BDE5758" w:rsidRPr="00623A28">
        <w:rPr>
          <w:rFonts w:ascii="Times New Roman" w:eastAsia="Times New Roman" w:hAnsi="Times New Roman" w:cs="Times New Roman"/>
          <w:color w:val="000000" w:themeColor="text1"/>
          <w:sz w:val="28"/>
          <w:szCs w:val="28"/>
        </w:rPr>
        <w:t>ʼ</w:t>
      </w:r>
      <w:r w:rsidR="2AB23FA1" w:rsidRPr="00623A28">
        <w:rPr>
          <w:rFonts w:ascii="Times New Roman" w:eastAsia="Times New Roman" w:hAnsi="Times New Roman" w:cs="Times New Roman"/>
          <w:color w:val="000000" w:themeColor="text1"/>
          <w:sz w:val="28"/>
          <w:szCs w:val="28"/>
        </w:rPr>
        <w:t>ять</w:t>
      </w:r>
      <w:proofErr w:type="spellEnd"/>
      <w:r w:rsidR="2AB23FA1" w:rsidRPr="00623A28">
        <w:rPr>
          <w:rFonts w:ascii="Times New Roman" w:eastAsia="Times New Roman" w:hAnsi="Times New Roman" w:cs="Times New Roman"/>
          <w:color w:val="000000" w:themeColor="text1"/>
          <w:sz w:val="28"/>
          <w:szCs w:val="28"/>
        </w:rPr>
        <w:t xml:space="preserve"> «</w:t>
      </w:r>
      <w:proofErr w:type="spellStart"/>
      <w:r w:rsidR="2AB23FA1" w:rsidRPr="00623A28">
        <w:rPr>
          <w:rFonts w:ascii="Times New Roman" w:eastAsia="Times New Roman" w:hAnsi="Times New Roman" w:cs="Times New Roman"/>
          <w:color w:val="000000" w:themeColor="text1"/>
          <w:sz w:val="28"/>
          <w:szCs w:val="28"/>
        </w:rPr>
        <w:t>sola</w:t>
      </w:r>
      <w:proofErr w:type="spellEnd"/>
      <w:r w:rsidR="2AB23FA1" w:rsidRPr="00623A28">
        <w:rPr>
          <w:rFonts w:ascii="Times New Roman" w:eastAsia="Times New Roman" w:hAnsi="Times New Roman" w:cs="Times New Roman"/>
          <w:color w:val="000000" w:themeColor="text1"/>
          <w:sz w:val="28"/>
          <w:szCs w:val="28"/>
        </w:rPr>
        <w:t xml:space="preserve">» — з лат. «тільки»), які визначили духовне життя протестантів і прямо чи опосередковано вплинули на організацію їхнього архітектурного простору: </w:t>
      </w:r>
      <w:proofErr w:type="spellStart"/>
      <w:r w:rsidR="2AB23FA1" w:rsidRPr="00623A28">
        <w:rPr>
          <w:rFonts w:ascii="Times New Roman" w:eastAsia="Times New Roman" w:hAnsi="Times New Roman" w:cs="Times New Roman"/>
          <w:i/>
          <w:iCs/>
          <w:color w:val="000000" w:themeColor="text1"/>
          <w:sz w:val="28"/>
          <w:szCs w:val="28"/>
        </w:rPr>
        <w:t>Sola</w:t>
      </w:r>
      <w:proofErr w:type="spellEnd"/>
      <w:r w:rsidR="2AB23FA1" w:rsidRPr="00623A28">
        <w:rPr>
          <w:rFonts w:ascii="Times New Roman" w:eastAsia="Times New Roman" w:hAnsi="Times New Roman" w:cs="Times New Roman"/>
          <w:i/>
          <w:iCs/>
          <w:color w:val="000000" w:themeColor="text1"/>
          <w:sz w:val="28"/>
          <w:szCs w:val="28"/>
        </w:rPr>
        <w:t xml:space="preserve"> </w:t>
      </w:r>
      <w:proofErr w:type="spellStart"/>
      <w:r w:rsidR="2AB23FA1" w:rsidRPr="00623A28">
        <w:rPr>
          <w:rFonts w:ascii="Times New Roman" w:eastAsia="Times New Roman" w:hAnsi="Times New Roman" w:cs="Times New Roman"/>
          <w:i/>
          <w:iCs/>
          <w:color w:val="000000" w:themeColor="text1"/>
          <w:sz w:val="28"/>
          <w:szCs w:val="28"/>
        </w:rPr>
        <w:t>Scriptura</w:t>
      </w:r>
      <w:proofErr w:type="spellEnd"/>
      <w:r w:rsidR="2AB23FA1" w:rsidRPr="00623A28">
        <w:rPr>
          <w:rFonts w:ascii="Times New Roman" w:eastAsia="Times New Roman" w:hAnsi="Times New Roman" w:cs="Times New Roman"/>
          <w:color w:val="000000" w:themeColor="text1"/>
          <w:sz w:val="28"/>
          <w:szCs w:val="28"/>
        </w:rPr>
        <w:t xml:space="preserve"> («Тільки Писанням»). Біблія визнається єдиним авторитетом і джерелом пізнання Бога. В архітектурі це </w:t>
      </w:r>
      <w:r w:rsidR="1FAE1F98" w:rsidRPr="1FAE1F98">
        <w:rPr>
          <w:rFonts w:ascii="Times New Roman" w:eastAsia="Times New Roman" w:hAnsi="Times New Roman" w:cs="Times New Roman"/>
          <w:color w:val="000000" w:themeColor="text1"/>
          <w:sz w:val="28"/>
          <w:szCs w:val="28"/>
        </w:rPr>
        <w:t>виражено</w:t>
      </w:r>
      <w:r w:rsidR="2AB23FA1" w:rsidRPr="00623A28">
        <w:rPr>
          <w:rFonts w:ascii="Times New Roman" w:eastAsia="Times New Roman" w:hAnsi="Times New Roman" w:cs="Times New Roman"/>
          <w:color w:val="000000" w:themeColor="text1"/>
          <w:sz w:val="28"/>
          <w:szCs w:val="28"/>
        </w:rPr>
        <w:t xml:space="preserve"> тим, що композиційним центром залу </w:t>
      </w:r>
      <w:r w:rsidR="1FAE1F98" w:rsidRPr="1FAE1F98">
        <w:rPr>
          <w:rFonts w:ascii="Times New Roman" w:eastAsia="Times New Roman" w:hAnsi="Times New Roman" w:cs="Times New Roman"/>
          <w:color w:val="000000" w:themeColor="text1"/>
          <w:sz w:val="28"/>
          <w:szCs w:val="28"/>
        </w:rPr>
        <w:t>є</w:t>
      </w:r>
      <w:r w:rsidR="2AB23FA1" w:rsidRPr="00623A28">
        <w:rPr>
          <w:rFonts w:ascii="Times New Roman" w:eastAsia="Times New Roman" w:hAnsi="Times New Roman" w:cs="Times New Roman"/>
          <w:color w:val="000000" w:themeColor="text1"/>
          <w:sz w:val="28"/>
          <w:szCs w:val="28"/>
        </w:rPr>
        <w:t xml:space="preserve"> не вівтар для жертвоприношень, а кафедра, з якої </w:t>
      </w:r>
      <w:r w:rsidR="1FAE1F98" w:rsidRPr="1FAE1F98">
        <w:rPr>
          <w:rFonts w:ascii="Times New Roman" w:eastAsia="Times New Roman" w:hAnsi="Times New Roman" w:cs="Times New Roman"/>
          <w:color w:val="000000" w:themeColor="text1"/>
          <w:sz w:val="28"/>
          <w:szCs w:val="28"/>
        </w:rPr>
        <w:t>читають</w:t>
      </w:r>
      <w:r w:rsidR="2AB23FA1" w:rsidRPr="00623A28">
        <w:rPr>
          <w:rFonts w:ascii="Times New Roman" w:eastAsia="Times New Roman" w:hAnsi="Times New Roman" w:cs="Times New Roman"/>
          <w:color w:val="000000" w:themeColor="text1"/>
          <w:sz w:val="28"/>
          <w:szCs w:val="28"/>
        </w:rPr>
        <w:t xml:space="preserve"> і </w:t>
      </w:r>
      <w:r w:rsidR="1FAE1F98" w:rsidRPr="1FAE1F98">
        <w:rPr>
          <w:rFonts w:ascii="Times New Roman" w:eastAsia="Times New Roman" w:hAnsi="Times New Roman" w:cs="Times New Roman"/>
          <w:color w:val="000000" w:themeColor="text1"/>
          <w:sz w:val="28"/>
          <w:szCs w:val="28"/>
        </w:rPr>
        <w:t>проповідують</w:t>
      </w:r>
      <w:r w:rsidR="2AB23FA1" w:rsidRPr="00623A28">
        <w:rPr>
          <w:rFonts w:ascii="Times New Roman" w:eastAsia="Times New Roman" w:hAnsi="Times New Roman" w:cs="Times New Roman"/>
          <w:color w:val="000000" w:themeColor="text1"/>
          <w:sz w:val="28"/>
          <w:szCs w:val="28"/>
        </w:rPr>
        <w:t xml:space="preserve"> Слово Боже. Простір формується як аудиторія, щоб усі присутні могли добре бачити і чути проповідника. </w:t>
      </w:r>
    </w:p>
    <w:p w14:paraId="66F7050C" w14:textId="4E41DE80" w:rsidR="6A8BBAB8" w:rsidRPr="00623A28" w:rsidRDefault="6A8BBAB8" w:rsidP="00854DC9">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i/>
          <w:iCs/>
          <w:color w:val="000000" w:themeColor="text1"/>
          <w:sz w:val="28"/>
          <w:szCs w:val="28"/>
        </w:rPr>
        <w:t>Sola</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Fide</w:t>
      </w:r>
      <w:proofErr w:type="spellEnd"/>
      <w:r w:rsidRPr="00623A28">
        <w:rPr>
          <w:rFonts w:ascii="Times New Roman" w:eastAsia="Times New Roman" w:hAnsi="Times New Roman" w:cs="Times New Roman"/>
          <w:color w:val="000000" w:themeColor="text1"/>
          <w:sz w:val="28"/>
          <w:szCs w:val="28"/>
        </w:rPr>
        <w:t xml:space="preserve"> («Тільки вірою»). Згідно з цією доктриною, людина виправдовується лише особистою вірою. Отже, головним у храмі є не сама </w:t>
      </w:r>
      <w:r w:rsidRPr="00623A28">
        <w:rPr>
          <w:rFonts w:ascii="Times New Roman" w:eastAsia="Times New Roman" w:hAnsi="Times New Roman" w:cs="Times New Roman"/>
          <w:color w:val="000000" w:themeColor="text1"/>
          <w:sz w:val="28"/>
          <w:szCs w:val="28"/>
        </w:rPr>
        <w:lastRenderedPageBreak/>
        <w:t xml:space="preserve">будівля, а громада віруючих, яка своїми молитвами її освічує. Через це в протестантизмі відсутня вимога обов’язкової географічної орієнтації будівлі (наприклад, вівтарем на схід). </w:t>
      </w:r>
    </w:p>
    <w:p w14:paraId="2EBB401A" w14:textId="7709C2BA" w:rsidR="6A8BBAB8" w:rsidRPr="00623A28" w:rsidRDefault="6A8BBAB8" w:rsidP="00854DC9">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i/>
          <w:iCs/>
          <w:color w:val="000000" w:themeColor="text1"/>
          <w:sz w:val="28"/>
          <w:szCs w:val="28"/>
        </w:rPr>
        <w:t>Sola</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Gratia</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(«Тільки благодаттю»). Цей принцип </w:t>
      </w:r>
      <w:proofErr w:type="spellStart"/>
      <w:r w:rsidRPr="00623A28">
        <w:rPr>
          <w:rFonts w:ascii="Times New Roman" w:eastAsia="Times New Roman" w:hAnsi="Times New Roman" w:cs="Times New Roman"/>
          <w:color w:val="000000" w:themeColor="text1"/>
          <w:sz w:val="28"/>
          <w:szCs w:val="28"/>
        </w:rPr>
        <w:t>десакралізує</w:t>
      </w:r>
      <w:proofErr w:type="spellEnd"/>
      <w:r w:rsidRPr="00623A28">
        <w:rPr>
          <w:rFonts w:ascii="Times New Roman" w:eastAsia="Times New Roman" w:hAnsi="Times New Roman" w:cs="Times New Roman"/>
          <w:color w:val="000000" w:themeColor="text1"/>
          <w:sz w:val="28"/>
          <w:szCs w:val="28"/>
        </w:rPr>
        <w:t xml:space="preserve"> самі предмети в храмі. Ні кафедра, ні хрест, ні стіни не мають магічної чи священної сили без присутності Бога і людей. Це породило принцип комфортності: будівля не повинна психологічно тиснути пафосом, у якій людина має почуватися рівною серед рівних, «як удома». </w:t>
      </w:r>
    </w:p>
    <w:p w14:paraId="5B1B7126" w14:textId="00692AA6" w:rsidR="6A8BBAB8" w:rsidRPr="00623A28" w:rsidRDefault="6A8BBAB8" w:rsidP="00854DC9">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i/>
          <w:iCs/>
          <w:color w:val="000000" w:themeColor="text1"/>
          <w:sz w:val="28"/>
          <w:szCs w:val="28"/>
        </w:rPr>
        <w:t>Solus</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Christus</w:t>
      </w:r>
      <w:proofErr w:type="spellEnd"/>
      <w:r w:rsidRPr="00623A28">
        <w:rPr>
          <w:rFonts w:ascii="Times New Roman" w:eastAsia="Times New Roman" w:hAnsi="Times New Roman" w:cs="Times New Roman"/>
          <w:color w:val="000000" w:themeColor="text1"/>
          <w:sz w:val="28"/>
          <w:szCs w:val="28"/>
        </w:rPr>
        <w:t xml:space="preserve"> («Тільки Христос»). Простір звільняється від усього, що може відволікати від святого життя у Христі. Архітектура позбавлена домішок старозавітних чи язичницьких традицій, а єдиним допустимим символом залишається хрест як знак Його викупної жертви. </w:t>
      </w:r>
    </w:p>
    <w:p w14:paraId="37BAFDC0" w14:textId="3EA2CC54" w:rsidR="6A8BBAB8" w:rsidRPr="00623A28" w:rsidRDefault="6A8BBAB8" w:rsidP="00854DC9">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i/>
          <w:iCs/>
          <w:color w:val="000000" w:themeColor="text1"/>
          <w:sz w:val="28"/>
          <w:szCs w:val="28"/>
        </w:rPr>
        <w:t>Soli</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Deo</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Gloria</w:t>
      </w:r>
      <w:proofErr w:type="spellEnd"/>
      <w:r w:rsidRPr="00623A28">
        <w:rPr>
          <w:rFonts w:ascii="Times New Roman" w:eastAsia="Times New Roman" w:hAnsi="Times New Roman" w:cs="Times New Roman"/>
          <w:color w:val="000000" w:themeColor="text1"/>
          <w:sz w:val="28"/>
          <w:szCs w:val="28"/>
        </w:rPr>
        <w:t xml:space="preserve"> («Тільки Богу слава»). Ця теза пояснює відсутність ікон, образів, </w:t>
      </w:r>
      <w:proofErr w:type="spellStart"/>
      <w:r w:rsidRPr="00623A28">
        <w:rPr>
          <w:rFonts w:ascii="Times New Roman" w:eastAsia="Times New Roman" w:hAnsi="Times New Roman" w:cs="Times New Roman"/>
          <w:color w:val="000000" w:themeColor="text1"/>
          <w:sz w:val="28"/>
          <w:szCs w:val="28"/>
        </w:rPr>
        <w:t>мощей</w:t>
      </w:r>
      <w:proofErr w:type="spellEnd"/>
      <w:r w:rsidRPr="00623A28">
        <w:rPr>
          <w:rFonts w:ascii="Times New Roman" w:eastAsia="Times New Roman" w:hAnsi="Times New Roman" w:cs="Times New Roman"/>
          <w:color w:val="000000" w:themeColor="text1"/>
          <w:sz w:val="28"/>
          <w:szCs w:val="28"/>
        </w:rPr>
        <w:t xml:space="preserve"> та настінних розписів. Оскільки Христос відкрив прямий доступ до Бога Отця, потреба у святих-заступниках та їхніх візуальних зображеннях просто зникла. </w:t>
      </w:r>
    </w:p>
    <w:p w14:paraId="30378509" w14:textId="58415A1B" w:rsidR="6A8BBAB8" w:rsidRPr="00623A28" w:rsidRDefault="2AB23FA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Втім в українському євангельському контексті ситуація дещо відрізняється. Якщо класичні протестанти (лютерани) ще зберігають певну богословську символіку у своїх храмах, то у випадку українських євангельських протестантів (</w:t>
      </w:r>
      <w:r w:rsidR="1CB8762B" w:rsidRPr="00623A28">
        <w:rPr>
          <w:rFonts w:ascii="Times New Roman" w:eastAsia="Times New Roman" w:hAnsi="Times New Roman" w:cs="Times New Roman"/>
          <w:color w:val="000000" w:themeColor="text1"/>
          <w:sz w:val="28"/>
          <w:szCs w:val="28"/>
        </w:rPr>
        <w:t xml:space="preserve">особливо </w:t>
      </w:r>
      <w:r w:rsidRPr="00623A28">
        <w:rPr>
          <w:rFonts w:ascii="Times New Roman" w:eastAsia="Times New Roman" w:hAnsi="Times New Roman" w:cs="Times New Roman"/>
          <w:color w:val="000000" w:themeColor="text1"/>
          <w:sz w:val="28"/>
          <w:szCs w:val="28"/>
        </w:rPr>
        <w:t>баптистів</w:t>
      </w:r>
      <w:r w:rsidR="5904D605" w:rsidRPr="00623A28">
        <w:rPr>
          <w:rFonts w:ascii="Times New Roman" w:eastAsia="Times New Roman" w:hAnsi="Times New Roman" w:cs="Times New Roman"/>
          <w:color w:val="000000" w:themeColor="text1"/>
          <w:sz w:val="28"/>
          <w:szCs w:val="28"/>
        </w:rPr>
        <w:t xml:space="preserve"> і</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w:t>
      </w:r>
      <w:r w:rsidR="51A8C31D"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xml:space="preserve">) не знайдено доказів того, що вони свідомо керуються теологічними принципами (наприклад, </w:t>
      </w:r>
      <w:proofErr w:type="spellStart"/>
      <w:r w:rsidRPr="00623A28">
        <w:rPr>
          <w:rFonts w:ascii="Times New Roman" w:eastAsia="Times New Roman" w:hAnsi="Times New Roman" w:cs="Times New Roman"/>
          <w:color w:val="000000" w:themeColor="text1"/>
          <w:sz w:val="28"/>
          <w:szCs w:val="28"/>
        </w:rPr>
        <w:t>п</w:t>
      </w:r>
      <w:r w:rsidR="34589AD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ятьма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під час створення архітектурних форм. Очевидно, що ці істини впливають на процес несвідомо: наприклад, кафедра </w:t>
      </w:r>
      <w:r w:rsidR="4BE1745B" w:rsidRPr="00623A28">
        <w:rPr>
          <w:rFonts w:ascii="Times New Roman" w:eastAsia="Times New Roman" w:hAnsi="Times New Roman" w:cs="Times New Roman"/>
          <w:color w:val="000000" w:themeColor="text1"/>
          <w:sz w:val="28"/>
          <w:szCs w:val="28"/>
        </w:rPr>
        <w:t>за</w:t>
      </w:r>
      <w:r w:rsidRPr="00623A28">
        <w:rPr>
          <w:rFonts w:ascii="Times New Roman" w:eastAsia="Times New Roman" w:hAnsi="Times New Roman" w:cs="Times New Roman"/>
          <w:color w:val="000000" w:themeColor="text1"/>
          <w:sz w:val="28"/>
          <w:szCs w:val="28"/>
        </w:rPr>
        <w:t>лишається головним місцем у залі (навіть якщо вона виносного типу), тим самим стверджуючи перший принцип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але робиться це неосм</w:t>
      </w:r>
      <w:r w:rsidR="1731DCB7"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слено.</w:t>
      </w:r>
    </w:p>
    <w:p w14:paraId="144ED0C5" w14:textId="2A6BEDFE" w:rsidR="6A8BBAB8" w:rsidRPr="00623A28" w:rsidRDefault="6A8BBAB8"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Або, якщо громада зводить стилізовану башту, аби надати будівлі «церковного» вигляду, то це є швидше втілення загальної ідеї прагнення до «вишнього» (духовного), аніж чітко продуманою теологією в </w:t>
      </w:r>
      <w:proofErr w:type="spellStart"/>
      <w:r w:rsidRPr="00623A28">
        <w:rPr>
          <w:rFonts w:ascii="Times New Roman" w:eastAsia="Times New Roman" w:hAnsi="Times New Roman" w:cs="Times New Roman"/>
          <w:color w:val="000000" w:themeColor="text1"/>
          <w:sz w:val="28"/>
          <w:szCs w:val="28"/>
        </w:rPr>
        <w:t>камені</w:t>
      </w:r>
      <w:proofErr w:type="spellEnd"/>
      <w:r w:rsidRPr="00623A28">
        <w:rPr>
          <w:rFonts w:ascii="Times New Roman" w:eastAsia="Times New Roman" w:hAnsi="Times New Roman" w:cs="Times New Roman"/>
          <w:color w:val="000000" w:themeColor="text1"/>
          <w:sz w:val="28"/>
          <w:szCs w:val="28"/>
        </w:rPr>
        <w:t xml:space="preserve">. Загалом же сучасні українські євангельські протестанти значно </w:t>
      </w:r>
      <w:proofErr w:type="spellStart"/>
      <w:r w:rsidRPr="00623A28">
        <w:rPr>
          <w:rFonts w:ascii="Times New Roman" w:eastAsia="Times New Roman" w:hAnsi="Times New Roman" w:cs="Times New Roman"/>
          <w:color w:val="000000" w:themeColor="text1"/>
          <w:sz w:val="28"/>
          <w:szCs w:val="28"/>
        </w:rPr>
        <w:t>прагматичніші</w:t>
      </w:r>
      <w:proofErr w:type="spellEnd"/>
      <w:r w:rsidRPr="00623A28">
        <w:rPr>
          <w:rFonts w:ascii="Times New Roman" w:eastAsia="Times New Roman" w:hAnsi="Times New Roman" w:cs="Times New Roman"/>
          <w:color w:val="000000" w:themeColor="text1"/>
          <w:sz w:val="28"/>
          <w:szCs w:val="28"/>
        </w:rPr>
        <w:t xml:space="preserve"> у своєму підході до архітектури.</w:t>
      </w:r>
    </w:p>
    <w:p w14:paraId="38BD1681" w14:textId="5FC72A7C" w:rsidR="372AA874" w:rsidRPr="00623A28" w:rsidRDefault="4FC18301"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i/>
          <w:iCs/>
          <w:color w:val="000000" w:themeColor="text1"/>
          <w:sz w:val="28"/>
          <w:szCs w:val="28"/>
        </w:rPr>
        <w:lastRenderedPageBreak/>
        <w:t>2.3.3. </w:t>
      </w:r>
      <w:proofErr w:type="spellStart"/>
      <w:r w:rsidR="25793021" w:rsidRPr="00623A28">
        <w:rPr>
          <w:rFonts w:ascii="Times New Roman" w:eastAsia="Times New Roman" w:hAnsi="Times New Roman" w:cs="Times New Roman"/>
          <w:b/>
          <w:bCs/>
          <w:i/>
          <w:iCs/>
          <w:color w:val="000000" w:themeColor="text1"/>
          <w:sz w:val="28"/>
          <w:szCs w:val="28"/>
        </w:rPr>
        <w:t>Несвятість</w:t>
      </w:r>
      <w:proofErr w:type="spellEnd"/>
      <w:r w:rsidR="087F2AA7" w:rsidRPr="00623A28">
        <w:rPr>
          <w:rFonts w:ascii="Times New Roman" w:eastAsia="Times New Roman" w:hAnsi="Times New Roman" w:cs="Times New Roman"/>
          <w:b/>
          <w:bCs/>
          <w:i/>
          <w:iCs/>
          <w:color w:val="000000" w:themeColor="text1"/>
          <w:sz w:val="28"/>
          <w:szCs w:val="28"/>
        </w:rPr>
        <w:t xml:space="preserve"> </w:t>
      </w:r>
      <w:r w:rsidR="25793021" w:rsidRPr="00623A28">
        <w:rPr>
          <w:rFonts w:ascii="Times New Roman" w:eastAsia="Times New Roman" w:hAnsi="Times New Roman" w:cs="Times New Roman"/>
          <w:b/>
          <w:bCs/>
          <w:i/>
          <w:iCs/>
          <w:color w:val="000000" w:themeColor="text1"/>
          <w:sz w:val="28"/>
          <w:szCs w:val="28"/>
        </w:rPr>
        <w:t>місця:</w:t>
      </w:r>
      <w:r w:rsidR="02C9E4A1" w:rsidRPr="00623A28">
        <w:rPr>
          <w:rFonts w:ascii="Times New Roman" w:eastAsia="Times New Roman" w:hAnsi="Times New Roman" w:cs="Times New Roman"/>
          <w:b/>
          <w:bCs/>
          <w:i/>
          <w:iCs/>
          <w:color w:val="000000" w:themeColor="text1"/>
          <w:sz w:val="28"/>
          <w:szCs w:val="28"/>
        </w:rPr>
        <w:t xml:space="preserve"> </w:t>
      </w:r>
      <w:r w:rsidR="25793021" w:rsidRPr="00623A28">
        <w:rPr>
          <w:rFonts w:ascii="Times New Roman" w:eastAsia="Times New Roman" w:hAnsi="Times New Roman" w:cs="Times New Roman"/>
          <w:b/>
          <w:bCs/>
          <w:i/>
          <w:iCs/>
          <w:color w:val="000000" w:themeColor="text1"/>
          <w:sz w:val="28"/>
          <w:szCs w:val="28"/>
        </w:rPr>
        <w:t>від</w:t>
      </w:r>
      <w:r w:rsidR="0F8E5B47" w:rsidRPr="00623A28">
        <w:rPr>
          <w:rFonts w:ascii="Times New Roman" w:eastAsia="Times New Roman" w:hAnsi="Times New Roman" w:cs="Times New Roman"/>
          <w:b/>
          <w:bCs/>
          <w:i/>
          <w:iCs/>
          <w:color w:val="000000" w:themeColor="text1"/>
          <w:sz w:val="28"/>
          <w:szCs w:val="28"/>
        </w:rPr>
        <w:t xml:space="preserve"> </w:t>
      </w:r>
      <w:proofErr w:type="spellStart"/>
      <w:r w:rsidR="25793021" w:rsidRPr="00623A28">
        <w:rPr>
          <w:rFonts w:ascii="Times New Roman" w:eastAsia="Times New Roman" w:hAnsi="Times New Roman" w:cs="Times New Roman"/>
          <w:b/>
          <w:bCs/>
          <w:i/>
          <w:iCs/>
          <w:color w:val="000000" w:themeColor="text1"/>
          <w:sz w:val="28"/>
          <w:szCs w:val="28"/>
        </w:rPr>
        <w:t>десакралізації</w:t>
      </w:r>
      <w:proofErr w:type="spellEnd"/>
      <w:r w:rsidR="09453695" w:rsidRPr="00623A28">
        <w:rPr>
          <w:rFonts w:ascii="Times New Roman" w:eastAsia="Times New Roman" w:hAnsi="Times New Roman" w:cs="Times New Roman"/>
          <w:b/>
          <w:bCs/>
          <w:i/>
          <w:iCs/>
          <w:color w:val="000000" w:themeColor="text1"/>
          <w:sz w:val="28"/>
          <w:szCs w:val="28"/>
        </w:rPr>
        <w:t xml:space="preserve"> </w:t>
      </w:r>
      <w:r w:rsidR="25793021" w:rsidRPr="00623A28">
        <w:rPr>
          <w:rFonts w:ascii="Times New Roman" w:eastAsia="Times New Roman" w:hAnsi="Times New Roman" w:cs="Times New Roman"/>
          <w:b/>
          <w:bCs/>
          <w:i/>
          <w:iCs/>
          <w:color w:val="000000" w:themeColor="text1"/>
          <w:sz w:val="28"/>
          <w:szCs w:val="28"/>
        </w:rPr>
        <w:t>до</w:t>
      </w:r>
      <w:r w:rsidR="04E37571" w:rsidRPr="00623A28">
        <w:rPr>
          <w:rFonts w:ascii="Times New Roman" w:eastAsia="Times New Roman" w:hAnsi="Times New Roman" w:cs="Times New Roman"/>
          <w:b/>
          <w:bCs/>
          <w:i/>
          <w:iCs/>
          <w:color w:val="000000" w:themeColor="text1"/>
          <w:sz w:val="28"/>
          <w:szCs w:val="28"/>
        </w:rPr>
        <w:t xml:space="preserve"> </w:t>
      </w:r>
      <w:r w:rsidR="25793021" w:rsidRPr="00623A28">
        <w:rPr>
          <w:rFonts w:ascii="Times New Roman" w:eastAsia="Times New Roman" w:hAnsi="Times New Roman" w:cs="Times New Roman"/>
          <w:b/>
          <w:bCs/>
          <w:i/>
          <w:iCs/>
          <w:color w:val="000000" w:themeColor="text1"/>
          <w:sz w:val="28"/>
          <w:szCs w:val="28"/>
        </w:rPr>
        <w:t>багатофункціональності.</w:t>
      </w:r>
    </w:p>
    <w:p w14:paraId="21E4733D" w14:textId="65E9C0BA" w:rsidR="372AA874" w:rsidRPr="00623A28" w:rsidRDefault="3D704C4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Для євангельських християн (баптистів, </w:t>
      </w:r>
      <w:proofErr w:type="spellStart"/>
      <w:r w:rsidRPr="00623A28">
        <w:rPr>
          <w:rFonts w:ascii="Times New Roman" w:eastAsia="Times New Roman" w:hAnsi="Times New Roman" w:cs="Times New Roman"/>
          <w:color w:val="000000" w:themeColor="text1"/>
          <w:sz w:val="28"/>
          <w:szCs w:val="28"/>
        </w:rPr>
        <w:t>п</w:t>
      </w:r>
      <w:r w:rsidR="7A3C1FA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харизматів</w:t>
      </w:r>
      <w:proofErr w:type="spellEnd"/>
      <w:r w:rsidRPr="00623A28">
        <w:rPr>
          <w:rFonts w:ascii="Times New Roman" w:eastAsia="Times New Roman" w:hAnsi="Times New Roman" w:cs="Times New Roman"/>
          <w:color w:val="000000" w:themeColor="text1"/>
          <w:sz w:val="28"/>
          <w:szCs w:val="28"/>
        </w:rPr>
        <w:t xml:space="preserve"> та ін.) релігійні будівлі не є святим місцем апріорі. Відповідно до протестантської доктрини, церква — це не сакральна споруда, а живе зібрання віруючих людей. Посилаючись на слова Ісуса Христа: «Бо де двоє чи троє в </w:t>
      </w:r>
      <w:proofErr w:type="spellStart"/>
      <w:r w:rsidRPr="00623A28">
        <w:rPr>
          <w:rFonts w:ascii="Times New Roman" w:eastAsia="Times New Roman" w:hAnsi="Times New Roman" w:cs="Times New Roman"/>
          <w:color w:val="000000" w:themeColor="text1"/>
          <w:sz w:val="28"/>
          <w:szCs w:val="28"/>
        </w:rPr>
        <w:t>Ім</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Моє зібрані, там Я серед них» (</w:t>
      </w:r>
      <w:proofErr w:type="spellStart"/>
      <w:r w:rsidRPr="00623A28">
        <w:rPr>
          <w:rFonts w:ascii="Times New Roman" w:eastAsia="Times New Roman" w:hAnsi="Times New Roman" w:cs="Times New Roman"/>
          <w:color w:val="000000" w:themeColor="text1"/>
          <w:sz w:val="28"/>
          <w:szCs w:val="28"/>
        </w:rPr>
        <w:t>Мт</w:t>
      </w:r>
      <w:proofErr w:type="spellEnd"/>
      <w:r w:rsidRPr="00623A28">
        <w:rPr>
          <w:rFonts w:ascii="Times New Roman" w:eastAsia="Times New Roman" w:hAnsi="Times New Roman" w:cs="Times New Roman"/>
          <w:color w:val="000000" w:themeColor="text1"/>
          <w:sz w:val="28"/>
          <w:szCs w:val="28"/>
        </w:rPr>
        <w:t>.</w:t>
      </w:r>
      <w:r w:rsidR="00B10D0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18:20), протестанти роблять акцент на тому, що важливим є не місце («де»), а сутність зібрання («для чого»). Якщо невелика група вірян збереться для молитви у звичайному житловому будинку, це вже є повноцінною церквою (Павленко 2024, </w:t>
      </w:r>
      <w:r w:rsidR="00F256E4"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73). </w:t>
      </w:r>
    </w:p>
    <w:p w14:paraId="59D86EBF" w14:textId="2B24445D" w:rsidR="372AA874" w:rsidRPr="00623A28" w:rsidRDefault="1FA0284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Тому </w:t>
      </w:r>
      <w:r w:rsidR="3CA3D0FB" w:rsidRPr="00623A28">
        <w:rPr>
          <w:rFonts w:ascii="Times New Roman" w:eastAsia="Times New Roman" w:hAnsi="Times New Roman" w:cs="Times New Roman"/>
          <w:color w:val="000000" w:themeColor="text1"/>
          <w:sz w:val="28"/>
          <w:szCs w:val="28"/>
        </w:rPr>
        <w:t xml:space="preserve">сама будівля має </w:t>
      </w:r>
      <w:proofErr w:type="spellStart"/>
      <w:r w:rsidR="3CA3D0FB" w:rsidRPr="00623A28">
        <w:rPr>
          <w:rFonts w:ascii="Times New Roman" w:eastAsia="Times New Roman" w:hAnsi="Times New Roman" w:cs="Times New Roman"/>
          <w:color w:val="000000" w:themeColor="text1"/>
          <w:sz w:val="28"/>
          <w:szCs w:val="28"/>
        </w:rPr>
        <w:t>десакралізований</w:t>
      </w:r>
      <w:proofErr w:type="spellEnd"/>
      <w:r w:rsidR="3CA3D0FB" w:rsidRPr="00623A28">
        <w:rPr>
          <w:rFonts w:ascii="Times New Roman" w:eastAsia="Times New Roman" w:hAnsi="Times New Roman" w:cs="Times New Roman"/>
          <w:color w:val="000000" w:themeColor="text1"/>
          <w:sz w:val="28"/>
          <w:szCs w:val="28"/>
        </w:rPr>
        <w:t xml:space="preserve">, суто утилітарний характер. Вважається, що саме люди освячують храм своєю присутністю та спільною молитвою, а не архітектура чи стіни освячують людей. А сама споруда — це суто утилітарний інструмент, необхідний для користі Царства Божого та служіння людям. </w:t>
      </w:r>
    </w:p>
    <w:p w14:paraId="6439D5E5" w14:textId="05068D37" w:rsidR="372AA874" w:rsidRPr="00623A28" w:rsidRDefault="23EB9254"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Утім, на практиці історичний розвиток архітектури українських протестантів виявився дещо складнішим. Оскільки вітчизняні євангельські громади формувалися в оточенні православної традиції, вони несвідомо переймали від неї окреме елементи, зокрема трепетне ставлення до будинку молитви </w:t>
      </w:r>
      <w:r w:rsidR="151FF68B" w:rsidRPr="00623A28">
        <w:rPr>
          <w:rFonts w:ascii="Times New Roman" w:eastAsia="Times New Roman" w:hAnsi="Times New Roman" w:cs="Times New Roman"/>
          <w:color w:val="000000" w:themeColor="text1"/>
          <w:sz w:val="28"/>
          <w:szCs w:val="28"/>
        </w:rPr>
        <w:t xml:space="preserve">(Б.3: </w:t>
      </w:r>
      <w:proofErr w:type="spellStart"/>
      <w:r w:rsidRPr="00623A28">
        <w:rPr>
          <w:rFonts w:ascii="Times New Roman" w:eastAsia="Times New Roman" w:hAnsi="Times New Roman" w:cs="Times New Roman"/>
          <w:color w:val="000000" w:themeColor="text1"/>
          <w:sz w:val="28"/>
          <w:szCs w:val="28"/>
        </w:rPr>
        <w:t>інтерв</w:t>
      </w:r>
      <w:r w:rsidR="0C6A872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ю</w:t>
      </w:r>
      <w:proofErr w:type="spellEnd"/>
      <w:r w:rsidRPr="00623A28">
        <w:rPr>
          <w:rFonts w:ascii="Times New Roman" w:eastAsia="Times New Roman" w:hAnsi="Times New Roman" w:cs="Times New Roman"/>
          <w:color w:val="000000" w:themeColor="text1"/>
          <w:sz w:val="28"/>
          <w:szCs w:val="28"/>
        </w:rPr>
        <w:t xml:space="preserve"> з Романюком 2026</w:t>
      </w:r>
      <w:r w:rsidR="151FF68B" w:rsidRPr="00623A28">
        <w:rPr>
          <w:rFonts w:ascii="Times New Roman" w:eastAsia="Times New Roman" w:hAnsi="Times New Roman" w:cs="Times New Roman"/>
          <w:color w:val="000000" w:themeColor="text1"/>
          <w:sz w:val="28"/>
          <w:szCs w:val="28"/>
        </w:rPr>
        <w:t xml:space="preserve">, </w:t>
      </w:r>
      <w:r w:rsidR="003A4E76" w:rsidRPr="00623A28">
        <w:rPr>
          <w:rFonts w:ascii="Times New Roman" w:eastAsia="Times New Roman" w:hAnsi="Times New Roman" w:cs="Times New Roman"/>
          <w:color w:val="000000" w:themeColor="text1"/>
          <w:sz w:val="28"/>
          <w:szCs w:val="28"/>
        </w:rPr>
        <w:t>с.</w:t>
      </w:r>
      <w:r w:rsidR="00A82B22" w:rsidRPr="00623A28">
        <w:rPr>
          <w:rFonts w:ascii="Times New Roman" w:eastAsia="Times New Roman" w:hAnsi="Times New Roman" w:cs="Times New Roman"/>
          <w:color w:val="000000" w:themeColor="text1"/>
          <w:sz w:val="28"/>
          <w:szCs w:val="28"/>
        </w:rPr>
        <w:t> 171</w:t>
      </w:r>
      <w:r w:rsidR="151FF68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Так подекуди його використовували виключно для недільних богослужінь, а інші заходи, як то дитячі розваги чи проводити було </w:t>
      </w:r>
      <w:proofErr w:type="spellStart"/>
      <w:r w:rsidRPr="00623A28">
        <w:rPr>
          <w:rFonts w:ascii="Times New Roman" w:eastAsia="Times New Roman" w:hAnsi="Times New Roman" w:cs="Times New Roman"/>
          <w:color w:val="000000" w:themeColor="text1"/>
          <w:sz w:val="28"/>
          <w:szCs w:val="28"/>
        </w:rPr>
        <w:t>неприйнято</w:t>
      </w:r>
      <w:proofErr w:type="spellEnd"/>
      <w:r w:rsidRPr="00623A28">
        <w:rPr>
          <w:rFonts w:ascii="Times New Roman" w:eastAsia="Times New Roman" w:hAnsi="Times New Roman" w:cs="Times New Roman"/>
          <w:color w:val="000000" w:themeColor="text1"/>
          <w:sz w:val="28"/>
          <w:szCs w:val="28"/>
        </w:rPr>
        <w:t xml:space="preserve">. Іншим характерним прикладом небажання «оскверняти» святе місце стало те, що в деяких будинках часів СРСР та першого десятиліття </w:t>
      </w:r>
      <w:r w:rsidR="058A5BB4" w:rsidRPr="00623A28">
        <w:rPr>
          <w:rFonts w:ascii="Times New Roman" w:eastAsia="Times New Roman" w:hAnsi="Times New Roman" w:cs="Times New Roman"/>
          <w:color w:val="000000" w:themeColor="text1"/>
          <w:sz w:val="28"/>
          <w:szCs w:val="28"/>
        </w:rPr>
        <w:t>н</w:t>
      </w:r>
      <w:r w:rsidRPr="00623A28">
        <w:rPr>
          <w:rFonts w:ascii="Times New Roman" w:eastAsia="Times New Roman" w:hAnsi="Times New Roman" w:cs="Times New Roman"/>
          <w:color w:val="000000" w:themeColor="text1"/>
          <w:sz w:val="28"/>
          <w:szCs w:val="28"/>
        </w:rPr>
        <w:t xml:space="preserve">езалежності санітарні вузли </w:t>
      </w:r>
      <w:r w:rsidR="3B4E2B8A"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ували за межами молитовного будинку, що характерно для православних храмів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3A4E7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40</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41)</w:t>
      </w:r>
    </w:p>
    <w:p w14:paraId="1009B222" w14:textId="222C3D7A" w:rsidR="6532FC87" w:rsidRPr="00623A28" w:rsidRDefault="0433372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Проте останнім часом, значною мірою завдяки вивченню західного (зокрема американського) досвіду, ця межа розмилася, і українські протестанти повертаються до прагматичного розуміння церковного простору. Основна зала для богослужінь </w:t>
      </w:r>
      <w:r w:rsidR="76C5E60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ується як гнучкий простір, здатний до </w:t>
      </w:r>
      <w:r w:rsidRPr="00623A28">
        <w:rPr>
          <w:rFonts w:ascii="Times New Roman" w:eastAsia="Times New Roman" w:hAnsi="Times New Roman" w:cs="Times New Roman"/>
          <w:color w:val="000000" w:themeColor="text1"/>
          <w:sz w:val="28"/>
          <w:szCs w:val="28"/>
        </w:rPr>
        <w:lastRenderedPageBreak/>
        <w:t>швидкої трансформації. Замість стаціонарних лав усе частіше використовують мобільні стільці, що</w:t>
      </w:r>
      <w:r w:rsidR="1A0F51D7" w:rsidRPr="00623A28">
        <w:rPr>
          <w:rFonts w:ascii="Times New Roman" w:eastAsia="Times New Roman" w:hAnsi="Times New Roman" w:cs="Times New Roman"/>
          <w:color w:val="000000" w:themeColor="text1"/>
          <w:sz w:val="28"/>
          <w:szCs w:val="28"/>
        </w:rPr>
        <w:t xml:space="preserve"> дає змогу </w:t>
      </w:r>
      <w:r w:rsidRPr="00623A28">
        <w:rPr>
          <w:rFonts w:ascii="Times New Roman" w:eastAsia="Times New Roman" w:hAnsi="Times New Roman" w:cs="Times New Roman"/>
          <w:color w:val="000000" w:themeColor="text1"/>
          <w:sz w:val="28"/>
          <w:szCs w:val="28"/>
        </w:rPr>
        <w:t xml:space="preserve">легко перетворити приміщення з місця для літургії на простір для молодіжних зустрічей, сімейних вечорів за столами, концертів чи навіть спортивних занять. </w:t>
      </w:r>
    </w:p>
    <w:p w14:paraId="600F5983" w14:textId="3E736363" w:rsidR="6532FC87" w:rsidRPr="00623A28" w:rsidRDefault="6532FC87"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Класичні протестанти, такі як лютерани, також не вважають свої кірхи сакральним простором у католицькому чи православному розумінні, проте зберігають повагу до вівтарної частини, купелі та кафедри. Вони також використовують свої кірхи для проведення світських культурних заходів чи благодійних концертів. Однак, щоб чітко розмежувати світське дійство і богослужіння та не вводити людей в оману, служителі на час концертів знімають з кафедри літургійні </w:t>
      </w:r>
      <w:proofErr w:type="spellStart"/>
      <w:r w:rsidRPr="00623A28">
        <w:rPr>
          <w:rFonts w:ascii="Times New Roman" w:eastAsia="Times New Roman" w:hAnsi="Times New Roman" w:cs="Times New Roman"/>
          <w:color w:val="000000" w:themeColor="text1"/>
          <w:sz w:val="28"/>
          <w:szCs w:val="28"/>
        </w:rPr>
        <w:t>параменти</w:t>
      </w:r>
      <w:proofErr w:type="spellEnd"/>
      <w:r w:rsidRPr="00623A28">
        <w:rPr>
          <w:rFonts w:ascii="Times New Roman" w:eastAsia="Times New Roman" w:hAnsi="Times New Roman" w:cs="Times New Roman"/>
          <w:color w:val="000000" w:themeColor="text1"/>
          <w:sz w:val="28"/>
          <w:szCs w:val="28"/>
        </w:rPr>
        <w:t xml:space="preserve"> (спеціальні церковні покривала) </w:t>
      </w:r>
      <w:r w:rsidR="00C32141" w:rsidRPr="00623A28">
        <w:rPr>
          <w:rFonts w:ascii="Times New Roman" w:eastAsia="Times New Roman" w:hAnsi="Times New Roman" w:cs="Times New Roman"/>
          <w:color w:val="000000" w:themeColor="text1"/>
          <w:sz w:val="28"/>
          <w:szCs w:val="28"/>
        </w:rPr>
        <w:t xml:space="preserve">(Б.1: </w:t>
      </w:r>
      <w:proofErr w:type="spellStart"/>
      <w:r w:rsidR="00C32141" w:rsidRPr="00623A28">
        <w:rPr>
          <w:rFonts w:ascii="Times New Roman" w:eastAsia="Times New Roman" w:hAnsi="Times New Roman" w:cs="Times New Roman"/>
          <w:color w:val="000000" w:themeColor="text1"/>
          <w:sz w:val="28"/>
          <w:szCs w:val="28"/>
        </w:rPr>
        <w:t>інтервʼю</w:t>
      </w:r>
      <w:proofErr w:type="spellEnd"/>
      <w:r w:rsidR="00C32141" w:rsidRPr="00623A28">
        <w:rPr>
          <w:rFonts w:ascii="Times New Roman" w:eastAsia="Times New Roman" w:hAnsi="Times New Roman" w:cs="Times New Roman"/>
          <w:color w:val="000000" w:themeColor="text1"/>
          <w:sz w:val="28"/>
          <w:szCs w:val="28"/>
        </w:rPr>
        <w:t xml:space="preserve"> зі </w:t>
      </w:r>
      <w:proofErr w:type="spellStart"/>
      <w:r w:rsidR="00C32141" w:rsidRPr="00623A28">
        <w:rPr>
          <w:rFonts w:ascii="Times New Roman" w:eastAsia="Times New Roman" w:hAnsi="Times New Roman" w:cs="Times New Roman"/>
          <w:color w:val="000000" w:themeColor="text1"/>
          <w:sz w:val="28"/>
          <w:szCs w:val="28"/>
        </w:rPr>
        <w:t>Шварцем</w:t>
      </w:r>
      <w:proofErr w:type="spellEnd"/>
      <w:r w:rsidR="00C32141" w:rsidRPr="00623A28">
        <w:rPr>
          <w:rFonts w:ascii="Times New Roman" w:eastAsia="Times New Roman" w:hAnsi="Times New Roman" w:cs="Times New Roman"/>
          <w:color w:val="000000" w:themeColor="text1"/>
          <w:sz w:val="28"/>
          <w:szCs w:val="28"/>
        </w:rPr>
        <w:t xml:space="preserve"> 2026, </w:t>
      </w:r>
      <w:r w:rsidR="003A4E76" w:rsidRPr="00623A28">
        <w:rPr>
          <w:rFonts w:ascii="Times New Roman" w:eastAsia="Times New Roman" w:hAnsi="Times New Roman" w:cs="Times New Roman"/>
          <w:color w:val="000000" w:themeColor="text1"/>
          <w:sz w:val="28"/>
          <w:szCs w:val="28"/>
        </w:rPr>
        <w:t>с.</w:t>
      </w:r>
      <w:r w:rsidR="00A82B22" w:rsidRPr="00623A28">
        <w:rPr>
          <w:rFonts w:ascii="Times New Roman" w:eastAsia="Times New Roman" w:hAnsi="Times New Roman" w:cs="Times New Roman"/>
          <w:color w:val="000000" w:themeColor="text1"/>
          <w:sz w:val="28"/>
          <w:szCs w:val="28"/>
        </w:rPr>
        <w:t> 145</w:t>
      </w:r>
      <w:r w:rsidR="00C3214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56AD3825" w14:textId="707D5E8B" w:rsidR="40B790F0" w:rsidRPr="00623A28" w:rsidRDefault="0FBFB1D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2.3.4. </w:t>
      </w:r>
      <w:r w:rsidR="76F637EA" w:rsidRPr="00623A28">
        <w:rPr>
          <w:rFonts w:ascii="Times New Roman" w:eastAsia="Times New Roman" w:hAnsi="Times New Roman" w:cs="Times New Roman"/>
          <w:b/>
          <w:bCs/>
          <w:i/>
          <w:iCs/>
          <w:color w:val="000000" w:themeColor="text1"/>
          <w:sz w:val="28"/>
          <w:szCs w:val="28"/>
        </w:rPr>
        <w:t>Ідея «</w:t>
      </w:r>
      <w:proofErr w:type="spellStart"/>
      <w:r w:rsidR="76F637EA" w:rsidRPr="00623A28">
        <w:rPr>
          <w:rFonts w:ascii="Times New Roman" w:eastAsia="Times New Roman" w:hAnsi="Times New Roman" w:cs="Times New Roman"/>
          <w:b/>
          <w:bCs/>
          <w:i/>
          <w:iCs/>
          <w:color w:val="000000" w:themeColor="text1"/>
          <w:sz w:val="28"/>
          <w:szCs w:val="28"/>
        </w:rPr>
        <w:t>першоапостольського</w:t>
      </w:r>
      <w:proofErr w:type="spellEnd"/>
      <w:r w:rsidR="76F637EA" w:rsidRPr="00623A28">
        <w:rPr>
          <w:rFonts w:ascii="Times New Roman" w:eastAsia="Times New Roman" w:hAnsi="Times New Roman" w:cs="Times New Roman"/>
          <w:b/>
          <w:bCs/>
          <w:i/>
          <w:iCs/>
          <w:color w:val="000000" w:themeColor="text1"/>
          <w:sz w:val="28"/>
          <w:szCs w:val="28"/>
        </w:rPr>
        <w:t xml:space="preserve"> відновлення» церкви та її просторовий</w:t>
      </w:r>
      <w:r w:rsidR="7723AA9C" w:rsidRPr="00623A28">
        <w:rPr>
          <w:rFonts w:ascii="Times New Roman" w:eastAsia="Times New Roman" w:hAnsi="Times New Roman" w:cs="Times New Roman"/>
          <w:b/>
          <w:bCs/>
          <w:i/>
          <w:iCs/>
          <w:color w:val="000000" w:themeColor="text1"/>
          <w:sz w:val="28"/>
          <w:szCs w:val="28"/>
        </w:rPr>
        <w:t xml:space="preserve"> </w:t>
      </w:r>
      <w:r w:rsidR="76F637EA" w:rsidRPr="00623A28">
        <w:rPr>
          <w:rFonts w:ascii="Times New Roman" w:eastAsia="Times New Roman" w:hAnsi="Times New Roman" w:cs="Times New Roman"/>
          <w:b/>
          <w:bCs/>
          <w:i/>
          <w:iCs/>
          <w:color w:val="000000" w:themeColor="text1"/>
          <w:sz w:val="28"/>
          <w:szCs w:val="28"/>
        </w:rPr>
        <w:t>вимір.</w:t>
      </w:r>
      <w:r w:rsidR="2962E826" w:rsidRPr="00623A28">
        <w:rPr>
          <w:rFonts w:ascii="Times New Roman" w:eastAsia="Times New Roman" w:hAnsi="Times New Roman" w:cs="Times New Roman"/>
          <w:b/>
          <w:bCs/>
          <w:i/>
          <w:iCs/>
          <w:color w:val="000000" w:themeColor="text1"/>
          <w:sz w:val="28"/>
          <w:szCs w:val="28"/>
        </w:rPr>
        <w:t xml:space="preserve"> </w:t>
      </w:r>
      <w:r w:rsidR="054DDFBA" w:rsidRPr="00623A28">
        <w:rPr>
          <w:rFonts w:ascii="Times New Roman" w:eastAsia="Times New Roman" w:hAnsi="Times New Roman" w:cs="Times New Roman"/>
          <w:color w:val="000000" w:themeColor="text1"/>
          <w:sz w:val="28"/>
          <w:szCs w:val="28"/>
        </w:rPr>
        <w:t>Серед євангельських протестантів (особливо баптистів та п’ятидесятників) фундаментальною є ідея відновлення «</w:t>
      </w:r>
      <w:proofErr w:type="spellStart"/>
      <w:r w:rsidR="054DDFBA" w:rsidRPr="00623A28">
        <w:rPr>
          <w:rFonts w:ascii="Times New Roman" w:eastAsia="Times New Roman" w:hAnsi="Times New Roman" w:cs="Times New Roman"/>
          <w:color w:val="000000" w:themeColor="text1"/>
          <w:sz w:val="28"/>
          <w:szCs w:val="28"/>
        </w:rPr>
        <w:t>першоапостольської</w:t>
      </w:r>
      <w:proofErr w:type="spellEnd"/>
      <w:r w:rsidR="054DDFBA" w:rsidRPr="00623A28">
        <w:rPr>
          <w:rFonts w:ascii="Times New Roman" w:eastAsia="Times New Roman" w:hAnsi="Times New Roman" w:cs="Times New Roman"/>
          <w:color w:val="000000" w:themeColor="text1"/>
          <w:sz w:val="28"/>
          <w:szCs w:val="28"/>
        </w:rPr>
        <w:t xml:space="preserve"> церкви». Цей концепт передбачає не лише повернення до біблійної чистоти вчення та відкидання пізнішої церковної традиції (зокрема складної ієрархії та обрядовості), але й прагнення «бути як перші християни» у способі життя, формі літургії та, відповідно, в організації місця для зібрань </w:t>
      </w:r>
      <w:r w:rsidR="0EDA06A5" w:rsidRPr="00623A28">
        <w:rPr>
          <w:rFonts w:ascii="Times New Roman" w:eastAsia="Times New Roman" w:hAnsi="Times New Roman" w:cs="Times New Roman"/>
          <w:color w:val="000000" w:themeColor="text1"/>
          <w:sz w:val="28"/>
          <w:szCs w:val="28"/>
        </w:rPr>
        <w:t xml:space="preserve">(Б.5: </w:t>
      </w:r>
      <w:proofErr w:type="spellStart"/>
      <w:r w:rsidR="054DDFBA" w:rsidRPr="00623A28">
        <w:rPr>
          <w:rFonts w:ascii="Times New Roman" w:eastAsia="Times New Roman" w:hAnsi="Times New Roman" w:cs="Times New Roman"/>
          <w:color w:val="000000" w:themeColor="text1"/>
          <w:sz w:val="28"/>
          <w:szCs w:val="28"/>
        </w:rPr>
        <w:t>інтерв</w:t>
      </w:r>
      <w:r w:rsidR="3200D8DF" w:rsidRPr="00623A28">
        <w:rPr>
          <w:rFonts w:ascii="Times New Roman" w:eastAsia="Times New Roman" w:hAnsi="Times New Roman" w:cs="Times New Roman"/>
          <w:color w:val="000000" w:themeColor="text1"/>
          <w:sz w:val="28"/>
          <w:szCs w:val="28"/>
        </w:rPr>
        <w:t>ʼ</w:t>
      </w:r>
      <w:r w:rsidR="054DDFBA" w:rsidRPr="00623A28">
        <w:rPr>
          <w:rFonts w:ascii="Times New Roman" w:eastAsia="Times New Roman" w:hAnsi="Times New Roman" w:cs="Times New Roman"/>
          <w:color w:val="000000" w:themeColor="text1"/>
          <w:sz w:val="28"/>
          <w:szCs w:val="28"/>
        </w:rPr>
        <w:t>ю</w:t>
      </w:r>
      <w:proofErr w:type="spellEnd"/>
      <w:r w:rsidR="054DDFBA" w:rsidRPr="00623A28">
        <w:rPr>
          <w:rFonts w:ascii="Times New Roman" w:eastAsia="Times New Roman" w:hAnsi="Times New Roman" w:cs="Times New Roman"/>
          <w:color w:val="000000" w:themeColor="text1"/>
          <w:sz w:val="28"/>
          <w:szCs w:val="28"/>
        </w:rPr>
        <w:t xml:space="preserve"> з Ковбасюком, 2026</w:t>
      </w:r>
      <w:r w:rsidR="0EDA06A5" w:rsidRPr="00623A28">
        <w:rPr>
          <w:rFonts w:ascii="Times New Roman" w:eastAsia="Times New Roman" w:hAnsi="Times New Roman" w:cs="Times New Roman"/>
          <w:color w:val="000000" w:themeColor="text1"/>
          <w:sz w:val="28"/>
          <w:szCs w:val="28"/>
        </w:rPr>
        <w:t xml:space="preserve">, </w:t>
      </w:r>
      <w:r w:rsidR="003A4E76" w:rsidRPr="00623A28">
        <w:rPr>
          <w:rFonts w:ascii="Times New Roman" w:eastAsia="Times New Roman" w:hAnsi="Times New Roman" w:cs="Times New Roman"/>
          <w:color w:val="000000" w:themeColor="text1"/>
          <w:sz w:val="28"/>
          <w:szCs w:val="28"/>
        </w:rPr>
        <w:t>с. </w:t>
      </w:r>
      <w:r w:rsidR="00A82B22" w:rsidRPr="00623A28">
        <w:rPr>
          <w:rFonts w:ascii="Times New Roman" w:eastAsia="Times New Roman" w:hAnsi="Times New Roman" w:cs="Times New Roman"/>
          <w:color w:val="000000" w:themeColor="text1"/>
          <w:sz w:val="28"/>
          <w:szCs w:val="28"/>
        </w:rPr>
        <w:t>195</w:t>
      </w:r>
      <w:r w:rsidR="0EDA06A5" w:rsidRPr="00623A28">
        <w:rPr>
          <w:rFonts w:ascii="Times New Roman" w:eastAsia="Times New Roman" w:hAnsi="Times New Roman" w:cs="Times New Roman"/>
          <w:color w:val="000000" w:themeColor="text1"/>
          <w:sz w:val="28"/>
          <w:szCs w:val="28"/>
        </w:rPr>
        <w:t>)</w:t>
      </w:r>
      <w:r w:rsidR="054DDFBA" w:rsidRPr="00623A28">
        <w:rPr>
          <w:rFonts w:ascii="Times New Roman" w:eastAsia="Times New Roman" w:hAnsi="Times New Roman" w:cs="Times New Roman"/>
          <w:color w:val="000000" w:themeColor="text1"/>
          <w:sz w:val="28"/>
          <w:szCs w:val="28"/>
        </w:rPr>
        <w:t xml:space="preserve">. </w:t>
      </w:r>
    </w:p>
    <w:p w14:paraId="52A483C0" w14:textId="2301772A" w:rsidR="3B304936" w:rsidRPr="00623A28" w:rsidRDefault="3B304936"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Звісно, слід визнати, що буквальне відновлення способу життя, літургії та мислення античних часів у сучасному суспільстві є практично неможливим. Насамперед тому, що канонічні тексти Нового Завіту насправді не містять системного і повного викладу проповідуваного апостолами християнства, не описують єдиної деталізованої літургії чи єдиної системи організації громад. Тому будь-яка спроба реставрації є радше символічною і завжди адаптується до нових соціокультурних реалій (Павленко 2024, </w:t>
      </w:r>
      <w:r w:rsidR="003A4E7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44, 62). </w:t>
      </w:r>
    </w:p>
    <w:p w14:paraId="180BD4B8" w14:textId="20757031" w:rsidR="3B304936" w:rsidRPr="00623A28" w:rsidRDefault="3B304936"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Утім, якщо говорити про архітектуру та організацію сакрального простору, ці прагнення дійсно мають раціональне зерно (Гуцул 2018b, </w:t>
      </w:r>
      <w:r w:rsidR="003A4E7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53). </w:t>
      </w:r>
      <w:r w:rsidRPr="00623A28">
        <w:rPr>
          <w:rFonts w:ascii="Times New Roman" w:eastAsia="Times New Roman" w:hAnsi="Times New Roman" w:cs="Times New Roman"/>
          <w:color w:val="000000" w:themeColor="text1"/>
          <w:sz w:val="28"/>
          <w:szCs w:val="28"/>
        </w:rPr>
        <w:lastRenderedPageBreak/>
        <w:t xml:space="preserve">Схожі ідеї </w:t>
      </w:r>
      <w:proofErr w:type="spellStart"/>
      <w:r w:rsidRPr="00623A28">
        <w:rPr>
          <w:rFonts w:ascii="Times New Roman" w:eastAsia="Times New Roman" w:hAnsi="Times New Roman" w:cs="Times New Roman"/>
          <w:color w:val="000000" w:themeColor="text1"/>
          <w:sz w:val="28"/>
          <w:szCs w:val="28"/>
        </w:rPr>
        <w:t>зʼявлялися</w:t>
      </w:r>
      <w:proofErr w:type="spellEnd"/>
      <w:r w:rsidRPr="00623A28">
        <w:rPr>
          <w:rFonts w:ascii="Times New Roman" w:eastAsia="Times New Roman" w:hAnsi="Times New Roman" w:cs="Times New Roman"/>
          <w:color w:val="000000" w:themeColor="text1"/>
          <w:sz w:val="28"/>
          <w:szCs w:val="28"/>
        </w:rPr>
        <w:t xml:space="preserve"> навіть у католицизмі, де цей рух називали «</w:t>
      </w:r>
      <w:proofErr w:type="spellStart"/>
      <w:r w:rsidRPr="00623A28">
        <w:rPr>
          <w:rFonts w:ascii="Times New Roman" w:eastAsia="Times New Roman" w:hAnsi="Times New Roman" w:cs="Times New Roman"/>
          <w:color w:val="000000" w:themeColor="text1"/>
          <w:sz w:val="28"/>
          <w:szCs w:val="28"/>
        </w:rPr>
        <w:t>ressourcement</w:t>
      </w:r>
      <w:proofErr w:type="spellEnd"/>
      <w:r w:rsidRPr="00623A28">
        <w:rPr>
          <w:rFonts w:ascii="Times New Roman" w:eastAsia="Times New Roman" w:hAnsi="Times New Roman" w:cs="Times New Roman"/>
          <w:color w:val="000000" w:themeColor="text1"/>
          <w:sz w:val="28"/>
          <w:szCs w:val="28"/>
        </w:rPr>
        <w:t xml:space="preserve">» (від </w:t>
      </w:r>
      <w:proofErr w:type="spellStart"/>
      <w:r w:rsidRPr="00623A28">
        <w:rPr>
          <w:rFonts w:ascii="Times New Roman" w:eastAsia="Times New Roman" w:hAnsi="Times New Roman" w:cs="Times New Roman"/>
          <w:color w:val="000000" w:themeColor="text1"/>
          <w:sz w:val="28"/>
          <w:szCs w:val="28"/>
        </w:rPr>
        <w:t>франц</w:t>
      </w:r>
      <w:proofErr w:type="spellEnd"/>
      <w:r w:rsidRPr="00623A28">
        <w:rPr>
          <w:rFonts w:ascii="Times New Roman" w:eastAsia="Times New Roman" w:hAnsi="Times New Roman" w:cs="Times New Roman"/>
          <w:color w:val="000000" w:themeColor="text1"/>
          <w:sz w:val="28"/>
          <w:szCs w:val="28"/>
        </w:rPr>
        <w:t>. — рух ресурсного забезпечення, повернення до глибших джерел). У перші століття свого існування християни не будували монументальних храмів, а збиралися для здійснення Вечері Господньої та молитов по приватних будинках (Дії</w:t>
      </w:r>
      <w:r w:rsidR="003C787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2:46). Згодом ці будинки перетворювалися на так звані «домашні церкви», які були максимально простими та функціональними. </w:t>
      </w:r>
    </w:p>
    <w:p w14:paraId="5FC9ECC7" w14:textId="3BBEAF5B" w:rsidR="3B304936" w:rsidRPr="00623A28" w:rsidRDefault="054DDFB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Загальний план деяких «домів для молитви» перших століть дуже схожий на те, що м</w:t>
      </w:r>
      <w:r w:rsidR="17B66C81" w:rsidRPr="00623A28">
        <w:rPr>
          <w:rFonts w:ascii="Times New Roman" w:eastAsia="Times New Roman" w:hAnsi="Times New Roman" w:cs="Times New Roman"/>
          <w:color w:val="000000" w:themeColor="text1"/>
          <w:sz w:val="28"/>
          <w:szCs w:val="28"/>
        </w:rPr>
        <w:t>ожна побачити</w:t>
      </w:r>
      <w:r w:rsidRPr="00623A28">
        <w:rPr>
          <w:rFonts w:ascii="Times New Roman" w:eastAsia="Times New Roman" w:hAnsi="Times New Roman" w:cs="Times New Roman"/>
          <w:color w:val="000000" w:themeColor="text1"/>
          <w:sz w:val="28"/>
          <w:szCs w:val="28"/>
        </w:rPr>
        <w:t xml:space="preserve"> </w:t>
      </w:r>
      <w:r w:rsidR="7300983E"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сучасних протестантів</w:t>
      </w:r>
      <w:r w:rsidR="68C604AF"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3C4B91D4" w:rsidRPr="00623A28">
        <w:rPr>
          <w:rFonts w:ascii="Times New Roman" w:eastAsia="Times New Roman" w:hAnsi="Times New Roman" w:cs="Times New Roman"/>
          <w:color w:val="000000" w:themeColor="text1"/>
          <w:sz w:val="28"/>
          <w:szCs w:val="28"/>
        </w:rPr>
        <w:t>Для</w:t>
      </w:r>
      <w:r w:rsidRPr="00623A28">
        <w:rPr>
          <w:rFonts w:ascii="Times New Roman" w:eastAsia="Times New Roman" w:hAnsi="Times New Roman" w:cs="Times New Roman"/>
          <w:color w:val="000000" w:themeColor="text1"/>
          <w:sz w:val="28"/>
          <w:szCs w:val="28"/>
        </w:rPr>
        <w:t xml:space="preserve"> </w:t>
      </w:r>
      <w:r w:rsidR="3C4B91D4" w:rsidRPr="00623A28">
        <w:rPr>
          <w:rFonts w:ascii="Times New Roman" w:eastAsia="Times New Roman" w:hAnsi="Times New Roman" w:cs="Times New Roman"/>
          <w:color w:val="000000" w:themeColor="text1"/>
          <w:sz w:val="28"/>
          <w:szCs w:val="28"/>
        </w:rPr>
        <w:t xml:space="preserve">наочності можна порівняти </w:t>
      </w:r>
      <w:r w:rsidRPr="00623A28">
        <w:rPr>
          <w:rFonts w:ascii="Times New Roman" w:eastAsia="Times New Roman" w:hAnsi="Times New Roman" w:cs="Times New Roman"/>
          <w:color w:val="000000" w:themeColor="text1"/>
          <w:sz w:val="28"/>
          <w:szCs w:val="28"/>
        </w:rPr>
        <w:t>християнськ</w:t>
      </w:r>
      <w:r w:rsidR="6DCD48AF"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 xml:space="preserve"> домашн</w:t>
      </w:r>
      <w:r w:rsidR="7D588319"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 xml:space="preserve"> церкв</w:t>
      </w:r>
      <w:r w:rsidR="6EFB1F30"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в Дура-</w:t>
      </w:r>
      <w:proofErr w:type="spellStart"/>
      <w:r w:rsidRPr="00623A28">
        <w:rPr>
          <w:rFonts w:ascii="Times New Roman" w:eastAsia="Times New Roman" w:hAnsi="Times New Roman" w:cs="Times New Roman"/>
          <w:color w:val="000000" w:themeColor="text1"/>
          <w:sz w:val="28"/>
          <w:szCs w:val="28"/>
        </w:rPr>
        <w:t>Європос</w:t>
      </w:r>
      <w:proofErr w:type="spellEnd"/>
      <w:r w:rsidRPr="00623A28">
        <w:rPr>
          <w:rFonts w:ascii="Times New Roman" w:eastAsia="Times New Roman" w:hAnsi="Times New Roman" w:cs="Times New Roman"/>
          <w:color w:val="000000" w:themeColor="text1"/>
          <w:sz w:val="28"/>
          <w:szCs w:val="28"/>
        </w:rPr>
        <w:t xml:space="preserve"> </w:t>
      </w:r>
      <w:r w:rsidR="6EFB1F30" w:rsidRPr="00623A28">
        <w:rPr>
          <w:rFonts w:ascii="Times New Roman" w:eastAsia="Times New Roman" w:hAnsi="Times New Roman" w:cs="Times New Roman"/>
          <w:color w:val="000000" w:themeColor="text1"/>
          <w:sz w:val="28"/>
          <w:szCs w:val="28"/>
        </w:rPr>
        <w:t>(III</w:t>
      </w:r>
      <w:r w:rsidR="6EFB1F30" w:rsidRPr="00623A28">
        <w:rPr>
          <w:rFonts w:ascii="Times New Roman" w:eastAsia="Times New Roman" w:hAnsi="Times New Roman" w:cs="Times New Roman"/>
          <w:color w:val="000000" w:themeColor="text1"/>
          <w:sz w:val="28"/>
          <w:szCs w:val="28"/>
          <w:lang w:val="en-US"/>
        </w:rPr>
        <w:t> </w:t>
      </w:r>
      <w:r w:rsidR="6EFB1F30" w:rsidRPr="00623A28">
        <w:rPr>
          <w:rFonts w:ascii="Times New Roman" w:eastAsia="Times New Roman" w:hAnsi="Times New Roman" w:cs="Times New Roman"/>
          <w:color w:val="000000" w:themeColor="text1"/>
          <w:sz w:val="28"/>
          <w:szCs w:val="28"/>
        </w:rPr>
        <w:t xml:space="preserve">ст.) та в </w:t>
      </w:r>
      <w:proofErr w:type="spellStart"/>
      <w:r w:rsidR="6EFB1F30" w:rsidRPr="00623A28">
        <w:rPr>
          <w:rFonts w:ascii="Times New Roman" w:eastAsia="Times New Roman" w:hAnsi="Times New Roman" w:cs="Times New Roman"/>
          <w:color w:val="000000" w:themeColor="text1"/>
          <w:sz w:val="28"/>
          <w:szCs w:val="28"/>
        </w:rPr>
        <w:t>Киркбізе</w:t>
      </w:r>
      <w:proofErr w:type="spellEnd"/>
      <w:r w:rsidR="6EFB1F30" w:rsidRPr="00623A28">
        <w:rPr>
          <w:rFonts w:ascii="Times New Roman" w:eastAsia="Times New Roman" w:hAnsi="Times New Roman" w:cs="Times New Roman"/>
          <w:color w:val="000000" w:themeColor="text1"/>
          <w:sz w:val="28"/>
          <w:szCs w:val="28"/>
        </w:rPr>
        <w:t xml:space="preserve"> (IV ст.) </w:t>
      </w:r>
      <w:r w:rsidRPr="00623A28">
        <w:rPr>
          <w:rFonts w:ascii="Times New Roman" w:eastAsia="Times New Roman" w:hAnsi="Times New Roman" w:cs="Times New Roman"/>
          <w:color w:val="000000" w:themeColor="text1"/>
          <w:sz w:val="28"/>
          <w:szCs w:val="28"/>
        </w:rPr>
        <w:t xml:space="preserve">у Сирії </w:t>
      </w:r>
      <w:r w:rsidR="7AD208B3" w:rsidRPr="00623A28">
        <w:rPr>
          <w:rFonts w:ascii="Times New Roman" w:eastAsia="Times New Roman" w:hAnsi="Times New Roman" w:cs="Times New Roman"/>
          <w:color w:val="000000" w:themeColor="text1"/>
          <w:sz w:val="28"/>
          <w:szCs w:val="28"/>
        </w:rPr>
        <w:t>зі старим будинком молитви ЄХБ у Млинові, Рівненської обл.</w:t>
      </w:r>
      <w:r w:rsidR="6EFB1F30"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6EFB1F30" w:rsidRPr="00623A28">
        <w:rPr>
          <w:rFonts w:ascii="Times New Roman" w:eastAsia="Times New Roman" w:hAnsi="Times New Roman" w:cs="Times New Roman"/>
          <w:color w:val="000000" w:themeColor="text1"/>
          <w:sz w:val="28"/>
          <w:szCs w:val="28"/>
        </w:rPr>
        <w:t>2.1—2.3).</w:t>
      </w:r>
    </w:p>
    <w:p w14:paraId="5F006E53" w14:textId="639B1A3E" w:rsidR="0E913499" w:rsidRPr="00623A28" w:rsidRDefault="41C7F2E6"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Спільними рисами цих ранньохристиянських споруд та сучасних протестантських молитовних будинків є відсутність сакральної монументальності, прагматизм, багатофункціональність і орієнтація на громаду. У таких приміщеннях простір був не ієрархічним (з відділеним від людей вівтарем), а централізованим або підковоподібним. Наприклад, у церкві </w:t>
      </w:r>
      <w:proofErr w:type="spellStart"/>
      <w:r w:rsidRPr="00623A28">
        <w:rPr>
          <w:rFonts w:ascii="Times New Roman" w:eastAsia="Times New Roman" w:hAnsi="Times New Roman" w:cs="Times New Roman"/>
          <w:color w:val="000000" w:themeColor="text1"/>
          <w:sz w:val="28"/>
          <w:szCs w:val="28"/>
        </w:rPr>
        <w:t>Киркбізе</w:t>
      </w:r>
      <w:proofErr w:type="spellEnd"/>
      <w:r w:rsidRPr="00623A28">
        <w:rPr>
          <w:rFonts w:ascii="Times New Roman" w:eastAsia="Times New Roman" w:hAnsi="Times New Roman" w:cs="Times New Roman"/>
          <w:color w:val="000000" w:themeColor="text1"/>
          <w:sz w:val="28"/>
          <w:szCs w:val="28"/>
        </w:rPr>
        <w:t xml:space="preserve"> хори розташовувалися безпосередньо в апсиді, що </w:t>
      </w:r>
      <w:r w:rsidR="1A0F51D7" w:rsidRPr="00623A28">
        <w:rPr>
          <w:rFonts w:ascii="Times New Roman" w:eastAsia="Times New Roman" w:hAnsi="Times New Roman" w:cs="Times New Roman"/>
          <w:color w:val="000000" w:themeColor="text1"/>
          <w:sz w:val="28"/>
          <w:szCs w:val="28"/>
        </w:rPr>
        <w:t xml:space="preserve">давало змогу </w:t>
      </w:r>
      <w:r w:rsidRPr="00623A28">
        <w:rPr>
          <w:rFonts w:ascii="Times New Roman" w:eastAsia="Times New Roman" w:hAnsi="Times New Roman" w:cs="Times New Roman"/>
          <w:color w:val="000000" w:themeColor="text1"/>
          <w:sz w:val="28"/>
          <w:szCs w:val="28"/>
        </w:rPr>
        <w:t xml:space="preserve">священнослужителям чи провідникам бути обличчям до громади (Гнатюк 2024, </w:t>
      </w:r>
      <w:r w:rsidR="003A4E7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49). Все це абсолютно співзвучно із сучасним протестантським форматом церковної споруди. </w:t>
      </w:r>
    </w:p>
    <w:p w14:paraId="3A9CE9C1" w14:textId="001235DE" w:rsidR="0E913499" w:rsidRPr="00623A28" w:rsidRDefault="1FA0284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Отже,</w:t>
      </w:r>
      <w:r w:rsidR="41C7F2E6" w:rsidRPr="00623A28">
        <w:rPr>
          <w:rFonts w:ascii="Times New Roman" w:eastAsia="Times New Roman" w:hAnsi="Times New Roman" w:cs="Times New Roman"/>
          <w:color w:val="000000" w:themeColor="text1"/>
          <w:sz w:val="28"/>
          <w:szCs w:val="28"/>
        </w:rPr>
        <w:t xml:space="preserve"> хоча сучасні українські протестанти у своєму будівництві керуються здебільшого утилітарними потребами та західним досвідом, їхня архітектура справді частково повертає християнський простір до його первинного, апостольського вигляду — простої, відкритої будівлі, архітектурний каркас якої слугує виключно місцем зустрічі та взаємодії вірян.</w:t>
      </w:r>
    </w:p>
    <w:p w14:paraId="335C2474" w14:textId="72B61F13" w:rsidR="08AF4C1E" w:rsidRPr="00623A28" w:rsidRDefault="12F6BD99"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2.3.5. </w:t>
      </w:r>
      <w:r w:rsidR="25793021" w:rsidRPr="00623A28">
        <w:rPr>
          <w:rFonts w:ascii="Times New Roman" w:eastAsia="Times New Roman" w:hAnsi="Times New Roman" w:cs="Times New Roman"/>
          <w:b/>
          <w:bCs/>
          <w:i/>
          <w:iCs/>
          <w:color w:val="000000" w:themeColor="text1"/>
          <w:sz w:val="28"/>
          <w:szCs w:val="28"/>
        </w:rPr>
        <w:t>Іконоборство та ставлення до візуального мистецтва.</w:t>
      </w:r>
      <w:r w:rsidRPr="00623A28">
        <w:rPr>
          <w:rFonts w:ascii="Times New Roman" w:eastAsia="Times New Roman" w:hAnsi="Times New Roman" w:cs="Times New Roman"/>
          <w:b/>
          <w:bCs/>
          <w:i/>
          <w:iCs/>
          <w:color w:val="000000" w:themeColor="text1"/>
          <w:sz w:val="28"/>
          <w:szCs w:val="28"/>
        </w:rPr>
        <w:t xml:space="preserve"> </w:t>
      </w:r>
      <w:r w:rsidR="2DCA2262" w:rsidRPr="00623A28">
        <w:rPr>
          <w:rFonts w:ascii="Times New Roman" w:eastAsia="Times New Roman" w:hAnsi="Times New Roman" w:cs="Times New Roman"/>
          <w:color w:val="000000" w:themeColor="text1"/>
          <w:sz w:val="28"/>
          <w:szCs w:val="28"/>
        </w:rPr>
        <w:t xml:space="preserve">Хвиля іконоборства, що супроводжувала початок Реформації у </w:t>
      </w:r>
      <w:r w:rsidR="24B30287" w:rsidRPr="00623A28">
        <w:rPr>
          <w:rFonts w:ascii="Times New Roman" w:eastAsia="Times New Roman" w:hAnsi="Times New Roman" w:cs="Times New Roman"/>
          <w:color w:val="000000" w:themeColor="text1"/>
          <w:sz w:val="28"/>
          <w:szCs w:val="28"/>
        </w:rPr>
        <w:t>XVI ст.</w:t>
      </w:r>
      <w:r w:rsidR="2DCA2262" w:rsidRPr="00623A28">
        <w:rPr>
          <w:rFonts w:ascii="Times New Roman" w:eastAsia="Times New Roman" w:hAnsi="Times New Roman" w:cs="Times New Roman"/>
          <w:color w:val="000000" w:themeColor="text1"/>
          <w:sz w:val="28"/>
          <w:szCs w:val="28"/>
        </w:rPr>
        <w:t xml:space="preserve">, була викликана гострою реакцією на католицьку візуальну набожність, яку протестанти сприймали як ідолопоклонство. Спираючись на другу заповідь </w:t>
      </w:r>
      <w:r w:rsidR="2DCA2262" w:rsidRPr="00623A28">
        <w:rPr>
          <w:rFonts w:ascii="Times New Roman" w:eastAsia="Times New Roman" w:hAnsi="Times New Roman" w:cs="Times New Roman"/>
          <w:color w:val="000000" w:themeColor="text1"/>
          <w:sz w:val="28"/>
          <w:szCs w:val="28"/>
        </w:rPr>
        <w:lastRenderedPageBreak/>
        <w:t xml:space="preserve">(яка забороняє створення кумирів), радикальні реформатори, такі як Андреас </w:t>
      </w:r>
      <w:proofErr w:type="spellStart"/>
      <w:r w:rsidR="2DCA2262" w:rsidRPr="00623A28">
        <w:rPr>
          <w:rFonts w:ascii="Times New Roman" w:eastAsia="Times New Roman" w:hAnsi="Times New Roman" w:cs="Times New Roman"/>
          <w:color w:val="000000" w:themeColor="text1"/>
          <w:sz w:val="28"/>
          <w:szCs w:val="28"/>
        </w:rPr>
        <w:t>Карлштадт</w:t>
      </w:r>
      <w:proofErr w:type="spellEnd"/>
      <w:r w:rsidR="2DCA2262" w:rsidRPr="00623A28">
        <w:rPr>
          <w:rFonts w:ascii="Times New Roman" w:eastAsia="Times New Roman" w:hAnsi="Times New Roman" w:cs="Times New Roman"/>
          <w:color w:val="000000" w:themeColor="text1"/>
          <w:sz w:val="28"/>
          <w:szCs w:val="28"/>
        </w:rPr>
        <w:t xml:space="preserve"> та Ульріх </w:t>
      </w:r>
      <w:proofErr w:type="spellStart"/>
      <w:r w:rsidR="2DCA2262" w:rsidRPr="00623A28">
        <w:rPr>
          <w:rFonts w:ascii="Times New Roman" w:eastAsia="Times New Roman" w:hAnsi="Times New Roman" w:cs="Times New Roman"/>
          <w:color w:val="000000" w:themeColor="text1"/>
          <w:sz w:val="28"/>
          <w:szCs w:val="28"/>
        </w:rPr>
        <w:t>Цвінглі</w:t>
      </w:r>
      <w:proofErr w:type="spellEnd"/>
      <w:r w:rsidR="2DCA2262" w:rsidRPr="00623A28">
        <w:rPr>
          <w:rFonts w:ascii="Times New Roman" w:eastAsia="Times New Roman" w:hAnsi="Times New Roman" w:cs="Times New Roman"/>
          <w:color w:val="000000" w:themeColor="text1"/>
          <w:sz w:val="28"/>
          <w:szCs w:val="28"/>
        </w:rPr>
        <w:t>, ініціювали масове очищення храмів від релігійних зображень, скульптур і реліквій, вважаючи, що людська природа надто схильна до хибного поклоніння (</w:t>
      </w:r>
      <w:proofErr w:type="spellStart"/>
      <w:r w:rsidR="2B684F2B" w:rsidRPr="00623A28">
        <w:rPr>
          <w:rFonts w:ascii="Times New Roman" w:eastAsia="Times New Roman" w:hAnsi="Times New Roman" w:cs="Times New Roman"/>
          <w:color w:val="000000" w:themeColor="text1"/>
          <w:sz w:val="28"/>
          <w:szCs w:val="28"/>
        </w:rPr>
        <w:t>Hart</w:t>
      </w:r>
      <w:proofErr w:type="spellEnd"/>
      <w:r w:rsidR="2B684F2B" w:rsidRPr="00623A28">
        <w:rPr>
          <w:rFonts w:ascii="Times New Roman" w:eastAsia="Times New Roman" w:hAnsi="Times New Roman" w:cs="Times New Roman"/>
          <w:color w:val="000000" w:themeColor="text1"/>
          <w:sz w:val="28"/>
          <w:szCs w:val="28"/>
        </w:rPr>
        <w:t xml:space="preserve"> </w:t>
      </w:r>
      <w:r w:rsidR="2DCA2262" w:rsidRPr="00623A28">
        <w:rPr>
          <w:rFonts w:ascii="Times New Roman" w:eastAsia="Times New Roman" w:hAnsi="Times New Roman" w:cs="Times New Roman"/>
          <w:color w:val="000000" w:themeColor="text1"/>
          <w:sz w:val="28"/>
          <w:szCs w:val="28"/>
        </w:rPr>
        <w:t>2004,</w:t>
      </w:r>
      <w:r w:rsidR="3EE20E5E" w:rsidRPr="00623A28">
        <w:rPr>
          <w:rFonts w:ascii="Times New Roman" w:eastAsia="Times New Roman" w:hAnsi="Times New Roman" w:cs="Times New Roman"/>
          <w:color w:val="000000" w:themeColor="text1"/>
          <w:sz w:val="28"/>
          <w:szCs w:val="28"/>
        </w:rPr>
        <w:t xml:space="preserve"> </w:t>
      </w:r>
      <w:r w:rsidR="004C34F4" w:rsidRPr="00623A28">
        <w:rPr>
          <w:rFonts w:ascii="Times New Roman" w:eastAsia="Times New Roman" w:hAnsi="Times New Roman" w:cs="Times New Roman"/>
          <w:color w:val="000000" w:themeColor="text1"/>
          <w:sz w:val="28"/>
          <w:szCs w:val="28"/>
          <w:lang w:val="en-US"/>
        </w:rPr>
        <w:t>p. </w:t>
      </w:r>
      <w:r w:rsidR="2DCA2262" w:rsidRPr="00623A28">
        <w:rPr>
          <w:rFonts w:ascii="Times New Roman" w:eastAsia="Times New Roman" w:hAnsi="Times New Roman" w:cs="Times New Roman"/>
          <w:color w:val="000000" w:themeColor="text1"/>
          <w:sz w:val="28"/>
          <w:szCs w:val="28"/>
        </w:rPr>
        <w:t xml:space="preserve">274). Відповідно до догматів Реформації (зокрема </w:t>
      </w:r>
      <w:proofErr w:type="spellStart"/>
      <w:r w:rsidR="2DCA2262" w:rsidRPr="00623A28">
        <w:rPr>
          <w:rFonts w:ascii="Times New Roman" w:eastAsia="Times New Roman" w:hAnsi="Times New Roman" w:cs="Times New Roman"/>
          <w:color w:val="000000" w:themeColor="text1"/>
          <w:sz w:val="28"/>
          <w:szCs w:val="28"/>
        </w:rPr>
        <w:t>Soli</w:t>
      </w:r>
      <w:proofErr w:type="spellEnd"/>
      <w:r w:rsidR="2DCA2262" w:rsidRPr="00623A28">
        <w:rPr>
          <w:rFonts w:ascii="Times New Roman" w:eastAsia="Times New Roman" w:hAnsi="Times New Roman" w:cs="Times New Roman"/>
          <w:color w:val="000000" w:themeColor="text1"/>
          <w:sz w:val="28"/>
          <w:szCs w:val="28"/>
        </w:rPr>
        <w:t xml:space="preserve"> </w:t>
      </w:r>
      <w:proofErr w:type="spellStart"/>
      <w:r w:rsidR="2DCA2262" w:rsidRPr="00623A28">
        <w:rPr>
          <w:rFonts w:ascii="Times New Roman" w:eastAsia="Times New Roman" w:hAnsi="Times New Roman" w:cs="Times New Roman"/>
          <w:color w:val="000000" w:themeColor="text1"/>
          <w:sz w:val="28"/>
          <w:szCs w:val="28"/>
        </w:rPr>
        <w:t>Deo</w:t>
      </w:r>
      <w:proofErr w:type="spellEnd"/>
      <w:r w:rsidR="2DCA2262" w:rsidRPr="00623A28">
        <w:rPr>
          <w:rFonts w:ascii="Times New Roman" w:eastAsia="Times New Roman" w:hAnsi="Times New Roman" w:cs="Times New Roman"/>
          <w:color w:val="000000" w:themeColor="text1"/>
          <w:sz w:val="28"/>
          <w:szCs w:val="28"/>
        </w:rPr>
        <w:t xml:space="preserve"> </w:t>
      </w:r>
      <w:proofErr w:type="spellStart"/>
      <w:r w:rsidR="2DCA2262" w:rsidRPr="00623A28">
        <w:rPr>
          <w:rFonts w:ascii="Times New Roman" w:eastAsia="Times New Roman" w:hAnsi="Times New Roman" w:cs="Times New Roman"/>
          <w:color w:val="000000" w:themeColor="text1"/>
          <w:sz w:val="28"/>
          <w:szCs w:val="28"/>
        </w:rPr>
        <w:t>Gloria</w:t>
      </w:r>
      <w:proofErr w:type="spellEnd"/>
      <w:r w:rsidR="2DCA2262" w:rsidRPr="00623A28">
        <w:rPr>
          <w:rFonts w:ascii="Times New Roman" w:eastAsia="Times New Roman" w:hAnsi="Times New Roman" w:cs="Times New Roman"/>
          <w:color w:val="000000" w:themeColor="text1"/>
          <w:sz w:val="28"/>
          <w:szCs w:val="28"/>
        </w:rPr>
        <w:t xml:space="preserve"> та </w:t>
      </w:r>
      <w:proofErr w:type="spellStart"/>
      <w:r w:rsidR="2DCA2262" w:rsidRPr="00623A28">
        <w:rPr>
          <w:rFonts w:ascii="Times New Roman" w:eastAsia="Times New Roman" w:hAnsi="Times New Roman" w:cs="Times New Roman"/>
          <w:color w:val="000000" w:themeColor="text1"/>
          <w:sz w:val="28"/>
          <w:szCs w:val="28"/>
        </w:rPr>
        <w:t>Solus</w:t>
      </w:r>
      <w:proofErr w:type="spellEnd"/>
      <w:r w:rsidR="2DCA2262" w:rsidRPr="00623A28">
        <w:rPr>
          <w:rFonts w:ascii="Times New Roman" w:eastAsia="Times New Roman" w:hAnsi="Times New Roman" w:cs="Times New Roman"/>
          <w:color w:val="000000" w:themeColor="text1"/>
          <w:sz w:val="28"/>
          <w:szCs w:val="28"/>
        </w:rPr>
        <w:t xml:space="preserve"> </w:t>
      </w:r>
      <w:proofErr w:type="spellStart"/>
      <w:r w:rsidR="2DCA2262" w:rsidRPr="00623A28">
        <w:rPr>
          <w:rFonts w:ascii="Times New Roman" w:eastAsia="Times New Roman" w:hAnsi="Times New Roman" w:cs="Times New Roman"/>
          <w:color w:val="000000" w:themeColor="text1"/>
          <w:sz w:val="28"/>
          <w:szCs w:val="28"/>
        </w:rPr>
        <w:t>Christus</w:t>
      </w:r>
      <w:proofErr w:type="spellEnd"/>
      <w:r w:rsidR="2DCA2262" w:rsidRPr="00623A28">
        <w:rPr>
          <w:rFonts w:ascii="Times New Roman" w:eastAsia="Times New Roman" w:hAnsi="Times New Roman" w:cs="Times New Roman"/>
          <w:color w:val="000000" w:themeColor="text1"/>
          <w:sz w:val="28"/>
          <w:szCs w:val="28"/>
        </w:rPr>
        <w:t>), протестанти відмовилися від шанування ікон святих чи Діви Марії, оскільки Христос визнається єдиним посередником між Богом і людиною.</w:t>
      </w:r>
      <w:r w:rsidR="1FA02841" w:rsidRPr="00623A28">
        <w:rPr>
          <w:rFonts w:ascii="Times New Roman" w:eastAsia="Times New Roman" w:hAnsi="Times New Roman" w:cs="Times New Roman"/>
          <w:color w:val="000000" w:themeColor="text1"/>
          <w:sz w:val="28"/>
          <w:szCs w:val="28"/>
        </w:rPr>
        <w:t xml:space="preserve"> Тому</w:t>
      </w:r>
      <w:r w:rsidR="2DCA2262" w:rsidRPr="00623A28">
        <w:rPr>
          <w:rFonts w:ascii="Times New Roman" w:eastAsia="Times New Roman" w:hAnsi="Times New Roman" w:cs="Times New Roman"/>
          <w:color w:val="000000" w:themeColor="text1"/>
          <w:sz w:val="28"/>
          <w:szCs w:val="28"/>
        </w:rPr>
        <w:t xml:space="preserve"> протестантські молитовні будівлі позбулися пишного декору та іконостасів, адже для поклоніння Богу вони стали непотрібними.</w:t>
      </w:r>
    </w:p>
    <w:p w14:paraId="2CE2CE0E" w14:textId="6D4F52FE" w:rsidR="08AF4C1E" w:rsidRPr="00623A28" w:rsidRDefault="02637B04"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Проте всередині самого протестантизму ставлення до сакрального мистецтва не було однорідним. Це яскраво ілюструє різниця у поглядах двох головних ідеологів Реформації — Мартіна Лютера та Жана Кальвіна. Мартін Лютер не порвав із католицьким сакраментальним мистецтвом повністю. Для нього наявність чи відсутність картин у церкві була питанням другорядним. Він боровся не з самими зображеннями, а з їхнім хибним використанням як інструментів для «заробітку» спасіння. Лютер зазначав: якщо мати образ Христа в серці — це не гріх, а благо, то чому гріхом має бути образ перед очима? Він бачив у мистецтві потужний педагогічний засіб, який допомагає вірянам краще розуміти та </w:t>
      </w:r>
      <w:proofErr w:type="spellStart"/>
      <w:r w:rsidRPr="00623A28">
        <w:rPr>
          <w:rFonts w:ascii="Times New Roman" w:eastAsia="Times New Roman" w:hAnsi="Times New Roman" w:cs="Times New Roman"/>
          <w:color w:val="000000" w:themeColor="text1"/>
          <w:sz w:val="28"/>
          <w:szCs w:val="28"/>
        </w:rPr>
        <w:t>запам</w:t>
      </w:r>
      <w:r w:rsidR="68C2BBAA"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ятовувати</w:t>
      </w:r>
      <w:proofErr w:type="spellEnd"/>
      <w:r w:rsidRPr="00623A28">
        <w:rPr>
          <w:rFonts w:ascii="Times New Roman" w:eastAsia="Times New Roman" w:hAnsi="Times New Roman" w:cs="Times New Roman"/>
          <w:color w:val="000000" w:themeColor="text1"/>
          <w:sz w:val="28"/>
          <w:szCs w:val="28"/>
        </w:rPr>
        <w:t xml:space="preserve"> біблійні істини (</w:t>
      </w:r>
      <w:proofErr w:type="spellStart"/>
      <w:r w:rsidR="1C7382AF" w:rsidRPr="00623A28">
        <w:rPr>
          <w:rFonts w:ascii="Times New Roman" w:eastAsia="Times New Roman" w:hAnsi="Times New Roman" w:cs="Times New Roman"/>
          <w:color w:val="000000" w:themeColor="text1"/>
          <w:sz w:val="28"/>
          <w:szCs w:val="28"/>
        </w:rPr>
        <w:t>Hart</w:t>
      </w:r>
      <w:proofErr w:type="spellEnd"/>
      <w:r w:rsidRPr="00623A28">
        <w:rPr>
          <w:rFonts w:ascii="Times New Roman" w:eastAsia="Times New Roman" w:hAnsi="Times New Roman" w:cs="Times New Roman"/>
          <w:color w:val="000000" w:themeColor="text1"/>
          <w:sz w:val="28"/>
          <w:szCs w:val="28"/>
        </w:rPr>
        <w:t xml:space="preserve"> 2004, </w:t>
      </w:r>
      <w:r w:rsidR="004C34F4"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 xml:space="preserve">275). Саме тому лютеранські кірхи зберегли вітражі, вівтарі, </w:t>
      </w:r>
      <w:proofErr w:type="spellStart"/>
      <w:r w:rsidRPr="00623A28">
        <w:rPr>
          <w:rFonts w:ascii="Times New Roman" w:eastAsia="Times New Roman" w:hAnsi="Times New Roman" w:cs="Times New Roman"/>
          <w:color w:val="000000" w:themeColor="text1"/>
          <w:sz w:val="28"/>
          <w:szCs w:val="28"/>
        </w:rPr>
        <w:t>розп</w:t>
      </w:r>
      <w:r w:rsidR="2D39B8C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яття</w:t>
      </w:r>
      <w:proofErr w:type="spellEnd"/>
      <w:r w:rsidRPr="00623A28">
        <w:rPr>
          <w:rFonts w:ascii="Times New Roman" w:eastAsia="Times New Roman" w:hAnsi="Times New Roman" w:cs="Times New Roman"/>
          <w:color w:val="000000" w:themeColor="text1"/>
          <w:sz w:val="28"/>
          <w:szCs w:val="28"/>
        </w:rPr>
        <w:t xml:space="preserve"> та картини. </w:t>
      </w:r>
    </w:p>
    <w:p w14:paraId="64C0A7E0" w14:textId="00AC1998" w:rsidR="08AF4C1E" w:rsidRPr="00623A28" w:rsidRDefault="02637B04"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сучасному протестантизмі (зокрема в українських євангельських течіях) картини чи інші візуальні елементи якщо і використовуються, то виключно як ілюстрації біблійних історій або декоративні елементи. Вони не мають жодного містичного чи сакрального змісту: ілюстрація не є </w:t>
      </w:r>
      <w:proofErr w:type="spellStart"/>
      <w:r w:rsidRPr="00623A28">
        <w:rPr>
          <w:rFonts w:ascii="Times New Roman" w:eastAsia="Times New Roman" w:hAnsi="Times New Roman" w:cs="Times New Roman"/>
          <w:color w:val="000000" w:themeColor="text1"/>
          <w:sz w:val="28"/>
          <w:szCs w:val="28"/>
        </w:rPr>
        <w:t>об</w:t>
      </w:r>
      <w:r w:rsidR="6902714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єктом</w:t>
      </w:r>
      <w:proofErr w:type="spellEnd"/>
      <w:r w:rsidRPr="00623A28">
        <w:rPr>
          <w:rFonts w:ascii="Times New Roman" w:eastAsia="Times New Roman" w:hAnsi="Times New Roman" w:cs="Times New Roman"/>
          <w:color w:val="000000" w:themeColor="text1"/>
          <w:sz w:val="28"/>
          <w:szCs w:val="28"/>
        </w:rPr>
        <w:t xml:space="preserve"> поклоніння чи «вікном в потойбічний світ», як православна ікона (</w:t>
      </w:r>
      <w:proofErr w:type="spellStart"/>
      <w:r w:rsidRPr="00623A28">
        <w:rPr>
          <w:rFonts w:ascii="Times New Roman" w:eastAsia="Times New Roman" w:hAnsi="Times New Roman" w:cs="Times New Roman"/>
          <w:color w:val="000000" w:themeColor="text1"/>
          <w:sz w:val="28"/>
          <w:szCs w:val="28"/>
        </w:rPr>
        <w:t>Kuryliak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Fedorenko</w:t>
      </w:r>
      <w:proofErr w:type="spellEnd"/>
      <w:r w:rsidRPr="00623A28">
        <w:rPr>
          <w:rFonts w:ascii="Times New Roman" w:eastAsia="Times New Roman" w:hAnsi="Times New Roman" w:cs="Times New Roman"/>
          <w:color w:val="000000" w:themeColor="text1"/>
          <w:sz w:val="28"/>
          <w:szCs w:val="28"/>
        </w:rPr>
        <w:t xml:space="preserve"> 2020, </w:t>
      </w:r>
      <w:r w:rsidR="0D7C34A1" w:rsidRPr="00623A28">
        <w:rPr>
          <w:rFonts w:ascii="Times New Roman" w:eastAsia="Times New Roman" w:hAnsi="Times New Roman" w:cs="Times New Roman"/>
          <w:color w:val="000000" w:themeColor="text1"/>
          <w:sz w:val="28"/>
          <w:szCs w:val="28"/>
          <w:lang w:val="en-US"/>
        </w:rPr>
        <w:t>p</w:t>
      </w:r>
      <w:r w:rsidR="0D7C34A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59).</w:t>
      </w:r>
    </w:p>
    <w:p w14:paraId="76912B41" w14:textId="12373592" w:rsidR="0762734F" w:rsidRPr="00623A28" w:rsidRDefault="02637B04"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 українському контексті ставлення до візуального мистецтва пройшло складну еволюцію. Тривалий час баптисти та </w:t>
      </w:r>
      <w:proofErr w:type="spellStart"/>
      <w:r w:rsidRPr="00623A28">
        <w:rPr>
          <w:rFonts w:ascii="Times New Roman" w:eastAsia="Times New Roman" w:hAnsi="Times New Roman" w:cs="Times New Roman"/>
          <w:color w:val="000000" w:themeColor="text1"/>
          <w:sz w:val="28"/>
          <w:szCs w:val="28"/>
        </w:rPr>
        <w:t>п</w:t>
      </w:r>
      <w:r w:rsidR="466E8EDF"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ятидесятники</w:t>
      </w:r>
      <w:proofErr w:type="spellEnd"/>
      <w:r w:rsidRPr="00623A28">
        <w:rPr>
          <w:rFonts w:ascii="Times New Roman" w:eastAsia="Times New Roman" w:hAnsi="Times New Roman" w:cs="Times New Roman"/>
          <w:color w:val="000000" w:themeColor="text1"/>
          <w:sz w:val="28"/>
          <w:szCs w:val="28"/>
        </w:rPr>
        <w:t xml:space="preserve"> радикально відкидали будь-який живопис у домах молитви, діючи за принципом відторгнення: оскільки православні поклоняються іконам, протестанти </w:t>
      </w:r>
      <w:r w:rsidRPr="00623A28">
        <w:rPr>
          <w:rFonts w:ascii="Times New Roman" w:eastAsia="Times New Roman" w:hAnsi="Times New Roman" w:cs="Times New Roman"/>
          <w:color w:val="000000" w:themeColor="text1"/>
          <w:sz w:val="28"/>
          <w:szCs w:val="28"/>
        </w:rPr>
        <w:lastRenderedPageBreak/>
        <w:t>вирішили взагалі нічого не малювати. Проте з кінця 1990-х — початку 2000</w:t>
      </w:r>
      <w:r w:rsidR="0762734F" w:rsidRPr="00623A28">
        <w:rPr>
          <w:color w:val="000000" w:themeColor="text1"/>
        </w:rPr>
        <w:noBreakHyphen/>
      </w:r>
      <w:r w:rsidR="64535774"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ця суворість почала </w:t>
      </w:r>
      <w:proofErr w:type="spellStart"/>
      <w:r w:rsidRPr="00623A28">
        <w:rPr>
          <w:rFonts w:ascii="Times New Roman" w:eastAsia="Times New Roman" w:hAnsi="Times New Roman" w:cs="Times New Roman"/>
          <w:color w:val="000000" w:themeColor="text1"/>
          <w:sz w:val="28"/>
          <w:szCs w:val="28"/>
        </w:rPr>
        <w:t>пом</w:t>
      </w:r>
      <w:r w:rsidR="281986AA"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якшуватися</w:t>
      </w:r>
      <w:proofErr w:type="spellEnd"/>
      <w:r w:rsidRPr="00623A28">
        <w:rPr>
          <w:rFonts w:ascii="Times New Roman" w:eastAsia="Times New Roman" w:hAnsi="Times New Roman" w:cs="Times New Roman"/>
          <w:color w:val="000000" w:themeColor="text1"/>
          <w:sz w:val="28"/>
          <w:szCs w:val="28"/>
        </w:rPr>
        <w:t xml:space="preserve"> </w:t>
      </w:r>
      <w:r w:rsidR="0EDA06A5" w:rsidRPr="00623A28">
        <w:rPr>
          <w:rFonts w:ascii="Times New Roman" w:eastAsia="Times New Roman" w:hAnsi="Times New Roman" w:cs="Times New Roman"/>
          <w:color w:val="000000" w:themeColor="text1"/>
          <w:sz w:val="28"/>
          <w:szCs w:val="28"/>
        </w:rPr>
        <w:t xml:space="preserve">(Б.3: </w:t>
      </w:r>
      <w:proofErr w:type="spellStart"/>
      <w:r w:rsidR="0EDA06A5" w:rsidRPr="00623A28">
        <w:rPr>
          <w:rFonts w:ascii="Times New Roman" w:eastAsia="Times New Roman" w:hAnsi="Times New Roman" w:cs="Times New Roman"/>
          <w:color w:val="000000" w:themeColor="text1"/>
          <w:sz w:val="28"/>
          <w:szCs w:val="28"/>
        </w:rPr>
        <w:t>інтерв</w:t>
      </w:r>
      <w:r w:rsidR="2221D127" w:rsidRPr="00623A28">
        <w:rPr>
          <w:rFonts w:ascii="Times New Roman" w:eastAsia="Times New Roman" w:hAnsi="Times New Roman" w:cs="Times New Roman"/>
          <w:color w:val="000000" w:themeColor="text1"/>
          <w:sz w:val="28"/>
          <w:szCs w:val="28"/>
        </w:rPr>
        <w:t>ʼ</w:t>
      </w:r>
      <w:r w:rsidR="0EDA06A5" w:rsidRPr="00623A28">
        <w:rPr>
          <w:rFonts w:ascii="Times New Roman" w:eastAsia="Times New Roman" w:hAnsi="Times New Roman" w:cs="Times New Roman"/>
          <w:color w:val="000000" w:themeColor="text1"/>
          <w:sz w:val="28"/>
          <w:szCs w:val="28"/>
        </w:rPr>
        <w:t>ю</w:t>
      </w:r>
      <w:proofErr w:type="spellEnd"/>
      <w:r w:rsidR="0EDA06A5" w:rsidRPr="00623A28">
        <w:rPr>
          <w:rFonts w:ascii="Times New Roman" w:eastAsia="Times New Roman" w:hAnsi="Times New Roman" w:cs="Times New Roman"/>
          <w:color w:val="000000" w:themeColor="text1"/>
          <w:sz w:val="28"/>
          <w:szCs w:val="28"/>
        </w:rPr>
        <w:t xml:space="preserve"> з Романюком 2026, </w:t>
      </w:r>
      <w:r w:rsidR="003A4E76" w:rsidRPr="00623A28">
        <w:rPr>
          <w:rFonts w:ascii="Times New Roman" w:eastAsia="Times New Roman" w:hAnsi="Times New Roman" w:cs="Times New Roman"/>
          <w:color w:val="000000" w:themeColor="text1"/>
          <w:sz w:val="28"/>
          <w:szCs w:val="28"/>
        </w:rPr>
        <w:t>с. </w:t>
      </w:r>
      <w:r w:rsidR="00A82B22" w:rsidRPr="00623A28">
        <w:rPr>
          <w:rFonts w:ascii="Times New Roman" w:eastAsia="Times New Roman" w:hAnsi="Times New Roman" w:cs="Times New Roman"/>
          <w:color w:val="000000" w:themeColor="text1"/>
          <w:sz w:val="28"/>
          <w:szCs w:val="28"/>
        </w:rPr>
        <w:t>178</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0F66D1D3" w14:textId="7CF44449" w:rsidR="476A665E" w:rsidRPr="00623A28" w:rsidRDefault="72CA3D1C"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Яскравим прикладом використання картин як ілюстрацій є Церква Різдва Христового (нині церква «Джерело») на вулиці Кобзарській у Києві. На початку 2000</w:t>
      </w:r>
      <w:r w:rsidR="64535774"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прямо на головному фасаді будівлі були намальовані великі картини, що зображували сцени з життя Ісуса Христа</w:t>
      </w:r>
      <w:r w:rsidR="5488F0A9" w:rsidRPr="00623A28">
        <w:rPr>
          <w:rFonts w:ascii="Times New Roman" w:eastAsia="Times New Roman" w:hAnsi="Times New Roman" w:cs="Times New Roman"/>
          <w:color w:val="000000" w:themeColor="text1"/>
          <w:sz w:val="28"/>
          <w:szCs w:val="28"/>
        </w:rPr>
        <w:t xml:space="preserve"> (одна з яки</w:t>
      </w:r>
      <w:r w:rsidR="6EFB1F30" w:rsidRPr="00623A28">
        <w:rPr>
          <w:rFonts w:ascii="Times New Roman" w:eastAsia="Times New Roman" w:hAnsi="Times New Roman" w:cs="Times New Roman"/>
          <w:color w:val="000000" w:themeColor="text1"/>
          <w:sz w:val="28"/>
          <w:szCs w:val="28"/>
        </w:rPr>
        <w:t>х</w:t>
      </w:r>
      <w:r w:rsidR="5488F0A9" w:rsidRPr="00623A28">
        <w:rPr>
          <w:rFonts w:ascii="Times New Roman" w:eastAsia="Times New Roman" w:hAnsi="Times New Roman" w:cs="Times New Roman"/>
          <w:color w:val="000000" w:themeColor="text1"/>
          <w:sz w:val="28"/>
          <w:szCs w:val="28"/>
        </w:rPr>
        <w:t xml:space="preserve"> змальована з поширеного видання дитячої Бібл</w:t>
      </w:r>
      <w:r w:rsidR="4BE1745B" w:rsidRPr="00623A28">
        <w:rPr>
          <w:rFonts w:ascii="Times New Roman" w:eastAsia="Times New Roman" w:hAnsi="Times New Roman" w:cs="Times New Roman"/>
          <w:color w:val="000000" w:themeColor="text1"/>
          <w:sz w:val="28"/>
          <w:szCs w:val="28"/>
        </w:rPr>
        <w:t>і</w:t>
      </w:r>
      <w:r w:rsidR="5488F0A9" w:rsidRPr="00623A28">
        <w:rPr>
          <w:rFonts w:ascii="Times New Roman" w:eastAsia="Times New Roman" w:hAnsi="Times New Roman" w:cs="Times New Roman"/>
          <w:color w:val="000000" w:themeColor="text1"/>
          <w:sz w:val="28"/>
          <w:szCs w:val="28"/>
        </w:rPr>
        <w:t>ї)</w:t>
      </w:r>
      <w:r w:rsidR="6EFB1F30" w:rsidRPr="00623A28">
        <w:rPr>
          <w:rFonts w:ascii="Times New Roman" w:eastAsia="Times New Roman" w:hAnsi="Times New Roman" w:cs="Times New Roman"/>
          <w:color w:val="000000" w:themeColor="text1"/>
          <w:sz w:val="28"/>
          <w:szCs w:val="28"/>
        </w:rPr>
        <w:t xml:space="preserve"> (</w:t>
      </w:r>
      <w:proofErr w:type="spellStart"/>
      <w:r w:rsidR="55FE18AA" w:rsidRPr="00623A28">
        <w:rPr>
          <w:rFonts w:ascii="Times New Roman" w:eastAsia="Times New Roman" w:hAnsi="Times New Roman" w:cs="Times New Roman"/>
          <w:color w:val="000000" w:themeColor="text1"/>
          <w:sz w:val="28"/>
          <w:szCs w:val="28"/>
        </w:rPr>
        <w:t>іл</w:t>
      </w:r>
      <w:proofErr w:type="spellEnd"/>
      <w:r w:rsidR="6EFB1F30" w:rsidRPr="00623A28">
        <w:rPr>
          <w:rFonts w:ascii="Times New Roman" w:eastAsia="Times New Roman" w:hAnsi="Times New Roman" w:cs="Times New Roman"/>
          <w:color w:val="000000" w:themeColor="text1"/>
          <w:sz w:val="28"/>
          <w:szCs w:val="28"/>
        </w:rPr>
        <w:t>.</w:t>
      </w:r>
      <w:r w:rsidR="00CD0177" w:rsidRPr="00623A28">
        <w:rPr>
          <w:rFonts w:ascii="Times New Roman" w:eastAsia="Times New Roman" w:hAnsi="Times New Roman" w:cs="Times New Roman"/>
          <w:color w:val="000000" w:themeColor="text1"/>
          <w:sz w:val="28"/>
          <w:szCs w:val="28"/>
        </w:rPr>
        <w:t> </w:t>
      </w:r>
      <w:r w:rsidR="6EFB1F30" w:rsidRPr="00623A28">
        <w:rPr>
          <w:rFonts w:ascii="Times New Roman" w:eastAsia="Times New Roman" w:hAnsi="Times New Roman" w:cs="Times New Roman"/>
          <w:color w:val="000000" w:themeColor="text1"/>
          <w:sz w:val="28"/>
          <w:szCs w:val="28"/>
        </w:rPr>
        <w:t>2.4—2.5)</w:t>
      </w:r>
      <w:r w:rsidRPr="00623A28">
        <w:rPr>
          <w:rFonts w:ascii="Times New Roman" w:eastAsia="Times New Roman" w:hAnsi="Times New Roman" w:cs="Times New Roman"/>
          <w:color w:val="000000" w:themeColor="text1"/>
          <w:sz w:val="28"/>
          <w:szCs w:val="28"/>
        </w:rPr>
        <w:t xml:space="preserve">. Також розпис із біблійними мотивами прикрашав внутрішню зону для хору. Ці зображення не використовувалися для ритуальних цілей; вони виконували функцію «послання», яке </w:t>
      </w:r>
      <w:r w:rsidR="4A647F56" w:rsidRPr="00623A28">
        <w:rPr>
          <w:rFonts w:ascii="Times New Roman" w:eastAsia="Times New Roman" w:hAnsi="Times New Roman" w:cs="Times New Roman"/>
          <w:color w:val="000000" w:themeColor="text1"/>
          <w:sz w:val="28"/>
          <w:szCs w:val="28"/>
        </w:rPr>
        <w:t>з</w:t>
      </w:r>
      <w:r w:rsidRPr="00623A28">
        <w:rPr>
          <w:rFonts w:ascii="Times New Roman" w:eastAsia="Times New Roman" w:hAnsi="Times New Roman" w:cs="Times New Roman"/>
          <w:color w:val="000000" w:themeColor="text1"/>
          <w:sz w:val="28"/>
          <w:szCs w:val="28"/>
        </w:rPr>
        <w:t xml:space="preserve">зовні приваблює людей і знімає </w:t>
      </w:r>
      <w:proofErr w:type="spellStart"/>
      <w:r w:rsidRPr="00623A28">
        <w:rPr>
          <w:rFonts w:ascii="Times New Roman" w:eastAsia="Times New Roman" w:hAnsi="Times New Roman" w:cs="Times New Roman"/>
          <w:color w:val="000000" w:themeColor="text1"/>
          <w:sz w:val="28"/>
          <w:szCs w:val="28"/>
        </w:rPr>
        <w:t>бар</w:t>
      </w:r>
      <w:r w:rsidR="6BA4794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єри</w:t>
      </w:r>
      <w:proofErr w:type="spellEnd"/>
      <w:r w:rsidRPr="00623A28">
        <w:rPr>
          <w:rFonts w:ascii="Times New Roman" w:eastAsia="Times New Roman" w:hAnsi="Times New Roman" w:cs="Times New Roman"/>
          <w:color w:val="000000" w:themeColor="text1"/>
          <w:sz w:val="28"/>
          <w:szCs w:val="28"/>
        </w:rPr>
        <w:t xml:space="preserve"> </w:t>
      </w:r>
      <w:r w:rsidR="0EDA06A5" w:rsidRPr="00623A28">
        <w:rPr>
          <w:rFonts w:ascii="Times New Roman" w:eastAsia="Times New Roman" w:hAnsi="Times New Roman" w:cs="Times New Roman"/>
          <w:color w:val="000000" w:themeColor="text1"/>
          <w:sz w:val="28"/>
          <w:szCs w:val="28"/>
        </w:rPr>
        <w:t>(Б.5:</w:t>
      </w:r>
      <w:r w:rsidR="6EFB1F30" w:rsidRPr="00623A28">
        <w:rPr>
          <w:rFonts w:ascii="Times New Roman" w:eastAsia="Times New Roman" w:hAnsi="Times New Roman" w:cs="Times New Roman"/>
          <w:color w:val="000000" w:themeColor="text1"/>
          <w:sz w:val="28"/>
          <w:szCs w:val="28"/>
        </w:rPr>
        <w:t> </w:t>
      </w:r>
      <w:proofErr w:type="spellStart"/>
      <w:r w:rsidR="0EDA06A5" w:rsidRPr="00623A28">
        <w:rPr>
          <w:rFonts w:ascii="Times New Roman" w:eastAsia="Times New Roman" w:hAnsi="Times New Roman" w:cs="Times New Roman"/>
          <w:color w:val="000000" w:themeColor="text1"/>
          <w:sz w:val="28"/>
          <w:szCs w:val="28"/>
        </w:rPr>
        <w:t>інтерв</w:t>
      </w:r>
      <w:r w:rsidR="644D07EA" w:rsidRPr="00623A28">
        <w:rPr>
          <w:rFonts w:ascii="Times New Roman" w:eastAsia="Times New Roman" w:hAnsi="Times New Roman" w:cs="Times New Roman"/>
          <w:color w:val="000000" w:themeColor="text1"/>
          <w:sz w:val="28"/>
          <w:szCs w:val="28"/>
        </w:rPr>
        <w:t>ʼ</w:t>
      </w:r>
      <w:r w:rsidR="0EDA06A5" w:rsidRPr="00623A28">
        <w:rPr>
          <w:rFonts w:ascii="Times New Roman" w:eastAsia="Times New Roman" w:hAnsi="Times New Roman" w:cs="Times New Roman"/>
          <w:color w:val="000000" w:themeColor="text1"/>
          <w:sz w:val="28"/>
          <w:szCs w:val="28"/>
        </w:rPr>
        <w:t>ю</w:t>
      </w:r>
      <w:proofErr w:type="spellEnd"/>
      <w:r w:rsidR="0EDA06A5" w:rsidRPr="00623A28">
        <w:rPr>
          <w:rFonts w:ascii="Times New Roman" w:eastAsia="Times New Roman" w:hAnsi="Times New Roman" w:cs="Times New Roman"/>
          <w:color w:val="000000" w:themeColor="text1"/>
          <w:sz w:val="28"/>
          <w:szCs w:val="28"/>
        </w:rPr>
        <w:t xml:space="preserve"> з Ковбасюком, 2026, с. </w:t>
      </w:r>
      <w:r w:rsidR="00A82B22" w:rsidRPr="00623A28">
        <w:rPr>
          <w:rFonts w:ascii="Times New Roman" w:eastAsia="Times New Roman" w:hAnsi="Times New Roman" w:cs="Times New Roman"/>
          <w:color w:val="000000" w:themeColor="text1"/>
          <w:sz w:val="28"/>
          <w:szCs w:val="28"/>
        </w:rPr>
        <w:t>191</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0774D2EC" w14:textId="3E180A6A" w:rsidR="476A665E" w:rsidRPr="00623A28" w:rsidRDefault="7C45CAD7"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Ось цей принцип ставлення євангельських протестантів до мистецтва як до інструменту, що має суто утилітарну та педагогічну функцію, став додатковим чинником, що суттєво вплинув на формування архітектурного простору. У євангельс</w:t>
      </w:r>
      <w:r w:rsidR="00C406AA"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 xml:space="preserve">кому світогляді, якщо мистецтво напряму не слугує проповіді Божого Слова або не допомагає краще розуміти біблійні істини, воно вважається другорядним </w:t>
      </w:r>
      <w:r w:rsidR="0F50B466" w:rsidRPr="00623A28">
        <w:rPr>
          <w:rFonts w:ascii="Times New Roman" w:eastAsia="Times New Roman" w:hAnsi="Times New Roman" w:cs="Times New Roman"/>
          <w:color w:val="000000" w:themeColor="text1"/>
          <w:sz w:val="28"/>
          <w:szCs w:val="28"/>
        </w:rPr>
        <w:t xml:space="preserve">(Б.5: </w:t>
      </w:r>
      <w:proofErr w:type="spellStart"/>
      <w:r w:rsidR="0F50B466" w:rsidRPr="00623A28">
        <w:rPr>
          <w:rFonts w:ascii="Times New Roman" w:eastAsia="Times New Roman" w:hAnsi="Times New Roman" w:cs="Times New Roman"/>
          <w:color w:val="000000" w:themeColor="text1"/>
          <w:sz w:val="28"/>
          <w:szCs w:val="28"/>
        </w:rPr>
        <w:t>інтерв</w:t>
      </w:r>
      <w:r w:rsidR="59E2AB88" w:rsidRPr="00623A28">
        <w:rPr>
          <w:rFonts w:ascii="Times New Roman" w:eastAsia="Times New Roman" w:hAnsi="Times New Roman" w:cs="Times New Roman"/>
          <w:color w:val="000000" w:themeColor="text1"/>
          <w:sz w:val="28"/>
          <w:szCs w:val="28"/>
        </w:rPr>
        <w:t>ʼ</w:t>
      </w:r>
      <w:r w:rsidR="0F50B466" w:rsidRPr="00623A28">
        <w:rPr>
          <w:rFonts w:ascii="Times New Roman" w:eastAsia="Times New Roman" w:hAnsi="Times New Roman" w:cs="Times New Roman"/>
          <w:color w:val="000000" w:themeColor="text1"/>
          <w:sz w:val="28"/>
          <w:szCs w:val="28"/>
        </w:rPr>
        <w:t>ю</w:t>
      </w:r>
      <w:proofErr w:type="spellEnd"/>
      <w:r w:rsidR="0F50B466" w:rsidRPr="00623A28">
        <w:rPr>
          <w:rFonts w:ascii="Times New Roman" w:eastAsia="Times New Roman" w:hAnsi="Times New Roman" w:cs="Times New Roman"/>
          <w:color w:val="000000" w:themeColor="text1"/>
          <w:sz w:val="28"/>
          <w:szCs w:val="28"/>
        </w:rPr>
        <w:t xml:space="preserve"> з Ковбасюком, 2026, с. </w:t>
      </w:r>
      <w:r w:rsidR="00A82B22" w:rsidRPr="00623A28">
        <w:rPr>
          <w:rFonts w:ascii="Times New Roman" w:eastAsia="Times New Roman" w:hAnsi="Times New Roman" w:cs="Times New Roman"/>
          <w:color w:val="000000" w:themeColor="text1"/>
          <w:sz w:val="28"/>
          <w:szCs w:val="28"/>
        </w:rPr>
        <w:t>195</w:t>
      </w:r>
      <w:r w:rsidR="0F50B4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p>
    <w:p w14:paraId="2A0AE394" w14:textId="0F179826" w:rsidR="476A665E" w:rsidRPr="00623A28" w:rsidRDefault="26A68076"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Як зазначають дослідники, в архітектурі </w:t>
      </w:r>
      <w:r w:rsidR="2612D930" w:rsidRPr="00623A28">
        <w:rPr>
          <w:rFonts w:ascii="Times New Roman" w:eastAsia="Times New Roman" w:hAnsi="Times New Roman" w:cs="Times New Roman"/>
          <w:color w:val="000000" w:themeColor="text1"/>
          <w:sz w:val="28"/>
          <w:szCs w:val="28"/>
        </w:rPr>
        <w:t>євангельс</w:t>
      </w:r>
      <w:r w:rsidR="61242DA9" w:rsidRPr="00623A28">
        <w:rPr>
          <w:rFonts w:ascii="Times New Roman" w:eastAsia="Times New Roman" w:hAnsi="Times New Roman" w:cs="Times New Roman"/>
          <w:color w:val="000000" w:themeColor="text1"/>
          <w:sz w:val="28"/>
          <w:szCs w:val="28"/>
        </w:rPr>
        <w:t>ь</w:t>
      </w:r>
      <w:r w:rsidR="4813E276" w:rsidRPr="00623A28">
        <w:rPr>
          <w:rFonts w:ascii="Times New Roman" w:eastAsia="Times New Roman" w:hAnsi="Times New Roman" w:cs="Times New Roman"/>
          <w:color w:val="000000" w:themeColor="text1"/>
          <w:sz w:val="28"/>
          <w:szCs w:val="28"/>
        </w:rPr>
        <w:t>ких хр</w:t>
      </w:r>
      <w:r w:rsidR="61242DA9" w:rsidRPr="00623A28">
        <w:rPr>
          <w:rFonts w:ascii="Times New Roman" w:eastAsia="Times New Roman" w:hAnsi="Times New Roman" w:cs="Times New Roman"/>
          <w:color w:val="000000" w:themeColor="text1"/>
          <w:sz w:val="28"/>
          <w:szCs w:val="28"/>
        </w:rPr>
        <w:t>и</w:t>
      </w:r>
      <w:r w:rsidR="4813E276" w:rsidRPr="00623A28">
        <w:rPr>
          <w:rFonts w:ascii="Times New Roman" w:eastAsia="Times New Roman" w:hAnsi="Times New Roman" w:cs="Times New Roman"/>
          <w:color w:val="000000" w:themeColor="text1"/>
          <w:sz w:val="28"/>
          <w:szCs w:val="28"/>
        </w:rPr>
        <w:t>стиян п</w:t>
      </w:r>
      <w:r w:rsidRPr="00623A28">
        <w:rPr>
          <w:rFonts w:ascii="Times New Roman" w:eastAsia="Times New Roman" w:hAnsi="Times New Roman" w:cs="Times New Roman"/>
          <w:color w:val="000000" w:themeColor="text1"/>
          <w:sz w:val="28"/>
          <w:szCs w:val="28"/>
        </w:rPr>
        <w:t xml:space="preserve">рактично відсутнє те, що мистецтвознавець </w:t>
      </w:r>
      <w:proofErr w:type="spellStart"/>
      <w:r w:rsidRPr="00623A28">
        <w:rPr>
          <w:rFonts w:ascii="Times New Roman" w:eastAsia="Times New Roman" w:hAnsi="Times New Roman" w:cs="Times New Roman"/>
          <w:color w:val="000000" w:themeColor="text1"/>
          <w:sz w:val="28"/>
          <w:szCs w:val="28"/>
        </w:rPr>
        <w:t>Ервін</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Панофскі</w:t>
      </w:r>
      <w:proofErr w:type="spellEnd"/>
      <w:r w:rsidRPr="00623A28">
        <w:rPr>
          <w:rFonts w:ascii="Times New Roman" w:eastAsia="Times New Roman" w:hAnsi="Times New Roman" w:cs="Times New Roman"/>
          <w:color w:val="000000" w:themeColor="text1"/>
          <w:sz w:val="28"/>
          <w:szCs w:val="28"/>
        </w:rPr>
        <w:t xml:space="preserve"> називав «мистецтвом заради мистецтва»; натомість головний архітектурний акцент робиться на «візуальній </w:t>
      </w:r>
      <w:proofErr w:type="spellStart"/>
      <w:r w:rsidRPr="00623A28">
        <w:rPr>
          <w:rFonts w:ascii="Times New Roman" w:eastAsia="Times New Roman" w:hAnsi="Times New Roman" w:cs="Times New Roman"/>
          <w:color w:val="000000" w:themeColor="text1"/>
          <w:sz w:val="28"/>
          <w:szCs w:val="28"/>
        </w:rPr>
        <w:t>логіці</w:t>
      </w:r>
      <w:proofErr w:type="spellEnd"/>
      <w:r w:rsidRPr="00623A28">
        <w:rPr>
          <w:rFonts w:ascii="Times New Roman" w:eastAsia="Times New Roman" w:hAnsi="Times New Roman" w:cs="Times New Roman"/>
          <w:color w:val="000000" w:themeColor="text1"/>
          <w:sz w:val="28"/>
          <w:szCs w:val="28"/>
        </w:rPr>
        <w:t>» та безпосередній візуальній проповіді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2021, </w:t>
      </w:r>
      <w:r w:rsidR="44508EC3" w:rsidRPr="00623A28">
        <w:rPr>
          <w:rFonts w:ascii="Times New Roman" w:eastAsia="Times New Roman" w:hAnsi="Times New Roman" w:cs="Times New Roman"/>
          <w:color w:val="000000" w:themeColor="text1"/>
          <w:sz w:val="28"/>
          <w:szCs w:val="28"/>
          <w:lang w:val="en-US"/>
        </w:rPr>
        <w:t>p</w:t>
      </w:r>
      <w:r w:rsidR="44508EC3" w:rsidRPr="00623A28">
        <w:rPr>
          <w:rFonts w:ascii="Times New Roman" w:eastAsia="Times New Roman" w:hAnsi="Times New Roman" w:cs="Times New Roman"/>
          <w:color w:val="000000" w:themeColor="text1"/>
          <w:sz w:val="28"/>
          <w:szCs w:val="28"/>
        </w:rPr>
        <w:t>.</w:t>
      </w:r>
      <w:r w:rsidR="008E7E7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117).</w:t>
      </w:r>
    </w:p>
    <w:p w14:paraId="3539ABE8" w14:textId="1ED24F0B" w:rsidR="476A665E" w:rsidRPr="00623A28" w:rsidRDefault="72CA3D1C"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Відповідно популярний у світській культурі модерний підхід</w:t>
      </w:r>
      <w:r w:rsidR="14196D0A" w:rsidRPr="00623A28">
        <w:rPr>
          <w:rFonts w:ascii="Times New Roman" w:eastAsia="Times New Roman" w:hAnsi="Times New Roman" w:cs="Times New Roman"/>
          <w:color w:val="000000" w:themeColor="text1"/>
          <w:sz w:val="28"/>
          <w:szCs w:val="28"/>
        </w:rPr>
        <w:t xml:space="preserve"> </w:t>
      </w:r>
      <w:r w:rsidR="1A4B1E0B" w:rsidRPr="00623A28">
        <w:rPr>
          <w:rFonts w:ascii="Times New Roman" w:eastAsia="Times New Roman" w:hAnsi="Times New Roman" w:cs="Times New Roman"/>
          <w:color w:val="000000" w:themeColor="text1"/>
          <w:sz w:val="28"/>
          <w:szCs w:val="28"/>
        </w:rPr>
        <w:t>до</w:t>
      </w:r>
      <w:r w:rsidR="6107856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мистецтва</w:t>
      </w:r>
      <w:r w:rsidR="371169E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виявився чужим для євангельських вірян. Це ще більше поглибило прірву між мистецтвом і протестантизмом, яка виникла раніше в епоху радикального іконоборства. З точки зору протестантського </w:t>
      </w:r>
      <w:proofErr w:type="spellStart"/>
      <w:r w:rsidRPr="00623A28">
        <w:rPr>
          <w:rFonts w:ascii="Times New Roman" w:eastAsia="Times New Roman" w:hAnsi="Times New Roman" w:cs="Times New Roman"/>
          <w:color w:val="000000" w:themeColor="text1"/>
          <w:sz w:val="28"/>
          <w:szCs w:val="28"/>
        </w:rPr>
        <w:t>богослов</w:t>
      </w:r>
      <w:r w:rsidR="5948E9F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(зокрема у працях </w:t>
      </w:r>
      <w:proofErr w:type="spellStart"/>
      <w:r w:rsidRPr="00623A28">
        <w:rPr>
          <w:rFonts w:ascii="Times New Roman" w:eastAsia="Times New Roman" w:hAnsi="Times New Roman" w:cs="Times New Roman"/>
          <w:color w:val="000000" w:themeColor="text1"/>
          <w:sz w:val="28"/>
          <w:szCs w:val="28"/>
        </w:rPr>
        <w:t>Абрахама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Кайпера</w:t>
      </w:r>
      <w:proofErr w:type="spellEnd"/>
      <w:r w:rsidRPr="00623A28">
        <w:rPr>
          <w:rFonts w:ascii="Times New Roman" w:eastAsia="Times New Roman" w:hAnsi="Times New Roman" w:cs="Times New Roman"/>
          <w:color w:val="000000" w:themeColor="text1"/>
          <w:sz w:val="28"/>
          <w:szCs w:val="28"/>
        </w:rPr>
        <w:t>), наприкінці XVIII — у ХІХ</w:t>
      </w:r>
      <w:r w:rsidR="7794F0A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w:t>
      </w:r>
      <w:r w:rsidR="7794F0AE"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світське мистецтво почало претендувати на роль своєрідної сурогатної релігії, коли естетичне споглядання прирівнювалося до духовного досвіду чи поклоніння </w:t>
      </w:r>
      <w:r w:rsidRPr="00623A28">
        <w:rPr>
          <w:rFonts w:ascii="Times New Roman" w:eastAsia="Times New Roman" w:hAnsi="Times New Roman" w:cs="Times New Roman"/>
          <w:color w:val="000000" w:themeColor="text1"/>
          <w:sz w:val="28"/>
          <w:szCs w:val="28"/>
        </w:rPr>
        <w:lastRenderedPageBreak/>
        <w:t>(</w:t>
      </w:r>
      <w:proofErr w:type="spellStart"/>
      <w:r w:rsidR="1C7382AF" w:rsidRPr="00623A28">
        <w:rPr>
          <w:rFonts w:ascii="Times New Roman" w:eastAsia="Times New Roman" w:hAnsi="Times New Roman" w:cs="Times New Roman"/>
          <w:color w:val="000000" w:themeColor="text1"/>
          <w:sz w:val="28"/>
          <w:szCs w:val="28"/>
        </w:rPr>
        <w:t>Hart</w:t>
      </w:r>
      <w:proofErr w:type="spellEnd"/>
      <w:r w:rsidR="1C7382A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2004, </w:t>
      </w:r>
      <w:r w:rsidR="004C34F4"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281). Протестанти різко відкинули такий підхід, вбачаючи в ньому нову форму ідолопоклонства, адже мистецтво не може бути самоціллю або замінником живого Бога.</w:t>
      </w:r>
    </w:p>
    <w:p w14:paraId="1797EA96" w14:textId="687437E6" w:rsidR="476A665E" w:rsidRPr="00623A28" w:rsidRDefault="476A665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Навіть сучасна євангельська естетика часом критикує «</w:t>
      </w:r>
      <w:proofErr w:type="spellStart"/>
      <w:r w:rsidRPr="00623A28">
        <w:rPr>
          <w:rFonts w:ascii="Times New Roman" w:eastAsia="Times New Roman" w:hAnsi="Times New Roman" w:cs="Times New Roman"/>
          <w:color w:val="000000" w:themeColor="text1"/>
          <w:sz w:val="28"/>
          <w:szCs w:val="28"/>
        </w:rPr>
        <w:t>самозамкнене</w:t>
      </w:r>
      <w:proofErr w:type="spellEnd"/>
      <w:r w:rsidRPr="00623A28">
        <w:rPr>
          <w:rFonts w:ascii="Times New Roman" w:eastAsia="Times New Roman" w:hAnsi="Times New Roman" w:cs="Times New Roman"/>
          <w:color w:val="000000" w:themeColor="text1"/>
          <w:sz w:val="28"/>
          <w:szCs w:val="28"/>
        </w:rPr>
        <w:t>» мистецтво (зокрема кітч), зазначаючи, що справжня краса має повертати людину до Творця, тоді як мистецтво, зосереджене лише на собі, підмінює духовну глибину естетичною поверховістю (</w:t>
      </w:r>
      <w:proofErr w:type="spellStart"/>
      <w:r w:rsidRPr="00623A28">
        <w:rPr>
          <w:rFonts w:ascii="Times New Roman" w:eastAsia="Times New Roman" w:hAnsi="Times New Roman" w:cs="Times New Roman"/>
          <w:color w:val="000000" w:themeColor="text1"/>
          <w:sz w:val="28"/>
          <w:szCs w:val="28"/>
        </w:rPr>
        <w:t>Кондюк</w:t>
      </w:r>
      <w:proofErr w:type="spellEnd"/>
      <w:r w:rsidRPr="00623A28">
        <w:rPr>
          <w:rFonts w:ascii="Times New Roman" w:eastAsia="Times New Roman" w:hAnsi="Times New Roman" w:cs="Times New Roman"/>
          <w:color w:val="000000" w:themeColor="text1"/>
          <w:sz w:val="28"/>
          <w:szCs w:val="28"/>
        </w:rPr>
        <w:t xml:space="preserve"> 2025, с.</w:t>
      </w:r>
      <w:r w:rsidR="00154066"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216). </w:t>
      </w:r>
    </w:p>
    <w:p w14:paraId="2B943056" w14:textId="0E837849" w:rsidR="476A665E" w:rsidRPr="00623A28" w:rsidRDefault="72CA3D1C"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Такий погляд ускладнив процес вільної художньої творчості як такої та знівелював її самостійну важливість у житті релігійної громади.</w:t>
      </w:r>
      <w:r w:rsidR="1994E50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В архітектурній практиці це призвело до того, що будівля дому молитви перестала сприйматися як самостійний мистецький </w:t>
      </w:r>
      <w:proofErr w:type="spellStart"/>
      <w:r w:rsidRPr="00623A28">
        <w:rPr>
          <w:rFonts w:ascii="Times New Roman" w:eastAsia="Times New Roman" w:hAnsi="Times New Roman" w:cs="Times New Roman"/>
          <w:color w:val="000000" w:themeColor="text1"/>
          <w:sz w:val="28"/>
          <w:szCs w:val="28"/>
        </w:rPr>
        <w:t>об</w:t>
      </w:r>
      <w:r w:rsidR="23FD7A39"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w:t>
      </w:r>
      <w:proofErr w:type="spellEnd"/>
      <w:r w:rsidRPr="00623A28">
        <w:rPr>
          <w:rFonts w:ascii="Times New Roman" w:eastAsia="Times New Roman" w:hAnsi="Times New Roman" w:cs="Times New Roman"/>
          <w:color w:val="000000" w:themeColor="text1"/>
          <w:sz w:val="28"/>
          <w:szCs w:val="28"/>
        </w:rPr>
        <w:t xml:space="preserve">. </w:t>
      </w:r>
      <w:r w:rsidR="644A0D87" w:rsidRPr="00623A28">
        <w:rPr>
          <w:rFonts w:ascii="Times New Roman" w:eastAsia="Times New Roman" w:hAnsi="Times New Roman" w:cs="Times New Roman"/>
          <w:color w:val="000000" w:themeColor="text1"/>
          <w:sz w:val="28"/>
          <w:szCs w:val="28"/>
        </w:rPr>
        <w:t xml:space="preserve">Краса </w:t>
      </w:r>
      <w:r w:rsidRPr="00623A28">
        <w:rPr>
          <w:rFonts w:ascii="Times New Roman" w:eastAsia="Times New Roman" w:hAnsi="Times New Roman" w:cs="Times New Roman"/>
          <w:color w:val="000000" w:themeColor="text1"/>
          <w:sz w:val="28"/>
          <w:szCs w:val="28"/>
        </w:rPr>
        <w:t>та форма були підпорядковані функції — забезпеченню зручного місця для зібрання у формати лекційної аудиторії, де всім добре чути й видно проповідника на кафедрі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с.</w:t>
      </w:r>
      <w:r w:rsidR="00154066"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59). Більше того, через відсутність сакральної </w:t>
      </w:r>
      <w:proofErr w:type="spellStart"/>
      <w:r w:rsidRPr="00623A28">
        <w:rPr>
          <w:rFonts w:ascii="Times New Roman" w:eastAsia="Times New Roman" w:hAnsi="Times New Roman" w:cs="Times New Roman"/>
          <w:color w:val="000000" w:themeColor="text1"/>
          <w:sz w:val="28"/>
          <w:szCs w:val="28"/>
        </w:rPr>
        <w:t>прив</w:t>
      </w:r>
      <w:r w:rsidR="631361FD"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язки</w:t>
      </w:r>
      <w:proofErr w:type="spellEnd"/>
      <w:r w:rsidRPr="00623A28">
        <w:rPr>
          <w:rFonts w:ascii="Times New Roman" w:eastAsia="Times New Roman" w:hAnsi="Times New Roman" w:cs="Times New Roman"/>
          <w:color w:val="000000" w:themeColor="text1"/>
          <w:sz w:val="28"/>
          <w:szCs w:val="28"/>
        </w:rPr>
        <w:t xml:space="preserve"> до споруди, у багатьох вірян </w:t>
      </w:r>
      <w:proofErr w:type="spellStart"/>
      <w:r w:rsidRPr="00623A28">
        <w:rPr>
          <w:rFonts w:ascii="Times New Roman" w:eastAsia="Times New Roman" w:hAnsi="Times New Roman" w:cs="Times New Roman"/>
          <w:color w:val="000000" w:themeColor="text1"/>
          <w:sz w:val="28"/>
          <w:szCs w:val="28"/>
        </w:rPr>
        <w:t>виникло</w:t>
      </w:r>
      <w:proofErr w:type="spellEnd"/>
      <w:r w:rsidRPr="00623A28">
        <w:rPr>
          <w:rFonts w:ascii="Times New Roman" w:eastAsia="Times New Roman" w:hAnsi="Times New Roman" w:cs="Times New Roman"/>
          <w:color w:val="000000" w:themeColor="text1"/>
          <w:sz w:val="28"/>
          <w:szCs w:val="28"/>
        </w:rPr>
        <w:t xml:space="preserve"> відчуття, що архітектурна форма взагалі є чимось другорядним, а значення має виключно функція будівлі </w:t>
      </w:r>
      <w:r w:rsidR="0EDA06A5" w:rsidRPr="00623A28">
        <w:rPr>
          <w:rFonts w:ascii="Times New Roman" w:eastAsia="Times New Roman" w:hAnsi="Times New Roman" w:cs="Times New Roman"/>
          <w:color w:val="000000" w:themeColor="text1"/>
          <w:sz w:val="28"/>
          <w:szCs w:val="28"/>
        </w:rPr>
        <w:t xml:space="preserve">(Б.4: </w:t>
      </w:r>
      <w:proofErr w:type="spellStart"/>
      <w:r w:rsidRPr="00623A28">
        <w:rPr>
          <w:rFonts w:ascii="Times New Roman" w:eastAsia="Times New Roman" w:hAnsi="Times New Roman" w:cs="Times New Roman"/>
          <w:color w:val="000000" w:themeColor="text1"/>
          <w:sz w:val="28"/>
          <w:szCs w:val="28"/>
        </w:rPr>
        <w:t>інтерв</w:t>
      </w:r>
      <w:r w:rsidR="01EB97C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ю</w:t>
      </w:r>
      <w:proofErr w:type="spellEnd"/>
      <w:r w:rsidRPr="00623A28">
        <w:rPr>
          <w:rFonts w:ascii="Times New Roman" w:eastAsia="Times New Roman" w:hAnsi="Times New Roman" w:cs="Times New Roman"/>
          <w:color w:val="000000" w:themeColor="text1"/>
          <w:sz w:val="28"/>
          <w:szCs w:val="28"/>
        </w:rPr>
        <w:t xml:space="preserve"> з Івченко, 2026</w:t>
      </w:r>
      <w:r w:rsidR="0EDA06A5" w:rsidRPr="00623A28">
        <w:rPr>
          <w:rFonts w:ascii="Times New Roman" w:eastAsia="Times New Roman" w:hAnsi="Times New Roman" w:cs="Times New Roman"/>
          <w:color w:val="000000" w:themeColor="text1"/>
          <w:sz w:val="28"/>
          <w:szCs w:val="28"/>
        </w:rPr>
        <w:t>, с. </w:t>
      </w:r>
      <w:r w:rsidR="00A82B22" w:rsidRPr="00623A28">
        <w:rPr>
          <w:rFonts w:ascii="Times New Roman" w:eastAsia="Times New Roman" w:hAnsi="Times New Roman" w:cs="Times New Roman"/>
          <w:color w:val="000000" w:themeColor="text1"/>
          <w:sz w:val="28"/>
          <w:szCs w:val="28"/>
        </w:rPr>
        <w:t>187</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2F33558B" w14:textId="77777777" w:rsidR="00245FD1" w:rsidRPr="00623A28" w:rsidRDefault="476A665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Унаслідок цього архітектура протестантських храмів часто зводиться до лаконічного мінімалізму, де краса вбачається саме у відмові від зайвого мистецького декору на користь прагматичної простоти</w:t>
      </w:r>
      <w:r w:rsidR="00245FD1" w:rsidRPr="00623A28">
        <w:rPr>
          <w:rFonts w:ascii="Times New Roman" w:eastAsia="Times New Roman" w:hAnsi="Times New Roman" w:cs="Times New Roman"/>
          <w:color w:val="000000" w:themeColor="text1"/>
          <w:sz w:val="28"/>
          <w:szCs w:val="28"/>
        </w:rPr>
        <w:t>.</w:t>
      </w:r>
    </w:p>
    <w:p w14:paraId="561BE935" w14:textId="77777777" w:rsidR="00245FD1" w:rsidRPr="00623A28" w:rsidRDefault="00245FD1" w:rsidP="00854DC9">
      <w:pPr>
        <w:spacing w:line="360" w:lineRule="auto"/>
        <w:ind w:firstLine="630"/>
        <w:jc w:val="both"/>
        <w:rPr>
          <w:rFonts w:ascii="Times New Roman" w:eastAsia="Times New Roman" w:hAnsi="Times New Roman" w:cs="Times New Roman"/>
          <w:color w:val="000000" w:themeColor="text1"/>
          <w:sz w:val="28"/>
          <w:szCs w:val="28"/>
        </w:rPr>
      </w:pPr>
    </w:p>
    <w:p w14:paraId="5FB03418" w14:textId="0465A615" w:rsidR="0762734F" w:rsidRPr="00623A28" w:rsidRDefault="1019311C" w:rsidP="3FD098CB">
      <w:pPr>
        <w:spacing w:line="360" w:lineRule="auto"/>
        <w:ind w:firstLine="630"/>
        <w:jc w:val="both"/>
        <w:rPr>
          <w:rFonts w:ascii="Times New Roman" w:eastAsia="Times New Roman" w:hAnsi="Times New Roman" w:cs="Times New Roman"/>
          <w:i/>
          <w:iCs/>
          <w:color w:val="000000" w:themeColor="text1"/>
          <w:sz w:val="28"/>
          <w:szCs w:val="28"/>
        </w:rPr>
      </w:pPr>
      <w:r w:rsidRPr="00623A28">
        <w:rPr>
          <w:rFonts w:ascii="Times New Roman" w:eastAsia="Times New Roman" w:hAnsi="Times New Roman" w:cs="Times New Roman"/>
          <w:b/>
          <w:bCs/>
          <w:i/>
          <w:iCs/>
          <w:color w:val="000000" w:themeColor="text1"/>
          <w:sz w:val="28"/>
          <w:szCs w:val="28"/>
        </w:rPr>
        <w:t>Висновки до розділу 2</w:t>
      </w:r>
    </w:p>
    <w:p w14:paraId="03FFCD94" w14:textId="77777777" w:rsidR="00245FD1" w:rsidRPr="00623A28" w:rsidRDefault="00245FD1" w:rsidP="00854DC9">
      <w:pPr>
        <w:spacing w:line="360" w:lineRule="auto"/>
        <w:ind w:firstLine="630"/>
        <w:rPr>
          <w:rFonts w:ascii="Times New Roman" w:eastAsia="Times New Roman" w:hAnsi="Times New Roman" w:cs="Times New Roman"/>
          <w:b/>
          <w:bCs/>
          <w:color w:val="000000" w:themeColor="text1"/>
          <w:sz w:val="28"/>
          <w:szCs w:val="28"/>
        </w:rPr>
      </w:pPr>
    </w:p>
    <w:p w14:paraId="27440EF5" w14:textId="7F5BD8FE"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результаті дослідження теоретичних засад формування архітектурної мови протестантизму в Україні було зроблено наступні висновки.</w:t>
      </w:r>
    </w:p>
    <w:p w14:paraId="7181D2FB" w14:textId="6DE38E91"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Термінологічна варіативність протестантського середовища безпосередньо відображає догматичні особливості різних течій. Встановлено, що класичні протестанти (лютерани, реформати) зберігають традиційні європейські назви («церква», «кірха», «збори»), підкреслюючи історичну тяглість та інституційну стабільність. Натомість євангельські течії (баптисти, </w:t>
      </w:r>
      <w:proofErr w:type="spellStart"/>
      <w:r w:rsidRPr="00623A28">
        <w:rPr>
          <w:rFonts w:ascii="Times New Roman" w:eastAsia="Times New Roman" w:hAnsi="Times New Roman" w:cs="Times New Roman"/>
          <w:color w:val="000000" w:themeColor="text1"/>
          <w:sz w:val="28"/>
          <w:szCs w:val="28"/>
        </w:rPr>
        <w:lastRenderedPageBreak/>
        <w:t>п</w:t>
      </w:r>
      <w:r w:rsidR="3403CA9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ятидесятники</w:t>
      </w:r>
      <w:proofErr w:type="spellEnd"/>
      <w:r w:rsidRPr="00623A28">
        <w:rPr>
          <w:rFonts w:ascii="Times New Roman" w:eastAsia="Times New Roman" w:hAnsi="Times New Roman" w:cs="Times New Roman"/>
          <w:color w:val="000000" w:themeColor="text1"/>
          <w:sz w:val="28"/>
          <w:szCs w:val="28"/>
        </w:rPr>
        <w:t xml:space="preserve">) використовують </w:t>
      </w:r>
      <w:proofErr w:type="spellStart"/>
      <w:r w:rsidRPr="00623A28">
        <w:rPr>
          <w:rFonts w:ascii="Times New Roman" w:eastAsia="Times New Roman" w:hAnsi="Times New Roman" w:cs="Times New Roman"/>
          <w:color w:val="000000" w:themeColor="text1"/>
          <w:sz w:val="28"/>
          <w:szCs w:val="28"/>
        </w:rPr>
        <w:t>десакралізований</w:t>
      </w:r>
      <w:proofErr w:type="spellEnd"/>
      <w:r w:rsidRPr="00623A28">
        <w:rPr>
          <w:rFonts w:ascii="Times New Roman" w:eastAsia="Times New Roman" w:hAnsi="Times New Roman" w:cs="Times New Roman"/>
          <w:color w:val="000000" w:themeColor="text1"/>
          <w:sz w:val="28"/>
          <w:szCs w:val="28"/>
        </w:rPr>
        <w:t xml:space="preserve"> термін «будинок молитви», що акцентує увагу на функціональному призначенні споруди як місця зібрання громади («</w:t>
      </w:r>
      <w:proofErr w:type="spellStart"/>
      <w:r w:rsidRPr="00623A28">
        <w:rPr>
          <w:rFonts w:ascii="Times New Roman" w:eastAsia="Times New Roman" w:hAnsi="Times New Roman" w:cs="Times New Roman"/>
          <w:color w:val="000000" w:themeColor="text1"/>
          <w:sz w:val="28"/>
          <w:szCs w:val="28"/>
        </w:rPr>
        <w:t>еклесії</w:t>
      </w:r>
      <w:proofErr w:type="spellEnd"/>
      <w:r w:rsidRPr="00623A28">
        <w:rPr>
          <w:rFonts w:ascii="Times New Roman" w:eastAsia="Times New Roman" w:hAnsi="Times New Roman" w:cs="Times New Roman"/>
          <w:color w:val="000000" w:themeColor="text1"/>
          <w:sz w:val="28"/>
          <w:szCs w:val="28"/>
        </w:rPr>
        <w:t>»), а не на її містичній сутності.</w:t>
      </w:r>
    </w:p>
    <w:p w14:paraId="5C22E2B8" w14:textId="605DF0E3"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Класифікація протестантської архітектури України засвідчує її багатошаровість. Виділено три основні підходи до структурування </w:t>
      </w:r>
      <w:proofErr w:type="spellStart"/>
      <w:r w:rsidRPr="00623A28">
        <w:rPr>
          <w:rFonts w:ascii="Times New Roman" w:eastAsia="Times New Roman" w:hAnsi="Times New Roman" w:cs="Times New Roman"/>
          <w:color w:val="000000" w:themeColor="text1"/>
          <w:sz w:val="28"/>
          <w:szCs w:val="28"/>
        </w:rPr>
        <w:t>об</w:t>
      </w:r>
      <w:r w:rsidR="01EAECD4"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єктів</w:t>
      </w:r>
      <w:proofErr w:type="spellEnd"/>
      <w:r w:rsidRPr="00623A28">
        <w:rPr>
          <w:rFonts w:ascii="Times New Roman" w:eastAsia="Times New Roman" w:hAnsi="Times New Roman" w:cs="Times New Roman"/>
          <w:color w:val="000000" w:themeColor="text1"/>
          <w:sz w:val="28"/>
          <w:szCs w:val="28"/>
        </w:rPr>
        <w:t>:</w:t>
      </w:r>
      <w:r w:rsidR="331B7B93" w:rsidRPr="00623A28">
        <w:rPr>
          <w:rFonts w:ascii="Times New Roman" w:eastAsia="Times New Roman" w:hAnsi="Times New Roman" w:cs="Times New Roman"/>
          <w:color w:val="000000" w:themeColor="text1"/>
          <w:sz w:val="28"/>
          <w:szCs w:val="28"/>
        </w:rPr>
        <w:t xml:space="preserve"> </w:t>
      </w:r>
    </w:p>
    <w:p w14:paraId="5C8A42B7" w14:textId="3571A752"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 за історичними етапами (від раннього протестантизму XVI ст. до новітнього періоду </w:t>
      </w:r>
      <w:r w:rsidR="34DAD7AD" w:rsidRPr="00623A28">
        <w:rPr>
          <w:rFonts w:ascii="Times New Roman" w:eastAsia="Times New Roman" w:hAnsi="Times New Roman" w:cs="Times New Roman"/>
          <w:color w:val="000000" w:themeColor="text1"/>
          <w:sz w:val="28"/>
          <w:szCs w:val="28"/>
        </w:rPr>
        <w:t>н</w:t>
      </w:r>
      <w:r w:rsidRPr="00623A28">
        <w:rPr>
          <w:rFonts w:ascii="Times New Roman" w:eastAsia="Times New Roman" w:hAnsi="Times New Roman" w:cs="Times New Roman"/>
          <w:color w:val="000000" w:themeColor="text1"/>
          <w:sz w:val="28"/>
          <w:szCs w:val="28"/>
        </w:rPr>
        <w:t>езалежності);</w:t>
      </w:r>
      <w:r w:rsidR="53420E0C" w:rsidRPr="00623A28">
        <w:rPr>
          <w:rFonts w:ascii="Times New Roman" w:eastAsia="Times New Roman" w:hAnsi="Times New Roman" w:cs="Times New Roman"/>
          <w:color w:val="000000" w:themeColor="text1"/>
          <w:sz w:val="28"/>
          <w:szCs w:val="28"/>
        </w:rPr>
        <w:t xml:space="preserve"> </w:t>
      </w:r>
    </w:p>
    <w:p w14:paraId="52B1FB9D" w14:textId="225C7210"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б) за функціональним типом (традиційна кірха, будинок зального типу, багатофункціональний комплекс та адаптовані світські будівлі);</w:t>
      </w:r>
      <w:r w:rsidR="009720D1" w:rsidRPr="00623A28">
        <w:rPr>
          <w:rFonts w:ascii="Times New Roman" w:eastAsia="Times New Roman" w:hAnsi="Times New Roman" w:cs="Times New Roman"/>
          <w:color w:val="000000" w:themeColor="text1"/>
          <w:sz w:val="28"/>
          <w:szCs w:val="28"/>
        </w:rPr>
        <w:t xml:space="preserve"> </w:t>
      </w:r>
    </w:p>
    <w:p w14:paraId="30F4EF9A" w14:textId="1826000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 за стилістикою (від історичних стилізацій та еклектики 1990-х до сучасного мінімалізму й функціоналізму).</w:t>
      </w:r>
    </w:p>
    <w:p w14:paraId="5519B321" w14:textId="3162BCB8"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Богословський детермінізм виступає головним чинником формування протестантського простору. Доктрина «загального священства» ліквідувала ієрархічний поділ залу, зробивши вівтар відкритим, а центром композиції — кафедру для проповіді Слова Божого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Scriptura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w:t>
      </w:r>
      <w:r w:rsidR="2D3DA33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w:t>
      </w:r>
      <w:proofErr w:type="spellEnd"/>
      <w:r w:rsidRPr="00623A28">
        <w:rPr>
          <w:rFonts w:ascii="Times New Roman" w:eastAsia="Times New Roman" w:hAnsi="Times New Roman" w:cs="Times New Roman"/>
          <w:color w:val="000000" w:themeColor="text1"/>
          <w:sz w:val="28"/>
          <w:szCs w:val="28"/>
        </w:rPr>
        <w:t xml:space="preserve"> доктрин Реформації (</w:t>
      </w:r>
      <w:proofErr w:type="spellStart"/>
      <w:r w:rsidRPr="00623A28">
        <w:rPr>
          <w:rFonts w:ascii="Times New Roman" w:eastAsia="Times New Roman" w:hAnsi="Times New Roman" w:cs="Times New Roman"/>
          <w:color w:val="000000" w:themeColor="text1"/>
          <w:sz w:val="28"/>
          <w:szCs w:val="28"/>
        </w:rPr>
        <w:t>П</w:t>
      </w:r>
      <w:r w:rsidR="16AE02C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зумовили відмову від візуальної пишноти, ікон та </w:t>
      </w:r>
      <w:proofErr w:type="spellStart"/>
      <w:r w:rsidRPr="00623A28">
        <w:rPr>
          <w:rFonts w:ascii="Times New Roman" w:eastAsia="Times New Roman" w:hAnsi="Times New Roman" w:cs="Times New Roman"/>
          <w:color w:val="000000" w:themeColor="text1"/>
          <w:sz w:val="28"/>
          <w:szCs w:val="28"/>
        </w:rPr>
        <w:t>мощей</w:t>
      </w:r>
      <w:proofErr w:type="spellEnd"/>
      <w:r w:rsidRPr="00623A28">
        <w:rPr>
          <w:rFonts w:ascii="Times New Roman" w:eastAsia="Times New Roman" w:hAnsi="Times New Roman" w:cs="Times New Roman"/>
          <w:color w:val="000000" w:themeColor="text1"/>
          <w:sz w:val="28"/>
          <w:szCs w:val="28"/>
        </w:rPr>
        <w:t xml:space="preserve"> на користь лаконізму та фокусування уваги на Христі. Водночас в українському контексті помітний вплив православної традиції, що виражається у несвідомому прагненні до «церковного» вигляду та збереженні певного пієтету перед будівлею.</w:t>
      </w:r>
      <w:r w:rsidR="53420E0C" w:rsidRPr="00623A28">
        <w:rPr>
          <w:rFonts w:ascii="Times New Roman" w:eastAsia="Times New Roman" w:hAnsi="Times New Roman" w:cs="Times New Roman"/>
          <w:color w:val="000000" w:themeColor="text1"/>
          <w:sz w:val="28"/>
          <w:szCs w:val="28"/>
        </w:rPr>
        <w:t xml:space="preserve"> </w:t>
      </w:r>
    </w:p>
    <w:p w14:paraId="6B98E918" w14:textId="3396CE72"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Специфіка ставлення до візуального мистецтва в протестантизмі базується на педагогічному та ілюстративному підході. На відміну від православної ікони, протестантське зображення не має сакрального змісту і слугує лише засобом комунікації чи проповіді. Різниця між поміркованим ставленням</w:t>
      </w:r>
      <w:r w:rsidR="061F5BD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Лютера та радикальним іконоборством Кальвіна й досі визначає естетичний діапазон протестантських храмів: від наявності розписів і вітражів у лютеран до повного аскетизму в реформатських та баптистських громадах.</w:t>
      </w:r>
      <w:r w:rsidR="009720D1" w:rsidRPr="00623A28">
        <w:rPr>
          <w:rFonts w:ascii="Times New Roman" w:eastAsia="Times New Roman" w:hAnsi="Times New Roman" w:cs="Times New Roman"/>
          <w:color w:val="000000" w:themeColor="text1"/>
          <w:sz w:val="28"/>
          <w:szCs w:val="28"/>
        </w:rPr>
        <w:t xml:space="preserve"> </w:t>
      </w:r>
    </w:p>
    <w:p w14:paraId="7D1DBF0F" w14:textId="1E0DE836"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Концепція «</w:t>
      </w:r>
      <w:proofErr w:type="spellStart"/>
      <w:r w:rsidRPr="00623A28">
        <w:rPr>
          <w:rFonts w:ascii="Times New Roman" w:eastAsia="Times New Roman" w:hAnsi="Times New Roman" w:cs="Times New Roman"/>
          <w:color w:val="000000" w:themeColor="text1"/>
          <w:sz w:val="28"/>
          <w:szCs w:val="28"/>
        </w:rPr>
        <w:t>першоапостольського</w:t>
      </w:r>
      <w:proofErr w:type="spellEnd"/>
      <w:r w:rsidRPr="00623A28">
        <w:rPr>
          <w:rFonts w:ascii="Times New Roman" w:eastAsia="Times New Roman" w:hAnsi="Times New Roman" w:cs="Times New Roman"/>
          <w:color w:val="000000" w:themeColor="text1"/>
          <w:sz w:val="28"/>
          <w:szCs w:val="28"/>
        </w:rPr>
        <w:t xml:space="preserve"> відновлення» в архітектурі реалізується через повернення до принципів простоти й відкритості перших «домашніх церков». Сучасні протестантські </w:t>
      </w:r>
      <w:proofErr w:type="spellStart"/>
      <w:r w:rsidRPr="00623A28">
        <w:rPr>
          <w:rFonts w:ascii="Times New Roman" w:eastAsia="Times New Roman" w:hAnsi="Times New Roman" w:cs="Times New Roman"/>
          <w:color w:val="000000" w:themeColor="text1"/>
          <w:sz w:val="28"/>
          <w:szCs w:val="28"/>
        </w:rPr>
        <w:t>об</w:t>
      </w:r>
      <w:r w:rsidR="7799BE7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w:t>
      </w:r>
      <w:proofErr w:type="spellEnd"/>
      <w:r w:rsidRPr="00623A28">
        <w:rPr>
          <w:rFonts w:ascii="Times New Roman" w:eastAsia="Times New Roman" w:hAnsi="Times New Roman" w:cs="Times New Roman"/>
          <w:color w:val="000000" w:themeColor="text1"/>
          <w:sz w:val="28"/>
          <w:szCs w:val="28"/>
        </w:rPr>
        <w:t xml:space="preserve">, відмовляючись від </w:t>
      </w:r>
      <w:r w:rsidRPr="00623A28">
        <w:rPr>
          <w:rFonts w:ascii="Times New Roman" w:eastAsia="Times New Roman" w:hAnsi="Times New Roman" w:cs="Times New Roman"/>
          <w:color w:val="000000" w:themeColor="text1"/>
          <w:sz w:val="28"/>
          <w:szCs w:val="28"/>
        </w:rPr>
        <w:lastRenderedPageBreak/>
        <w:t xml:space="preserve">монументального пафосу, фактично відтворюють прагматичну модель раннього християнства, де будівля є не </w:t>
      </w:r>
      <w:proofErr w:type="spellStart"/>
      <w:r w:rsidRPr="00623A28">
        <w:rPr>
          <w:rFonts w:ascii="Times New Roman" w:eastAsia="Times New Roman" w:hAnsi="Times New Roman" w:cs="Times New Roman"/>
          <w:color w:val="000000" w:themeColor="text1"/>
          <w:sz w:val="28"/>
          <w:szCs w:val="28"/>
        </w:rPr>
        <w:t>об</w:t>
      </w:r>
      <w:r w:rsidR="1DDC52BF"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єктом</w:t>
      </w:r>
      <w:proofErr w:type="spellEnd"/>
      <w:r w:rsidRPr="00623A28">
        <w:rPr>
          <w:rFonts w:ascii="Times New Roman" w:eastAsia="Times New Roman" w:hAnsi="Times New Roman" w:cs="Times New Roman"/>
          <w:color w:val="000000" w:themeColor="text1"/>
          <w:sz w:val="28"/>
          <w:szCs w:val="28"/>
        </w:rPr>
        <w:t xml:space="preserve"> поклоніння, а зручним і гнучким інструментом для життєдіяльності релігійної спільноти.</w:t>
      </w:r>
    </w:p>
    <w:p w14:paraId="479BE135" w14:textId="52838EC3" w:rsidR="0762734F" w:rsidRPr="00623A28" w:rsidRDefault="0762734F" w:rsidP="00854DC9">
      <w:pPr>
        <w:spacing w:line="360" w:lineRule="auto"/>
        <w:rPr>
          <w:rFonts w:ascii="Times New Roman" w:hAnsi="Times New Roman" w:cs="Times New Roman"/>
          <w:color w:val="000000" w:themeColor="text1"/>
          <w:sz w:val="28"/>
          <w:szCs w:val="28"/>
        </w:rPr>
      </w:pPr>
      <w:r w:rsidRPr="00623A28">
        <w:rPr>
          <w:rFonts w:ascii="Times New Roman" w:hAnsi="Times New Roman" w:cs="Times New Roman"/>
          <w:color w:val="000000" w:themeColor="text1"/>
          <w:sz w:val="28"/>
          <w:szCs w:val="28"/>
        </w:rPr>
        <w:br w:type="page"/>
      </w:r>
    </w:p>
    <w:p w14:paraId="16D6F506" w14:textId="77777777" w:rsidR="00F679B4" w:rsidRPr="00623A28" w:rsidRDefault="40B790F0" w:rsidP="00854DC9">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РОЗДІЛ 3.</w:t>
      </w:r>
      <w:r w:rsidR="2A229FBD"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 xml:space="preserve">ІСТОРИЧНА ЕВОЛЮЦІЯ </w:t>
      </w:r>
    </w:p>
    <w:p w14:paraId="38E8738D" w14:textId="48694C77" w:rsidR="40B790F0" w:rsidRPr="00623A28" w:rsidRDefault="40B790F0" w:rsidP="00854DC9">
      <w:pPr>
        <w:spacing w:line="360" w:lineRule="auto"/>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ПРОТЕСТАНТСЬКОЇ АРХІТЕКТУРИ В УКРАЇНІ (XVII</w:t>
      </w:r>
      <w:r w:rsidR="00C719E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b/>
          <w:bCs/>
          <w:color w:val="000000" w:themeColor="text1"/>
          <w:sz w:val="28"/>
          <w:szCs w:val="28"/>
        </w:rPr>
        <w:t>XX СТ.)</w:t>
      </w:r>
    </w:p>
    <w:p w14:paraId="43EF8B3F" w14:textId="5FC92D0D" w:rsidR="0762734F" w:rsidRPr="00623A28" w:rsidRDefault="0762734F" w:rsidP="00854DC9">
      <w:pPr>
        <w:pStyle w:val="ListParagraph"/>
        <w:spacing w:line="360" w:lineRule="auto"/>
        <w:ind w:left="0" w:hanging="90"/>
        <w:jc w:val="center"/>
        <w:rPr>
          <w:rFonts w:ascii="Times New Roman" w:eastAsia="Times New Roman" w:hAnsi="Times New Roman" w:cs="Times New Roman"/>
          <w:color w:val="000000" w:themeColor="text1"/>
          <w:sz w:val="28"/>
          <w:szCs w:val="28"/>
        </w:rPr>
      </w:pPr>
    </w:p>
    <w:p w14:paraId="5113A772" w14:textId="3A98D96C"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3.1. Архітектура колоністів: реформатська, лютеранська</w:t>
      </w:r>
      <w:r w:rsidR="5DB71837"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та</w:t>
      </w:r>
      <w:r w:rsidR="3E213880"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менонітська</w:t>
      </w:r>
      <w:r w:rsidR="4EE4C08F"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традиції</w:t>
      </w:r>
    </w:p>
    <w:p w14:paraId="3B3377CD" w14:textId="361CA3A2" w:rsidR="53031336" w:rsidRPr="00623A28" w:rsidRDefault="12F6BD99"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3.1.1. </w:t>
      </w:r>
      <w:r w:rsidR="25793021" w:rsidRPr="00623A28">
        <w:rPr>
          <w:rFonts w:ascii="Times New Roman" w:eastAsia="Times New Roman" w:hAnsi="Times New Roman" w:cs="Times New Roman"/>
          <w:b/>
          <w:bCs/>
          <w:i/>
          <w:iCs/>
          <w:color w:val="000000" w:themeColor="text1"/>
          <w:sz w:val="28"/>
          <w:szCs w:val="28"/>
        </w:rPr>
        <w:t>Реформатська традиція.</w:t>
      </w:r>
      <w:r w:rsidRPr="00623A28">
        <w:rPr>
          <w:rFonts w:ascii="Times New Roman" w:eastAsia="Times New Roman" w:hAnsi="Times New Roman" w:cs="Times New Roman"/>
          <w:b/>
          <w:bCs/>
          <w:color w:val="000000" w:themeColor="text1"/>
          <w:sz w:val="28"/>
          <w:szCs w:val="28"/>
        </w:rPr>
        <w:t xml:space="preserve"> </w:t>
      </w:r>
      <w:r w:rsidR="701426F3" w:rsidRPr="00623A28">
        <w:rPr>
          <w:rFonts w:ascii="Times New Roman" w:eastAsia="Times New Roman" w:hAnsi="Times New Roman" w:cs="Times New Roman"/>
          <w:color w:val="000000" w:themeColor="text1"/>
          <w:sz w:val="28"/>
          <w:szCs w:val="28"/>
        </w:rPr>
        <w:t xml:space="preserve">Реформати (кальвіністи) — це представники однієї з класичних течій європейської Реформації, заснованої Жаном Кальвіном та Ульріхом </w:t>
      </w:r>
      <w:proofErr w:type="spellStart"/>
      <w:r w:rsidR="701426F3" w:rsidRPr="00623A28">
        <w:rPr>
          <w:rFonts w:ascii="Times New Roman" w:eastAsia="Times New Roman" w:hAnsi="Times New Roman" w:cs="Times New Roman"/>
          <w:color w:val="000000" w:themeColor="text1"/>
          <w:sz w:val="28"/>
          <w:szCs w:val="28"/>
        </w:rPr>
        <w:t>Цвінглі</w:t>
      </w:r>
      <w:proofErr w:type="spellEnd"/>
      <w:r w:rsidR="701426F3" w:rsidRPr="00623A28">
        <w:rPr>
          <w:rFonts w:ascii="Times New Roman" w:eastAsia="Times New Roman" w:hAnsi="Times New Roman" w:cs="Times New Roman"/>
          <w:color w:val="000000" w:themeColor="text1"/>
          <w:sz w:val="28"/>
          <w:szCs w:val="28"/>
        </w:rPr>
        <w:t xml:space="preserve">. Головною особливістю їхнього вчення є догмат про абсолютне </w:t>
      </w:r>
      <w:proofErr w:type="spellStart"/>
      <w:r w:rsidR="701426F3" w:rsidRPr="00623A28">
        <w:rPr>
          <w:rFonts w:ascii="Times New Roman" w:eastAsia="Times New Roman" w:hAnsi="Times New Roman" w:cs="Times New Roman"/>
          <w:color w:val="000000" w:themeColor="text1"/>
          <w:sz w:val="28"/>
          <w:szCs w:val="28"/>
        </w:rPr>
        <w:t>передвизначення</w:t>
      </w:r>
      <w:proofErr w:type="spellEnd"/>
      <w:r w:rsidR="701426F3" w:rsidRPr="00623A28">
        <w:rPr>
          <w:rFonts w:ascii="Times New Roman" w:eastAsia="Times New Roman" w:hAnsi="Times New Roman" w:cs="Times New Roman"/>
          <w:color w:val="000000" w:themeColor="text1"/>
          <w:sz w:val="28"/>
          <w:szCs w:val="28"/>
        </w:rPr>
        <w:t>: віра в те, що Бог ще до створення світу визначив одних людей до спасіння, а інших — до загибелі. Реформати відкидали складну церковну ієрархію, наголошували на республіканському устрої громад і святості сумлінної мирської праці як ознаці Божого обрання (Історія</w:t>
      </w:r>
      <w:r w:rsidR="3612BDEC" w:rsidRPr="00623A28">
        <w:rPr>
          <w:rFonts w:ascii="Times New Roman" w:eastAsia="Times New Roman" w:hAnsi="Times New Roman" w:cs="Times New Roman"/>
          <w:color w:val="000000" w:themeColor="text1"/>
          <w:sz w:val="28"/>
          <w:szCs w:val="28"/>
        </w:rPr>
        <w:t>…</w:t>
      </w:r>
      <w:r w:rsidR="701426F3" w:rsidRPr="00623A28">
        <w:rPr>
          <w:rFonts w:ascii="Times New Roman" w:eastAsia="Times New Roman" w:hAnsi="Times New Roman" w:cs="Times New Roman"/>
          <w:color w:val="000000" w:themeColor="text1"/>
          <w:sz w:val="28"/>
          <w:szCs w:val="28"/>
        </w:rPr>
        <w:t xml:space="preserve"> 2002, с.</w:t>
      </w:r>
      <w:r w:rsidR="3612BDEC" w:rsidRPr="00623A28">
        <w:rPr>
          <w:rFonts w:ascii="Times New Roman" w:eastAsia="Times New Roman" w:hAnsi="Times New Roman" w:cs="Times New Roman"/>
          <w:color w:val="000000" w:themeColor="text1"/>
          <w:sz w:val="28"/>
          <w:szCs w:val="28"/>
        </w:rPr>
        <w:t> </w:t>
      </w:r>
      <w:r w:rsidR="701426F3" w:rsidRPr="00623A28">
        <w:rPr>
          <w:rFonts w:ascii="Times New Roman" w:eastAsia="Times New Roman" w:hAnsi="Times New Roman" w:cs="Times New Roman"/>
          <w:color w:val="000000" w:themeColor="text1"/>
          <w:sz w:val="28"/>
          <w:szCs w:val="28"/>
        </w:rPr>
        <w:t xml:space="preserve">31). Вони провели </w:t>
      </w:r>
      <w:r w:rsidR="591C0E95" w:rsidRPr="00623A28">
        <w:rPr>
          <w:rFonts w:ascii="Times New Roman" w:eastAsia="Times New Roman" w:hAnsi="Times New Roman" w:cs="Times New Roman"/>
          <w:color w:val="000000" w:themeColor="text1"/>
          <w:sz w:val="28"/>
          <w:szCs w:val="28"/>
        </w:rPr>
        <w:t>най</w:t>
      </w:r>
      <w:r w:rsidR="701426F3" w:rsidRPr="00623A28">
        <w:rPr>
          <w:rFonts w:ascii="Times New Roman" w:eastAsia="Times New Roman" w:hAnsi="Times New Roman" w:cs="Times New Roman"/>
          <w:color w:val="000000" w:themeColor="text1"/>
          <w:sz w:val="28"/>
          <w:szCs w:val="28"/>
        </w:rPr>
        <w:t>радикальн</w:t>
      </w:r>
      <w:r w:rsidR="591C0E95" w:rsidRPr="00623A28">
        <w:rPr>
          <w:rFonts w:ascii="Times New Roman" w:eastAsia="Times New Roman" w:hAnsi="Times New Roman" w:cs="Times New Roman"/>
          <w:color w:val="000000" w:themeColor="text1"/>
          <w:sz w:val="28"/>
          <w:szCs w:val="28"/>
        </w:rPr>
        <w:t>іш</w:t>
      </w:r>
      <w:r w:rsidR="701426F3" w:rsidRPr="00623A28">
        <w:rPr>
          <w:rFonts w:ascii="Times New Roman" w:eastAsia="Times New Roman" w:hAnsi="Times New Roman" w:cs="Times New Roman"/>
          <w:color w:val="000000" w:themeColor="text1"/>
          <w:sz w:val="28"/>
          <w:szCs w:val="28"/>
        </w:rPr>
        <w:t xml:space="preserve">у реформу богослужіння, відмовившись від ікон, свічок, вівтарів та розкішних ритуалів, залишивши лише проповідь, спільну молитву та спів псалмів. </w:t>
      </w:r>
    </w:p>
    <w:p w14:paraId="2F6B6B21" w14:textId="638E1402" w:rsidR="53031336" w:rsidRPr="00623A28" w:rsidRDefault="701426F3"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 українські землі (передусім на Волинь, Галичину, Поділля та Закарпаття) кальвінізм проник у середині XVI</w:t>
      </w:r>
      <w:r w:rsidR="53420E0C" w:rsidRPr="00623A28">
        <w:rPr>
          <w:rFonts w:ascii="Times New Roman" w:eastAsia="Times New Roman" w:hAnsi="Times New Roman" w:cs="Times New Roman"/>
          <w:color w:val="000000" w:themeColor="text1"/>
          <w:sz w:val="28"/>
          <w:szCs w:val="28"/>
        </w:rPr>
        <w:t xml:space="preserve"> ст. </w:t>
      </w:r>
      <w:r w:rsidR="4FF9E7B1" w:rsidRPr="00623A28">
        <w:rPr>
          <w:rFonts w:ascii="Times New Roman" w:eastAsia="Times New Roman" w:hAnsi="Times New Roman" w:cs="Times New Roman"/>
          <w:color w:val="000000" w:themeColor="text1"/>
          <w:sz w:val="28"/>
          <w:szCs w:val="28"/>
        </w:rPr>
        <w:t>у вигляді реформатства, яке</w:t>
      </w:r>
      <w:r w:rsidRPr="00623A28">
        <w:rPr>
          <w:rFonts w:ascii="Times New Roman" w:eastAsia="Times New Roman" w:hAnsi="Times New Roman" w:cs="Times New Roman"/>
          <w:color w:val="000000" w:themeColor="text1"/>
          <w:sz w:val="28"/>
          <w:szCs w:val="28"/>
        </w:rPr>
        <w:t xml:space="preserve"> знайшло потужну підтримку серед місцевої аристократії та польсько-литовської шляхти.</w:t>
      </w:r>
    </w:p>
    <w:p w14:paraId="575484EE" w14:textId="01B48061" w:rsidR="53031336" w:rsidRPr="00623A28" w:rsidRDefault="701426F3"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Для шляхти це був інструмент здобуття політичної незалежності від королівської влади та католицької церкви, а також спосіб обмежити церковні податки та суди. У другій половині XVI — на початку XVII</w:t>
      </w:r>
      <w:r w:rsidR="53420E0C"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xml:space="preserve"> реформати мали в Україні сотні громад, власні школи, друкарні та значний суспільний вплив (Семенюк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207). Проте під тиском католицької Контрреформації цей рух на більшості територій занепав. Винятком стало Закарпаття, де реформатська церква (до якої належали переважно етнічні угорці) зберегла свої позиції донині завдяки підтримці </w:t>
      </w:r>
      <w:proofErr w:type="spellStart"/>
      <w:r w:rsidRPr="00623A28">
        <w:rPr>
          <w:rFonts w:ascii="Times New Roman" w:eastAsia="Times New Roman" w:hAnsi="Times New Roman" w:cs="Times New Roman"/>
          <w:color w:val="000000" w:themeColor="text1"/>
          <w:sz w:val="28"/>
          <w:szCs w:val="28"/>
        </w:rPr>
        <w:t>трансильванських</w:t>
      </w:r>
      <w:proofErr w:type="spellEnd"/>
      <w:r w:rsidRPr="00623A28">
        <w:rPr>
          <w:rFonts w:ascii="Times New Roman" w:eastAsia="Times New Roman" w:hAnsi="Times New Roman" w:cs="Times New Roman"/>
          <w:color w:val="000000" w:themeColor="text1"/>
          <w:sz w:val="28"/>
          <w:szCs w:val="28"/>
        </w:rPr>
        <w:t xml:space="preserve"> князів, які протистояли католицьким Габсбургам (</w:t>
      </w:r>
      <w:r w:rsidR="3612BDEC" w:rsidRPr="00623A28">
        <w:rPr>
          <w:rFonts w:ascii="Times New Roman" w:eastAsia="Times New Roman" w:hAnsi="Times New Roman" w:cs="Times New Roman"/>
          <w:color w:val="000000" w:themeColor="text1"/>
          <w:sz w:val="28"/>
          <w:szCs w:val="28"/>
        </w:rPr>
        <w:t>Історія… 2002, с. </w:t>
      </w:r>
      <w:r w:rsidRPr="00623A28">
        <w:rPr>
          <w:rFonts w:ascii="Times New Roman" w:eastAsia="Times New Roman" w:hAnsi="Times New Roman" w:cs="Times New Roman"/>
          <w:color w:val="000000" w:themeColor="text1"/>
          <w:sz w:val="28"/>
          <w:szCs w:val="28"/>
        </w:rPr>
        <w:t>48).</w:t>
      </w:r>
    </w:p>
    <w:p w14:paraId="462970AE" w14:textId="17CBCE8E" w:rsidR="53031336" w:rsidRPr="00623A28" w:rsidRDefault="701426F3"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Саме реформатській традиції належать найстаріші зразки протестантської архітектури в Україні, кілька з яких відносять навіть до </w:t>
      </w:r>
      <w:r w:rsidRPr="00623A28">
        <w:rPr>
          <w:rFonts w:ascii="Times New Roman" w:eastAsia="Times New Roman" w:hAnsi="Times New Roman" w:cs="Times New Roman"/>
          <w:color w:val="000000" w:themeColor="text1"/>
          <w:sz w:val="28"/>
          <w:szCs w:val="28"/>
        </w:rPr>
        <w:lastRenderedPageBreak/>
        <w:t>XIII</w:t>
      </w:r>
      <w:r w:rsidR="53420E0C"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xml:space="preserve"> (наприклад, церкви у Тячеві та Вишково на Закарпатті). Це були католицькі костели, які реформати перебудовували чи пристосовували для своїх потреб, очищаючи їх від вівтарів та скульптур. Архітектура реформатських храмів відрізняється крайнім аскетизмом, лапідарністю форм і відсутністю складної містичної символіки. Внутрішній простір завжди організовувався не навколо вівтаря, а навколо кафедри для проповідника (Гуцул 2018b,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54). </w:t>
      </w:r>
    </w:p>
    <w:p w14:paraId="2D0DC48B" w14:textId="361B25BA" w:rsidR="53031336" w:rsidRPr="00623A28" w:rsidRDefault="15926514"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Серед яскравих прикладів реформатської архітектури в Україні є церква XV</w:t>
      </w:r>
      <w:r w:rsidR="7794F0AE" w:rsidRPr="00623A28">
        <w:rPr>
          <w:rFonts w:ascii="Times New Roman" w:eastAsia="Times New Roman" w:hAnsi="Times New Roman" w:cs="Times New Roman"/>
          <w:color w:val="000000" w:themeColor="text1"/>
          <w:sz w:val="28"/>
          <w:szCs w:val="28"/>
        </w:rPr>
        <w:t xml:space="preserve"> ст. </w:t>
      </w:r>
      <w:r w:rsidRPr="00623A28">
        <w:rPr>
          <w:rFonts w:ascii="Times New Roman" w:eastAsia="Times New Roman" w:hAnsi="Times New Roman" w:cs="Times New Roman"/>
          <w:color w:val="000000" w:themeColor="text1"/>
          <w:sz w:val="28"/>
          <w:szCs w:val="28"/>
        </w:rPr>
        <w:t>у с</w:t>
      </w:r>
      <w:r w:rsidR="321F2CF3"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Четфалва</w:t>
      </w:r>
      <w:proofErr w:type="spellEnd"/>
      <w:r w:rsidR="18254316" w:rsidRPr="00623A28">
        <w:rPr>
          <w:rFonts w:ascii="Times New Roman" w:eastAsia="Times New Roman" w:hAnsi="Times New Roman" w:cs="Times New Roman"/>
          <w:color w:val="000000" w:themeColor="text1"/>
          <w:sz w:val="28"/>
          <w:szCs w:val="28"/>
        </w:rPr>
        <w:t xml:space="preserve"> (</w:t>
      </w:r>
      <w:r w:rsidR="7C459671" w:rsidRPr="00623A28">
        <w:rPr>
          <w:rFonts w:ascii="Times New Roman" w:eastAsia="Times New Roman" w:hAnsi="Times New Roman" w:cs="Times New Roman"/>
          <w:color w:val="000000" w:themeColor="text1"/>
          <w:sz w:val="28"/>
          <w:szCs w:val="28"/>
        </w:rPr>
        <w:t>Закарпат</w:t>
      </w:r>
      <w:r w:rsidR="321F2CF3" w:rsidRPr="00623A28">
        <w:rPr>
          <w:rFonts w:ascii="Times New Roman" w:eastAsia="Times New Roman" w:hAnsi="Times New Roman" w:cs="Times New Roman"/>
          <w:color w:val="000000" w:themeColor="text1"/>
          <w:sz w:val="28"/>
          <w:szCs w:val="28"/>
        </w:rPr>
        <w:t>ська обл.</w:t>
      </w:r>
      <w:r w:rsidR="1825431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яка поєднує </w:t>
      </w:r>
      <w:proofErr w:type="spellStart"/>
      <w:r w:rsidRPr="00623A28">
        <w:rPr>
          <w:rFonts w:ascii="Times New Roman" w:eastAsia="Times New Roman" w:hAnsi="Times New Roman" w:cs="Times New Roman"/>
          <w:color w:val="000000" w:themeColor="text1"/>
          <w:sz w:val="28"/>
          <w:szCs w:val="28"/>
        </w:rPr>
        <w:t>кам</w:t>
      </w:r>
      <w:r w:rsidR="329135A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яну</w:t>
      </w:r>
      <w:proofErr w:type="spellEnd"/>
      <w:r w:rsidRPr="00623A28">
        <w:rPr>
          <w:rFonts w:ascii="Times New Roman" w:eastAsia="Times New Roman" w:hAnsi="Times New Roman" w:cs="Times New Roman"/>
          <w:color w:val="000000" w:themeColor="text1"/>
          <w:sz w:val="28"/>
          <w:szCs w:val="28"/>
        </w:rPr>
        <w:t xml:space="preserve"> оборонну споруду та унікальну </w:t>
      </w:r>
      <w:proofErr w:type="spellStart"/>
      <w:r w:rsidRPr="00623A28">
        <w:rPr>
          <w:rFonts w:ascii="Times New Roman" w:eastAsia="Times New Roman" w:hAnsi="Times New Roman" w:cs="Times New Roman"/>
          <w:color w:val="000000" w:themeColor="text1"/>
          <w:sz w:val="28"/>
          <w:szCs w:val="28"/>
        </w:rPr>
        <w:t>дерев</w:t>
      </w:r>
      <w:r w:rsidR="2339152A"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яну</w:t>
      </w:r>
      <w:proofErr w:type="spellEnd"/>
      <w:r w:rsidRPr="00623A28">
        <w:rPr>
          <w:rFonts w:ascii="Times New Roman" w:eastAsia="Times New Roman" w:hAnsi="Times New Roman" w:cs="Times New Roman"/>
          <w:color w:val="000000" w:themeColor="text1"/>
          <w:sz w:val="28"/>
          <w:szCs w:val="28"/>
        </w:rPr>
        <w:t xml:space="preserve"> дзвіницю з гострим шпилем, прибудовану в 1753 році (</w:t>
      </w:r>
      <w:proofErr w:type="spellStart"/>
      <w:r w:rsidRPr="00623A28">
        <w:rPr>
          <w:rFonts w:ascii="Times New Roman" w:eastAsia="Times New Roman" w:hAnsi="Times New Roman" w:cs="Times New Roman"/>
          <w:color w:val="000000" w:themeColor="text1"/>
          <w:sz w:val="28"/>
          <w:szCs w:val="28"/>
        </w:rPr>
        <w:t>Kuryliak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Fedorenko</w:t>
      </w:r>
      <w:proofErr w:type="spellEnd"/>
      <w:r w:rsidRPr="00623A28">
        <w:rPr>
          <w:rFonts w:ascii="Times New Roman" w:eastAsia="Times New Roman" w:hAnsi="Times New Roman" w:cs="Times New Roman"/>
          <w:color w:val="000000" w:themeColor="text1"/>
          <w:sz w:val="28"/>
          <w:szCs w:val="28"/>
        </w:rPr>
        <w:t xml:space="preserve"> 2020, </w:t>
      </w:r>
      <w:r w:rsidR="00684E23"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56</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57)</w:t>
      </w:r>
      <w:r w:rsidR="7C459671" w:rsidRPr="00623A28">
        <w:rPr>
          <w:rFonts w:ascii="Times New Roman" w:eastAsia="Times New Roman" w:hAnsi="Times New Roman" w:cs="Times New Roman"/>
          <w:color w:val="000000" w:themeColor="text1"/>
          <w:sz w:val="28"/>
          <w:szCs w:val="28"/>
        </w:rPr>
        <w:t xml:space="preserve"> (</w:t>
      </w:r>
      <w:proofErr w:type="spellStart"/>
      <w:r w:rsidR="7C459671" w:rsidRPr="00623A28">
        <w:rPr>
          <w:rFonts w:ascii="Times New Roman" w:eastAsia="Times New Roman" w:hAnsi="Times New Roman" w:cs="Times New Roman"/>
          <w:color w:val="000000" w:themeColor="text1"/>
          <w:sz w:val="28"/>
          <w:szCs w:val="28"/>
        </w:rPr>
        <w:t>іл</w:t>
      </w:r>
      <w:proofErr w:type="spellEnd"/>
      <w:r w:rsidR="7C459671" w:rsidRPr="00623A28">
        <w:rPr>
          <w:rFonts w:ascii="Times New Roman" w:eastAsia="Times New Roman" w:hAnsi="Times New Roman" w:cs="Times New Roman"/>
          <w:color w:val="000000" w:themeColor="text1"/>
          <w:sz w:val="28"/>
          <w:szCs w:val="28"/>
        </w:rPr>
        <w:t>. 3.1)</w:t>
      </w:r>
      <w:r w:rsidRPr="00623A28">
        <w:rPr>
          <w:rFonts w:ascii="Times New Roman" w:eastAsia="Times New Roman" w:hAnsi="Times New Roman" w:cs="Times New Roman"/>
          <w:color w:val="000000" w:themeColor="text1"/>
          <w:sz w:val="28"/>
          <w:szCs w:val="28"/>
        </w:rPr>
        <w:t>.</w:t>
      </w:r>
    </w:p>
    <w:p w14:paraId="74CFD482" w14:textId="6518AF67" w:rsidR="3E039C59" w:rsidRPr="00623A28" w:rsidRDefault="3D196325" w:rsidP="13EDF9A3">
      <w:pPr>
        <w:spacing w:line="360" w:lineRule="auto"/>
        <w:ind w:firstLine="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Дерев</w:t>
      </w:r>
      <w:r w:rsidR="4CC8E80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яна</w:t>
      </w:r>
      <w:proofErr w:type="spellEnd"/>
      <w:r w:rsidRPr="00623A28">
        <w:rPr>
          <w:rFonts w:ascii="Times New Roman" w:eastAsia="Times New Roman" w:hAnsi="Times New Roman" w:cs="Times New Roman"/>
          <w:color w:val="000000" w:themeColor="text1"/>
          <w:sz w:val="28"/>
          <w:szCs w:val="28"/>
        </w:rPr>
        <w:t xml:space="preserve"> стеля церкви, розділена на 60 заглиблених панелей прямокутної форми, які оздоблені розписами з квітковими мотивами, що нагадують українську плахту. Григорій Логвин стверджував, що «</w:t>
      </w:r>
      <w:r w:rsidR="00894CB5">
        <w:rPr>
          <w:rFonts w:ascii="Times New Roman" w:eastAsia="Times New Roman" w:hAnsi="Times New Roman" w:cs="Times New Roman"/>
          <w:color w:val="000000" w:themeColor="text1"/>
          <w:sz w:val="28"/>
          <w:szCs w:val="28"/>
        </w:rPr>
        <w:t>ц</w:t>
      </w:r>
      <w:r w:rsidR="00894CB5" w:rsidRPr="00894CB5">
        <w:rPr>
          <w:rFonts w:ascii="Times New Roman" w:eastAsia="Times New Roman" w:hAnsi="Times New Roman" w:cs="Times New Roman"/>
          <w:color w:val="000000" w:themeColor="text1"/>
          <w:sz w:val="28"/>
          <w:szCs w:val="28"/>
        </w:rPr>
        <w:t xml:space="preserve">і розписи викликають великий інтерес не лише як унікальна пам’ятка монументального декоративного живопису, а й як свідчення творчих </w:t>
      </w:r>
      <w:proofErr w:type="spellStart"/>
      <w:r w:rsidR="00894CB5" w:rsidRPr="00894CB5">
        <w:rPr>
          <w:rFonts w:ascii="Times New Roman" w:eastAsia="Times New Roman" w:hAnsi="Times New Roman" w:cs="Times New Roman"/>
          <w:color w:val="000000" w:themeColor="text1"/>
          <w:sz w:val="28"/>
          <w:szCs w:val="28"/>
        </w:rPr>
        <w:t>зв’язків</w:t>
      </w:r>
      <w:proofErr w:type="spellEnd"/>
      <w:r w:rsidR="00894CB5" w:rsidRPr="00894CB5">
        <w:rPr>
          <w:rFonts w:ascii="Times New Roman" w:eastAsia="Times New Roman" w:hAnsi="Times New Roman" w:cs="Times New Roman"/>
          <w:color w:val="000000" w:themeColor="text1"/>
          <w:sz w:val="28"/>
          <w:szCs w:val="28"/>
        </w:rPr>
        <w:t xml:space="preserve"> між українським та угорським мистецтвом</w:t>
      </w:r>
      <w:r w:rsidRPr="00623A28">
        <w:rPr>
          <w:rFonts w:ascii="Times New Roman" w:eastAsia="Times New Roman" w:hAnsi="Times New Roman" w:cs="Times New Roman"/>
          <w:color w:val="000000" w:themeColor="text1"/>
          <w:sz w:val="28"/>
          <w:szCs w:val="28"/>
        </w:rPr>
        <w:t>»</w:t>
      </w:r>
      <w:r w:rsidR="00CD2E66" w:rsidRPr="00CD2E66">
        <w:rPr>
          <w:rFonts w:ascii="Times New Roman" w:eastAsia="Times New Roman" w:hAnsi="Times New Roman" w:cs="Times New Roman"/>
          <w:color w:val="000000" w:themeColor="text1"/>
          <w:sz w:val="28"/>
          <w:szCs w:val="28"/>
        </w:rPr>
        <w:t xml:space="preserve"> </w:t>
      </w:r>
      <w:r w:rsidR="00CD2E66" w:rsidRPr="00623A28">
        <w:rPr>
          <w:rFonts w:ascii="Times New Roman" w:eastAsia="Times New Roman" w:hAnsi="Times New Roman" w:cs="Times New Roman"/>
          <w:color w:val="000000" w:themeColor="text1"/>
          <w:sz w:val="28"/>
          <w:szCs w:val="28"/>
        </w:rPr>
        <w:t>(</w:t>
      </w:r>
      <w:r w:rsidR="00937943">
        <w:rPr>
          <w:rFonts w:ascii="Times New Roman" w:eastAsia="Times New Roman" w:hAnsi="Times New Roman" w:cs="Times New Roman"/>
          <w:i/>
          <w:iCs/>
          <w:color w:val="000000" w:themeColor="text1"/>
          <w:sz w:val="28"/>
          <w:szCs w:val="28"/>
        </w:rPr>
        <w:t>переклад</w:t>
      </w:r>
      <w:r w:rsidR="00CD2E66" w:rsidRPr="00623A28">
        <w:rPr>
          <w:rFonts w:ascii="Times New Roman" w:eastAsia="Times New Roman" w:hAnsi="Times New Roman" w:cs="Times New Roman"/>
          <w:color w:val="000000" w:themeColor="text1"/>
          <w:sz w:val="28"/>
          <w:szCs w:val="28"/>
        </w:rPr>
        <w:t xml:space="preserve"> </w:t>
      </w:r>
      <w:r w:rsidR="00CD2E66" w:rsidRPr="00623A28">
        <w:rPr>
          <w:rFonts w:ascii="Times New Roman" w:eastAsia="Times New Roman" w:hAnsi="Times New Roman" w:cs="Times New Roman"/>
          <w:i/>
          <w:iCs/>
          <w:color w:val="000000" w:themeColor="text1"/>
          <w:sz w:val="28"/>
          <w:szCs w:val="28"/>
        </w:rPr>
        <w:t>— В. К.</w:t>
      </w:r>
      <w:r w:rsidR="00CD2E66" w:rsidRPr="00623A28">
        <w:rPr>
          <w:rFonts w:ascii="Times New Roman" w:eastAsia="Times New Roman" w:hAnsi="Times New Roman" w:cs="Times New Roman"/>
          <w:color w:val="000000" w:themeColor="text1"/>
          <w:sz w:val="28"/>
          <w:szCs w:val="28"/>
        </w:rPr>
        <w:t>)</w:t>
      </w:r>
      <w:r w:rsidR="7AF0ACA4" w:rsidRPr="00623A28">
        <w:rPr>
          <w:rFonts w:ascii="Times New Roman" w:eastAsia="Times New Roman" w:hAnsi="Times New Roman" w:cs="Times New Roman"/>
          <w:color w:val="000000" w:themeColor="text1"/>
          <w:sz w:val="28"/>
          <w:szCs w:val="28"/>
        </w:rPr>
        <w:t xml:space="preserve"> (Логвин </w:t>
      </w:r>
      <w:r w:rsidR="161BDAA9" w:rsidRPr="00623A28">
        <w:rPr>
          <w:rFonts w:ascii="Times New Roman" w:eastAsia="Times New Roman" w:hAnsi="Times New Roman" w:cs="Times New Roman"/>
          <w:color w:val="000000" w:themeColor="text1"/>
          <w:sz w:val="28"/>
          <w:szCs w:val="28"/>
        </w:rPr>
        <w:t>1973</w:t>
      </w:r>
      <w:r w:rsidR="7AF0ACA4" w:rsidRPr="00623A28">
        <w:rPr>
          <w:rFonts w:ascii="Times New Roman" w:eastAsia="Times New Roman" w:hAnsi="Times New Roman" w:cs="Times New Roman"/>
          <w:color w:val="000000" w:themeColor="text1"/>
          <w:sz w:val="28"/>
          <w:szCs w:val="28"/>
        </w:rPr>
        <w:t xml:space="preserve">, </w:t>
      </w:r>
      <w:r w:rsidR="00154066" w:rsidRPr="00623A28">
        <w:rPr>
          <w:rFonts w:ascii="Times New Roman" w:eastAsia="Times New Roman" w:hAnsi="Times New Roman" w:cs="Times New Roman"/>
          <w:color w:val="000000" w:themeColor="text1"/>
          <w:sz w:val="28"/>
          <w:szCs w:val="28"/>
        </w:rPr>
        <w:t>с. </w:t>
      </w:r>
      <w:r w:rsidR="203B0190" w:rsidRPr="00623A28">
        <w:rPr>
          <w:rFonts w:ascii="Times New Roman" w:eastAsia="Times New Roman" w:hAnsi="Times New Roman" w:cs="Times New Roman"/>
          <w:color w:val="000000" w:themeColor="text1"/>
          <w:sz w:val="28"/>
          <w:szCs w:val="28"/>
        </w:rPr>
        <w:t>123</w:t>
      </w:r>
      <w:r w:rsidR="7AF0ACA4" w:rsidRPr="00623A28">
        <w:rPr>
          <w:rFonts w:ascii="Times New Roman" w:eastAsia="Times New Roman" w:hAnsi="Times New Roman" w:cs="Times New Roman"/>
          <w:color w:val="000000" w:themeColor="text1"/>
          <w:sz w:val="28"/>
          <w:szCs w:val="28"/>
        </w:rPr>
        <w:t>) (</w:t>
      </w:r>
      <w:proofErr w:type="spellStart"/>
      <w:r w:rsidR="7AF0ACA4" w:rsidRPr="00623A28">
        <w:rPr>
          <w:rFonts w:ascii="Times New Roman" w:eastAsia="Times New Roman" w:hAnsi="Times New Roman" w:cs="Times New Roman"/>
          <w:color w:val="000000" w:themeColor="text1"/>
          <w:sz w:val="28"/>
          <w:szCs w:val="28"/>
        </w:rPr>
        <w:t>іл</w:t>
      </w:r>
      <w:proofErr w:type="spellEnd"/>
      <w:r w:rsidR="7AF0ACA4" w:rsidRPr="00623A28">
        <w:rPr>
          <w:rFonts w:ascii="Times New Roman" w:eastAsia="Times New Roman" w:hAnsi="Times New Roman" w:cs="Times New Roman"/>
          <w:color w:val="000000" w:themeColor="text1"/>
          <w:sz w:val="28"/>
          <w:szCs w:val="28"/>
        </w:rPr>
        <w:t>. 3.2).</w:t>
      </w:r>
    </w:p>
    <w:p w14:paraId="3FB321A1" w14:textId="3E413968" w:rsidR="777339B3" w:rsidRPr="00623A28" w:rsidRDefault="7857F803"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містах Закарпаття збереглися </w:t>
      </w:r>
      <w:r w:rsidR="075C86E6" w:rsidRPr="00623A28">
        <w:rPr>
          <w:rFonts w:ascii="Times New Roman" w:eastAsia="Times New Roman" w:hAnsi="Times New Roman" w:cs="Times New Roman"/>
          <w:color w:val="000000" w:themeColor="text1"/>
          <w:sz w:val="28"/>
          <w:szCs w:val="28"/>
        </w:rPr>
        <w:t xml:space="preserve">інші </w:t>
      </w:r>
      <w:r w:rsidRPr="00623A28">
        <w:rPr>
          <w:rFonts w:ascii="Times New Roman" w:eastAsia="Times New Roman" w:hAnsi="Times New Roman" w:cs="Times New Roman"/>
          <w:color w:val="000000" w:themeColor="text1"/>
          <w:sz w:val="28"/>
          <w:szCs w:val="28"/>
        </w:rPr>
        <w:t>реформатські храми, збудовані наприкінці XVIII</w:t>
      </w:r>
      <w:r w:rsidR="331B7B93"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xml:space="preserve"> Наприклад, Реформатська церква в Ужгороді (1793</w:t>
      </w:r>
      <w:r w:rsidR="668BE8F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1796</w:t>
      </w:r>
      <w:r w:rsidR="331B7B9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рр., перебудована на початку ХХ ст.) виконана у псевдоготичному стилі. Реформатська церква в Мукачеві (1790</w:t>
      </w:r>
      <w:r w:rsidR="668BE8F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1814 рр.) зведена у стилі пізнього бароко з високою чотирикутною вежею та арковими вікнами. Її візуальною особливістю є те, що купол на вежі вінчають не хрести, а зірка та півень, що відсилає до історії відречення апостола Петра</w:t>
      </w:r>
      <w:r w:rsidR="02DFFCB7" w:rsidRPr="00623A28">
        <w:rPr>
          <w:rFonts w:ascii="Times New Roman" w:eastAsia="Times New Roman" w:hAnsi="Times New Roman" w:cs="Times New Roman"/>
          <w:color w:val="000000" w:themeColor="text1"/>
          <w:sz w:val="28"/>
          <w:szCs w:val="28"/>
        </w:rPr>
        <w:t xml:space="preserve"> (</w:t>
      </w:r>
      <w:proofErr w:type="spellStart"/>
      <w:r w:rsidR="02DFFCB7" w:rsidRPr="00623A28">
        <w:rPr>
          <w:rFonts w:ascii="Times New Roman" w:eastAsia="Times New Roman" w:hAnsi="Times New Roman" w:cs="Times New Roman"/>
          <w:color w:val="000000" w:themeColor="text1"/>
          <w:sz w:val="28"/>
          <w:szCs w:val="28"/>
        </w:rPr>
        <w:t>іл</w:t>
      </w:r>
      <w:proofErr w:type="spellEnd"/>
      <w:r w:rsidR="02DFFCB7" w:rsidRPr="00623A28">
        <w:rPr>
          <w:rFonts w:ascii="Times New Roman" w:eastAsia="Times New Roman" w:hAnsi="Times New Roman" w:cs="Times New Roman"/>
          <w:color w:val="000000" w:themeColor="text1"/>
          <w:sz w:val="28"/>
          <w:szCs w:val="28"/>
        </w:rPr>
        <w:t>. 3.3)</w:t>
      </w:r>
      <w:r w:rsidRPr="00623A28">
        <w:rPr>
          <w:rFonts w:ascii="Times New Roman" w:eastAsia="Times New Roman" w:hAnsi="Times New Roman" w:cs="Times New Roman"/>
          <w:color w:val="000000" w:themeColor="text1"/>
          <w:sz w:val="28"/>
          <w:szCs w:val="28"/>
        </w:rPr>
        <w:t>.</w:t>
      </w:r>
    </w:p>
    <w:p w14:paraId="58546E09" w14:textId="1F15FB97" w:rsidR="41987835" w:rsidRPr="00623A28" w:rsidRDefault="0C4402A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Однак варто зауважити, що архітектура реформатських церков практично не мала впливу на будівництво сучасних євангельських громад України. Взаємодія між цими гілками протестантизму залишається досить обмеженою через низку чинників. По-перше, більшість реформатських громад складається з етнічних угорців, тому богослужіння зазвичай проводяться угорською мовою. По-друге, значну роль відіграють догматичні </w:t>
      </w:r>
      <w:r w:rsidRPr="00623A28">
        <w:rPr>
          <w:rFonts w:ascii="Times New Roman" w:eastAsia="Times New Roman" w:hAnsi="Times New Roman" w:cs="Times New Roman"/>
          <w:color w:val="000000" w:themeColor="text1"/>
          <w:sz w:val="28"/>
          <w:szCs w:val="28"/>
        </w:rPr>
        <w:lastRenderedPageBreak/>
        <w:t xml:space="preserve">розбіжності: баптисти, </w:t>
      </w:r>
      <w:proofErr w:type="spellStart"/>
      <w:r w:rsidRPr="00623A28">
        <w:rPr>
          <w:rFonts w:ascii="Times New Roman" w:eastAsia="Times New Roman" w:hAnsi="Times New Roman" w:cs="Times New Roman"/>
          <w:color w:val="000000" w:themeColor="text1"/>
          <w:sz w:val="28"/>
          <w:szCs w:val="28"/>
        </w:rPr>
        <w:t>п</w:t>
      </w:r>
      <w:r w:rsidR="7A24509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ятидесятники</w:t>
      </w:r>
      <w:proofErr w:type="spellEnd"/>
      <w:r w:rsidRPr="00623A28">
        <w:rPr>
          <w:rFonts w:ascii="Times New Roman" w:eastAsia="Times New Roman" w:hAnsi="Times New Roman" w:cs="Times New Roman"/>
          <w:color w:val="000000" w:themeColor="text1"/>
          <w:sz w:val="28"/>
          <w:szCs w:val="28"/>
        </w:rPr>
        <w:t xml:space="preserve"> та адвентисти здебільшого дотримуються </w:t>
      </w:r>
      <w:proofErr w:type="spellStart"/>
      <w:r w:rsidRPr="00623A28">
        <w:rPr>
          <w:rFonts w:ascii="Times New Roman" w:eastAsia="Times New Roman" w:hAnsi="Times New Roman" w:cs="Times New Roman"/>
          <w:color w:val="000000" w:themeColor="text1"/>
          <w:sz w:val="28"/>
          <w:szCs w:val="28"/>
        </w:rPr>
        <w:t>армініанських</w:t>
      </w:r>
      <w:proofErr w:type="spellEnd"/>
      <w:r w:rsidRPr="00623A28">
        <w:rPr>
          <w:rFonts w:ascii="Times New Roman" w:eastAsia="Times New Roman" w:hAnsi="Times New Roman" w:cs="Times New Roman"/>
          <w:color w:val="000000" w:themeColor="text1"/>
          <w:sz w:val="28"/>
          <w:szCs w:val="28"/>
        </w:rPr>
        <w:t xml:space="preserve"> поглядів, що створює певну теологічну дистанцію між ними та реформатами-кальвіністами.</w:t>
      </w:r>
    </w:p>
    <w:p w14:paraId="37201338" w14:textId="79CB06FA" w:rsidR="7845139B" w:rsidRPr="00623A28" w:rsidRDefault="10BEED43"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3.1.2. </w:t>
      </w:r>
      <w:r w:rsidR="78C2F3D1" w:rsidRPr="00623A28">
        <w:rPr>
          <w:rFonts w:ascii="Times New Roman" w:eastAsia="Times New Roman" w:hAnsi="Times New Roman" w:cs="Times New Roman"/>
          <w:b/>
          <w:bCs/>
          <w:i/>
          <w:iCs/>
          <w:color w:val="000000" w:themeColor="text1"/>
          <w:sz w:val="28"/>
          <w:szCs w:val="28"/>
        </w:rPr>
        <w:t>Лютеранська традиція.</w:t>
      </w:r>
      <w:r w:rsidRPr="00623A28">
        <w:rPr>
          <w:rFonts w:ascii="Times New Roman" w:eastAsia="Times New Roman" w:hAnsi="Times New Roman" w:cs="Times New Roman"/>
          <w:b/>
          <w:bCs/>
          <w:color w:val="000000" w:themeColor="text1"/>
          <w:sz w:val="28"/>
          <w:szCs w:val="28"/>
        </w:rPr>
        <w:t xml:space="preserve"> </w:t>
      </w:r>
      <w:r w:rsidR="7CE590D4" w:rsidRPr="00623A28">
        <w:rPr>
          <w:rFonts w:ascii="Times New Roman" w:eastAsia="Times New Roman" w:hAnsi="Times New Roman" w:cs="Times New Roman"/>
          <w:color w:val="000000" w:themeColor="text1"/>
          <w:sz w:val="28"/>
          <w:szCs w:val="28"/>
        </w:rPr>
        <w:t>Значно ближче до українських євангельс</w:t>
      </w:r>
      <w:r w:rsidR="559DE832" w:rsidRPr="00623A28">
        <w:rPr>
          <w:rFonts w:ascii="Times New Roman" w:eastAsia="Times New Roman" w:hAnsi="Times New Roman" w:cs="Times New Roman"/>
          <w:color w:val="000000" w:themeColor="text1"/>
          <w:sz w:val="28"/>
          <w:szCs w:val="28"/>
        </w:rPr>
        <w:t>ь</w:t>
      </w:r>
      <w:r w:rsidR="7CE590D4" w:rsidRPr="00623A28">
        <w:rPr>
          <w:rFonts w:ascii="Times New Roman" w:eastAsia="Times New Roman" w:hAnsi="Times New Roman" w:cs="Times New Roman"/>
          <w:color w:val="000000" w:themeColor="text1"/>
          <w:sz w:val="28"/>
          <w:szCs w:val="28"/>
        </w:rPr>
        <w:t xml:space="preserve">ких християн стоять лютерани. Поява лютеранських сакральних споруд в Україні безпосередньо </w:t>
      </w:r>
      <w:proofErr w:type="spellStart"/>
      <w:r w:rsidR="7CE590D4" w:rsidRPr="00623A28">
        <w:rPr>
          <w:rFonts w:ascii="Times New Roman" w:eastAsia="Times New Roman" w:hAnsi="Times New Roman" w:cs="Times New Roman"/>
          <w:color w:val="000000" w:themeColor="text1"/>
          <w:sz w:val="28"/>
          <w:szCs w:val="28"/>
        </w:rPr>
        <w:t>пов</w:t>
      </w:r>
      <w:r w:rsidR="6EA7EB8D" w:rsidRPr="00623A28">
        <w:rPr>
          <w:rFonts w:ascii="Times New Roman" w:eastAsia="Times New Roman" w:hAnsi="Times New Roman" w:cs="Times New Roman"/>
          <w:color w:val="000000" w:themeColor="text1"/>
          <w:sz w:val="28"/>
          <w:szCs w:val="28"/>
        </w:rPr>
        <w:t>ʼ</w:t>
      </w:r>
      <w:r w:rsidR="7CE590D4" w:rsidRPr="00623A28">
        <w:rPr>
          <w:rFonts w:ascii="Times New Roman" w:eastAsia="Times New Roman" w:hAnsi="Times New Roman" w:cs="Times New Roman"/>
          <w:color w:val="000000" w:themeColor="text1"/>
          <w:sz w:val="28"/>
          <w:szCs w:val="28"/>
        </w:rPr>
        <w:t>язана</w:t>
      </w:r>
      <w:proofErr w:type="spellEnd"/>
      <w:r w:rsidR="7CE590D4" w:rsidRPr="00623A28">
        <w:rPr>
          <w:rFonts w:ascii="Times New Roman" w:eastAsia="Times New Roman" w:hAnsi="Times New Roman" w:cs="Times New Roman"/>
          <w:color w:val="000000" w:themeColor="text1"/>
          <w:sz w:val="28"/>
          <w:szCs w:val="28"/>
        </w:rPr>
        <w:t xml:space="preserve"> з політикою Російської імперії. У другій половині XVIII</w:t>
      </w:r>
      <w:r w:rsidR="13416C84" w:rsidRPr="00623A28">
        <w:rPr>
          <w:rFonts w:ascii="Times New Roman" w:eastAsia="Times New Roman" w:hAnsi="Times New Roman" w:cs="Times New Roman"/>
          <w:color w:val="000000" w:themeColor="text1"/>
          <w:sz w:val="28"/>
          <w:szCs w:val="28"/>
        </w:rPr>
        <w:t xml:space="preserve"> ст. </w:t>
      </w:r>
      <w:r w:rsidR="7CE590D4" w:rsidRPr="00623A28">
        <w:rPr>
          <w:rFonts w:ascii="Times New Roman" w:eastAsia="Times New Roman" w:hAnsi="Times New Roman" w:cs="Times New Roman"/>
          <w:color w:val="000000" w:themeColor="text1"/>
          <w:sz w:val="28"/>
          <w:szCs w:val="28"/>
        </w:rPr>
        <w:t xml:space="preserve">імператриця Катерина II видала маніфести, якими запрошувала іноземних колоністів оселятися на необжитих </w:t>
      </w:r>
      <w:r w:rsidR="5EEA693A" w:rsidRPr="00623A28">
        <w:rPr>
          <w:rFonts w:ascii="Times New Roman" w:eastAsia="Times New Roman" w:hAnsi="Times New Roman" w:cs="Times New Roman"/>
          <w:color w:val="000000" w:themeColor="text1"/>
          <w:sz w:val="28"/>
          <w:szCs w:val="28"/>
        </w:rPr>
        <w:t>П</w:t>
      </w:r>
      <w:r w:rsidR="7CE590D4" w:rsidRPr="00623A28">
        <w:rPr>
          <w:rFonts w:ascii="Times New Roman" w:eastAsia="Times New Roman" w:hAnsi="Times New Roman" w:cs="Times New Roman"/>
          <w:color w:val="000000" w:themeColor="text1"/>
          <w:sz w:val="28"/>
          <w:szCs w:val="28"/>
        </w:rPr>
        <w:t>івденних землях для розвитку сільського господарства та промисловості. Відгукнувшись на ці заклики, в Україну прибуло багато німців, шведів та голландців, серед яких значну частину становили саме лютерани (</w:t>
      </w:r>
      <w:proofErr w:type="spellStart"/>
      <w:r w:rsidR="7CE590D4" w:rsidRPr="00623A28">
        <w:rPr>
          <w:rFonts w:ascii="Times New Roman" w:eastAsia="Times New Roman" w:hAnsi="Times New Roman" w:cs="Times New Roman"/>
          <w:color w:val="000000" w:themeColor="text1"/>
          <w:sz w:val="28"/>
          <w:szCs w:val="28"/>
        </w:rPr>
        <w:t>Маринченко</w:t>
      </w:r>
      <w:proofErr w:type="spellEnd"/>
      <w:r w:rsidR="7CE590D4" w:rsidRPr="00623A28">
        <w:rPr>
          <w:rFonts w:ascii="Times New Roman" w:eastAsia="Times New Roman" w:hAnsi="Times New Roman" w:cs="Times New Roman"/>
          <w:color w:val="000000" w:themeColor="text1"/>
          <w:sz w:val="28"/>
          <w:szCs w:val="28"/>
        </w:rPr>
        <w:t xml:space="preserve"> 2014, </w:t>
      </w:r>
      <w:r w:rsidR="00154066" w:rsidRPr="00623A28">
        <w:rPr>
          <w:rFonts w:ascii="Times New Roman" w:eastAsia="Times New Roman" w:hAnsi="Times New Roman" w:cs="Times New Roman"/>
          <w:color w:val="000000" w:themeColor="text1"/>
          <w:sz w:val="28"/>
          <w:szCs w:val="28"/>
        </w:rPr>
        <w:t>с. </w:t>
      </w:r>
      <w:r w:rsidR="7CE590D4" w:rsidRPr="00623A28">
        <w:rPr>
          <w:rFonts w:ascii="Times New Roman" w:eastAsia="Times New Roman" w:hAnsi="Times New Roman" w:cs="Times New Roman"/>
          <w:color w:val="000000" w:themeColor="text1"/>
          <w:sz w:val="28"/>
          <w:szCs w:val="28"/>
        </w:rPr>
        <w:t>96). Дещо пізніше, у другій пол</w:t>
      </w:r>
      <w:r w:rsidR="007AF511" w:rsidRPr="00623A28">
        <w:rPr>
          <w:rFonts w:ascii="Times New Roman" w:eastAsia="Times New Roman" w:hAnsi="Times New Roman" w:cs="Times New Roman"/>
          <w:color w:val="000000" w:themeColor="text1"/>
          <w:sz w:val="28"/>
          <w:szCs w:val="28"/>
        </w:rPr>
        <w:t>овині</w:t>
      </w:r>
      <w:r w:rsidR="7CE590D4" w:rsidRPr="00623A28">
        <w:rPr>
          <w:rFonts w:ascii="Times New Roman" w:eastAsia="Times New Roman" w:hAnsi="Times New Roman" w:cs="Times New Roman"/>
          <w:color w:val="000000" w:themeColor="text1"/>
          <w:sz w:val="28"/>
          <w:szCs w:val="28"/>
        </w:rPr>
        <w:t xml:space="preserve"> XIX</w:t>
      </w:r>
      <w:r w:rsidR="13416C84" w:rsidRPr="00623A28">
        <w:rPr>
          <w:rFonts w:ascii="Times New Roman" w:eastAsia="Times New Roman" w:hAnsi="Times New Roman" w:cs="Times New Roman"/>
          <w:color w:val="000000" w:themeColor="text1"/>
          <w:sz w:val="28"/>
          <w:szCs w:val="28"/>
        </w:rPr>
        <w:t> ст.</w:t>
      </w:r>
      <w:r w:rsidR="7CE590D4" w:rsidRPr="00623A28">
        <w:rPr>
          <w:rFonts w:ascii="Times New Roman" w:eastAsia="Times New Roman" w:hAnsi="Times New Roman" w:cs="Times New Roman"/>
          <w:color w:val="000000" w:themeColor="text1"/>
          <w:sz w:val="28"/>
          <w:szCs w:val="28"/>
        </w:rPr>
        <w:t xml:space="preserve">, почала масово збільшувалася кількість німецьких колоній на Волині. </w:t>
      </w:r>
    </w:p>
    <w:p w14:paraId="591C31AA" w14:textId="7408E6C4" w:rsidR="7845139B" w:rsidRPr="00623A28" w:rsidRDefault="7845139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Саме з цього періоду розпочинається історія власне протестан</w:t>
      </w:r>
      <w:r w:rsidR="00C11778" w:rsidRPr="00623A28">
        <w:rPr>
          <w:rFonts w:ascii="Times New Roman" w:eastAsia="Times New Roman" w:hAnsi="Times New Roman" w:cs="Times New Roman"/>
          <w:color w:val="000000" w:themeColor="text1"/>
          <w:sz w:val="28"/>
          <w:szCs w:val="28"/>
        </w:rPr>
        <w:t>т</w:t>
      </w:r>
      <w:r w:rsidRPr="00623A28">
        <w:rPr>
          <w:rFonts w:ascii="Times New Roman" w:eastAsia="Times New Roman" w:hAnsi="Times New Roman" w:cs="Times New Roman"/>
          <w:color w:val="000000" w:themeColor="text1"/>
          <w:sz w:val="28"/>
          <w:szCs w:val="28"/>
        </w:rPr>
        <w:t xml:space="preserve">ської архітектури в Україні, зразки якої дійшли до нашого часу. В основу будівництва переселенці закладали власні традиційні й </w:t>
      </w:r>
      <w:proofErr w:type="spellStart"/>
      <w:r w:rsidRPr="00623A28">
        <w:rPr>
          <w:rFonts w:ascii="Times New Roman" w:eastAsia="Times New Roman" w:hAnsi="Times New Roman" w:cs="Times New Roman"/>
          <w:color w:val="000000" w:themeColor="text1"/>
          <w:sz w:val="28"/>
          <w:szCs w:val="28"/>
        </w:rPr>
        <w:t>архітипові</w:t>
      </w:r>
      <w:proofErr w:type="spellEnd"/>
      <w:r w:rsidRPr="00623A28">
        <w:rPr>
          <w:rFonts w:ascii="Times New Roman" w:eastAsia="Times New Roman" w:hAnsi="Times New Roman" w:cs="Times New Roman"/>
          <w:color w:val="000000" w:themeColor="text1"/>
          <w:sz w:val="28"/>
          <w:szCs w:val="28"/>
        </w:rPr>
        <w:t xml:space="preserve"> уявлення щодо організації сакрального простору та внутрішнього планування будівель, втім не були й закриті до місцевих впливів. </w:t>
      </w:r>
    </w:p>
    <w:p w14:paraId="7A9E4E52" w14:textId="0076A5F0" w:rsidR="7845139B" w:rsidRPr="00623A28" w:rsidRDefault="7CE590D4"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загальносвітовій лютеранській традиції історично виділяють три основні типи культових будівель: собор (великий храм, де розміщується кафедра єпископа), церкву (кірху) та каплицю </w:t>
      </w:r>
      <w:r w:rsidR="2C876D2A" w:rsidRPr="00623A28">
        <w:rPr>
          <w:rFonts w:ascii="Times New Roman" w:eastAsia="Times New Roman" w:hAnsi="Times New Roman" w:cs="Times New Roman"/>
          <w:color w:val="000000" w:themeColor="text1"/>
          <w:sz w:val="28"/>
          <w:szCs w:val="28"/>
        </w:rPr>
        <w:t xml:space="preserve">(Б.1: </w:t>
      </w:r>
      <w:proofErr w:type="spellStart"/>
      <w:r w:rsidR="2C876D2A" w:rsidRPr="00623A28">
        <w:rPr>
          <w:rFonts w:ascii="Times New Roman" w:eastAsia="Times New Roman" w:hAnsi="Times New Roman" w:cs="Times New Roman"/>
          <w:color w:val="000000" w:themeColor="text1"/>
          <w:sz w:val="28"/>
          <w:szCs w:val="28"/>
        </w:rPr>
        <w:t>інтервʼю</w:t>
      </w:r>
      <w:proofErr w:type="spellEnd"/>
      <w:r w:rsidR="2C876D2A" w:rsidRPr="00623A28">
        <w:rPr>
          <w:rFonts w:ascii="Times New Roman" w:eastAsia="Times New Roman" w:hAnsi="Times New Roman" w:cs="Times New Roman"/>
          <w:color w:val="000000" w:themeColor="text1"/>
          <w:sz w:val="28"/>
          <w:szCs w:val="28"/>
        </w:rPr>
        <w:t xml:space="preserve"> зі </w:t>
      </w:r>
      <w:proofErr w:type="spellStart"/>
      <w:r w:rsidR="2C876D2A" w:rsidRPr="00623A28">
        <w:rPr>
          <w:rFonts w:ascii="Times New Roman" w:eastAsia="Times New Roman" w:hAnsi="Times New Roman" w:cs="Times New Roman"/>
          <w:color w:val="000000" w:themeColor="text1"/>
          <w:sz w:val="28"/>
          <w:szCs w:val="28"/>
        </w:rPr>
        <w:t>Шварцем</w:t>
      </w:r>
      <w:proofErr w:type="spellEnd"/>
      <w:r w:rsidR="2C876D2A" w:rsidRPr="00623A28">
        <w:rPr>
          <w:rFonts w:ascii="Times New Roman" w:eastAsia="Times New Roman" w:hAnsi="Times New Roman" w:cs="Times New Roman"/>
          <w:color w:val="000000" w:themeColor="text1"/>
          <w:sz w:val="28"/>
          <w:szCs w:val="28"/>
        </w:rPr>
        <w:t xml:space="preserve"> 2026, с. </w:t>
      </w:r>
      <w:r w:rsidR="0077503B" w:rsidRPr="00623A28">
        <w:rPr>
          <w:rFonts w:ascii="Times New Roman" w:eastAsia="Times New Roman" w:hAnsi="Times New Roman" w:cs="Times New Roman"/>
          <w:color w:val="000000" w:themeColor="text1"/>
          <w:sz w:val="28"/>
          <w:szCs w:val="28"/>
        </w:rPr>
        <w:t>144</w:t>
      </w:r>
      <w:r w:rsidR="2C876D2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Проте, якщо аналізувати безпосередньо український практичний досвід храмобудування німецьких колоністів, то дослідники виділяють іншу типологічну ієрархію. Залежно від розміру громади та її статусу, общинні споруди поділялися на три типи: молитовні будинки, філіальні кірхи та великі парафіяльні кірхи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132). Цей ієрархічний поділ прямо визначав планування, </w:t>
      </w:r>
      <w:proofErr w:type="spellStart"/>
      <w:r w:rsidRPr="00623A28">
        <w:rPr>
          <w:rFonts w:ascii="Times New Roman" w:eastAsia="Times New Roman" w:hAnsi="Times New Roman" w:cs="Times New Roman"/>
          <w:color w:val="000000" w:themeColor="text1"/>
          <w:sz w:val="28"/>
          <w:szCs w:val="28"/>
        </w:rPr>
        <w:t>об</w:t>
      </w:r>
      <w:r w:rsidR="6A75EFD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ємно</w:t>
      </w:r>
      <w:proofErr w:type="spellEnd"/>
      <w:r w:rsidRPr="00623A28">
        <w:rPr>
          <w:rFonts w:ascii="Times New Roman" w:eastAsia="Times New Roman" w:hAnsi="Times New Roman" w:cs="Times New Roman"/>
          <w:color w:val="000000" w:themeColor="text1"/>
          <w:sz w:val="28"/>
          <w:szCs w:val="28"/>
        </w:rPr>
        <w:t xml:space="preserve">-просторове рішення та стилістику кожної будівлі. </w:t>
      </w:r>
    </w:p>
    <w:p w14:paraId="45BE42E9" w14:textId="1F60A76C" w:rsidR="7845139B" w:rsidRPr="00623A28" w:rsidRDefault="7672A01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Молитовні будинки — це найпрості</w:t>
      </w:r>
      <w:r w:rsidR="18254316" w:rsidRPr="00623A28">
        <w:rPr>
          <w:rFonts w:ascii="Times New Roman" w:eastAsia="Times New Roman" w:hAnsi="Times New Roman" w:cs="Times New Roman"/>
          <w:color w:val="000000" w:themeColor="text1"/>
          <w:sz w:val="28"/>
          <w:szCs w:val="28"/>
        </w:rPr>
        <w:t>ші</w:t>
      </w:r>
      <w:r w:rsidRPr="00623A28">
        <w:rPr>
          <w:rFonts w:ascii="Times New Roman" w:eastAsia="Times New Roman" w:hAnsi="Times New Roman" w:cs="Times New Roman"/>
          <w:color w:val="000000" w:themeColor="text1"/>
          <w:sz w:val="28"/>
          <w:szCs w:val="28"/>
        </w:rPr>
        <w:t xml:space="preserve">, аскетичні та камерні </w:t>
      </w:r>
      <w:proofErr w:type="spellStart"/>
      <w:r w:rsidRPr="00623A28">
        <w:rPr>
          <w:rFonts w:ascii="Times New Roman" w:eastAsia="Times New Roman" w:hAnsi="Times New Roman" w:cs="Times New Roman"/>
          <w:color w:val="000000" w:themeColor="text1"/>
          <w:sz w:val="28"/>
          <w:szCs w:val="28"/>
        </w:rPr>
        <w:t>об</w:t>
      </w:r>
      <w:r w:rsidR="1F376A0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w:t>
      </w:r>
      <w:proofErr w:type="spellEnd"/>
      <w:r w:rsidRPr="00623A28">
        <w:rPr>
          <w:rFonts w:ascii="Times New Roman" w:eastAsia="Times New Roman" w:hAnsi="Times New Roman" w:cs="Times New Roman"/>
          <w:color w:val="000000" w:themeColor="text1"/>
          <w:sz w:val="28"/>
          <w:szCs w:val="28"/>
        </w:rPr>
        <w:t>, які часто органічно включ</w:t>
      </w:r>
      <w:r w:rsidR="4BE1745B" w:rsidRPr="00623A28">
        <w:rPr>
          <w:rFonts w:ascii="Times New Roman" w:eastAsia="Times New Roman" w:hAnsi="Times New Roman" w:cs="Times New Roman"/>
          <w:color w:val="000000" w:themeColor="text1"/>
          <w:sz w:val="28"/>
          <w:szCs w:val="28"/>
        </w:rPr>
        <w:t xml:space="preserve">ено </w:t>
      </w:r>
      <w:r w:rsidRPr="00623A28">
        <w:rPr>
          <w:rFonts w:ascii="Times New Roman" w:eastAsia="Times New Roman" w:hAnsi="Times New Roman" w:cs="Times New Roman"/>
          <w:color w:val="000000" w:themeColor="text1"/>
          <w:sz w:val="28"/>
          <w:szCs w:val="28"/>
        </w:rPr>
        <w:t xml:space="preserve">у фронт рядової забудови вулиць. На відміну від </w:t>
      </w:r>
      <w:r w:rsidRPr="00623A28">
        <w:rPr>
          <w:rFonts w:ascii="Times New Roman" w:eastAsia="Times New Roman" w:hAnsi="Times New Roman" w:cs="Times New Roman"/>
          <w:color w:val="000000" w:themeColor="text1"/>
          <w:sz w:val="28"/>
          <w:szCs w:val="28"/>
        </w:rPr>
        <w:lastRenderedPageBreak/>
        <w:t xml:space="preserve">класичних кірх, головний вхід тут розміщувався не з торця, а на центральній поперечній осі будівлі (навпроти кафедри). Такі споруди не мали дзвіниць, а їхні дахи робили пологими </w:t>
      </w:r>
      <w:proofErr w:type="spellStart"/>
      <w:r w:rsidRPr="00623A28">
        <w:rPr>
          <w:rFonts w:ascii="Times New Roman" w:eastAsia="Times New Roman" w:hAnsi="Times New Roman" w:cs="Times New Roman"/>
          <w:color w:val="000000" w:themeColor="text1"/>
          <w:sz w:val="28"/>
          <w:szCs w:val="28"/>
        </w:rPr>
        <w:t>дво</w:t>
      </w:r>
      <w:proofErr w:type="spellEnd"/>
      <w:r w:rsidRPr="00623A28">
        <w:rPr>
          <w:rFonts w:ascii="Times New Roman" w:eastAsia="Times New Roman" w:hAnsi="Times New Roman" w:cs="Times New Roman"/>
          <w:color w:val="000000" w:themeColor="text1"/>
          <w:sz w:val="28"/>
          <w:szCs w:val="28"/>
        </w:rPr>
        <w:t xml:space="preserve">- або чотирисхилими, без додаткових приміщень на горищі. </w:t>
      </w:r>
      <w:proofErr w:type="spellStart"/>
      <w:r w:rsidRPr="00623A28">
        <w:rPr>
          <w:rFonts w:ascii="Times New Roman" w:eastAsia="Times New Roman" w:hAnsi="Times New Roman" w:cs="Times New Roman"/>
          <w:color w:val="000000" w:themeColor="text1"/>
          <w:sz w:val="28"/>
          <w:szCs w:val="28"/>
        </w:rPr>
        <w:t>Інтер</w:t>
      </w:r>
      <w:r w:rsidR="07D0968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був максимально лаконічним: орган найчастіше був відсутній, сходи на хори вели безпосередньо із залу, а головний акцент робився на місці проповідника, яке огороджувалося балюстрадою. Дуже часто молитовні будинки блокувалися під одним дахом із житлом пастора або шкільними класами, як це було реалізовано в німецьких колоніях Антонівка та Стара Олександрівка</w:t>
      </w:r>
      <w:r w:rsidR="1560F37A"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1560F37A" w:rsidRPr="00623A28">
        <w:rPr>
          <w:rFonts w:ascii="Times New Roman" w:eastAsia="Times New Roman" w:hAnsi="Times New Roman" w:cs="Times New Roman"/>
          <w:color w:val="000000" w:themeColor="text1"/>
          <w:sz w:val="28"/>
          <w:szCs w:val="28"/>
        </w:rPr>
        <w:t>3.4)</w:t>
      </w:r>
      <w:r w:rsidRPr="00623A28">
        <w:rPr>
          <w:rFonts w:ascii="Times New Roman" w:eastAsia="Times New Roman" w:hAnsi="Times New Roman" w:cs="Times New Roman"/>
          <w:color w:val="000000" w:themeColor="text1"/>
          <w:sz w:val="28"/>
          <w:szCs w:val="28"/>
        </w:rPr>
        <w:t>.</w:t>
      </w:r>
      <w:r w:rsidR="6EB970E7" w:rsidRPr="00623A28">
        <w:rPr>
          <w:rFonts w:ascii="Times New Roman" w:eastAsia="Times New Roman" w:hAnsi="Times New Roman" w:cs="Times New Roman"/>
          <w:color w:val="000000" w:themeColor="text1"/>
          <w:sz w:val="28"/>
          <w:szCs w:val="28"/>
        </w:rPr>
        <w:t xml:space="preserve"> </w:t>
      </w:r>
    </w:p>
    <w:p w14:paraId="41C259E4" w14:textId="69D4E363" w:rsidR="0762734F"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Філіальні кірхи — тип невеликих храмів, який міг бути як </w:t>
      </w:r>
      <w:proofErr w:type="spellStart"/>
      <w:r w:rsidRPr="00623A28">
        <w:rPr>
          <w:rFonts w:ascii="Times New Roman" w:eastAsia="Times New Roman" w:hAnsi="Times New Roman" w:cs="Times New Roman"/>
          <w:color w:val="000000" w:themeColor="text1"/>
          <w:sz w:val="28"/>
          <w:szCs w:val="28"/>
        </w:rPr>
        <w:t>дерев</w:t>
      </w:r>
      <w:r w:rsidR="01572DD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яним</w:t>
      </w:r>
      <w:proofErr w:type="spellEnd"/>
      <w:r w:rsidRPr="00623A28">
        <w:rPr>
          <w:rFonts w:ascii="Times New Roman" w:eastAsia="Times New Roman" w:hAnsi="Times New Roman" w:cs="Times New Roman"/>
          <w:color w:val="000000" w:themeColor="text1"/>
          <w:sz w:val="28"/>
          <w:szCs w:val="28"/>
        </w:rPr>
        <w:t xml:space="preserve">, так і мурованим із цегли. Їхня планувальна схема переважно базувалася на традиційному </w:t>
      </w:r>
      <w:proofErr w:type="spellStart"/>
      <w:r w:rsidRPr="00623A28">
        <w:rPr>
          <w:rFonts w:ascii="Times New Roman" w:eastAsia="Times New Roman" w:hAnsi="Times New Roman" w:cs="Times New Roman"/>
          <w:color w:val="000000" w:themeColor="text1"/>
          <w:sz w:val="28"/>
          <w:szCs w:val="28"/>
        </w:rPr>
        <w:t>тридільному</w:t>
      </w:r>
      <w:proofErr w:type="spellEnd"/>
      <w:r w:rsidRPr="00623A28">
        <w:rPr>
          <w:rFonts w:ascii="Times New Roman" w:eastAsia="Times New Roman" w:hAnsi="Times New Roman" w:cs="Times New Roman"/>
          <w:color w:val="000000" w:themeColor="text1"/>
          <w:sz w:val="28"/>
          <w:szCs w:val="28"/>
        </w:rPr>
        <w:t xml:space="preserve"> поділі прямокутного плану: </w:t>
      </w:r>
      <w:proofErr w:type="spellStart"/>
      <w:r w:rsidRPr="00623A28">
        <w:rPr>
          <w:rFonts w:ascii="Times New Roman" w:eastAsia="Times New Roman" w:hAnsi="Times New Roman" w:cs="Times New Roman"/>
          <w:color w:val="000000" w:themeColor="text1"/>
          <w:sz w:val="28"/>
          <w:szCs w:val="28"/>
        </w:rPr>
        <w:t>нартекс</w:t>
      </w:r>
      <w:proofErr w:type="spellEnd"/>
      <w:r w:rsidRPr="00623A28">
        <w:rPr>
          <w:rFonts w:ascii="Times New Roman" w:eastAsia="Times New Roman" w:hAnsi="Times New Roman" w:cs="Times New Roman"/>
          <w:color w:val="000000" w:themeColor="text1"/>
          <w:sz w:val="28"/>
          <w:szCs w:val="28"/>
        </w:rPr>
        <w:t xml:space="preserve"> (притвор), </w:t>
      </w:r>
      <w:proofErr w:type="spellStart"/>
      <w:r w:rsidRPr="00623A28">
        <w:rPr>
          <w:rFonts w:ascii="Times New Roman" w:eastAsia="Times New Roman" w:hAnsi="Times New Roman" w:cs="Times New Roman"/>
          <w:color w:val="000000" w:themeColor="text1"/>
          <w:sz w:val="28"/>
          <w:szCs w:val="28"/>
        </w:rPr>
        <w:t>нава</w:t>
      </w:r>
      <w:proofErr w:type="spellEnd"/>
      <w:r w:rsidRPr="00623A28">
        <w:rPr>
          <w:rFonts w:ascii="Times New Roman" w:eastAsia="Times New Roman" w:hAnsi="Times New Roman" w:cs="Times New Roman"/>
          <w:color w:val="000000" w:themeColor="text1"/>
          <w:sz w:val="28"/>
          <w:szCs w:val="28"/>
        </w:rPr>
        <w:t xml:space="preserve"> та пресвітерій (вівтарна частина). Головний вхід розташовувався на поздовжній осі, а домінантою композиції завжди виступала дзвіниця із шатровим чи гранованим шпилястим завершенням. Усередині зал найчастіше мав двоярусну побудову з П-подібними галереями (хорами), які спиралися на масивні </w:t>
      </w:r>
      <w:proofErr w:type="spellStart"/>
      <w:r w:rsidRPr="00623A28">
        <w:rPr>
          <w:rFonts w:ascii="Times New Roman" w:eastAsia="Times New Roman" w:hAnsi="Times New Roman" w:cs="Times New Roman"/>
          <w:color w:val="000000" w:themeColor="text1"/>
          <w:sz w:val="28"/>
          <w:szCs w:val="28"/>
        </w:rPr>
        <w:t>дерев</w:t>
      </w:r>
      <w:r w:rsidR="72B13D6D"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яні</w:t>
      </w:r>
      <w:proofErr w:type="spellEnd"/>
      <w:r w:rsidRPr="00623A28">
        <w:rPr>
          <w:rFonts w:ascii="Times New Roman" w:eastAsia="Times New Roman" w:hAnsi="Times New Roman" w:cs="Times New Roman"/>
          <w:color w:val="000000" w:themeColor="text1"/>
          <w:sz w:val="28"/>
          <w:szCs w:val="28"/>
        </w:rPr>
        <w:t xml:space="preserve"> стовпи і вміщували додаткові лави для парафіян та органну ложу</w:t>
      </w:r>
      <w:r w:rsidR="01D34F0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133). Вдалим зразком </w:t>
      </w:r>
      <w:proofErr w:type="spellStart"/>
      <w:r w:rsidRPr="00623A28">
        <w:rPr>
          <w:rFonts w:ascii="Times New Roman" w:eastAsia="Times New Roman" w:hAnsi="Times New Roman" w:cs="Times New Roman"/>
          <w:color w:val="000000" w:themeColor="text1"/>
          <w:sz w:val="28"/>
          <w:szCs w:val="28"/>
        </w:rPr>
        <w:t>дерев</w:t>
      </w:r>
      <w:r w:rsidR="24380DD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яної</w:t>
      </w:r>
      <w:proofErr w:type="spellEnd"/>
      <w:r w:rsidRPr="00623A28">
        <w:rPr>
          <w:rFonts w:ascii="Times New Roman" w:eastAsia="Times New Roman" w:hAnsi="Times New Roman" w:cs="Times New Roman"/>
          <w:color w:val="000000" w:themeColor="text1"/>
          <w:sz w:val="28"/>
          <w:szCs w:val="28"/>
        </w:rPr>
        <w:t xml:space="preserve"> філіальної кірхи може бути церква в колонії Рудня </w:t>
      </w:r>
      <w:proofErr w:type="spellStart"/>
      <w:r w:rsidRPr="00623A28">
        <w:rPr>
          <w:rFonts w:ascii="Times New Roman" w:eastAsia="Times New Roman" w:hAnsi="Times New Roman" w:cs="Times New Roman"/>
          <w:color w:val="000000" w:themeColor="text1"/>
          <w:sz w:val="28"/>
          <w:szCs w:val="28"/>
        </w:rPr>
        <w:t>Течинська</w:t>
      </w:r>
      <w:proofErr w:type="spellEnd"/>
      <w:r w:rsidR="37B49C57"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37B49C57" w:rsidRPr="00623A28">
        <w:rPr>
          <w:rFonts w:ascii="Times New Roman" w:eastAsia="Times New Roman" w:hAnsi="Times New Roman" w:cs="Times New Roman"/>
          <w:color w:val="000000" w:themeColor="text1"/>
          <w:sz w:val="28"/>
          <w:szCs w:val="28"/>
        </w:rPr>
        <w:t>3.5)</w:t>
      </w:r>
      <w:r w:rsidRPr="00623A28">
        <w:rPr>
          <w:rFonts w:ascii="Times New Roman" w:eastAsia="Times New Roman" w:hAnsi="Times New Roman" w:cs="Times New Roman"/>
          <w:color w:val="000000" w:themeColor="text1"/>
          <w:sz w:val="28"/>
          <w:szCs w:val="28"/>
        </w:rPr>
        <w:t xml:space="preserve">. Прикладами мурованих філіальних кірх у стилі цегляної модернізованої готики є храми в </w:t>
      </w:r>
      <w:proofErr w:type="spellStart"/>
      <w:r w:rsidRPr="00623A28">
        <w:rPr>
          <w:rFonts w:ascii="Times New Roman" w:eastAsia="Times New Roman" w:hAnsi="Times New Roman" w:cs="Times New Roman"/>
          <w:color w:val="000000" w:themeColor="text1"/>
          <w:sz w:val="28"/>
          <w:szCs w:val="28"/>
        </w:rPr>
        <w:t>Олешківцях</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Вінсентівці</w:t>
      </w:r>
      <w:proofErr w:type="spellEnd"/>
      <w:r w:rsidRPr="00623A28">
        <w:rPr>
          <w:rFonts w:ascii="Times New Roman" w:eastAsia="Times New Roman" w:hAnsi="Times New Roman" w:cs="Times New Roman"/>
          <w:color w:val="000000" w:themeColor="text1"/>
          <w:sz w:val="28"/>
          <w:szCs w:val="28"/>
        </w:rPr>
        <w:t xml:space="preserve"> на</w:t>
      </w:r>
      <w:r w:rsidR="1113F6B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Волині</w:t>
      </w:r>
      <w:r w:rsidR="2CF6D80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та</w:t>
      </w:r>
      <w:r w:rsidR="1A3B5B2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w:t>
      </w:r>
      <w:r w:rsidR="0BF2646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w:t>
      </w:r>
      <w:r w:rsidR="321F2CF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Зміївка Херсонської обл</w:t>
      </w:r>
      <w:r w:rsidR="321F2CF3"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(нині повністю зруйнована російськими війс</w:t>
      </w:r>
      <w:r w:rsidR="4BE1745B"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ковими)</w:t>
      </w:r>
      <w:r w:rsidR="28A41D60"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8A41D60" w:rsidRPr="00623A28">
        <w:rPr>
          <w:rFonts w:ascii="Times New Roman" w:eastAsia="Times New Roman" w:hAnsi="Times New Roman" w:cs="Times New Roman"/>
          <w:color w:val="000000" w:themeColor="text1"/>
          <w:sz w:val="28"/>
          <w:szCs w:val="28"/>
        </w:rPr>
        <w:t>3.</w:t>
      </w:r>
      <w:r w:rsidR="55E96B99" w:rsidRPr="00623A28">
        <w:rPr>
          <w:rFonts w:ascii="Times New Roman" w:eastAsia="Times New Roman" w:hAnsi="Times New Roman" w:cs="Times New Roman"/>
          <w:color w:val="000000" w:themeColor="text1"/>
          <w:sz w:val="28"/>
          <w:szCs w:val="28"/>
        </w:rPr>
        <w:t>6</w:t>
      </w:r>
      <w:r w:rsidR="28A41D60" w:rsidRPr="00623A28">
        <w:rPr>
          <w:rFonts w:ascii="Times New Roman" w:eastAsia="Times New Roman" w:hAnsi="Times New Roman" w:cs="Times New Roman"/>
          <w:color w:val="000000" w:themeColor="text1"/>
          <w:sz w:val="28"/>
          <w:szCs w:val="28"/>
        </w:rPr>
        <w:t>).</w:t>
      </w:r>
    </w:p>
    <w:p w14:paraId="2FDB4EF2" w14:textId="16B5711A"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Парафіяльні кірхи — це </w:t>
      </w:r>
      <w:proofErr w:type="spellStart"/>
      <w:r w:rsidRPr="00623A28">
        <w:rPr>
          <w:rFonts w:ascii="Times New Roman" w:eastAsia="Times New Roman" w:hAnsi="Times New Roman" w:cs="Times New Roman"/>
          <w:color w:val="000000" w:themeColor="text1"/>
          <w:sz w:val="28"/>
          <w:szCs w:val="28"/>
        </w:rPr>
        <w:t>наймасштабніші</w:t>
      </w:r>
      <w:proofErr w:type="spellEnd"/>
      <w:r w:rsidRPr="00623A28">
        <w:rPr>
          <w:rFonts w:ascii="Times New Roman" w:eastAsia="Times New Roman" w:hAnsi="Times New Roman" w:cs="Times New Roman"/>
          <w:color w:val="000000" w:themeColor="text1"/>
          <w:sz w:val="28"/>
          <w:szCs w:val="28"/>
        </w:rPr>
        <w:t xml:space="preserve"> та </w:t>
      </w:r>
      <w:proofErr w:type="spellStart"/>
      <w:r w:rsidRPr="00623A28">
        <w:rPr>
          <w:rFonts w:ascii="Times New Roman" w:eastAsia="Times New Roman" w:hAnsi="Times New Roman" w:cs="Times New Roman"/>
          <w:color w:val="000000" w:themeColor="text1"/>
          <w:sz w:val="28"/>
          <w:szCs w:val="28"/>
        </w:rPr>
        <w:t>найрепрезентативні</w:t>
      </w:r>
      <w:r w:rsidR="004A510E" w:rsidRPr="00623A28">
        <w:rPr>
          <w:rFonts w:ascii="Times New Roman" w:eastAsia="Times New Roman" w:hAnsi="Times New Roman" w:cs="Times New Roman"/>
          <w:color w:val="000000" w:themeColor="text1"/>
          <w:sz w:val="28"/>
          <w:szCs w:val="28"/>
        </w:rPr>
        <w:t>ші</w:t>
      </w:r>
      <w:proofErr w:type="spellEnd"/>
      <w:r w:rsidRPr="00623A28">
        <w:rPr>
          <w:rFonts w:ascii="Times New Roman" w:eastAsia="Times New Roman" w:hAnsi="Times New Roman" w:cs="Times New Roman"/>
          <w:color w:val="000000" w:themeColor="text1"/>
          <w:sz w:val="28"/>
          <w:szCs w:val="28"/>
        </w:rPr>
        <w:t xml:space="preserve"> споруди, розраховані на велику кількість парафіян. Вони вирізнялися виразною архітектурною стилістикою, багатшим декором та загальною монументальністю простору. Характерними прикладами таких споруд є кірха Святого Павла в Одесі та кірха в Луцьку.</w:t>
      </w:r>
    </w:p>
    <w:p w14:paraId="62C89E0C" w14:textId="67C7D908"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Одеська кірха, реконструйована наприкінці XIX</w:t>
      </w:r>
      <w:r w:rsidR="4FDF1C61"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поєднала в собі риси неоготичного та романського стилів (</w:t>
      </w:r>
      <w:proofErr w:type="spellStart"/>
      <w:r w:rsidRPr="00623A28">
        <w:rPr>
          <w:rFonts w:ascii="Times New Roman" w:eastAsia="Times New Roman" w:hAnsi="Times New Roman" w:cs="Times New Roman"/>
          <w:color w:val="000000" w:themeColor="text1"/>
          <w:sz w:val="28"/>
          <w:szCs w:val="28"/>
        </w:rPr>
        <w:t>Kuryliak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Fedorenko</w:t>
      </w:r>
      <w:proofErr w:type="spellEnd"/>
      <w:r w:rsidRPr="00623A28">
        <w:rPr>
          <w:rFonts w:ascii="Times New Roman" w:eastAsia="Times New Roman" w:hAnsi="Times New Roman" w:cs="Times New Roman"/>
          <w:color w:val="000000" w:themeColor="text1"/>
          <w:sz w:val="28"/>
          <w:szCs w:val="28"/>
        </w:rPr>
        <w:t xml:space="preserve"> 2020, </w:t>
      </w:r>
      <w:r w:rsidR="00684E23"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 xml:space="preserve">62). Її головною візуальною домінантою стала </w:t>
      </w:r>
      <w:proofErr w:type="spellStart"/>
      <w:r w:rsidRPr="00623A28">
        <w:rPr>
          <w:rFonts w:ascii="Times New Roman" w:eastAsia="Times New Roman" w:hAnsi="Times New Roman" w:cs="Times New Roman"/>
          <w:color w:val="000000" w:themeColor="text1"/>
          <w:sz w:val="28"/>
          <w:szCs w:val="28"/>
        </w:rPr>
        <w:t>п</w:t>
      </w:r>
      <w:r w:rsidR="456D816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ятиярусна</w:t>
      </w:r>
      <w:proofErr w:type="spellEnd"/>
      <w:r w:rsidRPr="00623A28">
        <w:rPr>
          <w:rFonts w:ascii="Times New Roman" w:eastAsia="Times New Roman" w:hAnsi="Times New Roman" w:cs="Times New Roman"/>
          <w:color w:val="000000" w:themeColor="text1"/>
          <w:sz w:val="28"/>
          <w:szCs w:val="28"/>
        </w:rPr>
        <w:t xml:space="preserve"> вежа-дзвіниця </w:t>
      </w:r>
      <w:r w:rsidRPr="00623A28">
        <w:rPr>
          <w:rFonts w:ascii="Times New Roman" w:eastAsia="Times New Roman" w:hAnsi="Times New Roman" w:cs="Times New Roman"/>
          <w:color w:val="000000" w:themeColor="text1"/>
          <w:sz w:val="28"/>
          <w:szCs w:val="28"/>
        </w:rPr>
        <w:lastRenderedPageBreak/>
        <w:t>заввишки майже 50 метрів, яка завдяки багатому декору та вдалому розташуванню на найвищій точці центрального плато височіла над усіма будівлями міста</w:t>
      </w:r>
      <w:r w:rsidR="5B5C9754"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B5C9754" w:rsidRPr="00623A28">
        <w:rPr>
          <w:rFonts w:ascii="Times New Roman" w:eastAsia="Times New Roman" w:hAnsi="Times New Roman" w:cs="Times New Roman"/>
          <w:color w:val="000000" w:themeColor="text1"/>
          <w:sz w:val="28"/>
          <w:szCs w:val="28"/>
        </w:rPr>
        <w:t>3.7)</w:t>
      </w:r>
      <w:r w:rsidRPr="00623A28">
        <w:rPr>
          <w:rFonts w:ascii="Times New Roman" w:eastAsia="Times New Roman" w:hAnsi="Times New Roman" w:cs="Times New Roman"/>
          <w:color w:val="000000" w:themeColor="text1"/>
          <w:sz w:val="28"/>
          <w:szCs w:val="28"/>
        </w:rPr>
        <w:t>.</w:t>
      </w:r>
    </w:p>
    <w:p w14:paraId="78FD6732" w14:textId="36C55B63" w:rsidR="0762734F" w:rsidRPr="00623A28" w:rsidRDefault="78C2F3D1"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Кірха в Луцьку (1905</w:t>
      </w:r>
      <w:r w:rsidR="668BE8F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1907 рр.) є яскравим еталоном цегляної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зведеним із нетинькованої жовтої клінкерної цегли (Івченко 2020,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61). Образ цього храму формується завдяки стрімким формам: над перспективним стрілчастим порталом входу здіймається висока дзвіниця з 24</w:t>
      </w:r>
      <w:r w:rsidR="0762734F" w:rsidRPr="00623A28">
        <w:rPr>
          <w:color w:val="000000" w:themeColor="text1"/>
        </w:rPr>
        <w:noBreakHyphen/>
      </w:r>
      <w:r w:rsidRPr="00623A28">
        <w:rPr>
          <w:rFonts w:ascii="Times New Roman" w:eastAsia="Times New Roman" w:hAnsi="Times New Roman" w:cs="Times New Roman"/>
          <w:color w:val="000000" w:themeColor="text1"/>
          <w:sz w:val="28"/>
          <w:szCs w:val="28"/>
        </w:rPr>
        <w:t>метровим шпилем, який візуально підтримується двома меншими бічними</w:t>
      </w:r>
      <w:r w:rsidR="51C71892"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1C71892" w:rsidRPr="00623A28">
        <w:rPr>
          <w:rFonts w:ascii="Times New Roman" w:eastAsia="Times New Roman" w:hAnsi="Times New Roman" w:cs="Times New Roman"/>
          <w:color w:val="000000" w:themeColor="text1"/>
          <w:sz w:val="28"/>
          <w:szCs w:val="28"/>
        </w:rPr>
        <w:t>3.8)</w:t>
      </w:r>
      <w:r w:rsidRPr="00623A28">
        <w:rPr>
          <w:rFonts w:ascii="Times New Roman" w:eastAsia="Times New Roman" w:hAnsi="Times New Roman" w:cs="Times New Roman"/>
          <w:color w:val="000000" w:themeColor="text1"/>
          <w:sz w:val="28"/>
          <w:szCs w:val="28"/>
        </w:rPr>
        <w:t>.</w:t>
      </w:r>
    </w:p>
    <w:p w14:paraId="7D3AD063" w14:textId="146F3920"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Такі монументальні кірхи відрізнялися складнішим обладнанням внутрішнього простору, мали чіткий традиційний поділ на притвор, </w:t>
      </w:r>
      <w:proofErr w:type="spellStart"/>
      <w:r w:rsidRPr="00623A28">
        <w:rPr>
          <w:rFonts w:ascii="Times New Roman" w:eastAsia="Times New Roman" w:hAnsi="Times New Roman" w:cs="Times New Roman"/>
          <w:color w:val="000000" w:themeColor="text1"/>
          <w:sz w:val="28"/>
          <w:szCs w:val="28"/>
        </w:rPr>
        <w:t>наву</w:t>
      </w:r>
      <w:proofErr w:type="spellEnd"/>
      <w:r w:rsidRPr="00623A28">
        <w:rPr>
          <w:rFonts w:ascii="Times New Roman" w:eastAsia="Times New Roman" w:hAnsi="Times New Roman" w:cs="Times New Roman"/>
          <w:color w:val="000000" w:themeColor="text1"/>
          <w:sz w:val="28"/>
          <w:szCs w:val="28"/>
        </w:rPr>
        <w:t>, хори та апсиду, а також оснащувалися якісними багатозвучними органами,.</w:t>
      </w:r>
    </w:p>
    <w:p w14:paraId="1ADF16E3" w14:textId="2BB386DC" w:rsidR="04C41B6A" w:rsidRPr="00623A28" w:rsidRDefault="04C41B6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Щодо стилістики, то загалом більшість лютеранських кірх будувалася саме у неоготичному стилі з його характерними стрілчастими вікнами, вертикальними формами, аркбутанами та високими шпилями (Бачинська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40). Серед найвизначніших можна також виділити кірхи в </w:t>
      </w:r>
      <w:proofErr w:type="spellStart"/>
      <w:r w:rsidRPr="00623A28">
        <w:rPr>
          <w:rFonts w:ascii="Times New Roman" w:eastAsia="Times New Roman" w:hAnsi="Times New Roman" w:cs="Times New Roman"/>
          <w:color w:val="000000" w:themeColor="text1"/>
          <w:sz w:val="28"/>
          <w:szCs w:val="28"/>
        </w:rPr>
        <w:t>Заздрівці</w:t>
      </w:r>
      <w:proofErr w:type="spellEnd"/>
      <w:r w:rsidRPr="00623A28">
        <w:rPr>
          <w:rFonts w:ascii="Times New Roman" w:eastAsia="Times New Roman" w:hAnsi="Times New Roman" w:cs="Times New Roman"/>
          <w:color w:val="000000" w:themeColor="text1"/>
          <w:sz w:val="28"/>
          <w:szCs w:val="28"/>
        </w:rPr>
        <w:t xml:space="preserve">, Житомирі та Дунаївцях. </w:t>
      </w:r>
    </w:p>
    <w:p w14:paraId="02FA93BD" w14:textId="49A88165" w:rsidR="04C41B6A" w:rsidRPr="00623A28" w:rsidRDefault="1A099FC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Проте архітектори часом вдавалися до експериментів: наприклад, кірха в Миколаєві виконана у стилі англійської псевдоготики (архітектор</w:t>
      </w:r>
      <w:r w:rsidR="67E8ED1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Ч. </w:t>
      </w:r>
      <w:proofErr w:type="spellStart"/>
      <w:r w:rsidRPr="00623A28">
        <w:rPr>
          <w:rFonts w:ascii="Times New Roman" w:eastAsia="Times New Roman" w:hAnsi="Times New Roman" w:cs="Times New Roman"/>
          <w:color w:val="000000" w:themeColor="text1"/>
          <w:sz w:val="28"/>
          <w:szCs w:val="28"/>
        </w:rPr>
        <w:t>Акройд</w:t>
      </w:r>
      <w:proofErr w:type="spellEnd"/>
      <w:r w:rsidRPr="00623A28">
        <w:rPr>
          <w:rFonts w:ascii="Times New Roman" w:eastAsia="Times New Roman" w:hAnsi="Times New Roman" w:cs="Times New Roman"/>
          <w:color w:val="000000" w:themeColor="text1"/>
          <w:sz w:val="28"/>
          <w:szCs w:val="28"/>
        </w:rPr>
        <w:t xml:space="preserve">), що вирізняло її витонченістю серед більш масивних і важких храмів </w:t>
      </w:r>
      <w:r w:rsidR="5EEA693A" w:rsidRPr="00623A28">
        <w:rPr>
          <w:rFonts w:ascii="Times New Roman" w:eastAsia="Times New Roman" w:hAnsi="Times New Roman" w:cs="Times New Roman"/>
          <w:color w:val="000000" w:themeColor="text1"/>
          <w:sz w:val="28"/>
          <w:szCs w:val="28"/>
        </w:rPr>
        <w:t>П</w:t>
      </w:r>
      <w:r w:rsidRPr="00623A28">
        <w:rPr>
          <w:rFonts w:ascii="Times New Roman" w:eastAsia="Times New Roman" w:hAnsi="Times New Roman" w:cs="Times New Roman"/>
          <w:color w:val="000000" w:themeColor="text1"/>
          <w:sz w:val="28"/>
          <w:szCs w:val="28"/>
        </w:rPr>
        <w:t>івдня імперії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29). Кірха Святої Катерини в Києві є сумішшю </w:t>
      </w:r>
      <w:proofErr w:type="spellStart"/>
      <w:r w:rsidRPr="00623A28">
        <w:rPr>
          <w:rFonts w:ascii="Times New Roman" w:eastAsia="Times New Roman" w:hAnsi="Times New Roman" w:cs="Times New Roman"/>
          <w:color w:val="000000" w:themeColor="text1"/>
          <w:sz w:val="28"/>
          <w:szCs w:val="28"/>
        </w:rPr>
        <w:t>неороманського</w:t>
      </w:r>
      <w:proofErr w:type="spellEnd"/>
      <w:r w:rsidRPr="00623A28">
        <w:rPr>
          <w:rFonts w:ascii="Times New Roman" w:eastAsia="Times New Roman" w:hAnsi="Times New Roman" w:cs="Times New Roman"/>
          <w:color w:val="000000" w:themeColor="text1"/>
          <w:sz w:val="28"/>
          <w:szCs w:val="28"/>
        </w:rPr>
        <w:t xml:space="preserve"> стилю (з його плавними циркульними арками) та елементів типової київської приватної міської забудови. Це</w:t>
      </w:r>
      <w:r w:rsidR="7F7513C7" w:rsidRPr="00623A28">
        <w:rPr>
          <w:rFonts w:ascii="Times New Roman" w:eastAsia="Times New Roman" w:hAnsi="Times New Roman" w:cs="Times New Roman"/>
          <w:color w:val="000000" w:themeColor="text1"/>
          <w:sz w:val="28"/>
          <w:szCs w:val="28"/>
        </w:rPr>
        <w:t xml:space="preserve"> </w:t>
      </w:r>
      <w:r w:rsidR="189082B6" w:rsidRPr="00623A28">
        <w:rPr>
          <w:rFonts w:ascii="Times New Roman" w:eastAsia="Times New Roman" w:hAnsi="Times New Roman" w:cs="Times New Roman"/>
          <w:color w:val="000000" w:themeColor="text1"/>
          <w:sz w:val="28"/>
          <w:szCs w:val="28"/>
        </w:rPr>
        <w:t xml:space="preserve">дало змогу </w:t>
      </w:r>
      <w:r w:rsidRPr="00623A28">
        <w:rPr>
          <w:rFonts w:ascii="Times New Roman" w:eastAsia="Times New Roman" w:hAnsi="Times New Roman" w:cs="Times New Roman"/>
          <w:color w:val="000000" w:themeColor="text1"/>
          <w:sz w:val="28"/>
          <w:szCs w:val="28"/>
        </w:rPr>
        <w:t xml:space="preserve">німецькій споруді максимально гармонійно вписатися в архітектурне середовище міста (Бачинська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45). </w:t>
      </w:r>
    </w:p>
    <w:p w14:paraId="138C9C2B" w14:textId="298D89E1" w:rsidR="04C41B6A" w:rsidRPr="00623A28" w:rsidRDefault="1A099FCE"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На відміну від багатьох інших протестантів, лютерани зберігають повагу до візуальної та музичної естетики, яка відіграє в літургії важливу педагогічну роль </w:t>
      </w:r>
      <w:r w:rsidR="2C876D2A" w:rsidRPr="00623A28">
        <w:rPr>
          <w:rFonts w:ascii="Times New Roman" w:eastAsia="Times New Roman" w:hAnsi="Times New Roman" w:cs="Times New Roman"/>
          <w:color w:val="000000" w:themeColor="text1"/>
          <w:sz w:val="28"/>
          <w:szCs w:val="28"/>
        </w:rPr>
        <w:t xml:space="preserve">(Б.1: </w:t>
      </w:r>
      <w:proofErr w:type="spellStart"/>
      <w:r w:rsidR="2C876D2A" w:rsidRPr="00623A28">
        <w:rPr>
          <w:rFonts w:ascii="Times New Roman" w:eastAsia="Times New Roman" w:hAnsi="Times New Roman" w:cs="Times New Roman"/>
          <w:color w:val="000000" w:themeColor="text1"/>
          <w:sz w:val="28"/>
          <w:szCs w:val="28"/>
        </w:rPr>
        <w:t>інтервʼю</w:t>
      </w:r>
      <w:proofErr w:type="spellEnd"/>
      <w:r w:rsidR="2C876D2A" w:rsidRPr="00623A28">
        <w:rPr>
          <w:rFonts w:ascii="Times New Roman" w:eastAsia="Times New Roman" w:hAnsi="Times New Roman" w:cs="Times New Roman"/>
          <w:color w:val="000000" w:themeColor="text1"/>
          <w:sz w:val="28"/>
          <w:szCs w:val="28"/>
        </w:rPr>
        <w:t xml:space="preserve"> зі </w:t>
      </w:r>
      <w:proofErr w:type="spellStart"/>
      <w:r w:rsidR="2C876D2A" w:rsidRPr="00623A28">
        <w:rPr>
          <w:rFonts w:ascii="Times New Roman" w:eastAsia="Times New Roman" w:hAnsi="Times New Roman" w:cs="Times New Roman"/>
          <w:color w:val="000000" w:themeColor="text1"/>
          <w:sz w:val="28"/>
          <w:szCs w:val="28"/>
        </w:rPr>
        <w:t>Шварцем</w:t>
      </w:r>
      <w:proofErr w:type="spellEnd"/>
      <w:r w:rsidR="2C876D2A" w:rsidRPr="00623A28">
        <w:rPr>
          <w:rFonts w:ascii="Times New Roman" w:eastAsia="Times New Roman" w:hAnsi="Times New Roman" w:cs="Times New Roman"/>
          <w:color w:val="000000" w:themeColor="text1"/>
          <w:sz w:val="28"/>
          <w:szCs w:val="28"/>
        </w:rPr>
        <w:t xml:space="preserve"> 2026, </w:t>
      </w:r>
      <w:r w:rsidR="00154066" w:rsidRPr="00623A28">
        <w:rPr>
          <w:rFonts w:ascii="Times New Roman" w:eastAsia="Times New Roman" w:hAnsi="Times New Roman" w:cs="Times New Roman"/>
          <w:color w:val="000000" w:themeColor="text1"/>
          <w:sz w:val="28"/>
          <w:szCs w:val="28"/>
        </w:rPr>
        <w:t>с. </w:t>
      </w:r>
      <w:r w:rsidR="0077503B" w:rsidRPr="00623A28">
        <w:rPr>
          <w:rFonts w:ascii="Times New Roman" w:eastAsia="Times New Roman" w:hAnsi="Times New Roman" w:cs="Times New Roman"/>
          <w:color w:val="000000" w:themeColor="text1"/>
          <w:sz w:val="28"/>
          <w:szCs w:val="28"/>
        </w:rPr>
        <w:t>146</w:t>
      </w:r>
      <w:r w:rsidR="2C876D2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В їхніх кірхах присутні вівтарні картини, вітражі та скульптури. Наприклад, сучасне оформлення церков у Києві та Одесі створював німецький митець </w:t>
      </w:r>
      <w:proofErr w:type="spellStart"/>
      <w:r w:rsidRPr="00623A28">
        <w:rPr>
          <w:rFonts w:ascii="Times New Roman" w:eastAsia="Times New Roman" w:hAnsi="Times New Roman" w:cs="Times New Roman"/>
          <w:color w:val="000000" w:themeColor="text1"/>
          <w:sz w:val="28"/>
          <w:szCs w:val="28"/>
        </w:rPr>
        <w:t>Тобіас</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Каммерер</w:t>
      </w:r>
      <w:proofErr w:type="spellEnd"/>
      <w:r w:rsidRPr="00623A28">
        <w:rPr>
          <w:rFonts w:ascii="Times New Roman" w:eastAsia="Times New Roman" w:hAnsi="Times New Roman" w:cs="Times New Roman"/>
          <w:color w:val="000000" w:themeColor="text1"/>
          <w:sz w:val="28"/>
          <w:szCs w:val="28"/>
        </w:rPr>
        <w:t xml:space="preserve">, який розробив </w:t>
      </w:r>
      <w:r w:rsidRPr="00623A28">
        <w:rPr>
          <w:rFonts w:ascii="Times New Roman" w:eastAsia="Times New Roman" w:hAnsi="Times New Roman" w:cs="Times New Roman"/>
          <w:color w:val="000000" w:themeColor="text1"/>
          <w:sz w:val="28"/>
          <w:szCs w:val="28"/>
        </w:rPr>
        <w:lastRenderedPageBreak/>
        <w:t>концептуальні вітражі</w:t>
      </w:r>
      <w:r w:rsidR="7A499C92"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7A499C92" w:rsidRPr="00623A28">
        <w:rPr>
          <w:rFonts w:ascii="Times New Roman" w:eastAsia="Times New Roman" w:hAnsi="Times New Roman" w:cs="Times New Roman"/>
          <w:color w:val="000000" w:themeColor="text1"/>
          <w:sz w:val="28"/>
          <w:szCs w:val="28"/>
        </w:rPr>
        <w:t>3.</w:t>
      </w:r>
      <w:r w:rsidR="4C06CA44" w:rsidRPr="00623A28">
        <w:rPr>
          <w:rFonts w:ascii="Times New Roman" w:eastAsia="Times New Roman" w:hAnsi="Times New Roman" w:cs="Times New Roman"/>
          <w:color w:val="000000" w:themeColor="text1"/>
          <w:sz w:val="28"/>
          <w:szCs w:val="28"/>
        </w:rPr>
        <w:t>9—3.10</w:t>
      </w:r>
      <w:r w:rsidR="7A499C92" w:rsidRPr="00623A28">
        <w:rPr>
          <w:rFonts w:ascii="Times New Roman" w:eastAsia="Times New Roman" w:hAnsi="Times New Roman" w:cs="Times New Roman"/>
          <w:color w:val="000000" w:themeColor="text1"/>
          <w:sz w:val="28"/>
          <w:szCs w:val="28"/>
        </w:rPr>
        <w:t>). В</w:t>
      </w:r>
      <w:r w:rsidRPr="00623A28">
        <w:rPr>
          <w:rFonts w:ascii="Times New Roman" w:eastAsia="Times New Roman" w:hAnsi="Times New Roman" w:cs="Times New Roman"/>
          <w:color w:val="000000" w:themeColor="text1"/>
          <w:sz w:val="28"/>
          <w:szCs w:val="28"/>
        </w:rPr>
        <w:t xml:space="preserve"> одеській </w:t>
      </w:r>
      <w:proofErr w:type="spellStart"/>
      <w:r w:rsidRPr="00623A28">
        <w:rPr>
          <w:rFonts w:ascii="Times New Roman" w:eastAsia="Times New Roman" w:hAnsi="Times New Roman" w:cs="Times New Roman"/>
          <w:color w:val="000000" w:themeColor="text1"/>
          <w:sz w:val="28"/>
          <w:szCs w:val="28"/>
        </w:rPr>
        <w:t>кірсі</w:t>
      </w:r>
      <w:proofErr w:type="spellEnd"/>
      <w:r w:rsidRPr="00623A28">
        <w:rPr>
          <w:rFonts w:ascii="Times New Roman" w:eastAsia="Times New Roman" w:hAnsi="Times New Roman" w:cs="Times New Roman"/>
          <w:color w:val="000000" w:themeColor="text1"/>
          <w:sz w:val="28"/>
          <w:szCs w:val="28"/>
        </w:rPr>
        <w:t xml:space="preserve"> також знаходиться музейна статуя апостола Павла. Важливим елементом лютеранського богослужіння є органна музика, тому орган займає почесне місце у просторі </w:t>
      </w:r>
      <w:r w:rsidR="7EED093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у храму (як, наприклад, найбільший в Одесі орган у </w:t>
      </w:r>
      <w:proofErr w:type="spellStart"/>
      <w:r w:rsidRPr="00623A28">
        <w:rPr>
          <w:rFonts w:ascii="Times New Roman" w:eastAsia="Times New Roman" w:hAnsi="Times New Roman" w:cs="Times New Roman"/>
          <w:color w:val="000000" w:themeColor="text1"/>
          <w:sz w:val="28"/>
          <w:szCs w:val="28"/>
        </w:rPr>
        <w:t>кірсі</w:t>
      </w:r>
      <w:proofErr w:type="spellEnd"/>
      <w:r w:rsidRPr="00623A28">
        <w:rPr>
          <w:rFonts w:ascii="Times New Roman" w:eastAsia="Times New Roman" w:hAnsi="Times New Roman" w:cs="Times New Roman"/>
          <w:color w:val="000000" w:themeColor="text1"/>
          <w:sz w:val="28"/>
          <w:szCs w:val="28"/>
        </w:rPr>
        <w:t xml:space="preserve"> Святого Павла).</w:t>
      </w:r>
    </w:p>
    <w:p w14:paraId="612EF3F7" w14:textId="070A67B3" w:rsidR="71F0AD2A" w:rsidRPr="00623A28" w:rsidRDefault="473ECA54"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Ще однією нетиповою для пізніх протестантів деталлю є використання лютеранами </w:t>
      </w:r>
      <w:proofErr w:type="spellStart"/>
      <w:r w:rsidRPr="00623A28">
        <w:rPr>
          <w:rFonts w:ascii="Times New Roman" w:eastAsia="Times New Roman" w:hAnsi="Times New Roman" w:cs="Times New Roman"/>
          <w:color w:val="000000" w:themeColor="text1"/>
          <w:sz w:val="28"/>
          <w:szCs w:val="28"/>
        </w:rPr>
        <w:t>розп</w:t>
      </w:r>
      <w:r w:rsidR="02D2EAB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яття</w:t>
      </w:r>
      <w:proofErr w:type="spellEnd"/>
      <w:r w:rsidRPr="00623A28">
        <w:rPr>
          <w:rFonts w:ascii="Times New Roman" w:eastAsia="Times New Roman" w:hAnsi="Times New Roman" w:cs="Times New Roman"/>
          <w:color w:val="000000" w:themeColor="text1"/>
          <w:sz w:val="28"/>
          <w:szCs w:val="28"/>
        </w:rPr>
        <w:t xml:space="preserve"> (хреста із зображенням Христа), що безпосередньо випливає з їхньої класичної «теології хреста». Проте наявність усіх цих естетичних атрибутів (якісних літургійних </w:t>
      </w:r>
      <w:proofErr w:type="spellStart"/>
      <w:r w:rsidRPr="00623A28">
        <w:rPr>
          <w:rFonts w:ascii="Times New Roman" w:eastAsia="Times New Roman" w:hAnsi="Times New Roman" w:cs="Times New Roman"/>
          <w:color w:val="000000" w:themeColor="text1"/>
          <w:sz w:val="28"/>
          <w:szCs w:val="28"/>
        </w:rPr>
        <w:t>параментів</w:t>
      </w:r>
      <w:proofErr w:type="spellEnd"/>
      <w:r w:rsidRPr="00623A28">
        <w:rPr>
          <w:rFonts w:ascii="Times New Roman" w:eastAsia="Times New Roman" w:hAnsi="Times New Roman" w:cs="Times New Roman"/>
          <w:color w:val="000000" w:themeColor="text1"/>
          <w:sz w:val="28"/>
          <w:szCs w:val="28"/>
        </w:rPr>
        <w:t xml:space="preserve">, складних вітражів чи </w:t>
      </w:r>
      <w:proofErr w:type="spellStart"/>
      <w:r w:rsidRPr="00623A28">
        <w:rPr>
          <w:rFonts w:ascii="Times New Roman" w:eastAsia="Times New Roman" w:hAnsi="Times New Roman" w:cs="Times New Roman"/>
          <w:color w:val="000000" w:themeColor="text1"/>
          <w:sz w:val="28"/>
          <w:szCs w:val="28"/>
        </w:rPr>
        <w:t>розп</w:t>
      </w:r>
      <w:r w:rsidR="75702E3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w:t>
      </w:r>
      <w:proofErr w:type="spellEnd"/>
      <w:r w:rsidRPr="00623A28">
        <w:rPr>
          <w:rFonts w:ascii="Times New Roman" w:eastAsia="Times New Roman" w:hAnsi="Times New Roman" w:cs="Times New Roman"/>
          <w:color w:val="000000" w:themeColor="text1"/>
          <w:sz w:val="28"/>
          <w:szCs w:val="28"/>
        </w:rPr>
        <w:t>) прямо залежить від фінансового стану місцевої громади та освіченості пастора.</w:t>
      </w:r>
    </w:p>
    <w:p w14:paraId="26F1ECF2" w14:textId="3689AF2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Під час реставрації старих зруйнованих церков лютерани застосовують подвійний підхід. Ззовні будівлям намагаються повернути їхній автентичний історичний вигляд, натомість усередині свідомо відмовляються від відновлення темної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Внутрішній простір </w:t>
      </w:r>
      <w:r w:rsidR="001D6036"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ується у сучасному стилі, роблячи його світлим і відкритим</w:t>
      </w:r>
      <w:r w:rsidR="431ABE5E" w:rsidRPr="00623A28">
        <w:rPr>
          <w:rFonts w:ascii="Times New Roman" w:eastAsia="Times New Roman" w:hAnsi="Times New Roman" w:cs="Times New Roman"/>
          <w:color w:val="000000" w:themeColor="text1"/>
          <w:sz w:val="28"/>
          <w:szCs w:val="28"/>
        </w:rPr>
        <w:t xml:space="preserve"> </w:t>
      </w:r>
      <w:r w:rsidR="00C32141" w:rsidRPr="00623A28">
        <w:rPr>
          <w:rFonts w:ascii="Times New Roman" w:eastAsia="Times New Roman" w:hAnsi="Times New Roman" w:cs="Times New Roman"/>
          <w:color w:val="000000" w:themeColor="text1"/>
          <w:sz w:val="28"/>
          <w:szCs w:val="28"/>
        </w:rPr>
        <w:t xml:space="preserve">(Б.1: </w:t>
      </w:r>
      <w:proofErr w:type="spellStart"/>
      <w:r w:rsidR="00C32141" w:rsidRPr="00623A28">
        <w:rPr>
          <w:rFonts w:ascii="Times New Roman" w:eastAsia="Times New Roman" w:hAnsi="Times New Roman" w:cs="Times New Roman"/>
          <w:color w:val="000000" w:themeColor="text1"/>
          <w:sz w:val="28"/>
          <w:szCs w:val="28"/>
        </w:rPr>
        <w:t>інтервʼю</w:t>
      </w:r>
      <w:proofErr w:type="spellEnd"/>
      <w:r w:rsidR="00C32141" w:rsidRPr="00623A28">
        <w:rPr>
          <w:rFonts w:ascii="Times New Roman" w:eastAsia="Times New Roman" w:hAnsi="Times New Roman" w:cs="Times New Roman"/>
          <w:color w:val="000000" w:themeColor="text1"/>
          <w:sz w:val="28"/>
          <w:szCs w:val="28"/>
        </w:rPr>
        <w:t xml:space="preserve"> зі </w:t>
      </w:r>
      <w:proofErr w:type="spellStart"/>
      <w:r w:rsidR="00C32141" w:rsidRPr="00623A28">
        <w:rPr>
          <w:rFonts w:ascii="Times New Roman" w:eastAsia="Times New Roman" w:hAnsi="Times New Roman" w:cs="Times New Roman"/>
          <w:color w:val="000000" w:themeColor="text1"/>
          <w:sz w:val="28"/>
          <w:szCs w:val="28"/>
        </w:rPr>
        <w:t>Шварцем</w:t>
      </w:r>
      <w:proofErr w:type="spellEnd"/>
      <w:r w:rsidR="00C32141" w:rsidRPr="00623A28">
        <w:rPr>
          <w:rFonts w:ascii="Times New Roman" w:eastAsia="Times New Roman" w:hAnsi="Times New Roman" w:cs="Times New Roman"/>
          <w:color w:val="000000" w:themeColor="text1"/>
          <w:sz w:val="28"/>
          <w:szCs w:val="28"/>
        </w:rPr>
        <w:t xml:space="preserve"> 2026, </w:t>
      </w:r>
      <w:r w:rsidR="00154066" w:rsidRPr="00623A28">
        <w:rPr>
          <w:rFonts w:ascii="Times New Roman" w:eastAsia="Times New Roman" w:hAnsi="Times New Roman" w:cs="Times New Roman"/>
          <w:color w:val="000000" w:themeColor="text1"/>
          <w:sz w:val="28"/>
          <w:szCs w:val="28"/>
        </w:rPr>
        <w:t>с. </w:t>
      </w:r>
      <w:r w:rsidR="0077503B" w:rsidRPr="00623A28">
        <w:rPr>
          <w:rFonts w:ascii="Times New Roman" w:eastAsia="Times New Roman" w:hAnsi="Times New Roman" w:cs="Times New Roman"/>
          <w:color w:val="000000" w:themeColor="text1"/>
          <w:sz w:val="28"/>
          <w:szCs w:val="28"/>
        </w:rPr>
        <w:t>149</w:t>
      </w:r>
      <w:r w:rsidR="00C3214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26BF1692" w14:textId="1622F3C6" w:rsidR="0762734F" w:rsidRPr="00623A28" w:rsidRDefault="52159084" w:rsidP="13EDF9A3">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Історично склалося так, що багато колишніх лютеранських кірх (зокрема у Луцьку, Житомирі, Стрию, </w:t>
      </w:r>
      <w:proofErr w:type="spellStart"/>
      <w:r w:rsidRPr="00623A28">
        <w:rPr>
          <w:rFonts w:ascii="Times New Roman" w:eastAsia="Times New Roman" w:hAnsi="Times New Roman" w:cs="Times New Roman"/>
          <w:color w:val="000000" w:themeColor="text1"/>
          <w:sz w:val="28"/>
          <w:szCs w:val="28"/>
        </w:rPr>
        <w:t>Заздрівці</w:t>
      </w:r>
      <w:proofErr w:type="spellEnd"/>
      <w:r w:rsidRPr="00623A28">
        <w:rPr>
          <w:rFonts w:ascii="Times New Roman" w:eastAsia="Times New Roman" w:hAnsi="Times New Roman" w:cs="Times New Roman"/>
          <w:color w:val="000000" w:themeColor="text1"/>
          <w:sz w:val="28"/>
          <w:szCs w:val="28"/>
        </w:rPr>
        <w:t xml:space="preserve">, Дунаївцях та Львові) сьогодні використовуються громадами </w:t>
      </w:r>
      <w:r w:rsidR="456B87CC" w:rsidRPr="00623A28">
        <w:rPr>
          <w:rFonts w:ascii="Times New Roman" w:eastAsia="Times New Roman" w:hAnsi="Times New Roman" w:cs="Times New Roman"/>
          <w:color w:val="000000" w:themeColor="text1"/>
          <w:sz w:val="28"/>
          <w:szCs w:val="28"/>
        </w:rPr>
        <w:t>ЄХБ</w:t>
      </w:r>
      <w:r w:rsidRPr="00623A28">
        <w:rPr>
          <w:rFonts w:ascii="Times New Roman" w:eastAsia="Times New Roman" w:hAnsi="Times New Roman" w:cs="Times New Roman"/>
          <w:color w:val="000000" w:themeColor="text1"/>
          <w:sz w:val="28"/>
          <w:szCs w:val="28"/>
        </w:rPr>
        <w:t xml:space="preserve">. З настанням незалежності за відсутності на той час такої кількості лютеранських громад в Україні, частина кірх була передана громадам ЄХБ як </w:t>
      </w:r>
      <w:r w:rsidR="02891C0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першим правонаступникам</w:t>
      </w:r>
      <w:r w:rsidR="53EEEE6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за</w:t>
      </w:r>
      <w:r w:rsidR="60DC5C4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віровченням. Баптисти переважно зберігають зовнішній вигляд споруди і добре дбають про збереження </w:t>
      </w:r>
      <w:proofErr w:type="spellStart"/>
      <w:r w:rsidRPr="00623A28">
        <w:rPr>
          <w:rFonts w:ascii="Times New Roman" w:eastAsia="Times New Roman" w:hAnsi="Times New Roman" w:cs="Times New Roman"/>
          <w:color w:val="000000" w:themeColor="text1"/>
          <w:sz w:val="28"/>
          <w:szCs w:val="28"/>
        </w:rPr>
        <w:t>памʼяток</w:t>
      </w:r>
      <w:proofErr w:type="spellEnd"/>
      <w:r w:rsidRPr="00623A28">
        <w:rPr>
          <w:rFonts w:ascii="Times New Roman" w:eastAsia="Times New Roman" w:hAnsi="Times New Roman" w:cs="Times New Roman"/>
          <w:color w:val="000000" w:themeColor="text1"/>
          <w:sz w:val="28"/>
          <w:szCs w:val="28"/>
        </w:rPr>
        <w:t xml:space="preserve">, проте всередині повністю адаптують простір під своє </w:t>
      </w:r>
      <w:proofErr w:type="spellStart"/>
      <w:r w:rsidRPr="00623A28">
        <w:rPr>
          <w:rFonts w:ascii="Times New Roman" w:eastAsia="Times New Roman" w:hAnsi="Times New Roman" w:cs="Times New Roman"/>
          <w:color w:val="000000" w:themeColor="text1"/>
          <w:sz w:val="28"/>
          <w:szCs w:val="28"/>
        </w:rPr>
        <w:t>богослів</w:t>
      </w:r>
      <w:r w:rsidR="26AA640A"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і літургію (наприклад, замінюють вівтарну частину місцем для хору, додають у декор тексти тощо)</w:t>
      </w:r>
      <w:r w:rsidR="02862C55"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02862C55" w:rsidRPr="00623A28">
        <w:rPr>
          <w:rFonts w:ascii="Times New Roman" w:eastAsia="Times New Roman" w:hAnsi="Times New Roman" w:cs="Times New Roman"/>
          <w:color w:val="000000" w:themeColor="text1"/>
          <w:sz w:val="28"/>
          <w:szCs w:val="28"/>
        </w:rPr>
        <w:t>3.11)</w:t>
      </w:r>
      <w:r w:rsidRPr="00623A28">
        <w:rPr>
          <w:rFonts w:ascii="Times New Roman" w:eastAsia="Times New Roman" w:hAnsi="Times New Roman" w:cs="Times New Roman"/>
          <w:color w:val="000000" w:themeColor="text1"/>
          <w:sz w:val="28"/>
          <w:szCs w:val="28"/>
        </w:rPr>
        <w:t>.</w:t>
      </w:r>
    </w:p>
    <w:p w14:paraId="2E52A1AE" w14:textId="4E1A4FFA" w:rsidR="00595EAD" w:rsidRPr="00623A28" w:rsidRDefault="2103C63D"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Попри це відчуття </w:t>
      </w:r>
      <w:proofErr w:type="spellStart"/>
      <w:r w:rsidRPr="00623A28">
        <w:rPr>
          <w:rFonts w:ascii="Times New Roman" w:eastAsia="Times New Roman" w:hAnsi="Times New Roman" w:cs="Times New Roman"/>
          <w:color w:val="000000" w:themeColor="text1"/>
          <w:sz w:val="28"/>
          <w:szCs w:val="28"/>
        </w:rPr>
        <w:t>зв</w:t>
      </w:r>
      <w:r w:rsidR="61D00AA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язку</w:t>
      </w:r>
      <w:proofErr w:type="spellEnd"/>
      <w:r w:rsidRPr="00623A28">
        <w:rPr>
          <w:rFonts w:ascii="Times New Roman" w:eastAsia="Times New Roman" w:hAnsi="Times New Roman" w:cs="Times New Roman"/>
          <w:color w:val="000000" w:themeColor="text1"/>
          <w:sz w:val="28"/>
          <w:szCs w:val="28"/>
        </w:rPr>
        <w:t xml:space="preserve"> із лютеранською архітектурною традицією у сучасних євангельських протестантів є мінімальним — вони в першу чергу керуються більш прагматичним підходом: можливістю мати місце для </w:t>
      </w:r>
      <w:r w:rsidRPr="00623A28">
        <w:rPr>
          <w:rFonts w:ascii="Times New Roman" w:eastAsia="Times New Roman" w:hAnsi="Times New Roman" w:cs="Times New Roman"/>
          <w:color w:val="000000" w:themeColor="text1"/>
          <w:sz w:val="28"/>
          <w:szCs w:val="28"/>
        </w:rPr>
        <w:lastRenderedPageBreak/>
        <w:t xml:space="preserve">зібрання, яке буде асоціюватися більше із західною протестантською традицією, ніж з православною. </w:t>
      </w:r>
    </w:p>
    <w:p w14:paraId="48FFB79B" w14:textId="28562BC4" w:rsidR="2819AD1E" w:rsidRPr="00623A28" w:rsidRDefault="2819AD1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Втім просвітницькі заходи до 500-ліття Реформації (R500) частково допомогли громадам євангельських християн посилити розуміння історичної спорідненості з лютеранами </w:t>
      </w:r>
      <w:r w:rsidR="00C32141" w:rsidRPr="00623A28">
        <w:rPr>
          <w:rFonts w:ascii="Times New Roman" w:eastAsia="Times New Roman" w:hAnsi="Times New Roman" w:cs="Times New Roman"/>
          <w:color w:val="000000" w:themeColor="text1"/>
          <w:sz w:val="28"/>
          <w:szCs w:val="28"/>
        </w:rPr>
        <w:t xml:space="preserve">(Б.1: </w:t>
      </w:r>
      <w:proofErr w:type="spellStart"/>
      <w:r w:rsidR="00C32141" w:rsidRPr="00623A28">
        <w:rPr>
          <w:rFonts w:ascii="Times New Roman" w:eastAsia="Times New Roman" w:hAnsi="Times New Roman" w:cs="Times New Roman"/>
          <w:color w:val="000000" w:themeColor="text1"/>
          <w:sz w:val="28"/>
          <w:szCs w:val="28"/>
        </w:rPr>
        <w:t>інтервʼю</w:t>
      </w:r>
      <w:proofErr w:type="spellEnd"/>
      <w:r w:rsidR="00C32141" w:rsidRPr="00623A28">
        <w:rPr>
          <w:rFonts w:ascii="Times New Roman" w:eastAsia="Times New Roman" w:hAnsi="Times New Roman" w:cs="Times New Roman"/>
          <w:color w:val="000000" w:themeColor="text1"/>
          <w:sz w:val="28"/>
          <w:szCs w:val="28"/>
        </w:rPr>
        <w:t xml:space="preserve"> зі </w:t>
      </w:r>
      <w:proofErr w:type="spellStart"/>
      <w:r w:rsidR="00C32141" w:rsidRPr="00623A28">
        <w:rPr>
          <w:rFonts w:ascii="Times New Roman" w:eastAsia="Times New Roman" w:hAnsi="Times New Roman" w:cs="Times New Roman"/>
          <w:color w:val="000000" w:themeColor="text1"/>
          <w:sz w:val="28"/>
          <w:szCs w:val="28"/>
        </w:rPr>
        <w:t>Шварцем</w:t>
      </w:r>
      <w:proofErr w:type="spellEnd"/>
      <w:r w:rsidR="00C32141" w:rsidRPr="00623A28">
        <w:rPr>
          <w:rFonts w:ascii="Times New Roman" w:eastAsia="Times New Roman" w:hAnsi="Times New Roman" w:cs="Times New Roman"/>
          <w:color w:val="000000" w:themeColor="text1"/>
          <w:sz w:val="28"/>
          <w:szCs w:val="28"/>
        </w:rPr>
        <w:t xml:space="preserve"> 2026, </w:t>
      </w:r>
      <w:r w:rsidR="00154066" w:rsidRPr="00623A28">
        <w:rPr>
          <w:rFonts w:ascii="Times New Roman" w:eastAsia="Times New Roman" w:hAnsi="Times New Roman" w:cs="Times New Roman"/>
          <w:color w:val="000000" w:themeColor="text1"/>
          <w:sz w:val="28"/>
          <w:szCs w:val="28"/>
        </w:rPr>
        <w:t>с. </w:t>
      </w:r>
      <w:r w:rsidR="0077503B" w:rsidRPr="00623A28">
        <w:rPr>
          <w:rFonts w:ascii="Times New Roman" w:eastAsia="Times New Roman" w:hAnsi="Times New Roman" w:cs="Times New Roman"/>
          <w:color w:val="000000" w:themeColor="text1"/>
          <w:sz w:val="28"/>
          <w:szCs w:val="28"/>
        </w:rPr>
        <w:t>156</w:t>
      </w:r>
      <w:r w:rsidR="00C3214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7924E348" w14:textId="07BB42C9" w:rsidR="40B790F0" w:rsidRPr="00623A28" w:rsidRDefault="10BEED43"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i/>
          <w:iCs/>
          <w:color w:val="000000" w:themeColor="text1"/>
          <w:sz w:val="28"/>
          <w:szCs w:val="28"/>
        </w:rPr>
        <w:t xml:space="preserve">3.1.3. </w:t>
      </w:r>
      <w:r w:rsidR="78C2F3D1" w:rsidRPr="00623A28">
        <w:rPr>
          <w:rFonts w:ascii="Times New Roman" w:eastAsia="Times New Roman" w:hAnsi="Times New Roman" w:cs="Times New Roman"/>
          <w:b/>
          <w:bCs/>
          <w:i/>
          <w:iCs/>
          <w:color w:val="000000" w:themeColor="text1"/>
          <w:sz w:val="28"/>
          <w:szCs w:val="28"/>
        </w:rPr>
        <w:t>Менонітська традиція.</w:t>
      </w:r>
      <w:r w:rsidR="78C2F3D1" w:rsidRPr="00623A28">
        <w:rPr>
          <w:rFonts w:ascii="Times New Roman" w:eastAsia="Times New Roman" w:hAnsi="Times New Roman" w:cs="Times New Roman"/>
          <w:b/>
          <w:bCs/>
          <w:color w:val="000000" w:themeColor="text1"/>
          <w:sz w:val="28"/>
          <w:szCs w:val="28"/>
        </w:rPr>
        <w:t xml:space="preserve"> </w:t>
      </w:r>
      <w:proofErr w:type="spellStart"/>
      <w:r w:rsidR="78C2F3D1" w:rsidRPr="00623A28">
        <w:rPr>
          <w:rFonts w:ascii="Times New Roman" w:eastAsia="Times New Roman" w:hAnsi="Times New Roman" w:cs="Times New Roman"/>
          <w:color w:val="000000" w:themeColor="text1"/>
          <w:sz w:val="28"/>
          <w:szCs w:val="28"/>
        </w:rPr>
        <w:t>Менонітство</w:t>
      </w:r>
      <w:proofErr w:type="spellEnd"/>
      <w:r w:rsidR="78C2F3D1" w:rsidRPr="00623A28">
        <w:rPr>
          <w:rFonts w:ascii="Times New Roman" w:eastAsia="Times New Roman" w:hAnsi="Times New Roman" w:cs="Times New Roman"/>
          <w:color w:val="000000" w:themeColor="text1"/>
          <w:sz w:val="28"/>
          <w:szCs w:val="28"/>
        </w:rPr>
        <w:t xml:space="preserve"> </w:t>
      </w:r>
      <w:proofErr w:type="spellStart"/>
      <w:r w:rsidR="78C2F3D1" w:rsidRPr="00623A28">
        <w:rPr>
          <w:rFonts w:ascii="Times New Roman" w:eastAsia="Times New Roman" w:hAnsi="Times New Roman" w:cs="Times New Roman"/>
          <w:color w:val="000000" w:themeColor="text1"/>
          <w:sz w:val="28"/>
          <w:szCs w:val="28"/>
        </w:rPr>
        <w:t>виникло</w:t>
      </w:r>
      <w:proofErr w:type="spellEnd"/>
      <w:r w:rsidR="78C2F3D1" w:rsidRPr="00623A28">
        <w:rPr>
          <w:rFonts w:ascii="Times New Roman" w:eastAsia="Times New Roman" w:hAnsi="Times New Roman" w:cs="Times New Roman"/>
          <w:color w:val="000000" w:themeColor="text1"/>
          <w:sz w:val="28"/>
          <w:szCs w:val="28"/>
        </w:rPr>
        <w:t xml:space="preserve"> у XVI</w:t>
      </w:r>
      <w:r w:rsidR="13416C84" w:rsidRPr="00623A28">
        <w:rPr>
          <w:rFonts w:ascii="Times New Roman" w:eastAsia="Times New Roman" w:hAnsi="Times New Roman" w:cs="Times New Roman"/>
          <w:color w:val="000000" w:themeColor="text1"/>
          <w:sz w:val="28"/>
          <w:szCs w:val="28"/>
        </w:rPr>
        <w:t xml:space="preserve"> ст. </w:t>
      </w:r>
      <w:r w:rsidR="78C2F3D1" w:rsidRPr="00623A28">
        <w:rPr>
          <w:rFonts w:ascii="Times New Roman" w:eastAsia="Times New Roman" w:hAnsi="Times New Roman" w:cs="Times New Roman"/>
          <w:color w:val="000000" w:themeColor="text1"/>
          <w:sz w:val="28"/>
          <w:szCs w:val="28"/>
        </w:rPr>
        <w:t xml:space="preserve">в Нідерландах як радикальне крило європейської Реформації (анабаптизм), а його назва походить від імені засновника — колишнього католицького священника </w:t>
      </w:r>
      <w:proofErr w:type="spellStart"/>
      <w:r w:rsidR="78C2F3D1" w:rsidRPr="00623A28">
        <w:rPr>
          <w:rFonts w:ascii="Times New Roman" w:eastAsia="Times New Roman" w:hAnsi="Times New Roman" w:cs="Times New Roman"/>
          <w:color w:val="000000" w:themeColor="text1"/>
          <w:sz w:val="28"/>
          <w:szCs w:val="28"/>
        </w:rPr>
        <w:t>Менно</w:t>
      </w:r>
      <w:proofErr w:type="spellEnd"/>
      <w:r w:rsidR="78C2F3D1" w:rsidRPr="00623A28">
        <w:rPr>
          <w:rFonts w:ascii="Times New Roman" w:eastAsia="Times New Roman" w:hAnsi="Times New Roman" w:cs="Times New Roman"/>
          <w:color w:val="000000" w:themeColor="text1"/>
          <w:sz w:val="28"/>
          <w:szCs w:val="28"/>
        </w:rPr>
        <w:t xml:space="preserve"> </w:t>
      </w:r>
      <w:proofErr w:type="spellStart"/>
      <w:r w:rsidR="78C2F3D1" w:rsidRPr="00623A28">
        <w:rPr>
          <w:rFonts w:ascii="Times New Roman" w:eastAsia="Times New Roman" w:hAnsi="Times New Roman" w:cs="Times New Roman"/>
          <w:color w:val="000000" w:themeColor="text1"/>
          <w:sz w:val="28"/>
          <w:szCs w:val="28"/>
        </w:rPr>
        <w:t>Сімонса</w:t>
      </w:r>
      <w:proofErr w:type="spellEnd"/>
      <w:r w:rsidR="78C2F3D1" w:rsidRPr="00623A28">
        <w:rPr>
          <w:rFonts w:ascii="Times New Roman" w:eastAsia="Times New Roman" w:hAnsi="Times New Roman" w:cs="Times New Roman"/>
          <w:color w:val="000000" w:themeColor="text1"/>
          <w:sz w:val="28"/>
          <w:szCs w:val="28"/>
        </w:rPr>
        <w:t xml:space="preserve"> (</w:t>
      </w:r>
      <w:proofErr w:type="spellStart"/>
      <w:r w:rsidR="2E40CE88" w:rsidRPr="00623A28">
        <w:rPr>
          <w:rFonts w:ascii="Times New Roman" w:eastAsia="Times New Roman" w:hAnsi="Times New Roman" w:cs="Times New Roman"/>
          <w:color w:val="000000" w:themeColor="text1"/>
          <w:sz w:val="28"/>
          <w:szCs w:val="28"/>
        </w:rPr>
        <w:t>Любащенко</w:t>
      </w:r>
      <w:proofErr w:type="spellEnd"/>
      <w:r w:rsidR="2E40CE88" w:rsidRPr="00623A28">
        <w:rPr>
          <w:rFonts w:ascii="Times New Roman" w:eastAsia="Times New Roman" w:hAnsi="Times New Roman" w:cs="Times New Roman"/>
          <w:color w:val="000000" w:themeColor="text1"/>
          <w:sz w:val="28"/>
          <w:szCs w:val="28"/>
        </w:rPr>
        <w:t xml:space="preserve"> 1996)</w:t>
      </w:r>
      <w:r w:rsidR="78C2F3D1" w:rsidRPr="00623A28">
        <w:rPr>
          <w:rFonts w:ascii="Times New Roman" w:eastAsia="Times New Roman" w:hAnsi="Times New Roman" w:cs="Times New Roman"/>
          <w:color w:val="000000" w:themeColor="text1"/>
          <w:sz w:val="28"/>
          <w:szCs w:val="28"/>
        </w:rPr>
        <w:t>. Головними рисами їхнього вчення є суворий пацифізм (категорична відмова від військової служби та складання присяги), відокремлення церкви від держави та хрещення виключно в дорослому віці за свідомою вірою. Зазнаючи утисків у Західній Європі та Пруссії, наприкінці XVIII — на початку ХІХ</w:t>
      </w:r>
      <w:r w:rsidR="13416C84" w:rsidRPr="00623A28">
        <w:rPr>
          <w:rFonts w:ascii="Times New Roman" w:eastAsia="Times New Roman" w:hAnsi="Times New Roman" w:cs="Times New Roman"/>
          <w:color w:val="000000" w:themeColor="text1"/>
          <w:sz w:val="28"/>
          <w:szCs w:val="28"/>
        </w:rPr>
        <w:t xml:space="preserve"> ст. </w:t>
      </w:r>
      <w:r w:rsidR="78C2F3D1" w:rsidRPr="00623A28">
        <w:rPr>
          <w:rFonts w:ascii="Times New Roman" w:eastAsia="Times New Roman" w:hAnsi="Times New Roman" w:cs="Times New Roman"/>
          <w:color w:val="000000" w:themeColor="text1"/>
          <w:sz w:val="28"/>
          <w:szCs w:val="28"/>
        </w:rPr>
        <w:t xml:space="preserve">меноніти відгукнулися на маніфести Катерини ІІ і масово переселилися на південні землі Російської імперії. Поряд із німецькими та шведськими колоністами-лютеранами вони заснували розгалужену мережу процвітаючих колоній, найпершими і найбільшими з яких стали </w:t>
      </w:r>
      <w:proofErr w:type="spellStart"/>
      <w:r w:rsidR="78C2F3D1" w:rsidRPr="00623A28">
        <w:rPr>
          <w:rFonts w:ascii="Times New Roman" w:eastAsia="Times New Roman" w:hAnsi="Times New Roman" w:cs="Times New Roman"/>
          <w:color w:val="000000" w:themeColor="text1"/>
          <w:sz w:val="28"/>
          <w:szCs w:val="28"/>
        </w:rPr>
        <w:t>Хортицька</w:t>
      </w:r>
      <w:proofErr w:type="spellEnd"/>
      <w:r w:rsidR="78C2F3D1" w:rsidRPr="00623A28">
        <w:rPr>
          <w:rFonts w:ascii="Times New Roman" w:eastAsia="Times New Roman" w:hAnsi="Times New Roman" w:cs="Times New Roman"/>
          <w:color w:val="000000" w:themeColor="text1"/>
          <w:sz w:val="28"/>
          <w:szCs w:val="28"/>
        </w:rPr>
        <w:t xml:space="preserve"> (на берегах і островах Дніпра) та Молочанська (у Таврійській губернії) (</w:t>
      </w:r>
      <w:proofErr w:type="spellStart"/>
      <w:r w:rsidR="78C2F3D1" w:rsidRPr="00623A28">
        <w:rPr>
          <w:rFonts w:ascii="Times New Roman" w:eastAsia="Times New Roman" w:hAnsi="Times New Roman" w:cs="Times New Roman"/>
          <w:color w:val="000000" w:themeColor="text1"/>
          <w:sz w:val="28"/>
          <w:szCs w:val="28"/>
        </w:rPr>
        <w:t>Фрізен</w:t>
      </w:r>
      <w:proofErr w:type="spellEnd"/>
      <w:r w:rsidR="78C2F3D1" w:rsidRPr="00623A28">
        <w:rPr>
          <w:rFonts w:ascii="Times New Roman" w:eastAsia="Times New Roman" w:hAnsi="Times New Roman" w:cs="Times New Roman"/>
          <w:color w:val="000000" w:themeColor="text1"/>
          <w:sz w:val="28"/>
          <w:szCs w:val="28"/>
        </w:rPr>
        <w:t xml:space="preserve"> 2010).</w:t>
      </w:r>
    </w:p>
    <w:p w14:paraId="2B72C5FD" w14:textId="7953DC7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Еволюцію менонітської сакральної архітектури в Україні можна умовно поділити на два основні етапи, яким відповідають два типи молитовних будинків:</w:t>
      </w:r>
    </w:p>
    <w:p w14:paraId="3963261F" w14:textId="5AA464A2" w:rsidR="40B790F0" w:rsidRPr="00623A28" w:rsidRDefault="40B790F0" w:rsidP="00854DC9">
      <w:pPr>
        <w:spacing w:line="360" w:lineRule="auto"/>
        <w:ind w:firstLine="630"/>
        <w:jc w:val="both"/>
        <w:rPr>
          <w:rFonts w:ascii="Times New Roman" w:eastAsia="Times New Roman" w:hAnsi="Times New Roman" w:cs="Times New Roman"/>
          <w:i/>
          <w:iCs/>
          <w:color w:val="000000" w:themeColor="text1"/>
          <w:sz w:val="28"/>
          <w:szCs w:val="28"/>
        </w:rPr>
      </w:pPr>
      <w:r w:rsidRPr="00623A28">
        <w:rPr>
          <w:rFonts w:ascii="Times New Roman" w:eastAsia="Times New Roman" w:hAnsi="Times New Roman" w:cs="Times New Roman"/>
          <w:i/>
          <w:iCs/>
          <w:color w:val="000000" w:themeColor="text1"/>
          <w:sz w:val="28"/>
          <w:szCs w:val="28"/>
        </w:rPr>
        <w:t>1. Традиційні (прості) молитовні будинки (</w:t>
      </w:r>
      <w:proofErr w:type="spellStart"/>
      <w:r w:rsidRPr="00623A28">
        <w:rPr>
          <w:rFonts w:ascii="Times New Roman" w:eastAsia="Times New Roman" w:hAnsi="Times New Roman" w:cs="Times New Roman"/>
          <w:i/>
          <w:iCs/>
          <w:color w:val="000000" w:themeColor="text1"/>
          <w:sz w:val="28"/>
          <w:szCs w:val="28"/>
        </w:rPr>
        <w:t>Bethaus</w:t>
      </w:r>
      <w:proofErr w:type="spellEnd"/>
      <w:r w:rsidRPr="00623A28">
        <w:rPr>
          <w:rFonts w:ascii="Times New Roman" w:eastAsia="Times New Roman" w:hAnsi="Times New Roman" w:cs="Times New Roman"/>
          <w:i/>
          <w:iCs/>
          <w:color w:val="000000" w:themeColor="text1"/>
          <w:sz w:val="28"/>
          <w:szCs w:val="28"/>
        </w:rPr>
        <w:t>).</w:t>
      </w:r>
    </w:p>
    <w:p w14:paraId="0B9BDD6E" w14:textId="26691866" w:rsidR="7464C27B"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перші десятиліття після переселення меноніти будували церковні споруди, які зовні майже не відрізнялися від великих житлових будинків. Ця традиція була запозичена з Пруссії, де влада забороняла їм зводити виразні культові споруди, щоб не привертати увагу представників інших конфесій. Такі будинки мали гранично аскетичний </w:t>
      </w:r>
      <w:proofErr w:type="spellStart"/>
      <w:r w:rsidRPr="00623A28">
        <w:rPr>
          <w:rFonts w:ascii="Times New Roman" w:eastAsia="Times New Roman" w:hAnsi="Times New Roman" w:cs="Times New Roman"/>
          <w:color w:val="000000" w:themeColor="text1"/>
          <w:sz w:val="28"/>
          <w:szCs w:val="28"/>
        </w:rPr>
        <w:t>інтер</w:t>
      </w:r>
      <w:r w:rsidR="3045F54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амвон (кафедра) розташовувався вздовж довгої бічної стіни, а сидіння стояли у формі каре, щоб віряни були повернені обличчям одне до одного. Згідно з цією </w:t>
      </w:r>
      <w:r w:rsidRPr="00623A28">
        <w:rPr>
          <w:rFonts w:ascii="Times New Roman" w:eastAsia="Times New Roman" w:hAnsi="Times New Roman" w:cs="Times New Roman"/>
          <w:color w:val="000000" w:themeColor="text1"/>
          <w:sz w:val="28"/>
          <w:szCs w:val="28"/>
        </w:rPr>
        <w:lastRenderedPageBreak/>
        <w:t>просторовою моделлю, головний вхід розміщувався не з фасаду, а з тильного або бічного боку будівлі</w:t>
      </w:r>
      <w:r w:rsidR="219B0FB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Фрізен</w:t>
      </w:r>
      <w:proofErr w:type="spellEnd"/>
      <w:r w:rsidRPr="00623A28">
        <w:rPr>
          <w:rFonts w:ascii="Times New Roman" w:eastAsia="Times New Roman" w:hAnsi="Times New Roman" w:cs="Times New Roman"/>
          <w:color w:val="000000" w:themeColor="text1"/>
          <w:sz w:val="28"/>
          <w:szCs w:val="28"/>
        </w:rPr>
        <w:t xml:space="preserve"> 2010).</w:t>
      </w:r>
    </w:p>
    <w:p w14:paraId="5E0F7769" w14:textId="40BD4695" w:rsidR="33283199" w:rsidRPr="00623A28" w:rsidRDefault="3EED0E37"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Цікавою деталлю було розміщення невеликих вікон у два ряди по висоті фасаду, що візуально розділяло </w:t>
      </w:r>
      <w:proofErr w:type="spellStart"/>
      <w:r w:rsidRPr="00623A28">
        <w:rPr>
          <w:rFonts w:ascii="Times New Roman" w:eastAsia="Times New Roman" w:hAnsi="Times New Roman" w:cs="Times New Roman"/>
          <w:color w:val="000000" w:themeColor="text1"/>
          <w:sz w:val="28"/>
          <w:szCs w:val="28"/>
        </w:rPr>
        <w:t>однооб</w:t>
      </w:r>
      <w:r w:rsidR="408C961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ємну</w:t>
      </w:r>
      <w:proofErr w:type="spellEnd"/>
      <w:r w:rsidRPr="00623A28">
        <w:rPr>
          <w:rFonts w:ascii="Times New Roman" w:eastAsia="Times New Roman" w:hAnsi="Times New Roman" w:cs="Times New Roman"/>
          <w:color w:val="000000" w:themeColor="text1"/>
          <w:sz w:val="28"/>
          <w:szCs w:val="28"/>
        </w:rPr>
        <w:t xml:space="preserve"> високу залу на два поверхи</w:t>
      </w:r>
      <w:r w:rsidR="189D3414"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189D3414" w:rsidRPr="00623A28">
        <w:rPr>
          <w:rFonts w:ascii="Times New Roman" w:eastAsia="Times New Roman" w:hAnsi="Times New Roman" w:cs="Times New Roman"/>
          <w:color w:val="000000" w:themeColor="text1"/>
          <w:sz w:val="28"/>
          <w:szCs w:val="28"/>
        </w:rPr>
        <w:t>3.12)</w:t>
      </w:r>
      <w:r w:rsidRPr="00623A28">
        <w:rPr>
          <w:rFonts w:ascii="Times New Roman" w:eastAsia="Times New Roman" w:hAnsi="Times New Roman" w:cs="Times New Roman"/>
          <w:color w:val="000000" w:themeColor="text1"/>
          <w:sz w:val="28"/>
          <w:szCs w:val="28"/>
        </w:rPr>
        <w:t xml:space="preserve">. </w:t>
      </w:r>
    </w:p>
    <w:p w14:paraId="18381947" w14:textId="31C18757" w:rsidR="51416800" w:rsidRPr="00623A28" w:rsidRDefault="7B269EEA"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менонітів було незвичне г</w:t>
      </w:r>
      <w:r w:rsidR="15F76247" w:rsidRPr="00623A28">
        <w:rPr>
          <w:rFonts w:ascii="Times New Roman" w:eastAsia="Times New Roman" w:hAnsi="Times New Roman" w:cs="Times New Roman"/>
          <w:color w:val="000000" w:themeColor="text1"/>
          <w:sz w:val="28"/>
          <w:szCs w:val="28"/>
        </w:rPr>
        <w:t xml:space="preserve">ендерне структурування зали: чоловіча частина громади сиділа на спеціальному </w:t>
      </w:r>
      <w:proofErr w:type="spellStart"/>
      <w:r w:rsidR="15F76247" w:rsidRPr="00623A28">
        <w:rPr>
          <w:rFonts w:ascii="Times New Roman" w:eastAsia="Times New Roman" w:hAnsi="Times New Roman" w:cs="Times New Roman"/>
          <w:color w:val="000000" w:themeColor="text1"/>
          <w:sz w:val="28"/>
          <w:szCs w:val="28"/>
        </w:rPr>
        <w:t>дерев</w:t>
      </w:r>
      <w:r w:rsidR="7A17172B" w:rsidRPr="00623A28">
        <w:rPr>
          <w:rFonts w:ascii="Times New Roman" w:eastAsia="Times New Roman" w:hAnsi="Times New Roman" w:cs="Times New Roman"/>
          <w:color w:val="000000" w:themeColor="text1"/>
          <w:sz w:val="28"/>
          <w:szCs w:val="28"/>
        </w:rPr>
        <w:t>ʼ</w:t>
      </w:r>
      <w:r w:rsidR="15F76247" w:rsidRPr="00623A28">
        <w:rPr>
          <w:rFonts w:ascii="Times New Roman" w:eastAsia="Times New Roman" w:hAnsi="Times New Roman" w:cs="Times New Roman"/>
          <w:color w:val="000000" w:themeColor="text1"/>
          <w:sz w:val="28"/>
          <w:szCs w:val="28"/>
        </w:rPr>
        <w:t>яному</w:t>
      </w:r>
      <w:proofErr w:type="spellEnd"/>
      <w:r w:rsidR="15F76247" w:rsidRPr="00623A28">
        <w:rPr>
          <w:rFonts w:ascii="Times New Roman" w:eastAsia="Times New Roman" w:hAnsi="Times New Roman" w:cs="Times New Roman"/>
          <w:color w:val="000000" w:themeColor="text1"/>
          <w:sz w:val="28"/>
          <w:szCs w:val="28"/>
        </w:rPr>
        <w:t xml:space="preserve"> підвищенні вздовж стін. Жінки та діти розміщувалися на звичайних лавках у центральній частині зали, нижче рівня цієї платформи.</w:t>
      </w:r>
    </w:p>
    <w:p w14:paraId="2C87229E" w14:textId="36F18F11" w:rsidR="40B790F0" w:rsidRPr="00623A28" w:rsidRDefault="40B790F0" w:rsidP="00854DC9">
      <w:pPr>
        <w:spacing w:line="360" w:lineRule="auto"/>
        <w:ind w:firstLine="630"/>
        <w:jc w:val="both"/>
        <w:rPr>
          <w:rFonts w:ascii="Times New Roman" w:eastAsia="Times New Roman" w:hAnsi="Times New Roman" w:cs="Times New Roman"/>
          <w:i/>
          <w:iCs/>
          <w:color w:val="000000" w:themeColor="text1"/>
          <w:sz w:val="28"/>
          <w:szCs w:val="28"/>
        </w:rPr>
      </w:pPr>
      <w:r w:rsidRPr="00623A28">
        <w:rPr>
          <w:rFonts w:ascii="Times New Roman" w:eastAsia="Times New Roman" w:hAnsi="Times New Roman" w:cs="Times New Roman"/>
          <w:i/>
          <w:iCs/>
          <w:color w:val="000000" w:themeColor="text1"/>
          <w:sz w:val="28"/>
          <w:szCs w:val="28"/>
        </w:rPr>
        <w:t xml:space="preserve">2. Класичні </w:t>
      </w:r>
      <w:proofErr w:type="spellStart"/>
      <w:r w:rsidRPr="00623A28">
        <w:rPr>
          <w:rFonts w:ascii="Times New Roman" w:eastAsia="Times New Roman" w:hAnsi="Times New Roman" w:cs="Times New Roman"/>
          <w:i/>
          <w:iCs/>
          <w:color w:val="000000" w:themeColor="text1"/>
          <w:sz w:val="28"/>
          <w:szCs w:val="28"/>
        </w:rPr>
        <w:t>однонавні</w:t>
      </w:r>
      <w:proofErr w:type="spellEnd"/>
      <w:r w:rsidRPr="00623A28">
        <w:rPr>
          <w:rFonts w:ascii="Times New Roman" w:eastAsia="Times New Roman" w:hAnsi="Times New Roman" w:cs="Times New Roman"/>
          <w:i/>
          <w:iCs/>
          <w:color w:val="000000" w:themeColor="text1"/>
          <w:sz w:val="28"/>
          <w:szCs w:val="28"/>
        </w:rPr>
        <w:t xml:space="preserve"> кірхи (базиліки).</w:t>
      </w:r>
    </w:p>
    <w:p w14:paraId="18D17B20" w14:textId="36207187"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 Зі зростанням добробуту громад і послабленням ізоляції наприкінці ХІХ</w:t>
      </w:r>
      <w:r w:rsidR="4FDF1C61" w:rsidRPr="00623A28">
        <w:rPr>
          <w:rFonts w:ascii="Times New Roman" w:eastAsia="Times New Roman" w:hAnsi="Times New Roman" w:cs="Times New Roman"/>
          <w:color w:val="000000" w:themeColor="text1"/>
          <w:sz w:val="28"/>
          <w:szCs w:val="28"/>
        </w:rPr>
        <w:t> ст.</w:t>
      </w:r>
      <w:r w:rsidRPr="00623A28">
        <w:rPr>
          <w:rFonts w:ascii="Times New Roman" w:eastAsia="Times New Roman" w:hAnsi="Times New Roman" w:cs="Times New Roman"/>
          <w:color w:val="000000" w:themeColor="text1"/>
          <w:sz w:val="28"/>
          <w:szCs w:val="28"/>
        </w:rPr>
        <w:t xml:space="preserve"> (1880</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1914 рр.) архітектура менонітів кардинально змінюється. Головна вісь споруди зміщується на 90 градусів: будівлі набувають форми прямокутної базиліки, де кафедра розміщується в одному торці залу, а центральний вхід — навпроти неї, з іншого боку. У цей період меноніти активно звертаються до неоготичного стилю, який був популярним у європейській сакральній архітектурі</w:t>
      </w:r>
      <w:r w:rsidR="0A716D42"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0A716D42" w:rsidRPr="00623A28">
        <w:rPr>
          <w:rFonts w:ascii="Times New Roman" w:eastAsia="Times New Roman" w:hAnsi="Times New Roman" w:cs="Times New Roman"/>
          <w:color w:val="000000" w:themeColor="text1"/>
          <w:sz w:val="28"/>
          <w:szCs w:val="28"/>
        </w:rPr>
        <w:t>3.13)</w:t>
      </w:r>
      <w:r w:rsidRPr="00623A28">
        <w:rPr>
          <w:rFonts w:ascii="Times New Roman" w:eastAsia="Times New Roman" w:hAnsi="Times New Roman" w:cs="Times New Roman"/>
          <w:color w:val="000000" w:themeColor="text1"/>
          <w:sz w:val="28"/>
          <w:szCs w:val="28"/>
        </w:rPr>
        <w:t xml:space="preserve">. Церкви прикрашають видовженими стрілчастими вікнами, цегляними контрфорсами, </w:t>
      </w:r>
      <w:proofErr w:type="spellStart"/>
      <w:r w:rsidRPr="00623A28">
        <w:rPr>
          <w:rFonts w:ascii="Times New Roman" w:eastAsia="Times New Roman" w:hAnsi="Times New Roman" w:cs="Times New Roman"/>
          <w:color w:val="000000" w:themeColor="text1"/>
          <w:sz w:val="28"/>
          <w:szCs w:val="28"/>
        </w:rPr>
        <w:t>пінаклями</w:t>
      </w:r>
      <w:proofErr w:type="spellEnd"/>
      <w:r w:rsidRPr="00623A28">
        <w:rPr>
          <w:rFonts w:ascii="Times New Roman" w:eastAsia="Times New Roman" w:hAnsi="Times New Roman" w:cs="Times New Roman"/>
          <w:color w:val="000000" w:themeColor="text1"/>
          <w:sz w:val="28"/>
          <w:szCs w:val="28"/>
        </w:rPr>
        <w:t xml:space="preserve"> та фронтонами з декоративними вікнами-розетами, що робило їх схожими на готичні собори в мініатюрі. Окрім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іноді</w:t>
      </w:r>
      <w:r w:rsidR="1253325D" w:rsidRPr="00623A28">
        <w:rPr>
          <w:rFonts w:ascii="Times New Roman" w:eastAsia="Times New Roman" w:hAnsi="Times New Roman" w:cs="Times New Roman"/>
          <w:color w:val="000000" w:themeColor="text1"/>
          <w:sz w:val="28"/>
          <w:szCs w:val="28"/>
        </w:rPr>
        <w:t xml:space="preserve"> траплялися </w:t>
      </w:r>
      <w:r w:rsidRPr="00623A28">
        <w:rPr>
          <w:rFonts w:ascii="Times New Roman" w:eastAsia="Times New Roman" w:hAnsi="Times New Roman" w:cs="Times New Roman"/>
          <w:color w:val="000000" w:themeColor="text1"/>
          <w:sz w:val="28"/>
          <w:szCs w:val="28"/>
        </w:rPr>
        <w:t xml:space="preserve">елементи пізнього бароко (наприклад, арочні вікна та наметові дахи) та неокласицизму. Апогеєм розвитку став грандіозний менонітський храм у Мелітополі (1913 р.), де, всупереч раннім історичним обмеженням, громада навіть звела високу дзвіницю з берлінським дзвоном </w:t>
      </w:r>
      <w:r w:rsidR="79FB096F" w:rsidRPr="00623A28">
        <w:rPr>
          <w:rFonts w:ascii="Times New Roman" w:eastAsia="Times New Roman" w:hAnsi="Times New Roman" w:cs="Times New Roman"/>
          <w:color w:val="000000" w:themeColor="text1"/>
          <w:sz w:val="28"/>
          <w:szCs w:val="28"/>
        </w:rPr>
        <w:t>(</w:t>
      </w:r>
      <w:proofErr w:type="spellStart"/>
      <w:r w:rsidR="79FB096F" w:rsidRPr="00623A28">
        <w:rPr>
          <w:rFonts w:ascii="Times New Roman" w:eastAsia="Times New Roman" w:hAnsi="Times New Roman" w:cs="Times New Roman"/>
          <w:color w:val="000000" w:themeColor="text1"/>
          <w:sz w:val="28"/>
          <w:szCs w:val="28"/>
        </w:rPr>
        <w:t>Фрізен</w:t>
      </w:r>
      <w:proofErr w:type="spellEnd"/>
      <w:r w:rsidR="79FB096F" w:rsidRPr="00623A28">
        <w:rPr>
          <w:rFonts w:ascii="Times New Roman" w:eastAsia="Times New Roman" w:hAnsi="Times New Roman" w:cs="Times New Roman"/>
          <w:color w:val="000000" w:themeColor="text1"/>
          <w:sz w:val="28"/>
          <w:szCs w:val="28"/>
        </w:rPr>
        <w:t xml:space="preserve"> 2010) </w:t>
      </w:r>
      <w:r w:rsidR="3A079790" w:rsidRPr="00623A28">
        <w:rPr>
          <w:rFonts w:ascii="Times New Roman" w:eastAsia="Times New Roman" w:hAnsi="Times New Roman" w:cs="Times New Roman"/>
          <w:color w:val="000000" w:themeColor="text1"/>
          <w:sz w:val="28"/>
          <w:szCs w:val="28"/>
        </w:rPr>
        <w:t>(</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3A079790" w:rsidRPr="00623A28">
        <w:rPr>
          <w:rFonts w:ascii="Times New Roman" w:eastAsia="Times New Roman" w:hAnsi="Times New Roman" w:cs="Times New Roman"/>
          <w:color w:val="000000" w:themeColor="text1"/>
          <w:sz w:val="28"/>
          <w:szCs w:val="28"/>
        </w:rPr>
        <w:t>3.14)</w:t>
      </w:r>
      <w:r w:rsidRPr="00623A28">
        <w:rPr>
          <w:rFonts w:ascii="Times New Roman" w:eastAsia="Times New Roman" w:hAnsi="Times New Roman" w:cs="Times New Roman"/>
          <w:color w:val="000000" w:themeColor="text1"/>
          <w:sz w:val="28"/>
          <w:szCs w:val="28"/>
        </w:rPr>
        <w:t>.</w:t>
      </w:r>
    </w:p>
    <w:p w14:paraId="324AF41F" w14:textId="4AF10638" w:rsidR="25793021" w:rsidRPr="00623A28" w:rsidRDefault="76F637EA" w:rsidP="13EDF9A3">
      <w:pPr>
        <w:spacing w:line="360" w:lineRule="auto"/>
        <w:ind w:firstLine="63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 історії пізнього протестантизму України меноніти відіграли </w:t>
      </w:r>
      <w:r w:rsidR="14FFAE13" w:rsidRPr="00623A28">
        <w:rPr>
          <w:rFonts w:ascii="Times New Roman" w:eastAsia="Times New Roman" w:hAnsi="Times New Roman" w:cs="Times New Roman"/>
          <w:color w:val="000000" w:themeColor="text1"/>
          <w:sz w:val="28"/>
          <w:szCs w:val="28"/>
        </w:rPr>
        <w:t xml:space="preserve">важливу </w:t>
      </w:r>
      <w:r w:rsidRPr="00623A28">
        <w:rPr>
          <w:rFonts w:ascii="Times New Roman" w:eastAsia="Times New Roman" w:hAnsi="Times New Roman" w:cs="Times New Roman"/>
          <w:color w:val="000000" w:themeColor="text1"/>
          <w:sz w:val="28"/>
          <w:szCs w:val="28"/>
        </w:rPr>
        <w:t>роль. У 1860</w:t>
      </w:r>
      <w:r w:rsidR="23F92E11"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під впливом ідей пієтизму в їхньому середовищі відбувся розкол: від консервативної «церковної» більшості відокремилися так звані «братські меноніти» </w:t>
      </w:r>
      <w:r w:rsidR="0D7C34A1" w:rsidRPr="00623A28">
        <w:rPr>
          <w:rFonts w:ascii="Times New Roman" w:eastAsia="Times New Roman" w:hAnsi="Times New Roman" w:cs="Times New Roman"/>
          <w:color w:val="000000" w:themeColor="text1"/>
          <w:sz w:val="28"/>
          <w:szCs w:val="28"/>
        </w:rPr>
        <w:t>(</w:t>
      </w:r>
      <w:proofErr w:type="spellStart"/>
      <w:r w:rsidR="75AFDEEE" w:rsidRPr="00623A28">
        <w:rPr>
          <w:rFonts w:ascii="Times New Roman" w:eastAsia="Times New Roman" w:hAnsi="Times New Roman" w:cs="Times New Roman"/>
          <w:color w:val="000000" w:themeColor="text1"/>
          <w:sz w:val="28"/>
          <w:szCs w:val="28"/>
        </w:rPr>
        <w:t>Луковенко</w:t>
      </w:r>
      <w:proofErr w:type="spellEnd"/>
      <w:r w:rsidR="75AFDEE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2024,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40). Вони вимагали більш суворого та </w:t>
      </w:r>
      <w:proofErr w:type="spellStart"/>
      <w:r w:rsidRPr="00623A28">
        <w:rPr>
          <w:rFonts w:ascii="Times New Roman" w:eastAsia="Times New Roman" w:hAnsi="Times New Roman" w:cs="Times New Roman"/>
          <w:color w:val="000000" w:themeColor="text1"/>
          <w:sz w:val="28"/>
          <w:szCs w:val="28"/>
        </w:rPr>
        <w:t>емоційно</w:t>
      </w:r>
      <w:proofErr w:type="spellEnd"/>
      <w:r w:rsidRPr="00623A28">
        <w:rPr>
          <w:rFonts w:ascii="Times New Roman" w:eastAsia="Times New Roman" w:hAnsi="Times New Roman" w:cs="Times New Roman"/>
          <w:color w:val="000000" w:themeColor="text1"/>
          <w:sz w:val="28"/>
          <w:szCs w:val="28"/>
        </w:rPr>
        <w:t>-живого християнського життя</w:t>
      </w:r>
      <w:r w:rsidR="16D4F87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почали практикувати хрещення виключно через повне занурення у воду</w:t>
      </w:r>
      <w:r w:rsidR="05644F9A" w:rsidRPr="00623A28">
        <w:rPr>
          <w:rFonts w:ascii="Times New Roman" w:eastAsia="Times New Roman" w:hAnsi="Times New Roman" w:cs="Times New Roman"/>
          <w:color w:val="000000" w:themeColor="text1"/>
          <w:sz w:val="28"/>
          <w:szCs w:val="28"/>
        </w:rPr>
        <w:t>.</w:t>
      </w:r>
    </w:p>
    <w:p w14:paraId="51F611D2" w14:textId="1AE7ADC7"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Щодо архітектури, то кардинальних відмінностей між культовими спорудами братських та церковних менонітів не було. Певні відмінності існували переважно в термінології: традиційні меноніти зазвичай називали свої споруди «будинками молитви» (</w:t>
      </w:r>
      <w:proofErr w:type="spellStart"/>
      <w:r w:rsidRPr="00623A28">
        <w:rPr>
          <w:rFonts w:ascii="Times New Roman" w:eastAsia="Times New Roman" w:hAnsi="Times New Roman" w:cs="Times New Roman"/>
          <w:color w:val="000000" w:themeColor="text1"/>
          <w:sz w:val="28"/>
          <w:szCs w:val="28"/>
        </w:rPr>
        <w:t>Bethaus</w:t>
      </w:r>
      <w:proofErr w:type="spellEnd"/>
      <w:r w:rsidRPr="00623A28">
        <w:rPr>
          <w:rFonts w:ascii="Times New Roman" w:eastAsia="Times New Roman" w:hAnsi="Times New Roman" w:cs="Times New Roman"/>
          <w:color w:val="000000" w:themeColor="text1"/>
          <w:sz w:val="28"/>
          <w:szCs w:val="28"/>
        </w:rPr>
        <w:t>) або «церквами» (</w:t>
      </w:r>
      <w:proofErr w:type="spellStart"/>
      <w:r w:rsidRPr="00623A28">
        <w:rPr>
          <w:rFonts w:ascii="Times New Roman" w:eastAsia="Times New Roman" w:hAnsi="Times New Roman" w:cs="Times New Roman"/>
          <w:color w:val="000000" w:themeColor="text1"/>
          <w:sz w:val="28"/>
          <w:szCs w:val="28"/>
        </w:rPr>
        <w:t>Kirche</w:t>
      </w:r>
      <w:proofErr w:type="spellEnd"/>
      <w:r w:rsidRPr="00623A28">
        <w:rPr>
          <w:rFonts w:ascii="Times New Roman" w:eastAsia="Times New Roman" w:hAnsi="Times New Roman" w:cs="Times New Roman"/>
          <w:color w:val="000000" w:themeColor="text1"/>
          <w:sz w:val="28"/>
          <w:szCs w:val="28"/>
        </w:rPr>
        <w:t>), тоді як серед адептів братської общини згодом прижилася назва «будинок зборів» (</w:t>
      </w:r>
      <w:proofErr w:type="spellStart"/>
      <w:r w:rsidRPr="00623A28">
        <w:rPr>
          <w:rFonts w:ascii="Times New Roman" w:eastAsia="Times New Roman" w:hAnsi="Times New Roman" w:cs="Times New Roman"/>
          <w:color w:val="000000" w:themeColor="text1"/>
          <w:sz w:val="28"/>
          <w:szCs w:val="28"/>
        </w:rPr>
        <w:t>Versammlungshaus</w:t>
      </w:r>
      <w:proofErr w:type="spellEnd"/>
      <w:r w:rsidRPr="00623A28">
        <w:rPr>
          <w:rFonts w:ascii="Times New Roman" w:eastAsia="Times New Roman" w:hAnsi="Times New Roman" w:cs="Times New Roman"/>
          <w:color w:val="000000" w:themeColor="text1"/>
          <w:sz w:val="28"/>
          <w:szCs w:val="28"/>
        </w:rPr>
        <w:t>).</w:t>
      </w:r>
    </w:p>
    <w:p w14:paraId="0CDCDE1E" w14:textId="5C9C8DE2"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Для даного дослідження братські меноніти цікаві тим, що вони були одні з тих, хто порушили царську заборону на проповідь серед іновірців і найбільш</w:t>
      </w:r>
      <w:r w:rsidR="004A510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активно почали ділитися своїми поглядами з українськими селянами та робітниками, які працювали в їхніх господарствах. Спільне читання та вивчення Біблії на так званих «біблійних годинах» (від німецького слова </w:t>
      </w:r>
      <w:proofErr w:type="spellStart"/>
      <w:r w:rsidRPr="00623A28">
        <w:rPr>
          <w:rFonts w:ascii="Times New Roman" w:eastAsia="Times New Roman" w:hAnsi="Times New Roman" w:cs="Times New Roman"/>
          <w:color w:val="000000" w:themeColor="text1"/>
          <w:sz w:val="28"/>
          <w:szCs w:val="28"/>
        </w:rPr>
        <w:t>Stunde</w:t>
      </w:r>
      <w:proofErr w:type="spellEnd"/>
      <w:r w:rsidRPr="00623A28">
        <w:rPr>
          <w:rFonts w:ascii="Times New Roman" w:eastAsia="Times New Roman" w:hAnsi="Times New Roman" w:cs="Times New Roman"/>
          <w:color w:val="000000" w:themeColor="text1"/>
          <w:sz w:val="28"/>
          <w:szCs w:val="28"/>
        </w:rPr>
        <w:t>) дало поштовх до виникнення потужного вітчизняного руху — українського штундизму</w:t>
      </w:r>
      <w:r w:rsidR="708D3C2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(Панич 2016,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56).</w:t>
      </w:r>
    </w:p>
    <w:p w14:paraId="0BD1C420"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517871B9" w14:textId="4AA1397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3.2. Штундизм і ранній баптизм та їхній вплив на архітектуру</w:t>
      </w:r>
    </w:p>
    <w:p w14:paraId="235A6D67"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10F2E604" w14:textId="32260E3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Формування архітектурної традиції пізніх протестантів в Україні неможливо зрозуміти без погляду на історичний контекст появи цих течій. Їхнє зародження та поширення, яке дослідники часто називають «третьою хвилею» протестантизму, припадає на другу половину ХІХ — початок ХХ</w:t>
      </w:r>
      <w:r w:rsidR="005A4166" w:rsidRPr="00623A28">
        <w:rPr>
          <w:rFonts w:ascii="Times New Roman" w:eastAsia="Times New Roman" w:hAnsi="Times New Roman" w:cs="Times New Roman"/>
          <w:color w:val="000000" w:themeColor="text1"/>
          <w:sz w:val="28"/>
          <w:szCs w:val="28"/>
        </w:rPr>
        <w:t> ст.</w:t>
      </w:r>
    </w:p>
    <w:p w14:paraId="4125C95E" w14:textId="6823618C"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середині ХІХ</w:t>
      </w:r>
      <w:r w:rsidR="005A4166" w:rsidRPr="00623A28">
        <w:rPr>
          <w:rFonts w:ascii="Times New Roman" w:eastAsia="Times New Roman" w:hAnsi="Times New Roman" w:cs="Times New Roman"/>
          <w:color w:val="000000" w:themeColor="text1"/>
          <w:sz w:val="28"/>
          <w:szCs w:val="28"/>
        </w:rPr>
        <w:t> ст. П</w:t>
      </w:r>
      <w:r w:rsidRPr="00623A28">
        <w:rPr>
          <w:rFonts w:ascii="Times New Roman" w:eastAsia="Times New Roman" w:hAnsi="Times New Roman" w:cs="Times New Roman"/>
          <w:color w:val="000000" w:themeColor="text1"/>
          <w:sz w:val="28"/>
          <w:szCs w:val="28"/>
        </w:rPr>
        <w:t xml:space="preserve">івдень України став епіцентром потужного релігійного пробудження. Як уже згадувалося, під впливом </w:t>
      </w:r>
      <w:proofErr w:type="spellStart"/>
      <w:r w:rsidRPr="00623A28">
        <w:rPr>
          <w:rFonts w:ascii="Times New Roman" w:eastAsia="Times New Roman" w:hAnsi="Times New Roman" w:cs="Times New Roman"/>
          <w:color w:val="000000" w:themeColor="text1"/>
          <w:sz w:val="28"/>
          <w:szCs w:val="28"/>
        </w:rPr>
        <w:t>пієтичних</w:t>
      </w:r>
      <w:proofErr w:type="spellEnd"/>
      <w:r w:rsidRPr="00623A28">
        <w:rPr>
          <w:rFonts w:ascii="Times New Roman" w:eastAsia="Times New Roman" w:hAnsi="Times New Roman" w:cs="Times New Roman"/>
          <w:color w:val="000000" w:themeColor="text1"/>
          <w:sz w:val="28"/>
          <w:szCs w:val="28"/>
        </w:rPr>
        <w:t xml:space="preserve"> традицій</w:t>
      </w:r>
      <w:r w:rsidR="00276EF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німецьких колоністів серед українського населення зародився рух «штундизму», який згодом трансформувався у вітчизняний баптизм, офіційною точкою відліку якого вважається 1869</w:t>
      </w:r>
      <w:r w:rsidR="001D59B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w:t>
      </w:r>
      <w:r w:rsidR="001D59B2"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00A022BE" w:rsidRPr="00623A28">
        <w:rPr>
          <w:rFonts w:ascii="Times New Roman" w:eastAsia="Times New Roman" w:hAnsi="Times New Roman" w:cs="Times New Roman"/>
          <w:color w:val="000000" w:themeColor="text1"/>
          <w:sz w:val="28"/>
          <w:szCs w:val="28"/>
        </w:rPr>
        <w:t xml:space="preserve">Історія… 2002,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321).</w:t>
      </w:r>
    </w:p>
    <w:p w14:paraId="3D537C26" w14:textId="5C7D6FBE"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Паралельно, починаючи з 1880</w:t>
      </w:r>
      <w:r w:rsidR="001D59B2" w:rsidRPr="00623A28">
        <w:rPr>
          <w:rFonts w:ascii="Times New Roman" w:eastAsia="Times New Roman" w:hAnsi="Times New Roman" w:cs="Times New Roman"/>
          <w:color w:val="000000" w:themeColor="text1"/>
          <w:sz w:val="28"/>
          <w:szCs w:val="28"/>
        </w:rPr>
        <w:t xml:space="preserve"> р. </w:t>
      </w:r>
      <w:r w:rsidRPr="00623A28">
        <w:rPr>
          <w:rFonts w:ascii="Times New Roman" w:eastAsia="Times New Roman" w:hAnsi="Times New Roman" w:cs="Times New Roman"/>
          <w:color w:val="000000" w:themeColor="text1"/>
          <w:sz w:val="28"/>
          <w:szCs w:val="28"/>
        </w:rPr>
        <w:t xml:space="preserve">(з утворенням першої громади в Харкові), в Україні поширюється рух євангельських християн, що прийшов з Росії. Він знаходив прихильників переважно серед міської інтелігенції та робітників і був менш чисельним. Пізніше, у 1944 році обидва рухи злилися в </w:t>
      </w:r>
      <w:r w:rsidRPr="00623A28">
        <w:rPr>
          <w:rFonts w:ascii="Times New Roman" w:eastAsia="Times New Roman" w:hAnsi="Times New Roman" w:cs="Times New Roman"/>
          <w:color w:val="000000" w:themeColor="text1"/>
          <w:sz w:val="28"/>
          <w:szCs w:val="28"/>
        </w:rPr>
        <w:lastRenderedPageBreak/>
        <w:t xml:space="preserve">один, утворивши Союз євангельських християн і баптистів, який є одним з ключових </w:t>
      </w:r>
      <w:proofErr w:type="spellStart"/>
      <w:r w:rsidRPr="00623A28">
        <w:rPr>
          <w:rFonts w:ascii="Times New Roman" w:eastAsia="Times New Roman" w:hAnsi="Times New Roman" w:cs="Times New Roman"/>
          <w:color w:val="000000" w:themeColor="text1"/>
          <w:sz w:val="28"/>
          <w:szCs w:val="28"/>
        </w:rPr>
        <w:t>обʼєднань</w:t>
      </w:r>
      <w:proofErr w:type="spellEnd"/>
      <w:r w:rsidRPr="00623A28">
        <w:rPr>
          <w:rFonts w:ascii="Times New Roman" w:eastAsia="Times New Roman" w:hAnsi="Times New Roman" w:cs="Times New Roman"/>
          <w:color w:val="000000" w:themeColor="text1"/>
          <w:sz w:val="28"/>
          <w:szCs w:val="28"/>
        </w:rPr>
        <w:t xml:space="preserve"> євангельс</w:t>
      </w:r>
      <w:r w:rsidR="003F7124"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ких християн в Україні дотепер.</w:t>
      </w:r>
    </w:p>
    <w:p w14:paraId="71C4282A" w14:textId="75284BCD"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Сільське походження українського євангельс</w:t>
      </w:r>
      <w:r w:rsidR="00744111"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 xml:space="preserve">кого руху стало одним із ключових чинників, що визначив подальший стан протестантської культури і, зокрема, архітектури в Україні. На відміну від російського </w:t>
      </w:r>
      <w:proofErr w:type="spellStart"/>
      <w:r w:rsidRPr="00623A28">
        <w:rPr>
          <w:rFonts w:ascii="Times New Roman" w:eastAsia="Times New Roman" w:hAnsi="Times New Roman" w:cs="Times New Roman"/>
          <w:color w:val="000000" w:themeColor="text1"/>
          <w:sz w:val="28"/>
          <w:szCs w:val="28"/>
        </w:rPr>
        <w:t>євангельского</w:t>
      </w:r>
      <w:proofErr w:type="spellEnd"/>
      <w:r w:rsidRPr="00623A28">
        <w:rPr>
          <w:rFonts w:ascii="Times New Roman" w:eastAsia="Times New Roman" w:hAnsi="Times New Roman" w:cs="Times New Roman"/>
          <w:color w:val="000000" w:themeColor="text1"/>
          <w:sz w:val="28"/>
          <w:szCs w:val="28"/>
        </w:rPr>
        <w:t xml:space="preserve"> християнства, яке зароджувалося в аристократичних колах Санкт-Петербурга, український штундо-баптизм формувався у середовищі селян та незаможних міщан, що прямо вплинуло на його культурний код (Денисенко 2018,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283).</w:t>
      </w:r>
      <w:r w:rsidR="224B6C9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Показовою є історія одного з піонерів українського баптизму Івана </w:t>
      </w:r>
      <w:proofErr w:type="spellStart"/>
      <w:r w:rsidRPr="00623A28">
        <w:rPr>
          <w:rFonts w:ascii="Times New Roman" w:eastAsia="Times New Roman" w:hAnsi="Times New Roman" w:cs="Times New Roman"/>
          <w:color w:val="000000" w:themeColor="text1"/>
          <w:sz w:val="28"/>
          <w:szCs w:val="28"/>
        </w:rPr>
        <w:t>Рябошапки</w:t>
      </w:r>
      <w:proofErr w:type="spellEnd"/>
      <w:r w:rsidRPr="00623A28">
        <w:rPr>
          <w:rFonts w:ascii="Times New Roman" w:eastAsia="Times New Roman" w:hAnsi="Times New Roman" w:cs="Times New Roman"/>
          <w:color w:val="000000" w:themeColor="text1"/>
          <w:sz w:val="28"/>
          <w:szCs w:val="28"/>
        </w:rPr>
        <w:t xml:space="preserve">, який на з’їзді євангельського руху в Петербурзі у 1884 році ледь не залишився за дверима, адже різко контрастував своїм простим селянським виглядом на тлі аристократії (Черенков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45).</w:t>
      </w:r>
    </w:p>
    <w:p w14:paraId="7E9F2CB1" w14:textId="245B27A3"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Варто також згадати, що додатковим підґрунтям для штундистського руху в Україні стали громади православних сект молокан і духоборів, які раніше були вислані царським урядом у Таврійську губернію. Це були соціально незахищені категорії населення, позбавлені доступу до якісної освіти та високого статусу (Історія</w:t>
      </w:r>
      <w:r w:rsidR="00A022BE"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40).</w:t>
      </w:r>
    </w:p>
    <w:p w14:paraId="3C7007C2" w14:textId="105618D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Це, звісно, відображалося і на будівництві молитовних будинків. Низький рівень достатку та освіти членів громад не давав </w:t>
      </w:r>
      <w:proofErr w:type="spellStart"/>
      <w:r w:rsidRPr="00623A28">
        <w:rPr>
          <w:rFonts w:ascii="Times New Roman" w:eastAsia="Times New Roman" w:hAnsi="Times New Roman" w:cs="Times New Roman"/>
          <w:color w:val="000000" w:themeColor="text1"/>
          <w:sz w:val="28"/>
          <w:szCs w:val="28"/>
        </w:rPr>
        <w:t>можловості</w:t>
      </w:r>
      <w:proofErr w:type="spellEnd"/>
      <w:r w:rsidRPr="00623A28">
        <w:rPr>
          <w:rFonts w:ascii="Times New Roman" w:eastAsia="Times New Roman" w:hAnsi="Times New Roman" w:cs="Times New Roman"/>
          <w:color w:val="000000" w:themeColor="text1"/>
          <w:sz w:val="28"/>
          <w:szCs w:val="28"/>
        </w:rPr>
        <w:t xml:space="preserve"> останнім мислити про культові споруди через призму прекрасного. Одним із перших молитовних будинків баптистів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Любомирка) був буквально великим сараєм,</w:t>
      </w:r>
      <w:r w:rsidR="7AC32EA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зведеним за підтримки аристократа-</w:t>
      </w:r>
      <w:proofErr w:type="spellStart"/>
      <w:r w:rsidRPr="00623A28">
        <w:rPr>
          <w:rFonts w:ascii="Times New Roman" w:eastAsia="Times New Roman" w:hAnsi="Times New Roman" w:cs="Times New Roman"/>
          <w:color w:val="000000" w:themeColor="text1"/>
          <w:sz w:val="28"/>
          <w:szCs w:val="28"/>
        </w:rPr>
        <w:t>пашковця</w:t>
      </w:r>
      <w:proofErr w:type="spellEnd"/>
      <w:r w:rsidRPr="00623A28">
        <w:rPr>
          <w:rFonts w:ascii="Times New Roman" w:eastAsia="Times New Roman" w:hAnsi="Times New Roman" w:cs="Times New Roman"/>
          <w:color w:val="000000" w:themeColor="text1"/>
          <w:sz w:val="28"/>
          <w:szCs w:val="28"/>
        </w:rPr>
        <w:t xml:space="preserve">, де розміщувалося близько 300 вірян (Черенков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47).</w:t>
      </w:r>
    </w:p>
    <w:p w14:paraId="29B938B5" w14:textId="6DB988B3" w:rsidR="40B790F0"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Іншим критичним чинником стала релігійна нетерпимість Російської імперії. Царат вбачав у штундизмі загрозу «духовній цілісності» суспільства та православній ідентичності. На відміну від лютеранських чи менонітських колоністів, які мали право будувати кірхи, українці, що прийняли «німецьку віру», опинялися у вкрай скрутному становищі. Вихід із православ’я означав повну маргіналізацію: неофіти піддавалися арештам, засланням, а іноді й фізичному насильству — погромам та самосудам з боку односельців, які часто </w:t>
      </w:r>
      <w:r w:rsidRPr="00623A28">
        <w:rPr>
          <w:rFonts w:ascii="Times New Roman" w:eastAsia="Times New Roman" w:hAnsi="Times New Roman" w:cs="Times New Roman"/>
          <w:color w:val="000000" w:themeColor="text1"/>
          <w:sz w:val="28"/>
          <w:szCs w:val="28"/>
        </w:rPr>
        <w:lastRenderedPageBreak/>
        <w:t>підбурювалися духовенством (</w:t>
      </w:r>
      <w:proofErr w:type="spellStart"/>
      <w:r w:rsidRPr="00623A28">
        <w:rPr>
          <w:rFonts w:ascii="Times New Roman" w:eastAsia="Times New Roman" w:hAnsi="Times New Roman" w:cs="Times New Roman"/>
          <w:color w:val="000000" w:themeColor="text1"/>
          <w:sz w:val="28"/>
          <w:szCs w:val="28"/>
        </w:rPr>
        <w:t>Левтерова</w:t>
      </w:r>
      <w:proofErr w:type="spellEnd"/>
      <w:r w:rsidRPr="00623A28">
        <w:rPr>
          <w:rFonts w:ascii="Times New Roman" w:eastAsia="Times New Roman" w:hAnsi="Times New Roman" w:cs="Times New Roman"/>
          <w:color w:val="000000" w:themeColor="text1"/>
          <w:sz w:val="28"/>
          <w:szCs w:val="28"/>
        </w:rPr>
        <w:t xml:space="preserve">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191). Відсутність офіційного вінчання та хрещення у церкві призводила до того, що шлюби визнавалися незаконними, а діти — «незаконнонародженими», що позбавляло їх права на спадкування та внесення до метричних книг (</w:t>
      </w:r>
      <w:r w:rsidR="42DB69E8" w:rsidRPr="00623A28">
        <w:rPr>
          <w:rFonts w:ascii="Times New Roman" w:eastAsia="Times New Roman" w:hAnsi="Times New Roman" w:cs="Times New Roman"/>
          <w:color w:val="000000" w:themeColor="text1"/>
          <w:sz w:val="28"/>
          <w:szCs w:val="28"/>
        </w:rPr>
        <w:t xml:space="preserve">Історія… 2002,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314). Було проблемою навіть поховання на загальному </w:t>
      </w:r>
      <w:r w:rsidR="43DA87AE"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православному</w:t>
      </w:r>
      <w:r w:rsidR="7666079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кладовищі,</w:t>
      </w:r>
      <w:r w:rsidR="0C39BF1C" w:rsidRPr="00623A28">
        <w:rPr>
          <w:rFonts w:ascii="Times New Roman" w:eastAsia="Times New Roman" w:hAnsi="Times New Roman" w:cs="Times New Roman"/>
          <w:color w:val="000000" w:themeColor="text1"/>
          <w:sz w:val="28"/>
          <w:szCs w:val="28"/>
        </w:rPr>
        <w:t xml:space="preserve"> </w:t>
      </w:r>
      <w:r w:rsidR="29F13E9B" w:rsidRPr="00623A28">
        <w:rPr>
          <w:rFonts w:ascii="Times New Roman" w:eastAsia="Times New Roman" w:hAnsi="Times New Roman" w:cs="Times New Roman"/>
          <w:color w:val="000000" w:themeColor="text1"/>
          <w:sz w:val="28"/>
          <w:szCs w:val="28"/>
        </w:rPr>
        <w:t>отже,</w:t>
      </w:r>
      <w:r w:rsidRPr="00623A28">
        <w:rPr>
          <w:rFonts w:ascii="Times New Roman" w:eastAsia="Times New Roman" w:hAnsi="Times New Roman" w:cs="Times New Roman"/>
          <w:color w:val="000000" w:themeColor="text1"/>
          <w:sz w:val="28"/>
          <w:szCs w:val="28"/>
        </w:rPr>
        <w:t xml:space="preserve"> штундо-баптисти були змушені шукати для цього інші місця. Як приклад, </w:t>
      </w:r>
      <w:proofErr w:type="spellStart"/>
      <w:r w:rsidRPr="00623A28">
        <w:rPr>
          <w:rFonts w:ascii="Times New Roman" w:eastAsia="Times New Roman" w:hAnsi="Times New Roman" w:cs="Times New Roman"/>
          <w:color w:val="000000" w:themeColor="text1"/>
          <w:sz w:val="28"/>
          <w:szCs w:val="28"/>
        </w:rPr>
        <w:t>сімʼя</w:t>
      </w:r>
      <w:proofErr w:type="spellEnd"/>
      <w:r w:rsidRPr="00623A28">
        <w:rPr>
          <w:rFonts w:ascii="Times New Roman" w:eastAsia="Times New Roman" w:hAnsi="Times New Roman" w:cs="Times New Roman"/>
          <w:color w:val="000000" w:themeColor="text1"/>
          <w:sz w:val="28"/>
          <w:szCs w:val="28"/>
        </w:rPr>
        <w:t xml:space="preserve"> Александрових в Акермані (Білгород-Дністровський) була похована на єврейському цвинтарі, де решта поховань — лише юдейські</w:t>
      </w:r>
      <w:r w:rsidR="79DF1F17" w:rsidRPr="00623A28">
        <w:rPr>
          <w:rFonts w:ascii="Times New Roman" w:eastAsia="Times New Roman" w:hAnsi="Times New Roman" w:cs="Times New Roman"/>
          <w:color w:val="000000" w:themeColor="text1"/>
          <w:sz w:val="28"/>
          <w:szCs w:val="28"/>
        </w:rPr>
        <w:t>.</w:t>
      </w:r>
    </w:p>
    <w:p w14:paraId="4EBF75F0" w14:textId="4BD34C05"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 таких умов про професійне культове будівництво не могло бути й мови. Це стало початком тривалого розриву архітектурної традиції. Попри стрімке зростання кількості громад (наприклад, у </w:t>
      </w:r>
      <w:r w:rsidR="147F5843" w:rsidRPr="00623A28">
        <w:rPr>
          <w:rFonts w:ascii="Times New Roman" w:eastAsia="Times New Roman" w:hAnsi="Times New Roman" w:cs="Times New Roman"/>
          <w:color w:val="000000" w:themeColor="text1"/>
          <w:sz w:val="28"/>
          <w:szCs w:val="28"/>
        </w:rPr>
        <w:t>19</w:t>
      </w:r>
      <w:r w:rsidRPr="00623A28">
        <w:rPr>
          <w:rFonts w:ascii="Times New Roman" w:eastAsia="Times New Roman" w:hAnsi="Times New Roman" w:cs="Times New Roman"/>
          <w:color w:val="000000" w:themeColor="text1"/>
          <w:sz w:val="28"/>
          <w:szCs w:val="28"/>
        </w:rPr>
        <w:t>80</w:t>
      </w:r>
      <w:r w:rsidR="147F5843"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тільки в</w:t>
      </w:r>
      <w:r w:rsidR="4F00E31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Київській і Херсонській губерніях прихильники руху були уже в</w:t>
      </w:r>
      <w:r w:rsidR="11C49A4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133</w:t>
      </w:r>
      <w:r w:rsidR="1259ED20"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населених пунктах), віряни збиралися у звичайних хатах, які лише мінімально пристосовували для зібрань (</w:t>
      </w:r>
      <w:proofErr w:type="spellStart"/>
      <w:r w:rsidR="3F0AC58D" w:rsidRPr="00623A28">
        <w:rPr>
          <w:rFonts w:ascii="Times New Roman" w:eastAsia="Times New Roman" w:hAnsi="Times New Roman" w:cs="Times New Roman"/>
          <w:color w:val="000000" w:themeColor="text1"/>
          <w:sz w:val="28"/>
          <w:szCs w:val="28"/>
        </w:rPr>
        <w:t>Любащенко</w:t>
      </w:r>
      <w:proofErr w:type="spellEnd"/>
      <w:r w:rsidR="3F0AC58D" w:rsidRPr="00623A28">
        <w:rPr>
          <w:rFonts w:ascii="Times New Roman" w:eastAsia="Times New Roman" w:hAnsi="Times New Roman" w:cs="Times New Roman"/>
          <w:color w:val="000000" w:themeColor="text1"/>
          <w:sz w:val="28"/>
          <w:szCs w:val="28"/>
        </w:rPr>
        <w:t xml:space="preserve"> 1996)</w:t>
      </w:r>
      <w:r w:rsidRPr="00623A28">
        <w:rPr>
          <w:rFonts w:ascii="Times New Roman" w:eastAsia="Times New Roman" w:hAnsi="Times New Roman" w:cs="Times New Roman"/>
          <w:color w:val="000000" w:themeColor="text1"/>
          <w:sz w:val="28"/>
          <w:szCs w:val="28"/>
        </w:rPr>
        <w:t xml:space="preserve">. </w:t>
      </w:r>
    </w:p>
    <w:p w14:paraId="6294556F" w14:textId="0FD5B3C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Короткий період релігійних свобод після 1905 р</w:t>
      </w:r>
      <w:r w:rsidR="008E6D9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дав поштовх до різкого росту кількості баптистів: з 1905 до 1911 р</w:t>
      </w:r>
      <w:r w:rsidR="008E6D9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збільшилась вдвічі — з 25 до 50</w:t>
      </w:r>
      <w:r w:rsidR="008E6D9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тисяч, а напередодні революції 1917 р</w:t>
      </w:r>
      <w:r w:rsidR="008E6D9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спільна кількість баптистів та євангельських християн в Російській імперії сягнула 200 тисяч осіб (Панич 2016,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56). Це період будівництва перших повноцінних молитовних будинків, які мало чим відрізнялися від житлових споруд, бувши, по суті, звичайними будинкам</w:t>
      </w:r>
      <w:r w:rsidR="00744111" w:rsidRPr="00623A28">
        <w:rPr>
          <w:rFonts w:ascii="Times New Roman" w:eastAsia="Times New Roman" w:hAnsi="Times New Roman" w:cs="Times New Roman"/>
          <w:color w:val="000000" w:themeColor="text1"/>
          <w:sz w:val="28"/>
          <w:szCs w:val="28"/>
        </w:rPr>
        <w:t xml:space="preserve">и </w:t>
      </w:r>
      <w:r w:rsidRPr="00623A28">
        <w:rPr>
          <w:rFonts w:ascii="Times New Roman" w:eastAsia="Times New Roman" w:hAnsi="Times New Roman" w:cs="Times New Roman"/>
          <w:color w:val="000000" w:themeColor="text1"/>
          <w:sz w:val="28"/>
          <w:szCs w:val="28"/>
        </w:rPr>
        <w:t>з великою залою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27). Втім Перша світова війна та революція швидко зупинили і цей процес.</w:t>
      </w:r>
    </w:p>
    <w:p w14:paraId="093FFC49" w14:textId="7CBC4918"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Варто також зауважити, що ранні євангельські протестанти і самі не прагнули будувати «сакральні» споруди. Їхнє </w:t>
      </w:r>
      <w:proofErr w:type="spellStart"/>
      <w:r w:rsidRPr="00623A28">
        <w:rPr>
          <w:rFonts w:ascii="Times New Roman" w:eastAsia="Times New Roman" w:hAnsi="Times New Roman" w:cs="Times New Roman"/>
          <w:color w:val="000000" w:themeColor="text1"/>
          <w:sz w:val="28"/>
          <w:szCs w:val="28"/>
        </w:rPr>
        <w:t>богослов</w:t>
      </w:r>
      <w:r w:rsidR="60497BDA"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заперечувало потребу в «святих місцях», роблячи акцент на «храмі душі» та живому зібранні людей. Крім того, існував психологічний фактор відмежування від православної традиції, де храму та іконам приділялася надмірна, на думку баптистів, увага </w:t>
      </w:r>
      <w:r w:rsidR="0EDA06A5" w:rsidRPr="00623A28">
        <w:rPr>
          <w:rFonts w:ascii="Times New Roman" w:eastAsia="Times New Roman" w:hAnsi="Times New Roman" w:cs="Times New Roman"/>
          <w:color w:val="000000" w:themeColor="text1"/>
          <w:sz w:val="28"/>
          <w:szCs w:val="28"/>
        </w:rPr>
        <w:t xml:space="preserve">(Б.3: </w:t>
      </w:r>
      <w:proofErr w:type="spellStart"/>
      <w:r w:rsidR="0EDA06A5" w:rsidRPr="00623A28">
        <w:rPr>
          <w:rFonts w:ascii="Times New Roman" w:eastAsia="Times New Roman" w:hAnsi="Times New Roman" w:cs="Times New Roman"/>
          <w:color w:val="000000" w:themeColor="text1"/>
          <w:sz w:val="28"/>
          <w:szCs w:val="28"/>
        </w:rPr>
        <w:t>інтерв</w:t>
      </w:r>
      <w:r w:rsidR="2AFCB32F" w:rsidRPr="00623A28">
        <w:rPr>
          <w:rFonts w:ascii="Times New Roman" w:eastAsia="Times New Roman" w:hAnsi="Times New Roman" w:cs="Times New Roman"/>
          <w:color w:val="000000" w:themeColor="text1"/>
          <w:sz w:val="28"/>
          <w:szCs w:val="28"/>
        </w:rPr>
        <w:t>ʼ</w:t>
      </w:r>
      <w:r w:rsidR="0EDA06A5" w:rsidRPr="00623A28">
        <w:rPr>
          <w:rFonts w:ascii="Times New Roman" w:eastAsia="Times New Roman" w:hAnsi="Times New Roman" w:cs="Times New Roman"/>
          <w:color w:val="000000" w:themeColor="text1"/>
          <w:sz w:val="28"/>
          <w:szCs w:val="28"/>
        </w:rPr>
        <w:t>ю</w:t>
      </w:r>
      <w:proofErr w:type="spellEnd"/>
      <w:r w:rsidR="0EDA06A5"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77503B" w:rsidRPr="00623A28">
        <w:rPr>
          <w:rFonts w:ascii="Times New Roman" w:eastAsia="Times New Roman" w:hAnsi="Times New Roman" w:cs="Times New Roman"/>
          <w:color w:val="000000" w:themeColor="text1"/>
          <w:sz w:val="28"/>
          <w:szCs w:val="28"/>
        </w:rPr>
        <w:t>169</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05CC1FB3" w14:textId="4499F123"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Самі ж класичні протестанти (лютерани та меноніти) також втратили можливість розвивати свою традицію: через посилення німецької ксенофобії під час світових воєн, еміграцію та подальші радянські депортації їхні культурні та архітектурні осередки в Україні були практично повністю знищені або асимільовані (</w:t>
      </w:r>
      <w:proofErr w:type="spellStart"/>
      <w:r w:rsidRPr="00623A28">
        <w:rPr>
          <w:rFonts w:ascii="Times New Roman" w:eastAsia="Times New Roman" w:hAnsi="Times New Roman" w:cs="Times New Roman"/>
          <w:color w:val="000000" w:themeColor="text1"/>
          <w:sz w:val="28"/>
          <w:szCs w:val="28"/>
        </w:rPr>
        <w:t>Любащенко</w:t>
      </w:r>
      <w:proofErr w:type="spellEnd"/>
      <w:r w:rsidRPr="00623A28">
        <w:rPr>
          <w:rFonts w:ascii="Times New Roman" w:eastAsia="Times New Roman" w:hAnsi="Times New Roman" w:cs="Times New Roman"/>
          <w:color w:val="000000" w:themeColor="text1"/>
          <w:sz w:val="28"/>
          <w:szCs w:val="28"/>
        </w:rPr>
        <w:t xml:space="preserve"> 1996; </w:t>
      </w:r>
      <w:proofErr w:type="spellStart"/>
      <w:r w:rsidRPr="00623A28">
        <w:rPr>
          <w:rFonts w:ascii="Times New Roman" w:eastAsia="Times New Roman" w:hAnsi="Times New Roman" w:cs="Times New Roman"/>
          <w:color w:val="000000" w:themeColor="text1"/>
          <w:sz w:val="28"/>
          <w:szCs w:val="28"/>
        </w:rPr>
        <w:t>Фрізен</w:t>
      </w:r>
      <w:proofErr w:type="spellEnd"/>
      <w:r w:rsidRPr="00623A28">
        <w:rPr>
          <w:rFonts w:ascii="Times New Roman" w:eastAsia="Times New Roman" w:hAnsi="Times New Roman" w:cs="Times New Roman"/>
          <w:color w:val="000000" w:themeColor="text1"/>
          <w:sz w:val="28"/>
          <w:szCs w:val="28"/>
        </w:rPr>
        <w:t xml:space="preserve"> 2010).</w:t>
      </w:r>
    </w:p>
    <w:p w14:paraId="3A04990E" w14:textId="6F5FE59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 Таким чином, на українських теренах утвердилася модель «будинку молитви», де панує прагматизм та простота, що </w:t>
      </w:r>
      <w:proofErr w:type="spellStart"/>
      <w:r w:rsidRPr="00623A28">
        <w:rPr>
          <w:rFonts w:ascii="Times New Roman" w:eastAsia="Times New Roman" w:hAnsi="Times New Roman" w:cs="Times New Roman"/>
          <w:color w:val="000000" w:themeColor="text1"/>
          <w:sz w:val="28"/>
          <w:szCs w:val="28"/>
        </w:rPr>
        <w:t>збереглося</w:t>
      </w:r>
      <w:proofErr w:type="spellEnd"/>
      <w:r w:rsidRPr="00623A28">
        <w:rPr>
          <w:rFonts w:ascii="Times New Roman" w:eastAsia="Times New Roman" w:hAnsi="Times New Roman" w:cs="Times New Roman"/>
          <w:color w:val="000000" w:themeColor="text1"/>
          <w:sz w:val="28"/>
          <w:szCs w:val="28"/>
        </w:rPr>
        <w:t xml:space="preserve"> як домінуюча ознака архітектури аж до відновлення незалежності України.</w:t>
      </w:r>
    </w:p>
    <w:p w14:paraId="25C3874A"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5B7BAEE4" w14:textId="262648CC" w:rsidR="40B790F0" w:rsidRPr="00623A28" w:rsidRDefault="40B790F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3.3. Наслідки радянської політики для протестантської архітектури в Україні </w:t>
      </w:r>
    </w:p>
    <w:p w14:paraId="356F3625"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22D08CCB" w14:textId="6D421F14" w:rsidR="0762734F"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Після встановлення радянської влади, у період Н</w:t>
      </w:r>
      <w:r w:rsidR="00B89175" w:rsidRPr="00623A28">
        <w:rPr>
          <w:rFonts w:ascii="Times New Roman" w:eastAsia="Times New Roman" w:hAnsi="Times New Roman" w:cs="Times New Roman"/>
          <w:color w:val="000000" w:themeColor="text1"/>
          <w:sz w:val="28"/>
          <w:szCs w:val="28"/>
        </w:rPr>
        <w:t>ової економічної політики</w:t>
      </w:r>
      <w:r w:rsidRPr="00623A28">
        <w:rPr>
          <w:rFonts w:ascii="Times New Roman" w:eastAsia="Times New Roman" w:hAnsi="Times New Roman" w:cs="Times New Roman"/>
          <w:color w:val="000000" w:themeColor="text1"/>
          <w:sz w:val="28"/>
          <w:szCs w:val="28"/>
        </w:rPr>
        <w:t xml:space="preserve"> (до кінця 1920</w:t>
      </w:r>
      <w:r w:rsidR="64535774" w:rsidRPr="00623A28">
        <w:rPr>
          <w:rFonts w:ascii="Times New Roman" w:eastAsia="Times New Roman" w:hAnsi="Times New Roman" w:cs="Times New Roman"/>
          <w:color w:val="000000" w:themeColor="text1"/>
          <w:sz w:val="28"/>
          <w:szCs w:val="28"/>
        </w:rPr>
        <w:t>-х рр.</w:t>
      </w:r>
      <w:r w:rsidRPr="00623A28">
        <w:rPr>
          <w:rFonts w:ascii="Times New Roman" w:eastAsia="Times New Roman" w:hAnsi="Times New Roman" w:cs="Times New Roman"/>
          <w:color w:val="000000" w:themeColor="text1"/>
          <w:sz w:val="28"/>
          <w:szCs w:val="28"/>
        </w:rPr>
        <w:t>), євангельські протестанти отримали відносну релігійну свободу, що</w:t>
      </w:r>
      <w:r w:rsidR="5FEF3D16" w:rsidRPr="00623A28">
        <w:rPr>
          <w:rFonts w:ascii="Times New Roman" w:eastAsia="Times New Roman" w:hAnsi="Times New Roman" w:cs="Times New Roman"/>
          <w:color w:val="000000" w:themeColor="text1"/>
          <w:sz w:val="28"/>
          <w:szCs w:val="28"/>
        </w:rPr>
        <w:t xml:space="preserve"> </w:t>
      </w:r>
      <w:r w:rsidR="4C3573BC" w:rsidRPr="00623A28">
        <w:rPr>
          <w:rFonts w:ascii="Times New Roman" w:eastAsia="Times New Roman" w:hAnsi="Times New Roman" w:cs="Times New Roman"/>
          <w:color w:val="000000" w:themeColor="text1"/>
          <w:sz w:val="28"/>
          <w:szCs w:val="28"/>
        </w:rPr>
        <w:t xml:space="preserve">дало змогу </w:t>
      </w:r>
      <w:r w:rsidRPr="00623A28">
        <w:rPr>
          <w:rFonts w:ascii="Times New Roman" w:eastAsia="Times New Roman" w:hAnsi="Times New Roman" w:cs="Times New Roman"/>
          <w:color w:val="000000" w:themeColor="text1"/>
          <w:sz w:val="28"/>
          <w:szCs w:val="28"/>
        </w:rPr>
        <w:t xml:space="preserve">їм розпочати зведення власних культових споруд. Саме в цей час в Україні </w:t>
      </w:r>
      <w:r w:rsidR="28ADB5FE" w:rsidRPr="00623A28">
        <w:rPr>
          <w:rFonts w:ascii="Times New Roman" w:eastAsia="Times New Roman" w:hAnsi="Times New Roman" w:cs="Times New Roman"/>
          <w:color w:val="000000" w:themeColor="text1"/>
          <w:sz w:val="28"/>
          <w:szCs w:val="28"/>
        </w:rPr>
        <w:t>виникає</w:t>
      </w:r>
      <w:r w:rsidRPr="00623A28">
        <w:rPr>
          <w:rFonts w:ascii="Times New Roman" w:eastAsia="Times New Roman" w:hAnsi="Times New Roman" w:cs="Times New Roman"/>
          <w:color w:val="000000" w:themeColor="text1"/>
          <w:sz w:val="28"/>
          <w:szCs w:val="28"/>
        </w:rPr>
        <w:t xml:space="preserve"> і починає активно діяти новий рух пізнього протестантизму —</w:t>
      </w:r>
      <w:r w:rsidR="30695188" w:rsidRPr="00623A28">
        <w:rPr>
          <w:rFonts w:ascii="Times New Roman" w:eastAsia="Times New Roman" w:hAnsi="Times New Roman" w:cs="Times New Roman"/>
          <w:color w:val="000000" w:themeColor="text1"/>
          <w:sz w:val="28"/>
          <w:szCs w:val="28"/>
        </w:rPr>
        <w:t xml:space="preserve"> </w:t>
      </w:r>
      <w:r w:rsidR="6CA3FB03" w:rsidRPr="00623A28">
        <w:rPr>
          <w:rFonts w:ascii="Times New Roman" w:eastAsia="Times New Roman" w:hAnsi="Times New Roman" w:cs="Times New Roman"/>
          <w:color w:val="000000" w:themeColor="text1"/>
          <w:sz w:val="28"/>
          <w:szCs w:val="28"/>
        </w:rPr>
        <w:t>ХВЄ</w:t>
      </w:r>
      <w:r w:rsidR="30695188" w:rsidRPr="00623A28">
        <w:rPr>
          <w:rFonts w:ascii="Times New Roman" w:eastAsia="Times New Roman" w:hAnsi="Times New Roman" w:cs="Times New Roman"/>
          <w:color w:val="000000" w:themeColor="text1"/>
          <w:sz w:val="28"/>
          <w:szCs w:val="28"/>
        </w:rPr>
        <w:t xml:space="preserve"> (</w:t>
      </w:r>
      <w:proofErr w:type="spellStart"/>
      <w:r w:rsidR="30695188" w:rsidRPr="00623A28">
        <w:rPr>
          <w:rFonts w:ascii="Times New Roman" w:eastAsia="Times New Roman" w:hAnsi="Times New Roman" w:cs="Times New Roman"/>
          <w:color w:val="000000" w:themeColor="text1"/>
          <w:sz w:val="28"/>
          <w:szCs w:val="28"/>
        </w:rPr>
        <w:t>п</w:t>
      </w:r>
      <w:r w:rsidR="7025E5AD" w:rsidRPr="00623A28">
        <w:rPr>
          <w:rFonts w:ascii="Times New Roman" w:eastAsia="Times New Roman" w:hAnsi="Times New Roman" w:cs="Times New Roman"/>
          <w:color w:val="000000" w:themeColor="text1"/>
          <w:sz w:val="28"/>
          <w:szCs w:val="28"/>
        </w:rPr>
        <w:t>ʼ</w:t>
      </w:r>
      <w:r w:rsidR="30695188" w:rsidRPr="00623A28">
        <w:rPr>
          <w:rFonts w:ascii="Times New Roman" w:eastAsia="Times New Roman" w:hAnsi="Times New Roman" w:cs="Times New Roman"/>
          <w:color w:val="000000" w:themeColor="text1"/>
          <w:sz w:val="28"/>
          <w:szCs w:val="28"/>
        </w:rPr>
        <w:t>ятидесятники</w:t>
      </w:r>
      <w:proofErr w:type="spellEnd"/>
      <w:r w:rsidR="3069518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громади яких формуються на </w:t>
      </w:r>
      <w:r w:rsidR="624EC337" w:rsidRPr="00623A28">
        <w:rPr>
          <w:rFonts w:ascii="Times New Roman" w:eastAsia="Times New Roman" w:hAnsi="Times New Roman" w:cs="Times New Roman"/>
          <w:color w:val="000000" w:themeColor="text1"/>
          <w:sz w:val="28"/>
          <w:szCs w:val="28"/>
        </w:rPr>
        <w:t>П</w:t>
      </w:r>
      <w:r w:rsidRPr="00623A28">
        <w:rPr>
          <w:rFonts w:ascii="Times New Roman" w:eastAsia="Times New Roman" w:hAnsi="Times New Roman" w:cs="Times New Roman"/>
          <w:color w:val="000000" w:themeColor="text1"/>
          <w:sz w:val="28"/>
          <w:szCs w:val="28"/>
        </w:rPr>
        <w:t>івдні та на західних землях.</w:t>
      </w:r>
    </w:p>
    <w:p w14:paraId="08ABAC4F" w14:textId="791D9E85" w:rsidR="009A6A5D"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Завдяки послабленню тиску в цей період </w:t>
      </w:r>
      <w:proofErr w:type="spellStart"/>
      <w:r w:rsidRPr="00623A28">
        <w:rPr>
          <w:rFonts w:ascii="Times New Roman" w:eastAsia="Times New Roman" w:hAnsi="Times New Roman" w:cs="Times New Roman"/>
          <w:color w:val="000000" w:themeColor="text1"/>
          <w:sz w:val="28"/>
          <w:szCs w:val="28"/>
        </w:rPr>
        <w:t>з</w:t>
      </w:r>
      <w:r w:rsidR="0361A53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явилися</w:t>
      </w:r>
      <w:proofErr w:type="spellEnd"/>
      <w:r w:rsidRPr="00623A28">
        <w:rPr>
          <w:rFonts w:ascii="Times New Roman" w:eastAsia="Times New Roman" w:hAnsi="Times New Roman" w:cs="Times New Roman"/>
          <w:color w:val="000000" w:themeColor="text1"/>
          <w:sz w:val="28"/>
          <w:szCs w:val="28"/>
        </w:rPr>
        <w:t xml:space="preserve"> перші молитовні будинки, деякі з яких дійшли до нашого часу або були зафіксовані на фотографіях. Яскравим прикладом є </w:t>
      </w:r>
      <w:proofErr w:type="spellStart"/>
      <w:r w:rsidRPr="00623A28">
        <w:rPr>
          <w:rFonts w:ascii="Times New Roman" w:eastAsia="Times New Roman" w:hAnsi="Times New Roman" w:cs="Times New Roman"/>
          <w:color w:val="000000" w:themeColor="text1"/>
          <w:sz w:val="28"/>
          <w:szCs w:val="28"/>
        </w:rPr>
        <w:t>дерев</w:t>
      </w:r>
      <w:r w:rsidR="45D5402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яна</w:t>
      </w:r>
      <w:proofErr w:type="spellEnd"/>
      <w:r w:rsidRPr="00623A28">
        <w:rPr>
          <w:rFonts w:ascii="Times New Roman" w:eastAsia="Times New Roman" w:hAnsi="Times New Roman" w:cs="Times New Roman"/>
          <w:color w:val="000000" w:themeColor="text1"/>
          <w:sz w:val="28"/>
          <w:szCs w:val="28"/>
        </w:rPr>
        <w:t xml:space="preserve"> споруда зального типу у </w:t>
      </w:r>
      <w:r w:rsidR="00154066" w:rsidRPr="00623A28">
        <w:rPr>
          <w:rFonts w:ascii="Times New Roman" w:eastAsia="Times New Roman" w:hAnsi="Times New Roman" w:cs="Times New Roman"/>
          <w:color w:val="000000" w:themeColor="text1"/>
          <w:sz w:val="28"/>
          <w:szCs w:val="28"/>
        </w:rPr>
        <w:t>с. </w:t>
      </w:r>
      <w:proofErr w:type="spellStart"/>
      <w:r w:rsidRPr="00623A28">
        <w:rPr>
          <w:rFonts w:ascii="Times New Roman" w:eastAsia="Times New Roman" w:hAnsi="Times New Roman" w:cs="Times New Roman"/>
          <w:color w:val="000000" w:themeColor="text1"/>
          <w:sz w:val="28"/>
          <w:szCs w:val="28"/>
        </w:rPr>
        <w:t>Човниця</w:t>
      </w:r>
      <w:proofErr w:type="spellEnd"/>
      <w:r w:rsidRPr="00623A28">
        <w:rPr>
          <w:rFonts w:ascii="Times New Roman" w:eastAsia="Times New Roman" w:hAnsi="Times New Roman" w:cs="Times New Roman"/>
          <w:color w:val="000000" w:themeColor="text1"/>
          <w:sz w:val="28"/>
          <w:szCs w:val="28"/>
        </w:rPr>
        <w:t xml:space="preserve"> на Волині, збудована на початку 1920</w:t>
      </w:r>
      <w:r w:rsidR="64535774" w:rsidRPr="00623A28">
        <w:rPr>
          <w:rFonts w:ascii="Times New Roman" w:eastAsia="Times New Roman" w:hAnsi="Times New Roman" w:cs="Times New Roman"/>
          <w:color w:val="000000" w:themeColor="text1"/>
          <w:sz w:val="28"/>
          <w:szCs w:val="28"/>
        </w:rPr>
        <w:t>-х рр.</w:t>
      </w:r>
      <w:r w:rsidRPr="00623A28">
        <w:rPr>
          <w:rFonts w:ascii="Times New Roman" w:eastAsia="Times New Roman" w:hAnsi="Times New Roman" w:cs="Times New Roman"/>
          <w:color w:val="000000" w:themeColor="text1"/>
          <w:sz w:val="28"/>
          <w:szCs w:val="28"/>
        </w:rPr>
        <w:t xml:space="preserve">, у якій проводили богослужіння як баптисти, так і </w:t>
      </w:r>
      <w:proofErr w:type="spellStart"/>
      <w:r w:rsidRPr="00623A28">
        <w:rPr>
          <w:rFonts w:ascii="Times New Roman" w:eastAsia="Times New Roman" w:hAnsi="Times New Roman" w:cs="Times New Roman"/>
          <w:color w:val="000000" w:themeColor="text1"/>
          <w:sz w:val="28"/>
          <w:szCs w:val="28"/>
        </w:rPr>
        <w:t>п</w:t>
      </w:r>
      <w:r w:rsidR="2D7C098A"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ятидесятники</w:t>
      </w:r>
      <w:proofErr w:type="spellEnd"/>
      <w:r w:rsidR="24BC8D5D"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4BC8D5D" w:rsidRPr="00623A28">
        <w:rPr>
          <w:rFonts w:ascii="Times New Roman" w:eastAsia="Times New Roman" w:hAnsi="Times New Roman" w:cs="Times New Roman"/>
          <w:color w:val="000000" w:themeColor="text1"/>
          <w:sz w:val="28"/>
          <w:szCs w:val="28"/>
        </w:rPr>
        <w:t>3.15)</w:t>
      </w:r>
      <w:r w:rsidRPr="00623A28">
        <w:rPr>
          <w:rFonts w:ascii="Times New Roman" w:eastAsia="Times New Roman" w:hAnsi="Times New Roman" w:cs="Times New Roman"/>
          <w:color w:val="000000" w:themeColor="text1"/>
          <w:sz w:val="28"/>
          <w:szCs w:val="28"/>
        </w:rPr>
        <w:t xml:space="preserve">. У </w:t>
      </w:r>
      <w:r w:rsidR="00154066" w:rsidRPr="00623A28">
        <w:rPr>
          <w:rFonts w:ascii="Times New Roman" w:eastAsia="Times New Roman" w:hAnsi="Times New Roman" w:cs="Times New Roman"/>
          <w:color w:val="000000" w:themeColor="text1"/>
          <w:sz w:val="28"/>
          <w:szCs w:val="28"/>
        </w:rPr>
        <w:t>с. </w:t>
      </w:r>
      <w:proofErr w:type="spellStart"/>
      <w:r w:rsidRPr="00623A28">
        <w:rPr>
          <w:rFonts w:ascii="Times New Roman" w:eastAsia="Times New Roman" w:hAnsi="Times New Roman" w:cs="Times New Roman"/>
          <w:color w:val="000000" w:themeColor="text1"/>
          <w:sz w:val="28"/>
          <w:szCs w:val="28"/>
        </w:rPr>
        <w:t>Недобоївці</w:t>
      </w:r>
      <w:proofErr w:type="spellEnd"/>
      <w:r w:rsidRPr="00623A28">
        <w:rPr>
          <w:rFonts w:ascii="Times New Roman" w:eastAsia="Times New Roman" w:hAnsi="Times New Roman" w:cs="Times New Roman"/>
          <w:color w:val="000000" w:themeColor="text1"/>
          <w:sz w:val="28"/>
          <w:szCs w:val="28"/>
        </w:rPr>
        <w:t xml:space="preserve"> Чернівецької </w:t>
      </w:r>
      <w:r w:rsidR="321F2CF3" w:rsidRPr="00623A28">
        <w:rPr>
          <w:rFonts w:ascii="Times New Roman" w:eastAsia="Times New Roman" w:hAnsi="Times New Roman" w:cs="Times New Roman"/>
          <w:color w:val="000000" w:themeColor="text1"/>
          <w:sz w:val="28"/>
          <w:szCs w:val="28"/>
        </w:rPr>
        <w:t>обл.</w:t>
      </w:r>
      <w:r w:rsidRPr="00623A28">
        <w:rPr>
          <w:rFonts w:ascii="Times New Roman" w:eastAsia="Times New Roman" w:hAnsi="Times New Roman" w:cs="Times New Roman"/>
          <w:color w:val="000000" w:themeColor="text1"/>
          <w:sz w:val="28"/>
          <w:szCs w:val="28"/>
        </w:rPr>
        <w:t xml:space="preserve"> у 1925 році місцева громада власними силами за проєктом канадського архітектора звела великий </w:t>
      </w:r>
      <w:proofErr w:type="spellStart"/>
      <w:r w:rsidRPr="00623A28">
        <w:rPr>
          <w:rFonts w:ascii="Times New Roman" w:eastAsia="Times New Roman" w:hAnsi="Times New Roman" w:cs="Times New Roman"/>
          <w:color w:val="000000" w:themeColor="text1"/>
          <w:sz w:val="28"/>
          <w:szCs w:val="28"/>
        </w:rPr>
        <w:t>однонавний</w:t>
      </w:r>
      <w:proofErr w:type="spellEnd"/>
      <w:r w:rsidRPr="00623A28">
        <w:rPr>
          <w:rFonts w:ascii="Times New Roman" w:eastAsia="Times New Roman" w:hAnsi="Times New Roman" w:cs="Times New Roman"/>
          <w:color w:val="000000" w:themeColor="text1"/>
          <w:sz w:val="28"/>
          <w:szCs w:val="28"/>
        </w:rPr>
        <w:t xml:space="preserve"> молитовний будинок, який своїм зовнішнім виглядом нагадував громадську споруду без жодної християнської символіки. Ще одним задокументованим прикладом</w:t>
      </w:r>
      <w:r w:rsidR="7794F0A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є молитовний дім у Млинові на Рівненщині, будівництво якого тривало у 1928</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1931</w:t>
      </w:r>
      <w:r w:rsidR="23F92E11" w:rsidRPr="00623A28">
        <w:rPr>
          <w:rFonts w:ascii="Times New Roman" w:eastAsia="Times New Roman" w:hAnsi="Times New Roman" w:cs="Times New Roman"/>
          <w:color w:val="000000" w:themeColor="text1"/>
          <w:sz w:val="28"/>
          <w:szCs w:val="28"/>
        </w:rPr>
        <w:t xml:space="preserve">-му рр. </w:t>
      </w:r>
      <w:r w:rsidRPr="00623A28">
        <w:rPr>
          <w:rFonts w:ascii="Times New Roman" w:eastAsia="Times New Roman" w:hAnsi="Times New Roman" w:cs="Times New Roman"/>
          <w:color w:val="000000" w:themeColor="text1"/>
          <w:sz w:val="28"/>
          <w:szCs w:val="28"/>
        </w:rPr>
        <w:t>силами громади та за підтримки іноземних місіонерів</w:t>
      </w:r>
      <w:r w:rsidR="1FE5CB0A" w:rsidRPr="00623A28">
        <w:rPr>
          <w:rFonts w:ascii="Times New Roman" w:eastAsia="Times New Roman" w:hAnsi="Times New Roman" w:cs="Times New Roman"/>
          <w:color w:val="000000" w:themeColor="text1"/>
          <w:sz w:val="28"/>
          <w:szCs w:val="28"/>
        </w:rPr>
        <w:t xml:space="preserve"> (</w:t>
      </w:r>
      <w:proofErr w:type="spellStart"/>
      <w:r w:rsidR="1FE5CB0A" w:rsidRPr="00623A28">
        <w:rPr>
          <w:rFonts w:ascii="Times New Roman" w:eastAsia="Times New Roman" w:hAnsi="Times New Roman" w:cs="Times New Roman"/>
          <w:color w:val="000000" w:themeColor="text1"/>
          <w:sz w:val="28"/>
          <w:szCs w:val="28"/>
        </w:rPr>
        <w:t>Бородинський</w:t>
      </w:r>
      <w:proofErr w:type="spellEnd"/>
      <w:r w:rsidR="1FE5CB0A"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1FE5CB0A" w:rsidRPr="00623A28">
        <w:rPr>
          <w:rFonts w:ascii="Times New Roman" w:eastAsia="Times New Roman" w:hAnsi="Times New Roman" w:cs="Times New Roman"/>
          <w:color w:val="000000" w:themeColor="text1"/>
          <w:sz w:val="28"/>
          <w:szCs w:val="28"/>
        </w:rPr>
        <w:t>33)</w:t>
      </w:r>
      <w:r w:rsidR="75456BF2"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75456BF2" w:rsidRPr="00623A28">
        <w:rPr>
          <w:rFonts w:ascii="Times New Roman" w:eastAsia="Times New Roman" w:hAnsi="Times New Roman" w:cs="Times New Roman"/>
          <w:color w:val="000000" w:themeColor="text1"/>
          <w:sz w:val="28"/>
          <w:szCs w:val="28"/>
        </w:rPr>
        <w:t>3.16)</w:t>
      </w:r>
      <w:r w:rsidRPr="00623A28">
        <w:rPr>
          <w:rFonts w:ascii="Times New Roman" w:eastAsia="Times New Roman" w:hAnsi="Times New Roman" w:cs="Times New Roman"/>
          <w:color w:val="000000" w:themeColor="text1"/>
          <w:sz w:val="28"/>
          <w:szCs w:val="28"/>
        </w:rPr>
        <w:t>.</w:t>
      </w:r>
    </w:p>
    <w:p w14:paraId="37F7A636" w14:textId="1AE8C4BE"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Проте ця свобода була нетривалою. З прийняттям у 1929 році постанови «Про релігійні </w:t>
      </w:r>
      <w:proofErr w:type="spellStart"/>
      <w:r w:rsidRPr="00623A28">
        <w:rPr>
          <w:rFonts w:ascii="Times New Roman" w:eastAsia="Times New Roman" w:hAnsi="Times New Roman" w:cs="Times New Roman"/>
          <w:color w:val="000000" w:themeColor="text1"/>
          <w:sz w:val="28"/>
          <w:szCs w:val="28"/>
        </w:rPr>
        <w:t>об</w:t>
      </w:r>
      <w:r w:rsidR="1B049FB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єднання</w:t>
      </w:r>
      <w:proofErr w:type="spellEnd"/>
      <w:r w:rsidRPr="00623A28">
        <w:rPr>
          <w:rFonts w:ascii="Times New Roman" w:eastAsia="Times New Roman" w:hAnsi="Times New Roman" w:cs="Times New Roman"/>
          <w:color w:val="000000" w:themeColor="text1"/>
          <w:sz w:val="28"/>
          <w:szCs w:val="28"/>
        </w:rPr>
        <w:t>» розпочалася епоха державного атеїзму та тотальних гонінь. Діяльність громад була суворо обмежена, місіонерство та соціальна робота заборонялися, а самі молитовні будинки масово конфісковували. Відібрані у вірян будівлі місцева влада перетворювала на клуби, школи, поштові відділення або склади для зерна.</w:t>
      </w:r>
    </w:p>
    <w:p w14:paraId="5CB6263E" w14:textId="12C45FDF"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Певне послаблення відбулося під час Другої світової війни та в перші повоєнні роки, коли держава, керуючись прагматичними цілями, дозволила відновити релігійне життя. У 1944 році під жорстким контролем влади було створено Всесоюзну раду євангельських християн і баптистів (</w:t>
      </w:r>
      <w:r w:rsidR="7C7D3189" w:rsidRPr="00623A28">
        <w:rPr>
          <w:rFonts w:ascii="Times New Roman" w:eastAsia="Times New Roman" w:hAnsi="Times New Roman" w:cs="Times New Roman"/>
          <w:color w:val="000000" w:themeColor="text1"/>
          <w:sz w:val="28"/>
          <w:szCs w:val="28"/>
        </w:rPr>
        <w:t xml:space="preserve">далі </w:t>
      </w:r>
      <w:r w:rsidRPr="00623A28">
        <w:rPr>
          <w:rFonts w:ascii="Times New Roman" w:eastAsia="Times New Roman" w:hAnsi="Times New Roman" w:cs="Times New Roman"/>
          <w:color w:val="000000" w:themeColor="text1"/>
          <w:sz w:val="28"/>
          <w:szCs w:val="28"/>
        </w:rPr>
        <w:t xml:space="preserve">ВРЄХБ), до якої згодом змусили приєднатися і частину </w:t>
      </w:r>
      <w:proofErr w:type="spellStart"/>
      <w:r w:rsidRPr="00623A28">
        <w:rPr>
          <w:rFonts w:ascii="Times New Roman" w:eastAsia="Times New Roman" w:hAnsi="Times New Roman" w:cs="Times New Roman"/>
          <w:color w:val="000000" w:themeColor="text1"/>
          <w:sz w:val="28"/>
          <w:szCs w:val="28"/>
        </w:rPr>
        <w:t>п</w:t>
      </w:r>
      <w:r w:rsidR="357E965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У цей час відбувається різкий ріст громад. Характерним прикладом є Куренівська церква у Києві (пізніше відома як Церква Різдва Христового, а нині «Джерело»). Її історія розпочалася у 1939</w:t>
      </w:r>
      <w:r w:rsidR="3433C47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1940</w:t>
      </w:r>
      <w:r w:rsidR="23F92E11" w:rsidRPr="00623A28">
        <w:rPr>
          <w:rFonts w:ascii="Times New Roman" w:eastAsia="Times New Roman" w:hAnsi="Times New Roman" w:cs="Times New Roman"/>
          <w:color w:val="000000" w:themeColor="text1"/>
          <w:sz w:val="28"/>
          <w:szCs w:val="28"/>
        </w:rPr>
        <w:t>-му рр.</w:t>
      </w:r>
      <w:r w:rsidRPr="00623A28">
        <w:rPr>
          <w:rFonts w:ascii="Times New Roman" w:eastAsia="Times New Roman" w:hAnsi="Times New Roman" w:cs="Times New Roman"/>
          <w:color w:val="000000" w:themeColor="text1"/>
          <w:sz w:val="28"/>
          <w:szCs w:val="28"/>
        </w:rPr>
        <w:t xml:space="preserve">, коли Леонід </w:t>
      </w:r>
      <w:proofErr w:type="spellStart"/>
      <w:r w:rsidRPr="00623A28">
        <w:rPr>
          <w:rFonts w:ascii="Times New Roman" w:eastAsia="Times New Roman" w:hAnsi="Times New Roman" w:cs="Times New Roman"/>
          <w:color w:val="000000" w:themeColor="text1"/>
          <w:sz w:val="28"/>
          <w:szCs w:val="28"/>
        </w:rPr>
        <w:t>Ферюпко</w:t>
      </w:r>
      <w:proofErr w:type="spellEnd"/>
      <w:r w:rsidRPr="00623A28">
        <w:rPr>
          <w:rFonts w:ascii="Times New Roman" w:eastAsia="Times New Roman" w:hAnsi="Times New Roman" w:cs="Times New Roman"/>
          <w:color w:val="000000" w:themeColor="text1"/>
          <w:sz w:val="28"/>
          <w:szCs w:val="28"/>
        </w:rPr>
        <w:t xml:space="preserve"> виділив частину свого приватного будинку для зібрань. Громада стрімко зросла під час війни (зокрема, згадується масове хрещення 63 осіб у 1943</w:t>
      </w:r>
      <w:r w:rsidR="23F92E1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w:t>
      </w:r>
      <w:r w:rsidR="23F92E1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і цей приватний будинок став повноцінним центром духовного життя</w:t>
      </w:r>
      <w:r w:rsidR="3C4FA1A2"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3C4FA1A2" w:rsidRPr="00623A28">
        <w:rPr>
          <w:rFonts w:ascii="Times New Roman" w:eastAsia="Times New Roman" w:hAnsi="Times New Roman" w:cs="Times New Roman"/>
          <w:color w:val="000000" w:themeColor="text1"/>
          <w:sz w:val="28"/>
          <w:szCs w:val="28"/>
        </w:rPr>
        <w:t>3.17—3.18)</w:t>
      </w:r>
      <w:r w:rsidRPr="00623A28">
        <w:rPr>
          <w:rFonts w:ascii="Times New Roman" w:eastAsia="Times New Roman" w:hAnsi="Times New Roman" w:cs="Times New Roman"/>
          <w:color w:val="000000" w:themeColor="text1"/>
          <w:sz w:val="28"/>
          <w:szCs w:val="28"/>
        </w:rPr>
        <w:t>.</w:t>
      </w:r>
    </w:p>
    <w:p w14:paraId="6FFB8074" w14:textId="74747721"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Нова хвиля жорстоких гонінь припала на часи правління М. Хрущова (кінець 1950-х — 1960-ті</w:t>
      </w:r>
      <w:r w:rsidR="00AE308E" w:rsidRPr="00623A28">
        <w:rPr>
          <w:rFonts w:ascii="Times New Roman" w:eastAsia="Times New Roman" w:hAnsi="Times New Roman" w:cs="Times New Roman"/>
          <w:color w:val="000000" w:themeColor="text1"/>
          <w:sz w:val="28"/>
          <w:szCs w:val="28"/>
        </w:rPr>
        <w:t> рр.</w:t>
      </w:r>
      <w:r w:rsidRPr="00623A28">
        <w:rPr>
          <w:rFonts w:ascii="Times New Roman" w:eastAsia="Times New Roman" w:hAnsi="Times New Roman" w:cs="Times New Roman"/>
          <w:color w:val="000000" w:themeColor="text1"/>
          <w:sz w:val="28"/>
          <w:szCs w:val="28"/>
        </w:rPr>
        <w:t>). Влада масово закривала храми (лише у 1960</w:t>
      </w:r>
      <w:r w:rsidR="009E200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1961</w:t>
      </w:r>
      <w:r w:rsidR="00AE308E" w:rsidRPr="00623A28">
        <w:rPr>
          <w:rFonts w:ascii="Times New Roman" w:eastAsia="Times New Roman" w:hAnsi="Times New Roman" w:cs="Times New Roman"/>
          <w:color w:val="000000" w:themeColor="text1"/>
          <w:sz w:val="28"/>
          <w:szCs w:val="28"/>
        </w:rPr>
        <w:t>-му рр.</w:t>
      </w:r>
      <w:r w:rsidRPr="00623A28">
        <w:rPr>
          <w:rFonts w:ascii="Times New Roman" w:eastAsia="Times New Roman" w:hAnsi="Times New Roman" w:cs="Times New Roman"/>
          <w:color w:val="000000" w:themeColor="text1"/>
          <w:sz w:val="28"/>
          <w:szCs w:val="28"/>
        </w:rPr>
        <w:t xml:space="preserve"> в УРСР було закрито 888 культових споруд), змушуючи вірян збиратися конспіративно по приватних будинках і квартирах. Проте навіть у цей найважчий період окремим громадам вдавалося відстоювати право на приміщення. Наприклад, у Житомирі після тривалих клопотань та </w:t>
      </w:r>
      <w:proofErr w:type="spellStart"/>
      <w:r w:rsidRPr="00623A28">
        <w:rPr>
          <w:rFonts w:ascii="Times New Roman" w:eastAsia="Times New Roman" w:hAnsi="Times New Roman" w:cs="Times New Roman"/>
          <w:color w:val="000000" w:themeColor="text1"/>
          <w:sz w:val="28"/>
          <w:szCs w:val="28"/>
        </w:rPr>
        <w:t>виселень</w:t>
      </w:r>
      <w:proofErr w:type="spellEnd"/>
      <w:r w:rsidRPr="00623A28">
        <w:rPr>
          <w:rFonts w:ascii="Times New Roman" w:eastAsia="Times New Roman" w:hAnsi="Times New Roman" w:cs="Times New Roman"/>
          <w:color w:val="000000" w:themeColor="text1"/>
          <w:sz w:val="28"/>
          <w:szCs w:val="28"/>
        </w:rPr>
        <w:t xml:space="preserve"> громада ЄХБ на початку 1960-х</w:t>
      </w:r>
      <w:r w:rsidR="00AE308E"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w:t>
      </w:r>
      <w:r w:rsidR="00AE308E" w:rsidRPr="00623A28">
        <w:rPr>
          <w:rFonts w:ascii="Times New Roman" w:eastAsia="Times New Roman" w:hAnsi="Times New Roman" w:cs="Times New Roman"/>
          <w:color w:val="000000" w:themeColor="text1"/>
          <w:sz w:val="28"/>
          <w:szCs w:val="28"/>
        </w:rPr>
        <w:t>р.</w:t>
      </w:r>
      <w:r w:rsidRPr="00623A28">
        <w:rPr>
          <w:rFonts w:ascii="Times New Roman" w:eastAsia="Times New Roman" w:hAnsi="Times New Roman" w:cs="Times New Roman"/>
          <w:color w:val="000000" w:themeColor="text1"/>
          <w:sz w:val="28"/>
          <w:szCs w:val="28"/>
        </w:rPr>
        <w:t xml:space="preserve"> змогла за один місяць збудувати новий цегляний молитовний будинок на околиці міста (Соколова Гора). В Одесі ж вірянам виділили старий заводський цех, який вони власноруч переобладнали під дім молитви.</w:t>
      </w:r>
    </w:p>
    <w:p w14:paraId="12D09B7F" w14:textId="2D643154"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Політика державного атеїзму мала глибокий вплив не лише на статус, але й на психологію євангельських вірян, однією з особливостей якої став </w:t>
      </w:r>
      <w:proofErr w:type="spellStart"/>
      <w:r w:rsidRPr="00623A28">
        <w:rPr>
          <w:rFonts w:ascii="Times New Roman" w:eastAsia="Times New Roman" w:hAnsi="Times New Roman" w:cs="Times New Roman"/>
          <w:i/>
          <w:iCs/>
          <w:color w:val="000000" w:themeColor="text1"/>
          <w:sz w:val="28"/>
          <w:szCs w:val="28"/>
        </w:rPr>
        <w:lastRenderedPageBreak/>
        <w:t>ескапізм</w:t>
      </w:r>
      <w:proofErr w:type="spellEnd"/>
      <w:r w:rsidRPr="00623A28">
        <w:rPr>
          <w:rFonts w:ascii="Times New Roman" w:eastAsia="Times New Roman" w:hAnsi="Times New Roman" w:cs="Times New Roman"/>
          <w:color w:val="000000" w:themeColor="text1"/>
          <w:sz w:val="28"/>
          <w:szCs w:val="28"/>
        </w:rPr>
        <w:t>. Він не є чимось нови</w:t>
      </w:r>
      <w:r w:rsidR="08309F1D" w:rsidRPr="00623A28">
        <w:rPr>
          <w:rFonts w:ascii="Times New Roman" w:eastAsia="Times New Roman" w:hAnsi="Times New Roman" w:cs="Times New Roman"/>
          <w:color w:val="000000" w:themeColor="text1"/>
          <w:sz w:val="28"/>
          <w:szCs w:val="28"/>
        </w:rPr>
        <w:t>м, к</w:t>
      </w:r>
      <w:r w:rsidRPr="00623A28">
        <w:rPr>
          <w:rFonts w:ascii="Times New Roman" w:eastAsia="Times New Roman" w:hAnsi="Times New Roman" w:cs="Times New Roman"/>
          <w:color w:val="000000" w:themeColor="text1"/>
          <w:sz w:val="28"/>
          <w:szCs w:val="28"/>
        </w:rPr>
        <w:t xml:space="preserve">онцепцію </w:t>
      </w:r>
      <w:r w:rsidR="07BF6E4F"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відсторонення</w:t>
      </w:r>
      <w:r w:rsidR="302E4C9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від</w:t>
      </w:r>
      <w:r w:rsidR="6AD9E5E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світу</w:t>
      </w:r>
      <w:r w:rsidR="719B7D8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сповідували</w:t>
      </w:r>
      <w:r w:rsidR="0CB8E8D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ще анабаптисти в XVI</w:t>
      </w:r>
      <w:r w:rsidR="4FDF1C6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ст. Пізніше, як зазначає богослов </w:t>
      </w:r>
      <w:proofErr w:type="spellStart"/>
      <w:r w:rsidRPr="00623A28">
        <w:rPr>
          <w:rFonts w:ascii="Times New Roman" w:eastAsia="Times New Roman" w:hAnsi="Times New Roman" w:cs="Times New Roman"/>
          <w:color w:val="000000" w:themeColor="text1"/>
          <w:sz w:val="28"/>
          <w:szCs w:val="28"/>
        </w:rPr>
        <w:t>Алістер</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Макґрат</w:t>
      </w:r>
      <w:proofErr w:type="spellEnd"/>
      <w:r w:rsidRPr="00623A28">
        <w:rPr>
          <w:rFonts w:ascii="Times New Roman" w:eastAsia="Times New Roman" w:hAnsi="Times New Roman" w:cs="Times New Roman"/>
          <w:color w:val="000000" w:themeColor="text1"/>
          <w:sz w:val="28"/>
          <w:szCs w:val="28"/>
        </w:rPr>
        <w:t>, її перейняли протестантські фундаменталісти початку ХХ</w:t>
      </w:r>
      <w:r w:rsidR="4FDF1C6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w:t>
      </w:r>
      <w:r w:rsidR="4FDF1C6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у США, та і загалом вона притаманна багатьом </w:t>
      </w:r>
      <w:proofErr w:type="spellStart"/>
      <w:r w:rsidRPr="00623A28">
        <w:rPr>
          <w:rFonts w:ascii="Times New Roman" w:eastAsia="Times New Roman" w:hAnsi="Times New Roman" w:cs="Times New Roman"/>
          <w:color w:val="000000" w:themeColor="text1"/>
          <w:sz w:val="28"/>
          <w:szCs w:val="28"/>
        </w:rPr>
        <w:t>пієтистським</w:t>
      </w:r>
      <w:proofErr w:type="spellEnd"/>
      <w:r w:rsidRPr="00623A28">
        <w:rPr>
          <w:rFonts w:ascii="Times New Roman" w:eastAsia="Times New Roman" w:hAnsi="Times New Roman" w:cs="Times New Roman"/>
          <w:color w:val="000000" w:themeColor="text1"/>
          <w:sz w:val="28"/>
          <w:szCs w:val="28"/>
        </w:rPr>
        <w:t xml:space="preserve"> рухам</w:t>
      </w:r>
      <w:r w:rsidR="2C748A8A" w:rsidRPr="00623A28">
        <w:rPr>
          <w:rFonts w:ascii="Times New Roman" w:eastAsia="Times New Roman" w:hAnsi="Times New Roman" w:cs="Times New Roman"/>
          <w:color w:val="000000" w:themeColor="text1"/>
          <w:sz w:val="28"/>
          <w:szCs w:val="28"/>
        </w:rPr>
        <w:t xml:space="preserve"> (</w:t>
      </w:r>
      <w:proofErr w:type="spellStart"/>
      <w:r w:rsidR="2C748A8A" w:rsidRPr="00623A28">
        <w:rPr>
          <w:rFonts w:ascii="Times New Roman" w:eastAsia="Times New Roman" w:hAnsi="Times New Roman" w:cs="Times New Roman"/>
          <w:color w:val="000000" w:themeColor="text1"/>
          <w:sz w:val="28"/>
          <w:szCs w:val="28"/>
        </w:rPr>
        <w:t>Макґрат</w:t>
      </w:r>
      <w:proofErr w:type="spellEnd"/>
      <w:r w:rsidR="2C748A8A" w:rsidRPr="00623A28">
        <w:rPr>
          <w:rFonts w:ascii="Times New Roman" w:eastAsia="Times New Roman" w:hAnsi="Times New Roman" w:cs="Times New Roman"/>
          <w:color w:val="000000" w:themeColor="text1"/>
          <w:sz w:val="28"/>
          <w:szCs w:val="28"/>
        </w:rPr>
        <w:t xml:space="preserve"> 2018, </w:t>
      </w:r>
      <w:r w:rsidR="00154066" w:rsidRPr="00623A28">
        <w:rPr>
          <w:rFonts w:ascii="Times New Roman" w:eastAsia="Times New Roman" w:hAnsi="Times New Roman" w:cs="Times New Roman"/>
          <w:color w:val="000000" w:themeColor="text1"/>
          <w:sz w:val="28"/>
          <w:szCs w:val="28"/>
        </w:rPr>
        <w:t>с. </w:t>
      </w:r>
      <w:r w:rsidR="2C748A8A" w:rsidRPr="00623A28">
        <w:rPr>
          <w:rFonts w:ascii="Times New Roman" w:eastAsia="Times New Roman" w:hAnsi="Times New Roman" w:cs="Times New Roman"/>
          <w:color w:val="000000" w:themeColor="text1"/>
          <w:sz w:val="28"/>
          <w:szCs w:val="28"/>
        </w:rPr>
        <w:t>442—443)</w:t>
      </w:r>
      <w:r w:rsidRPr="00623A28">
        <w:rPr>
          <w:rFonts w:ascii="Times New Roman" w:eastAsia="Times New Roman" w:hAnsi="Times New Roman" w:cs="Times New Roman"/>
          <w:color w:val="000000" w:themeColor="text1"/>
          <w:sz w:val="28"/>
          <w:szCs w:val="28"/>
        </w:rPr>
        <w:t>. Однак в умовах Російської імперії та згодом Радянського Союзу, чиї уряди здійснювали жорстку репресивну політику щодо пізніх протестантів, ця ідея значно посилилася і трансформувалася у стійку захисну модель поведінки. Постійна маргіналізація та ворожість світського оточення змусили вірян свідомо замкнутися у своїх громадах, що призвело до відчуття «бути чужими» у суспільстві та глибокої соціальної і культурної ізоляції. Церква свідомо вибудовувала глуху стіну між собою та світським оточенням, концентруючись виключно на внутрішній святості. За таких умов архітектура втратила своє значення як засіб візуальної проповіді чи естетичного діалогу з містом; головним критерієм стала непомітність.</w:t>
      </w:r>
    </w:p>
    <w:p w14:paraId="648481B5" w14:textId="6981D523"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Водночас відбувся парадоксальний процес: перебуваючи в опозиції до світу, офіційні структури баптистів ВРЄХБ та </w:t>
      </w:r>
      <w:r w:rsidR="0281EC95" w:rsidRPr="00623A28">
        <w:rPr>
          <w:rFonts w:ascii="Times New Roman" w:eastAsia="Times New Roman" w:hAnsi="Times New Roman" w:cs="Times New Roman"/>
          <w:color w:val="000000" w:themeColor="text1"/>
          <w:sz w:val="28"/>
          <w:szCs w:val="28"/>
        </w:rPr>
        <w:t>Міжнародної ради церков євангельських християн баптистів (далі МРЦ ЄХБ)</w:t>
      </w:r>
      <w:r w:rsidRPr="00623A28">
        <w:rPr>
          <w:rFonts w:ascii="Times New Roman" w:eastAsia="Times New Roman" w:hAnsi="Times New Roman" w:cs="Times New Roman"/>
          <w:color w:val="000000" w:themeColor="text1"/>
          <w:sz w:val="28"/>
          <w:szCs w:val="28"/>
        </w:rPr>
        <w:t xml:space="preserve"> (так звані </w:t>
      </w:r>
      <w:r w:rsidR="4E0C26F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відокремленні</w:t>
      </w:r>
      <w:r w:rsidR="6CBA5842"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скопіювала радянську командно-адміністративну модель управління. Внутрішній устрій братств (союзів) почав нагадувати структуру комуністичної партії: </w:t>
      </w:r>
      <w:proofErr w:type="spellStart"/>
      <w:r w:rsidRPr="00623A28">
        <w:rPr>
          <w:rFonts w:ascii="Times New Roman" w:eastAsia="Times New Roman" w:hAnsi="Times New Roman" w:cs="Times New Roman"/>
          <w:color w:val="000000" w:themeColor="text1"/>
          <w:sz w:val="28"/>
          <w:szCs w:val="28"/>
        </w:rPr>
        <w:t>з</w:t>
      </w:r>
      <w:r w:rsidR="0FFB3DF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явилися</w:t>
      </w:r>
      <w:proofErr w:type="spellEnd"/>
      <w:r w:rsidRPr="00623A28">
        <w:rPr>
          <w:rFonts w:ascii="Times New Roman" w:eastAsia="Times New Roman" w:hAnsi="Times New Roman" w:cs="Times New Roman"/>
          <w:color w:val="000000" w:themeColor="text1"/>
          <w:sz w:val="28"/>
          <w:szCs w:val="28"/>
        </w:rPr>
        <w:t xml:space="preserve"> </w:t>
      </w:r>
      <w:r w:rsidR="7167E468" w:rsidRPr="00623A28">
        <w:rPr>
          <w:rFonts w:ascii="Times New Roman" w:eastAsia="Times New Roman" w:hAnsi="Times New Roman" w:cs="Times New Roman"/>
          <w:color w:val="000000" w:themeColor="text1"/>
          <w:sz w:val="28"/>
          <w:szCs w:val="28"/>
        </w:rPr>
        <w:t>член</w:t>
      </w:r>
      <w:r w:rsidR="5C3757F0" w:rsidRPr="00623A28">
        <w:rPr>
          <w:rFonts w:ascii="Times New Roman" w:eastAsia="Times New Roman" w:hAnsi="Times New Roman" w:cs="Times New Roman"/>
          <w:color w:val="000000" w:themeColor="text1"/>
          <w:sz w:val="28"/>
          <w:szCs w:val="28"/>
        </w:rPr>
        <w:t>и, співробітники,</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з</w:t>
      </w:r>
      <w:r w:rsidR="6B0F24C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їзди</w:t>
      </w:r>
      <w:proofErr w:type="spellEnd"/>
      <w:r w:rsidRPr="00623A28">
        <w:rPr>
          <w:rFonts w:ascii="Times New Roman" w:eastAsia="Times New Roman" w:hAnsi="Times New Roman" w:cs="Times New Roman"/>
          <w:color w:val="000000" w:themeColor="text1"/>
          <w:sz w:val="28"/>
          <w:szCs w:val="28"/>
        </w:rPr>
        <w:t xml:space="preserve">, </w:t>
      </w:r>
      <w:r w:rsidR="1ED664EB" w:rsidRPr="00623A28">
        <w:rPr>
          <w:rFonts w:ascii="Times New Roman" w:eastAsia="Times New Roman" w:hAnsi="Times New Roman" w:cs="Times New Roman"/>
          <w:color w:val="000000" w:themeColor="text1"/>
          <w:sz w:val="28"/>
          <w:szCs w:val="28"/>
        </w:rPr>
        <w:t>рада церков на чолі з</w:t>
      </w:r>
      <w:r w:rsidR="2CB389FF" w:rsidRPr="00623A28">
        <w:rPr>
          <w:rFonts w:ascii="Times New Roman" w:eastAsia="Times New Roman" w:hAnsi="Times New Roman" w:cs="Times New Roman"/>
          <w:color w:val="000000" w:themeColor="text1"/>
          <w:sz w:val="28"/>
          <w:szCs w:val="28"/>
        </w:rPr>
        <w:t xml:space="preserve"> </w:t>
      </w:r>
      <w:r w:rsidR="02F638A2" w:rsidRPr="00623A28">
        <w:rPr>
          <w:rFonts w:ascii="Times New Roman" w:eastAsia="Times New Roman" w:hAnsi="Times New Roman" w:cs="Times New Roman"/>
          <w:color w:val="000000" w:themeColor="text1"/>
          <w:sz w:val="28"/>
          <w:szCs w:val="28"/>
        </w:rPr>
        <w:t>секретарем</w:t>
      </w:r>
      <w:r w:rsidR="2CB389FF"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запроваджений інститут «старших пресвітерів»</w:t>
      </w:r>
      <w:r w:rsidR="0F4A3E6E" w:rsidRPr="00623A28">
        <w:rPr>
          <w:rFonts w:ascii="Times New Roman" w:eastAsia="Times New Roman" w:hAnsi="Times New Roman" w:cs="Times New Roman"/>
          <w:color w:val="000000" w:themeColor="text1"/>
          <w:sz w:val="28"/>
          <w:szCs w:val="28"/>
        </w:rPr>
        <w:t>, який</w:t>
      </w:r>
      <w:r w:rsidRPr="00623A28">
        <w:rPr>
          <w:rFonts w:ascii="Times New Roman" w:eastAsia="Times New Roman" w:hAnsi="Times New Roman" w:cs="Times New Roman"/>
          <w:color w:val="000000" w:themeColor="text1"/>
          <w:sz w:val="28"/>
          <w:szCs w:val="28"/>
        </w:rPr>
        <w:t xml:space="preserve"> виконував функції контролюючих чиновників на місцях. Традиційна протестантська </w:t>
      </w:r>
      <w:proofErr w:type="spellStart"/>
      <w:r w:rsidRPr="00623A28">
        <w:rPr>
          <w:rFonts w:ascii="Times New Roman" w:eastAsia="Times New Roman" w:hAnsi="Times New Roman" w:cs="Times New Roman"/>
          <w:color w:val="000000" w:themeColor="text1"/>
          <w:sz w:val="28"/>
          <w:szCs w:val="28"/>
        </w:rPr>
        <w:t>конгрегаційна</w:t>
      </w:r>
      <w:proofErr w:type="spellEnd"/>
      <w:r w:rsidRPr="00623A28">
        <w:rPr>
          <w:rFonts w:ascii="Times New Roman" w:eastAsia="Times New Roman" w:hAnsi="Times New Roman" w:cs="Times New Roman"/>
          <w:color w:val="000000" w:themeColor="text1"/>
          <w:sz w:val="28"/>
          <w:szCs w:val="28"/>
        </w:rPr>
        <w:t xml:space="preserve"> демократія </w:t>
      </w:r>
      <w:r w:rsidR="598B6ACF" w:rsidRPr="00623A28">
        <w:rPr>
          <w:rFonts w:ascii="Times New Roman" w:eastAsia="Times New Roman" w:hAnsi="Times New Roman" w:cs="Times New Roman"/>
          <w:color w:val="000000" w:themeColor="text1"/>
          <w:sz w:val="28"/>
          <w:szCs w:val="28"/>
        </w:rPr>
        <w:t>зробила сутт</w:t>
      </w:r>
      <w:r w:rsidR="1C8C4439" w:rsidRPr="00623A28">
        <w:rPr>
          <w:rFonts w:ascii="Times New Roman" w:eastAsia="Times New Roman" w:hAnsi="Times New Roman" w:cs="Times New Roman"/>
          <w:color w:val="000000" w:themeColor="text1"/>
          <w:sz w:val="28"/>
          <w:szCs w:val="28"/>
        </w:rPr>
        <w:t>є</w:t>
      </w:r>
      <w:r w:rsidR="598B6ACF" w:rsidRPr="00623A28">
        <w:rPr>
          <w:rFonts w:ascii="Times New Roman" w:eastAsia="Times New Roman" w:hAnsi="Times New Roman" w:cs="Times New Roman"/>
          <w:color w:val="000000" w:themeColor="text1"/>
          <w:sz w:val="28"/>
          <w:szCs w:val="28"/>
        </w:rPr>
        <w:t>вий ухил</w:t>
      </w:r>
      <w:r w:rsidRPr="00623A28">
        <w:rPr>
          <w:rFonts w:ascii="Times New Roman" w:eastAsia="Times New Roman" w:hAnsi="Times New Roman" w:cs="Times New Roman"/>
          <w:color w:val="000000" w:themeColor="text1"/>
          <w:sz w:val="28"/>
          <w:szCs w:val="28"/>
        </w:rPr>
        <w:t xml:space="preserve"> </w:t>
      </w:r>
      <w:r w:rsidR="11916D05" w:rsidRPr="00623A28">
        <w:rPr>
          <w:rFonts w:ascii="Times New Roman" w:eastAsia="Times New Roman" w:hAnsi="Times New Roman" w:cs="Times New Roman"/>
          <w:color w:val="000000" w:themeColor="text1"/>
          <w:sz w:val="28"/>
          <w:szCs w:val="28"/>
        </w:rPr>
        <w:t xml:space="preserve">в сторону </w:t>
      </w:r>
      <w:r w:rsidR="7119C4D9" w:rsidRPr="00623A28">
        <w:rPr>
          <w:rFonts w:ascii="Times New Roman" w:eastAsia="Times New Roman" w:hAnsi="Times New Roman" w:cs="Times New Roman"/>
          <w:color w:val="000000" w:themeColor="text1"/>
          <w:sz w:val="28"/>
          <w:szCs w:val="28"/>
        </w:rPr>
        <w:t xml:space="preserve">зміцнення </w:t>
      </w:r>
      <w:r w:rsidRPr="00623A28">
        <w:rPr>
          <w:rFonts w:ascii="Times New Roman" w:eastAsia="Times New Roman" w:hAnsi="Times New Roman" w:cs="Times New Roman"/>
          <w:color w:val="000000" w:themeColor="text1"/>
          <w:sz w:val="28"/>
          <w:szCs w:val="28"/>
        </w:rPr>
        <w:t>вертикал</w:t>
      </w:r>
      <w:r w:rsidR="4630CB6E"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 xml:space="preserve"> влади.</w:t>
      </w:r>
    </w:p>
    <w:p w14:paraId="7DE0F021" w14:textId="6AB4C6E7"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Ця інтеграція в радянські реалії безпосередньо позначилася на архітектурі. Радянська манера планового будівництва далася взнаки і після розпаду СРСР. Багато протестантських будівель успадкували цю радянську раціональність і стали продуктом адаптації типових споруд під релігійні потреби</w:t>
      </w:r>
      <w:r w:rsidR="546D71ED" w:rsidRPr="00623A28">
        <w:rPr>
          <w:rFonts w:ascii="Times New Roman" w:eastAsia="Times New Roman" w:hAnsi="Times New Roman" w:cs="Times New Roman"/>
          <w:color w:val="000000" w:themeColor="text1"/>
          <w:sz w:val="28"/>
          <w:szCs w:val="28"/>
        </w:rPr>
        <w:t xml:space="preserve"> </w:t>
      </w:r>
      <w:r w:rsidR="00692FA6" w:rsidRPr="00623A28">
        <w:rPr>
          <w:rFonts w:ascii="Times New Roman" w:eastAsia="Times New Roman" w:hAnsi="Times New Roman" w:cs="Times New Roman"/>
          <w:color w:val="000000" w:themeColor="text1"/>
          <w:sz w:val="28"/>
          <w:szCs w:val="28"/>
        </w:rPr>
        <w:t xml:space="preserve">(Б.2: </w:t>
      </w:r>
      <w:proofErr w:type="spellStart"/>
      <w:r w:rsidR="546D71ED" w:rsidRPr="00623A28">
        <w:rPr>
          <w:rFonts w:ascii="Times New Roman" w:eastAsia="Times New Roman" w:hAnsi="Times New Roman" w:cs="Times New Roman"/>
          <w:color w:val="000000" w:themeColor="text1"/>
          <w:sz w:val="28"/>
          <w:szCs w:val="28"/>
        </w:rPr>
        <w:t>інтервʼю</w:t>
      </w:r>
      <w:proofErr w:type="spellEnd"/>
      <w:r w:rsidR="546D71ED" w:rsidRPr="00623A28">
        <w:rPr>
          <w:rFonts w:ascii="Times New Roman" w:eastAsia="Times New Roman" w:hAnsi="Times New Roman" w:cs="Times New Roman"/>
          <w:color w:val="000000" w:themeColor="text1"/>
          <w:sz w:val="28"/>
          <w:szCs w:val="28"/>
        </w:rPr>
        <w:t xml:space="preserve"> з Білодідом, 2026</w:t>
      </w:r>
      <w:r w:rsidR="00692FA6" w:rsidRPr="00623A28">
        <w:rPr>
          <w:rFonts w:ascii="Times New Roman" w:eastAsia="Times New Roman" w:hAnsi="Times New Roman" w:cs="Times New Roman"/>
          <w:color w:val="000000" w:themeColor="text1"/>
          <w:sz w:val="28"/>
          <w:szCs w:val="28"/>
        </w:rPr>
        <w:t xml:space="preserve">, </w:t>
      </w:r>
      <w:r w:rsidR="00154066" w:rsidRPr="00623A28">
        <w:rPr>
          <w:rFonts w:ascii="Times New Roman" w:eastAsia="Times New Roman" w:hAnsi="Times New Roman" w:cs="Times New Roman"/>
          <w:color w:val="000000" w:themeColor="text1"/>
          <w:sz w:val="28"/>
          <w:szCs w:val="28"/>
        </w:rPr>
        <w:t>с. </w:t>
      </w:r>
      <w:r w:rsidR="0077503B" w:rsidRPr="00623A28">
        <w:rPr>
          <w:rFonts w:ascii="Times New Roman" w:eastAsia="Times New Roman" w:hAnsi="Times New Roman" w:cs="Times New Roman"/>
          <w:color w:val="000000" w:themeColor="text1"/>
          <w:sz w:val="28"/>
          <w:szCs w:val="28"/>
        </w:rPr>
        <w:t>161</w:t>
      </w:r>
      <w:r w:rsidR="00692FA6" w:rsidRPr="00623A28">
        <w:rPr>
          <w:rFonts w:ascii="Times New Roman" w:eastAsia="Times New Roman" w:hAnsi="Times New Roman" w:cs="Times New Roman"/>
          <w:color w:val="000000" w:themeColor="text1"/>
          <w:sz w:val="28"/>
          <w:szCs w:val="28"/>
        </w:rPr>
        <w:t>)</w:t>
      </w:r>
      <w:r w:rsidR="546D71ED" w:rsidRPr="00623A28">
        <w:rPr>
          <w:rFonts w:ascii="Times New Roman" w:eastAsia="Times New Roman" w:hAnsi="Times New Roman" w:cs="Times New Roman"/>
          <w:color w:val="000000" w:themeColor="text1"/>
          <w:sz w:val="28"/>
          <w:szCs w:val="28"/>
        </w:rPr>
        <w:t>.</w:t>
      </w:r>
    </w:p>
    <w:p w14:paraId="30097B95" w14:textId="4505A8C3"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Оскільки віряни були позбавлені доступу до вищої освіти та інтелектуальної праці, у них виник гострий дефіцит фахових архітекторів. Згодом, коли </w:t>
      </w:r>
      <w:proofErr w:type="spellStart"/>
      <w:r w:rsidRPr="00623A28">
        <w:rPr>
          <w:rFonts w:ascii="Times New Roman" w:eastAsia="Times New Roman" w:hAnsi="Times New Roman" w:cs="Times New Roman"/>
          <w:color w:val="000000" w:themeColor="text1"/>
          <w:sz w:val="28"/>
          <w:szCs w:val="28"/>
        </w:rPr>
        <w:t>з</w:t>
      </w:r>
      <w:r w:rsidR="0FD3232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явилася</w:t>
      </w:r>
      <w:proofErr w:type="spellEnd"/>
      <w:r w:rsidRPr="00623A28">
        <w:rPr>
          <w:rFonts w:ascii="Times New Roman" w:eastAsia="Times New Roman" w:hAnsi="Times New Roman" w:cs="Times New Roman"/>
          <w:color w:val="000000" w:themeColor="text1"/>
          <w:sz w:val="28"/>
          <w:szCs w:val="28"/>
        </w:rPr>
        <w:t xml:space="preserve"> можливість легально будувати (наприкінці радянської епохи та в перші роки незалежності), пастори та будівельники з-поміж вірян використовували максимально спрощений та утилітарний підхід. Якщо ж була можливість долучати професійних архітекторів, то часто це були спеціалісти радянської школи, які </w:t>
      </w:r>
      <w:proofErr w:type="spellStart"/>
      <w:r w:rsidRPr="00623A28">
        <w:rPr>
          <w:rFonts w:ascii="Times New Roman" w:eastAsia="Times New Roman" w:hAnsi="Times New Roman" w:cs="Times New Roman"/>
          <w:color w:val="000000" w:themeColor="text1"/>
          <w:sz w:val="28"/>
          <w:szCs w:val="28"/>
        </w:rPr>
        <w:t>адаптовували</w:t>
      </w:r>
      <w:proofErr w:type="spellEnd"/>
      <w:r w:rsidRPr="00623A28">
        <w:rPr>
          <w:rFonts w:ascii="Times New Roman" w:eastAsia="Times New Roman" w:hAnsi="Times New Roman" w:cs="Times New Roman"/>
          <w:color w:val="000000" w:themeColor="text1"/>
          <w:sz w:val="28"/>
          <w:szCs w:val="28"/>
        </w:rPr>
        <w:t xml:space="preserve"> відомі їм принципи побудови громадських будівель (будинків культури, кінотеатрів,</w:t>
      </w:r>
      <w:r w:rsidR="797226A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державних</w:t>
      </w:r>
      <w:r w:rsidR="4E75BE1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установ) до будинків молитви.</w:t>
      </w:r>
    </w:p>
    <w:p w14:paraId="2E580A8A" w14:textId="26C03436"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Як зазначають служителі (зокрема Є</w:t>
      </w:r>
      <w:r w:rsidR="7C3993C3" w:rsidRPr="00623A28">
        <w:rPr>
          <w:rFonts w:ascii="Times New Roman" w:eastAsia="Times New Roman" w:hAnsi="Times New Roman" w:cs="Times New Roman"/>
          <w:color w:val="000000" w:themeColor="text1"/>
          <w:sz w:val="28"/>
          <w:szCs w:val="28"/>
        </w:rPr>
        <w:t>.</w:t>
      </w:r>
      <w:r w:rsidR="0077503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Ковбасюк та М</w:t>
      </w:r>
      <w:r w:rsidR="3AFB5C9F" w:rsidRPr="00623A28">
        <w:rPr>
          <w:rFonts w:ascii="Times New Roman" w:eastAsia="Times New Roman" w:hAnsi="Times New Roman" w:cs="Times New Roman"/>
          <w:color w:val="000000" w:themeColor="text1"/>
          <w:sz w:val="28"/>
          <w:szCs w:val="28"/>
        </w:rPr>
        <w:t>.</w:t>
      </w:r>
      <w:r w:rsidR="0077503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Романюк), багато молитовних будинків того часу проєктувалися як типові актові зали з фоє, колонами та сценами. Іноді громади просто викуповували старі кінотеатри (наприклад, у Луганську чи Житомирі) і зберігали їхній оригінальний «клубний» фасад, лише мінімально адаптуючи </w:t>
      </w:r>
      <w:proofErr w:type="spellStart"/>
      <w:r w:rsidRPr="00623A28">
        <w:rPr>
          <w:rFonts w:ascii="Times New Roman" w:eastAsia="Times New Roman" w:hAnsi="Times New Roman" w:cs="Times New Roman"/>
          <w:color w:val="000000" w:themeColor="text1"/>
          <w:sz w:val="28"/>
          <w:szCs w:val="28"/>
        </w:rPr>
        <w:t>інтер</w:t>
      </w:r>
      <w:r w:rsidR="3E33076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У результаті архітектура цього періоду набула підкреслено світського, утилітарного характеру: будівлі нагадували звичайні громадські установи, були позбавлені християнської символіки і мало виділялися в міському ландшафті як сакральні </w:t>
      </w:r>
      <w:proofErr w:type="spellStart"/>
      <w:r w:rsidRPr="00623A28">
        <w:rPr>
          <w:rFonts w:ascii="Times New Roman" w:eastAsia="Times New Roman" w:hAnsi="Times New Roman" w:cs="Times New Roman"/>
          <w:color w:val="000000" w:themeColor="text1"/>
          <w:sz w:val="28"/>
          <w:szCs w:val="28"/>
        </w:rPr>
        <w:t>об</w:t>
      </w:r>
      <w:r w:rsidR="0B4956F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w:t>
      </w:r>
      <w:proofErr w:type="spellEnd"/>
      <w:r w:rsidRPr="00623A28">
        <w:rPr>
          <w:rFonts w:ascii="Times New Roman" w:eastAsia="Times New Roman" w:hAnsi="Times New Roman" w:cs="Times New Roman"/>
          <w:color w:val="000000" w:themeColor="text1"/>
          <w:sz w:val="28"/>
          <w:szCs w:val="28"/>
        </w:rPr>
        <w:t>.</w:t>
      </w:r>
    </w:p>
    <w:p w14:paraId="6B347575" w14:textId="7043791F"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середовищі протестантів пострадянського простору сформувався стійкий акцент на внутрішньому — духовному та моральному стані людини, тоді як зовнішні естетичні форми відігравали другорядну роль або ж цілком нівелювалися. Цей принцип обґрунтовувався буквальним прочитанням біблійних текстів, як-от відомою настановою апостола Павла: «...нехай прикрашають себе не плетінням волосся, не коштовними шатами, але добрими вчинками...» (1</w:t>
      </w:r>
      <w:r w:rsidR="00E24D7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Тим.</w:t>
      </w:r>
      <w:r w:rsidR="00E24D7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2:9-10). Такий підхід до простоти людської зовнішності безпосередньо екстраполювався і на ставлення до сакрального простору, що підкріплювалося іншим біблійним текстом: «Бог, Який створив світ і все, що в ньому є</w:t>
      </w:r>
      <w:r w:rsidR="57CDD3B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не живе в рукотворних храмах» (Дії</w:t>
      </w:r>
      <w:r w:rsidR="002E1E7F"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17:24).</w:t>
      </w:r>
    </w:p>
    <w:p w14:paraId="0A430A39" w14:textId="1332677A" w:rsidR="40B790F0" w:rsidRPr="00623A28" w:rsidRDefault="1FA0284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Отже</w:t>
      </w:r>
      <w:r w:rsidR="25793021" w:rsidRPr="00623A28">
        <w:rPr>
          <w:rFonts w:ascii="Times New Roman" w:eastAsia="Times New Roman" w:hAnsi="Times New Roman" w:cs="Times New Roman"/>
          <w:color w:val="000000" w:themeColor="text1"/>
          <w:sz w:val="28"/>
          <w:szCs w:val="28"/>
        </w:rPr>
        <w:t xml:space="preserve"> принцип свідомої відмови від пишності проявлявся майже скрізь: у скромному одязі, предметах побуту, загальній поведінці, і особливо — в </w:t>
      </w:r>
      <w:r w:rsidR="25793021" w:rsidRPr="00623A28">
        <w:rPr>
          <w:rFonts w:ascii="Times New Roman" w:eastAsia="Times New Roman" w:hAnsi="Times New Roman" w:cs="Times New Roman"/>
          <w:color w:val="000000" w:themeColor="text1"/>
          <w:sz w:val="28"/>
          <w:szCs w:val="28"/>
        </w:rPr>
        <w:lastRenderedPageBreak/>
        <w:t>архітектурі молитовних будинків. Протестанти прагнули максимально відмежуватися від католицької та православної естетики з її іконами, скульптурами, куполами та складним декором, вважаючи їх зайвими для живого спілкування з Богом. У радянський період через жорсткі репресії, бідність та штучне позбавлення вірян доступу до вищої освіти ця тенденція до архітектурної «</w:t>
      </w:r>
      <w:proofErr w:type="spellStart"/>
      <w:r w:rsidR="25793021" w:rsidRPr="00623A28">
        <w:rPr>
          <w:rFonts w:ascii="Times New Roman" w:eastAsia="Times New Roman" w:hAnsi="Times New Roman" w:cs="Times New Roman"/>
          <w:color w:val="000000" w:themeColor="text1"/>
          <w:sz w:val="28"/>
          <w:szCs w:val="28"/>
        </w:rPr>
        <w:t>антиестетики</w:t>
      </w:r>
      <w:proofErr w:type="spellEnd"/>
      <w:r w:rsidR="25793021" w:rsidRPr="00623A28">
        <w:rPr>
          <w:rFonts w:ascii="Times New Roman" w:eastAsia="Times New Roman" w:hAnsi="Times New Roman" w:cs="Times New Roman"/>
          <w:color w:val="000000" w:themeColor="text1"/>
          <w:sz w:val="28"/>
          <w:szCs w:val="28"/>
        </w:rPr>
        <w:t>» лише закріпилася: молитовні будинки зводилися максимально непомітними і візуально нагадували звичайні житлові хати або сірі утилітарні установи.</w:t>
      </w:r>
    </w:p>
    <w:p w14:paraId="6444E1A9" w14:textId="2C273393"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Зі здобуттям незалежності, утвердженням свободи віросповідання та можливістю вільно вивчати зразки протестантської культури за кордоном, ця тенденція почала дещо змінюватися. Протестантські громади отримали змогу відкрито будувати нові масштабні храми, спираючись на іноземний досвід.</w:t>
      </w:r>
    </w:p>
    <w:p w14:paraId="4380F00A" w14:textId="14F3885B"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Однак набуті за десятиліття ізоляції звички та відсутність </w:t>
      </w:r>
      <w:proofErr w:type="spellStart"/>
      <w:r w:rsidRPr="00623A28">
        <w:rPr>
          <w:rFonts w:ascii="Times New Roman" w:eastAsia="Times New Roman" w:hAnsi="Times New Roman" w:cs="Times New Roman"/>
          <w:color w:val="000000" w:themeColor="text1"/>
          <w:sz w:val="28"/>
          <w:szCs w:val="28"/>
        </w:rPr>
        <w:t>тяглості</w:t>
      </w:r>
      <w:proofErr w:type="spellEnd"/>
      <w:r w:rsidRPr="00623A28">
        <w:rPr>
          <w:rFonts w:ascii="Times New Roman" w:eastAsia="Times New Roman" w:hAnsi="Times New Roman" w:cs="Times New Roman"/>
          <w:color w:val="000000" w:themeColor="text1"/>
          <w:sz w:val="28"/>
          <w:szCs w:val="28"/>
        </w:rPr>
        <w:t xml:space="preserve"> власної архітектурної традиції досі даються взнаки. Навіть там, де сучасні українські протестанти намагаються зробити свої будівлі красивими та репрезентативними, це часто виходить певною мірою </w:t>
      </w:r>
      <w:proofErr w:type="spellStart"/>
      <w:r w:rsidRPr="00623A28">
        <w:rPr>
          <w:rFonts w:ascii="Times New Roman" w:eastAsia="Times New Roman" w:hAnsi="Times New Roman" w:cs="Times New Roman"/>
          <w:color w:val="000000" w:themeColor="text1"/>
          <w:sz w:val="28"/>
          <w:szCs w:val="28"/>
        </w:rPr>
        <w:t>недолуго</w:t>
      </w:r>
      <w:proofErr w:type="spellEnd"/>
      <w:r w:rsidRPr="00623A28">
        <w:rPr>
          <w:rFonts w:ascii="Times New Roman" w:eastAsia="Times New Roman" w:hAnsi="Times New Roman" w:cs="Times New Roman"/>
          <w:color w:val="000000" w:themeColor="text1"/>
          <w:sz w:val="28"/>
          <w:szCs w:val="28"/>
        </w:rPr>
        <w:t xml:space="preserve"> та еклектично. Через гострий брак фахових архітекторів у середовищі вірян </w:t>
      </w:r>
      <w:r w:rsidR="76C5E60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уванням нерідко займаються аматори з числа самих парафіян, а </w:t>
      </w:r>
      <w:proofErr w:type="spellStart"/>
      <w:r w:rsidRPr="00623A28">
        <w:rPr>
          <w:rFonts w:ascii="Times New Roman" w:eastAsia="Times New Roman" w:hAnsi="Times New Roman" w:cs="Times New Roman"/>
          <w:color w:val="000000" w:themeColor="text1"/>
          <w:sz w:val="28"/>
          <w:szCs w:val="28"/>
        </w:rPr>
        <w:t>конгрегаційна</w:t>
      </w:r>
      <w:proofErr w:type="spellEnd"/>
      <w:r w:rsidRPr="00623A28">
        <w:rPr>
          <w:rFonts w:ascii="Times New Roman" w:eastAsia="Times New Roman" w:hAnsi="Times New Roman" w:cs="Times New Roman"/>
          <w:color w:val="000000" w:themeColor="text1"/>
          <w:sz w:val="28"/>
          <w:szCs w:val="28"/>
        </w:rPr>
        <w:t xml:space="preserve"> незалежність і повна відсутність єдиних будівельних норм призводять до стихійності рішень. У результаті спроби прикрасити будівлю часто зводяться до непропорційного копіювання елементів європейської готики чи класики, які хаотично змішуються із формами радянських будинків культури або елітних приватних котеджів 1990</w:t>
      </w:r>
      <w:r w:rsidR="2E1FEA28" w:rsidRPr="00623A28">
        <w:rPr>
          <w:rFonts w:ascii="Times New Roman" w:eastAsia="Times New Roman" w:hAnsi="Times New Roman" w:cs="Times New Roman"/>
          <w:color w:val="000000" w:themeColor="text1"/>
          <w:sz w:val="28"/>
          <w:szCs w:val="28"/>
        </w:rPr>
        <w:t xml:space="preserve">-х рр. </w:t>
      </w:r>
      <w:r w:rsidR="1FA02841" w:rsidRPr="00623A28">
        <w:rPr>
          <w:rFonts w:ascii="Times New Roman" w:eastAsia="Times New Roman" w:hAnsi="Times New Roman" w:cs="Times New Roman"/>
          <w:color w:val="000000" w:themeColor="text1"/>
          <w:sz w:val="28"/>
          <w:szCs w:val="28"/>
        </w:rPr>
        <w:t>Тому</w:t>
      </w:r>
      <w:r w:rsidRPr="00623A28">
        <w:rPr>
          <w:rFonts w:ascii="Times New Roman" w:eastAsia="Times New Roman" w:hAnsi="Times New Roman" w:cs="Times New Roman"/>
          <w:color w:val="000000" w:themeColor="text1"/>
          <w:sz w:val="28"/>
          <w:szCs w:val="28"/>
        </w:rPr>
        <w:t xml:space="preserve"> естетика часто підміняється наївним декором, оскільки сучасним громадам гостро бракує професіоналізму та історичного досвіду, щоб гармонійно поєднати своє </w:t>
      </w:r>
      <w:proofErr w:type="spellStart"/>
      <w:r w:rsidRPr="00623A28">
        <w:rPr>
          <w:rFonts w:ascii="Times New Roman" w:eastAsia="Times New Roman" w:hAnsi="Times New Roman" w:cs="Times New Roman"/>
          <w:color w:val="000000" w:themeColor="text1"/>
          <w:sz w:val="28"/>
          <w:szCs w:val="28"/>
        </w:rPr>
        <w:t>богослов</w:t>
      </w:r>
      <w:r w:rsidR="69F35EB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із якісною архітектурною формою.</w:t>
      </w:r>
    </w:p>
    <w:p w14:paraId="04AE10E0" w14:textId="77777777" w:rsidR="00854DC9" w:rsidRPr="00623A28" w:rsidRDefault="00854DC9" w:rsidP="00854DC9">
      <w:pPr>
        <w:spacing w:line="360" w:lineRule="auto"/>
        <w:rPr>
          <w:rFonts w:ascii="Times New Roman" w:eastAsia="Times New Roman" w:hAnsi="Times New Roman" w:cs="Times New Roman"/>
          <w:b/>
          <w:bCs/>
          <w:color w:val="000000" w:themeColor="text1"/>
          <w:sz w:val="28"/>
          <w:szCs w:val="28"/>
        </w:rPr>
      </w:pPr>
    </w:p>
    <w:p w14:paraId="20E3E33D" w14:textId="24CA2556" w:rsidR="007C5590" w:rsidRPr="00623A28" w:rsidRDefault="007C5590" w:rsidP="00854DC9">
      <w:pPr>
        <w:spacing w:line="360" w:lineRule="auto"/>
        <w:ind w:firstLine="630"/>
        <w:rPr>
          <w:rFonts w:ascii="Times New Roman" w:eastAsia="Times New Roman" w:hAnsi="Times New Roman" w:cs="Times New Roman"/>
          <w:b/>
          <w:bCs/>
          <w:i/>
          <w:iCs/>
          <w:color w:val="000000" w:themeColor="text1"/>
          <w:sz w:val="28"/>
          <w:szCs w:val="28"/>
        </w:rPr>
      </w:pPr>
      <w:r w:rsidRPr="00623A28">
        <w:rPr>
          <w:rFonts w:ascii="Times New Roman" w:eastAsia="Times New Roman" w:hAnsi="Times New Roman" w:cs="Times New Roman"/>
          <w:b/>
          <w:bCs/>
          <w:i/>
          <w:iCs/>
          <w:color w:val="000000" w:themeColor="text1"/>
          <w:sz w:val="28"/>
          <w:szCs w:val="28"/>
        </w:rPr>
        <w:t>Висновки до розділу 3</w:t>
      </w:r>
    </w:p>
    <w:p w14:paraId="352B9B01" w14:textId="2F6B156B" w:rsidR="0762734F" w:rsidRPr="00623A28" w:rsidRDefault="0762734F" w:rsidP="00854DC9">
      <w:pPr>
        <w:pStyle w:val="ListParagraph"/>
        <w:spacing w:line="360" w:lineRule="auto"/>
        <w:ind w:left="630"/>
        <w:jc w:val="center"/>
        <w:rPr>
          <w:rFonts w:ascii="Times New Roman" w:eastAsia="Times New Roman" w:hAnsi="Times New Roman" w:cs="Times New Roman"/>
          <w:color w:val="000000" w:themeColor="text1"/>
          <w:sz w:val="28"/>
          <w:szCs w:val="28"/>
        </w:rPr>
      </w:pPr>
    </w:p>
    <w:p w14:paraId="78236347" w14:textId="2D292238"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У результаті дослідження історичної еволюції архітектури</w:t>
      </w:r>
      <w:r w:rsidR="5A8C387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західних колоністів в Україні (XVII</w:t>
      </w:r>
      <w:r w:rsidR="009E200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XX ст.) було зроблено такі висновки:</w:t>
      </w:r>
    </w:p>
    <w:p w14:paraId="278B84F3" w14:textId="185D790B"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 Реформатська спадщина Закарпаття (XVI</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XVIII ст.) репрезентує найдавніший етап протестантського будівництва в Україні. Її розвиток відбувався шляхом утилітарної адаптації та іконоборчого очищення готичних католицьких костелів (у Хусті, Тячеві, Вишкові) або зведення локальних аскетичних споруд (</w:t>
      </w:r>
      <w:proofErr w:type="spellStart"/>
      <w:r w:rsidRPr="00623A28">
        <w:rPr>
          <w:rFonts w:ascii="Times New Roman" w:eastAsia="Times New Roman" w:hAnsi="Times New Roman" w:cs="Times New Roman"/>
          <w:color w:val="000000" w:themeColor="text1"/>
          <w:sz w:val="28"/>
          <w:szCs w:val="28"/>
        </w:rPr>
        <w:t>Четфалва</w:t>
      </w:r>
      <w:proofErr w:type="spellEnd"/>
      <w:r w:rsidRPr="00623A28">
        <w:rPr>
          <w:rFonts w:ascii="Times New Roman" w:eastAsia="Times New Roman" w:hAnsi="Times New Roman" w:cs="Times New Roman"/>
          <w:color w:val="000000" w:themeColor="text1"/>
          <w:sz w:val="28"/>
          <w:szCs w:val="28"/>
        </w:rPr>
        <w:t xml:space="preserve">). Відповідно до </w:t>
      </w:r>
      <w:proofErr w:type="spellStart"/>
      <w:r w:rsidRPr="00623A28">
        <w:rPr>
          <w:rFonts w:ascii="Times New Roman" w:eastAsia="Times New Roman" w:hAnsi="Times New Roman" w:cs="Times New Roman"/>
          <w:color w:val="000000" w:themeColor="text1"/>
          <w:sz w:val="28"/>
          <w:szCs w:val="28"/>
        </w:rPr>
        <w:t>богослов</w:t>
      </w:r>
      <w:r w:rsidR="02DACE3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Жана Кальвіна, сакральний простір тут повністю позбавлений містичного локусу та зосереджений навколо кафедри для проповіді. Водночас унікальні розписні кесонні стелі фіксують мистецький </w:t>
      </w:r>
      <w:proofErr w:type="spellStart"/>
      <w:r w:rsidRPr="00623A28">
        <w:rPr>
          <w:rFonts w:ascii="Times New Roman" w:eastAsia="Times New Roman" w:hAnsi="Times New Roman" w:cs="Times New Roman"/>
          <w:color w:val="000000" w:themeColor="text1"/>
          <w:sz w:val="28"/>
          <w:szCs w:val="28"/>
        </w:rPr>
        <w:t>взаємообмін</w:t>
      </w:r>
      <w:proofErr w:type="spellEnd"/>
      <w:r w:rsidRPr="00623A28">
        <w:rPr>
          <w:rFonts w:ascii="Times New Roman" w:eastAsia="Times New Roman" w:hAnsi="Times New Roman" w:cs="Times New Roman"/>
          <w:color w:val="000000" w:themeColor="text1"/>
          <w:sz w:val="28"/>
          <w:szCs w:val="28"/>
        </w:rPr>
        <w:t xml:space="preserve"> між угорською та українською культурою.</w:t>
      </w:r>
    </w:p>
    <w:p w14:paraId="56090DC1" w14:textId="5BA9C13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2. Лютеранське храмобудування німецьких колоністів сформувало розвинену </w:t>
      </w:r>
      <w:proofErr w:type="spellStart"/>
      <w:r w:rsidRPr="00623A28">
        <w:rPr>
          <w:rFonts w:ascii="Times New Roman" w:eastAsia="Times New Roman" w:hAnsi="Times New Roman" w:cs="Times New Roman"/>
          <w:color w:val="000000" w:themeColor="text1"/>
          <w:sz w:val="28"/>
          <w:szCs w:val="28"/>
        </w:rPr>
        <w:t>трирівневу</w:t>
      </w:r>
      <w:proofErr w:type="spellEnd"/>
      <w:r w:rsidRPr="00623A28">
        <w:rPr>
          <w:rFonts w:ascii="Times New Roman" w:eastAsia="Times New Roman" w:hAnsi="Times New Roman" w:cs="Times New Roman"/>
          <w:color w:val="000000" w:themeColor="text1"/>
          <w:sz w:val="28"/>
          <w:szCs w:val="28"/>
        </w:rPr>
        <w:t xml:space="preserve"> архітектурно-типологічну ієрархію, зумовлену фінансовим та демографічним статусом громад:</w:t>
      </w:r>
    </w:p>
    <w:p w14:paraId="47D5108A" w14:textId="23997F7A"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 молитовні будинки — прості камерні будівлі </w:t>
      </w:r>
      <w:proofErr w:type="spellStart"/>
      <w:r w:rsidRPr="00623A28">
        <w:rPr>
          <w:rFonts w:ascii="Times New Roman" w:eastAsia="Times New Roman" w:hAnsi="Times New Roman" w:cs="Times New Roman"/>
          <w:color w:val="000000" w:themeColor="text1"/>
          <w:sz w:val="28"/>
          <w:szCs w:val="28"/>
        </w:rPr>
        <w:t>вернакуляру</w:t>
      </w:r>
      <w:proofErr w:type="spellEnd"/>
      <w:r w:rsidRPr="00623A28">
        <w:rPr>
          <w:rFonts w:ascii="Times New Roman" w:eastAsia="Times New Roman" w:hAnsi="Times New Roman" w:cs="Times New Roman"/>
          <w:color w:val="000000" w:themeColor="text1"/>
          <w:sz w:val="28"/>
          <w:szCs w:val="28"/>
        </w:rPr>
        <w:t xml:space="preserve"> з поперечним плануванням, що часто </w:t>
      </w:r>
      <w:proofErr w:type="spellStart"/>
      <w:r w:rsidRPr="00623A28">
        <w:rPr>
          <w:rFonts w:ascii="Times New Roman" w:eastAsia="Times New Roman" w:hAnsi="Times New Roman" w:cs="Times New Roman"/>
          <w:color w:val="000000" w:themeColor="text1"/>
          <w:sz w:val="28"/>
          <w:szCs w:val="28"/>
        </w:rPr>
        <w:t>об</w:t>
      </w:r>
      <w:r w:rsidR="7F111BD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єднувалися</w:t>
      </w:r>
      <w:proofErr w:type="spellEnd"/>
      <w:r w:rsidRPr="00623A28">
        <w:rPr>
          <w:rFonts w:ascii="Times New Roman" w:eastAsia="Times New Roman" w:hAnsi="Times New Roman" w:cs="Times New Roman"/>
          <w:color w:val="000000" w:themeColor="text1"/>
          <w:sz w:val="28"/>
          <w:szCs w:val="28"/>
        </w:rPr>
        <w:t xml:space="preserve"> зі школою чи житлом пастора;</w:t>
      </w:r>
    </w:p>
    <w:p w14:paraId="245B550F" w14:textId="2B8637C9"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б) філіальні кірхи — </w:t>
      </w:r>
      <w:proofErr w:type="spellStart"/>
      <w:r w:rsidRPr="00623A28">
        <w:rPr>
          <w:rFonts w:ascii="Times New Roman" w:eastAsia="Times New Roman" w:hAnsi="Times New Roman" w:cs="Times New Roman"/>
          <w:color w:val="000000" w:themeColor="text1"/>
          <w:sz w:val="28"/>
          <w:szCs w:val="28"/>
        </w:rPr>
        <w:t>тридільні</w:t>
      </w:r>
      <w:proofErr w:type="spellEnd"/>
      <w:r w:rsidRPr="00623A28">
        <w:rPr>
          <w:rFonts w:ascii="Times New Roman" w:eastAsia="Times New Roman" w:hAnsi="Times New Roman" w:cs="Times New Roman"/>
          <w:color w:val="000000" w:themeColor="text1"/>
          <w:sz w:val="28"/>
          <w:szCs w:val="28"/>
        </w:rPr>
        <w:t xml:space="preserve"> прямокутні храми з П-подібними хорами та вежею-дзвіницею на поздовжній осі;</w:t>
      </w:r>
    </w:p>
    <w:p w14:paraId="59181DCC" w14:textId="1A3B98CD"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 парафіяльні кірхи — монументальні репрезентативні споруди (в Одесі, Луцьку, Києві), які ставали головними містобудівними домінантами.</w:t>
      </w:r>
    </w:p>
    <w:p w14:paraId="49D78DF0" w14:textId="33379187"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Стильовий плюралізм лютеранських споруд виявився у домінуванні цегляної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зі стрімкими шпилями й стрілчастими арками, а також у використанні елементів англійської псевдоготики (у Миколаєві) та </w:t>
      </w:r>
      <w:proofErr w:type="spellStart"/>
      <w:r w:rsidRPr="00623A28">
        <w:rPr>
          <w:rFonts w:ascii="Times New Roman" w:eastAsia="Times New Roman" w:hAnsi="Times New Roman" w:cs="Times New Roman"/>
          <w:color w:val="000000" w:themeColor="text1"/>
          <w:sz w:val="28"/>
          <w:szCs w:val="28"/>
        </w:rPr>
        <w:t>неороманського</w:t>
      </w:r>
      <w:proofErr w:type="spellEnd"/>
      <w:r w:rsidRPr="00623A28">
        <w:rPr>
          <w:rFonts w:ascii="Times New Roman" w:eastAsia="Times New Roman" w:hAnsi="Times New Roman" w:cs="Times New Roman"/>
          <w:color w:val="000000" w:themeColor="text1"/>
          <w:sz w:val="28"/>
          <w:szCs w:val="28"/>
        </w:rPr>
        <w:t xml:space="preserve"> стилю (у Києві). Специфіка «теології хреста» зумовила збереження лютеранами </w:t>
      </w:r>
      <w:proofErr w:type="spellStart"/>
      <w:r w:rsidRPr="00623A28">
        <w:rPr>
          <w:rFonts w:ascii="Times New Roman" w:eastAsia="Times New Roman" w:hAnsi="Times New Roman" w:cs="Times New Roman"/>
          <w:color w:val="000000" w:themeColor="text1"/>
          <w:sz w:val="28"/>
          <w:szCs w:val="28"/>
        </w:rPr>
        <w:t>розп</w:t>
      </w:r>
      <w:r w:rsidR="3F9B06D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w:t>
      </w:r>
      <w:proofErr w:type="spellEnd"/>
      <w:r w:rsidRPr="00623A28">
        <w:rPr>
          <w:rFonts w:ascii="Times New Roman" w:eastAsia="Times New Roman" w:hAnsi="Times New Roman" w:cs="Times New Roman"/>
          <w:color w:val="000000" w:themeColor="text1"/>
          <w:sz w:val="28"/>
          <w:szCs w:val="28"/>
        </w:rPr>
        <w:t>, вітражів та органів, які виконують</w:t>
      </w:r>
      <w:r w:rsidR="73351A2E"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літургійно</w:t>
      </w:r>
      <w:proofErr w:type="spellEnd"/>
      <w:r w:rsidRPr="00623A28">
        <w:rPr>
          <w:rFonts w:ascii="Times New Roman" w:eastAsia="Times New Roman" w:hAnsi="Times New Roman" w:cs="Times New Roman"/>
          <w:color w:val="000000" w:themeColor="text1"/>
          <w:sz w:val="28"/>
          <w:szCs w:val="28"/>
        </w:rPr>
        <w:t>-педагогічну функцію.</w:t>
      </w:r>
    </w:p>
    <w:p w14:paraId="2215AA39" w14:textId="5392F6B7"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3. Еволюція менонітського будівництва у </w:t>
      </w:r>
      <w:proofErr w:type="spellStart"/>
      <w:r w:rsidRPr="00623A28">
        <w:rPr>
          <w:rFonts w:ascii="Times New Roman" w:eastAsia="Times New Roman" w:hAnsi="Times New Roman" w:cs="Times New Roman"/>
          <w:color w:val="000000" w:themeColor="text1"/>
          <w:sz w:val="28"/>
          <w:szCs w:val="28"/>
        </w:rPr>
        <w:t>Хортицькій</w:t>
      </w:r>
      <w:proofErr w:type="spellEnd"/>
      <w:r w:rsidRPr="00623A28">
        <w:rPr>
          <w:rFonts w:ascii="Times New Roman" w:eastAsia="Times New Roman" w:hAnsi="Times New Roman" w:cs="Times New Roman"/>
          <w:color w:val="000000" w:themeColor="text1"/>
          <w:sz w:val="28"/>
          <w:szCs w:val="28"/>
        </w:rPr>
        <w:t xml:space="preserve"> та</w:t>
      </w:r>
      <w:r w:rsidR="4FF93C0F"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Молочанській</w:t>
      </w:r>
      <w:proofErr w:type="spellEnd"/>
      <w:r w:rsidR="78564E7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колоніях зафіксувала перехід від вимушеного аскетизму до відкритого стильового</w:t>
      </w:r>
      <w:r w:rsidR="51688A1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вираження:</w:t>
      </w:r>
    </w:p>
    <w:p w14:paraId="3F74C93F" w14:textId="6A58AB93"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1) традиційний етап (XVIII</w:t>
      </w:r>
      <w:r w:rsidR="009E200C" w:rsidRPr="00623A28">
        <w:rPr>
          <w:rFonts w:ascii="Times New Roman" w:eastAsia="Times New Roman" w:hAnsi="Times New Roman" w:cs="Times New Roman"/>
          <w:color w:val="000000" w:themeColor="text1"/>
          <w:sz w:val="28"/>
          <w:szCs w:val="28"/>
        </w:rPr>
        <w:t xml:space="preserve"> — середина </w:t>
      </w:r>
      <w:r w:rsidRPr="00623A28">
        <w:rPr>
          <w:rFonts w:ascii="Times New Roman" w:eastAsia="Times New Roman" w:hAnsi="Times New Roman" w:cs="Times New Roman"/>
          <w:color w:val="000000" w:themeColor="text1"/>
          <w:sz w:val="28"/>
          <w:szCs w:val="28"/>
        </w:rPr>
        <w:t>XIX ст.) — зведення простих молитовних</w:t>
      </w:r>
      <w:r w:rsidR="1B27172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будинків (</w:t>
      </w:r>
      <w:proofErr w:type="spellStart"/>
      <w:r w:rsidRPr="00623A28">
        <w:rPr>
          <w:rFonts w:ascii="Times New Roman" w:eastAsia="Times New Roman" w:hAnsi="Times New Roman" w:cs="Times New Roman"/>
          <w:color w:val="000000" w:themeColor="text1"/>
          <w:sz w:val="28"/>
          <w:szCs w:val="28"/>
        </w:rPr>
        <w:t>Bethaus</w:t>
      </w:r>
      <w:proofErr w:type="spellEnd"/>
      <w:r w:rsidRPr="00623A28">
        <w:rPr>
          <w:rFonts w:ascii="Times New Roman" w:eastAsia="Times New Roman" w:hAnsi="Times New Roman" w:cs="Times New Roman"/>
          <w:color w:val="000000" w:themeColor="text1"/>
          <w:sz w:val="28"/>
          <w:szCs w:val="28"/>
        </w:rPr>
        <w:t xml:space="preserve">), які візуально </w:t>
      </w:r>
      <w:proofErr w:type="spellStart"/>
      <w:r w:rsidRPr="00623A28">
        <w:rPr>
          <w:rFonts w:ascii="Times New Roman" w:eastAsia="Times New Roman" w:hAnsi="Times New Roman" w:cs="Times New Roman"/>
          <w:color w:val="000000" w:themeColor="text1"/>
          <w:sz w:val="28"/>
          <w:szCs w:val="28"/>
        </w:rPr>
        <w:t>мімікрували</w:t>
      </w:r>
      <w:proofErr w:type="spellEnd"/>
      <w:r w:rsidRPr="00623A28">
        <w:rPr>
          <w:rFonts w:ascii="Times New Roman" w:eastAsia="Times New Roman" w:hAnsi="Times New Roman" w:cs="Times New Roman"/>
          <w:color w:val="000000" w:themeColor="text1"/>
          <w:sz w:val="28"/>
          <w:szCs w:val="28"/>
        </w:rPr>
        <w:t xml:space="preserve"> під житлову забудову й мали бічний або тильний вхід;</w:t>
      </w:r>
    </w:p>
    <w:p w14:paraId="0A17F3FD" w14:textId="3C38C2B5"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2) </w:t>
      </w:r>
      <w:proofErr w:type="spellStart"/>
      <w:r w:rsidRPr="00623A28">
        <w:rPr>
          <w:rFonts w:ascii="Times New Roman" w:eastAsia="Times New Roman" w:hAnsi="Times New Roman" w:cs="Times New Roman"/>
          <w:color w:val="000000" w:themeColor="text1"/>
          <w:sz w:val="28"/>
          <w:szCs w:val="28"/>
        </w:rPr>
        <w:t>базилікальний</w:t>
      </w:r>
      <w:proofErr w:type="spellEnd"/>
      <w:r w:rsidRPr="00623A28">
        <w:rPr>
          <w:rFonts w:ascii="Times New Roman" w:eastAsia="Times New Roman" w:hAnsi="Times New Roman" w:cs="Times New Roman"/>
          <w:color w:val="000000" w:themeColor="text1"/>
          <w:sz w:val="28"/>
          <w:szCs w:val="28"/>
        </w:rPr>
        <w:t xml:space="preserve"> етап (к</w:t>
      </w:r>
      <w:r w:rsidR="009E200C" w:rsidRPr="00623A28">
        <w:rPr>
          <w:rFonts w:ascii="Times New Roman" w:eastAsia="Times New Roman" w:hAnsi="Times New Roman" w:cs="Times New Roman"/>
          <w:color w:val="000000" w:themeColor="text1"/>
          <w:sz w:val="28"/>
          <w:szCs w:val="28"/>
        </w:rPr>
        <w:t>інець</w:t>
      </w:r>
      <w:r w:rsidRPr="00623A28">
        <w:rPr>
          <w:rFonts w:ascii="Times New Roman" w:eastAsia="Times New Roman" w:hAnsi="Times New Roman" w:cs="Times New Roman"/>
          <w:color w:val="000000" w:themeColor="text1"/>
          <w:sz w:val="28"/>
          <w:szCs w:val="28"/>
        </w:rPr>
        <w:t xml:space="preserve"> XIX </w:t>
      </w:r>
      <w:r w:rsidR="009E200C" w:rsidRPr="00623A28">
        <w:rPr>
          <w:rFonts w:ascii="Times New Roman" w:eastAsia="Times New Roman" w:hAnsi="Times New Roman" w:cs="Times New Roman"/>
          <w:color w:val="000000" w:themeColor="text1"/>
          <w:sz w:val="28"/>
          <w:szCs w:val="28"/>
        </w:rPr>
        <w:t>— початок</w:t>
      </w:r>
      <w:r w:rsidRPr="00623A28">
        <w:rPr>
          <w:rFonts w:ascii="Times New Roman" w:eastAsia="Times New Roman" w:hAnsi="Times New Roman" w:cs="Times New Roman"/>
          <w:color w:val="000000" w:themeColor="text1"/>
          <w:sz w:val="28"/>
          <w:szCs w:val="28"/>
        </w:rPr>
        <w:t xml:space="preserve"> XX ст.) — зміщення просторової осі будівлі з переходом до форми класичної </w:t>
      </w:r>
      <w:proofErr w:type="spellStart"/>
      <w:r w:rsidRPr="00623A28">
        <w:rPr>
          <w:rFonts w:ascii="Times New Roman" w:eastAsia="Times New Roman" w:hAnsi="Times New Roman" w:cs="Times New Roman"/>
          <w:color w:val="000000" w:themeColor="text1"/>
          <w:sz w:val="28"/>
          <w:szCs w:val="28"/>
        </w:rPr>
        <w:t>однонавної</w:t>
      </w:r>
      <w:proofErr w:type="spellEnd"/>
      <w:r w:rsidRPr="00623A28">
        <w:rPr>
          <w:rFonts w:ascii="Times New Roman" w:eastAsia="Times New Roman" w:hAnsi="Times New Roman" w:cs="Times New Roman"/>
          <w:color w:val="000000" w:themeColor="text1"/>
          <w:sz w:val="28"/>
          <w:szCs w:val="28"/>
        </w:rPr>
        <w:t xml:space="preserve"> базиліки з торцевою кафедрою та активним впровадженням елементів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й модерну.</w:t>
      </w:r>
    </w:p>
    <w:p w14:paraId="2C517ED7" w14:textId="7E5DA9C5"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4. Визначено, що «третя хвиля» протестантизму (штундо-баптизм та рух євангельських християн другої половини ХІХ </w:t>
      </w:r>
      <w:r w:rsidR="3A04290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початку ХХ</w:t>
      </w:r>
      <w:r w:rsidR="00B56A24"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 формувалася у селянському середовищі під потужним тиском релігійної нетерпимості Російської імперії. Попри стрімке географічне розширення руху, жорсткі законодавчі заборони, арешти та соціальна маргіналізація неофітів унеможливили професійне культове будівництво. Це зумовило тривалий розрив архітектурної традиції: віряни збиралися у звичайних селянських хатах, а короткий період релігійних свобод (1905</w:t>
      </w:r>
      <w:r w:rsidR="3A04290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1917</w:t>
      </w:r>
      <w:r w:rsidR="00B56A24"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рр.) </w:t>
      </w:r>
      <w:r w:rsidR="1A0F51D7" w:rsidRPr="00623A28">
        <w:rPr>
          <w:rFonts w:ascii="Times New Roman" w:eastAsia="Times New Roman" w:hAnsi="Times New Roman" w:cs="Times New Roman"/>
          <w:color w:val="000000" w:themeColor="text1"/>
          <w:sz w:val="28"/>
          <w:szCs w:val="28"/>
        </w:rPr>
        <w:t xml:space="preserve">дав змогу </w:t>
      </w:r>
      <w:r w:rsidRPr="00623A28">
        <w:rPr>
          <w:rFonts w:ascii="Times New Roman" w:eastAsia="Times New Roman" w:hAnsi="Times New Roman" w:cs="Times New Roman"/>
          <w:color w:val="000000" w:themeColor="text1"/>
          <w:sz w:val="28"/>
          <w:szCs w:val="28"/>
        </w:rPr>
        <w:t>зводити лише найпростіші будівлі зального типу, позбавлені естетичних претензій.</w:t>
      </w:r>
    </w:p>
    <w:p w14:paraId="4502B62F" w14:textId="3D617C79"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5. Попри те, що німецький колоністський осередок заклав історико-релігійний фундамент для появи вітчизняного баптизму (штундизму), а після 1991</w:t>
      </w:r>
      <w:r w:rsidR="00B56A24"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w:t>
      </w:r>
      <w:r w:rsidR="008E6D9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частина кірх на правах правонаступництва перейшла</w:t>
      </w:r>
      <w:r w:rsidR="61C0373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переважно</w:t>
      </w:r>
      <w:r w:rsidR="511AE39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до громад ЄХБ (у Луцьку, Житомирі, Стрию), пряма мистецька й стильова тяглість між архітектурою колоністів та сучасних </w:t>
      </w:r>
      <w:proofErr w:type="spellStart"/>
      <w:r w:rsidRPr="00623A28">
        <w:rPr>
          <w:rFonts w:ascii="Times New Roman" w:eastAsia="Times New Roman" w:hAnsi="Times New Roman" w:cs="Times New Roman"/>
          <w:color w:val="000000" w:themeColor="text1"/>
          <w:sz w:val="28"/>
          <w:szCs w:val="28"/>
        </w:rPr>
        <w:t>неопротестантів</w:t>
      </w:r>
      <w:proofErr w:type="spellEnd"/>
      <w:r w:rsidRPr="00623A28">
        <w:rPr>
          <w:rFonts w:ascii="Times New Roman" w:eastAsia="Times New Roman" w:hAnsi="Times New Roman" w:cs="Times New Roman"/>
          <w:color w:val="000000" w:themeColor="text1"/>
          <w:sz w:val="28"/>
          <w:szCs w:val="28"/>
        </w:rPr>
        <w:t xml:space="preserve"> в Україні є мінімальною. </w:t>
      </w:r>
    </w:p>
    <w:p w14:paraId="0BD14341" w14:textId="573935A0"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6. Десятиліття радянських репресій та штучна ізоляція сформували у вірян захисну психологічну модель </w:t>
      </w:r>
      <w:proofErr w:type="spellStart"/>
      <w:r w:rsidRPr="00623A28">
        <w:rPr>
          <w:rFonts w:ascii="Times New Roman" w:eastAsia="Times New Roman" w:hAnsi="Times New Roman" w:cs="Times New Roman"/>
          <w:color w:val="000000" w:themeColor="text1"/>
          <w:sz w:val="28"/>
          <w:szCs w:val="28"/>
        </w:rPr>
        <w:t>ескапізму</w:t>
      </w:r>
      <w:proofErr w:type="spellEnd"/>
      <w:r w:rsidRPr="00623A28">
        <w:rPr>
          <w:rFonts w:ascii="Times New Roman" w:eastAsia="Times New Roman" w:hAnsi="Times New Roman" w:cs="Times New Roman"/>
          <w:color w:val="000000" w:themeColor="text1"/>
          <w:sz w:val="28"/>
          <w:szCs w:val="28"/>
        </w:rPr>
        <w:t xml:space="preserve"> й «</w:t>
      </w:r>
      <w:proofErr w:type="spellStart"/>
      <w:r w:rsidRPr="00623A28">
        <w:rPr>
          <w:rFonts w:ascii="Times New Roman" w:eastAsia="Times New Roman" w:hAnsi="Times New Roman" w:cs="Times New Roman"/>
          <w:color w:val="000000" w:themeColor="text1"/>
          <w:sz w:val="28"/>
          <w:szCs w:val="28"/>
        </w:rPr>
        <w:t>антиестетики</w:t>
      </w:r>
      <w:proofErr w:type="spellEnd"/>
      <w:r w:rsidRPr="00623A28">
        <w:rPr>
          <w:rFonts w:ascii="Times New Roman" w:eastAsia="Times New Roman" w:hAnsi="Times New Roman" w:cs="Times New Roman"/>
          <w:color w:val="000000" w:themeColor="text1"/>
          <w:sz w:val="28"/>
          <w:szCs w:val="28"/>
        </w:rPr>
        <w:t xml:space="preserve">», де критерієм архітектури стала максимальна непомітність. Свідоме відмежування від світу та прагнення нівелювати зовнішню пишність на користь «внутрішнього храму душі» призвели до того, що офіційні молитовні будинки зводилися як утилітарні </w:t>
      </w:r>
      <w:proofErr w:type="spellStart"/>
      <w:r w:rsidRPr="00623A28">
        <w:rPr>
          <w:rFonts w:ascii="Times New Roman" w:eastAsia="Times New Roman" w:hAnsi="Times New Roman" w:cs="Times New Roman"/>
          <w:color w:val="000000" w:themeColor="text1"/>
          <w:sz w:val="28"/>
          <w:szCs w:val="28"/>
        </w:rPr>
        <w:t>об</w:t>
      </w:r>
      <w:r w:rsidR="7461E2AF"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w:t>
      </w:r>
      <w:proofErr w:type="spellEnd"/>
      <w:r w:rsidRPr="00623A28">
        <w:rPr>
          <w:rFonts w:ascii="Times New Roman" w:eastAsia="Times New Roman" w:hAnsi="Times New Roman" w:cs="Times New Roman"/>
          <w:color w:val="000000" w:themeColor="text1"/>
          <w:sz w:val="28"/>
          <w:szCs w:val="28"/>
        </w:rPr>
        <w:t xml:space="preserve">, що </w:t>
      </w:r>
      <w:proofErr w:type="spellStart"/>
      <w:r w:rsidRPr="00623A28">
        <w:rPr>
          <w:rFonts w:ascii="Times New Roman" w:eastAsia="Times New Roman" w:hAnsi="Times New Roman" w:cs="Times New Roman"/>
          <w:color w:val="000000" w:themeColor="text1"/>
          <w:sz w:val="28"/>
          <w:szCs w:val="28"/>
        </w:rPr>
        <w:t>мімікрували</w:t>
      </w:r>
      <w:proofErr w:type="spellEnd"/>
      <w:r w:rsidRPr="00623A28">
        <w:rPr>
          <w:rFonts w:ascii="Times New Roman" w:eastAsia="Times New Roman" w:hAnsi="Times New Roman" w:cs="Times New Roman"/>
          <w:color w:val="000000" w:themeColor="text1"/>
          <w:sz w:val="28"/>
          <w:szCs w:val="28"/>
        </w:rPr>
        <w:t xml:space="preserve"> під радянські цивільні установи. Ба більше, колишні радянські архітектори, яких залучали до будівництва </w:t>
      </w:r>
      <w:r w:rsidRPr="00623A28">
        <w:rPr>
          <w:rFonts w:ascii="Times New Roman" w:eastAsia="Times New Roman" w:hAnsi="Times New Roman" w:cs="Times New Roman"/>
          <w:color w:val="000000" w:themeColor="text1"/>
          <w:sz w:val="28"/>
          <w:szCs w:val="28"/>
        </w:rPr>
        <w:lastRenderedPageBreak/>
        <w:t>наприкінці радянської доби, копіювали звичну їм командно-адміністративну систему: молитовні будинки проєктувалися за раціональною схемою радянських будинків культури.</w:t>
      </w:r>
    </w:p>
    <w:p w14:paraId="237746D2" w14:textId="599CD27B" w:rsidR="40B790F0" w:rsidRPr="00623A28" w:rsidRDefault="1FA02841"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Тому</w:t>
      </w:r>
      <w:r w:rsidR="25793021" w:rsidRPr="00623A28">
        <w:rPr>
          <w:rFonts w:ascii="Times New Roman" w:eastAsia="Times New Roman" w:hAnsi="Times New Roman" w:cs="Times New Roman"/>
          <w:color w:val="000000" w:themeColor="text1"/>
          <w:sz w:val="28"/>
          <w:szCs w:val="28"/>
        </w:rPr>
        <w:t xml:space="preserve"> на українських теренах утвердилася суто прагматична й утилітарна модель «будинку молитви», де панує аскетизм форм, обумовлений історичним досвідом підпілля та богословським запереченням «святості місця».</w:t>
      </w:r>
    </w:p>
    <w:p w14:paraId="1579C268" w14:textId="7CB512DE" w:rsidR="0762734F" w:rsidRPr="00623A28" w:rsidRDefault="0762734F" w:rsidP="00854DC9">
      <w:pPr>
        <w:spacing w:line="360" w:lineRule="auto"/>
        <w:rPr>
          <w:rFonts w:ascii="Times New Roman" w:hAnsi="Times New Roman" w:cs="Times New Roman"/>
          <w:color w:val="000000" w:themeColor="text1"/>
          <w:sz w:val="28"/>
          <w:szCs w:val="28"/>
        </w:rPr>
      </w:pPr>
      <w:r w:rsidRPr="00623A28">
        <w:rPr>
          <w:rFonts w:ascii="Times New Roman" w:hAnsi="Times New Roman" w:cs="Times New Roman"/>
          <w:color w:val="000000" w:themeColor="text1"/>
          <w:sz w:val="28"/>
          <w:szCs w:val="28"/>
        </w:rPr>
        <w:br w:type="page"/>
      </w:r>
    </w:p>
    <w:p w14:paraId="2BACE08B" w14:textId="77777777" w:rsidR="00854DC9" w:rsidRPr="00623A28" w:rsidRDefault="40B790F0" w:rsidP="00854DC9">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РОЗДІЛ 4. </w:t>
      </w:r>
    </w:p>
    <w:p w14:paraId="0EF8B894" w14:textId="7F0CDDFB" w:rsidR="40B790F0" w:rsidRPr="00623A28" w:rsidRDefault="40B790F0" w:rsidP="00854DC9">
      <w:pPr>
        <w:spacing w:line="360" w:lineRule="auto"/>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ОСОБЛИВОСТІ АРХІТЕКТУРИ ДОБИ НЕЗАЛЕЖНОСТІ</w:t>
      </w:r>
    </w:p>
    <w:p w14:paraId="30A6AAA4" w14:textId="22B2B68F" w:rsidR="0762734F" w:rsidRPr="00623A28" w:rsidRDefault="0762734F" w:rsidP="00854DC9">
      <w:pPr>
        <w:pStyle w:val="ListParagraph"/>
        <w:spacing w:line="360" w:lineRule="auto"/>
        <w:ind w:hanging="90"/>
        <w:jc w:val="center"/>
        <w:rPr>
          <w:rFonts w:ascii="Times New Roman" w:eastAsia="Times New Roman" w:hAnsi="Times New Roman" w:cs="Times New Roman"/>
          <w:color w:val="000000" w:themeColor="text1"/>
          <w:sz w:val="28"/>
          <w:szCs w:val="28"/>
        </w:rPr>
      </w:pPr>
    </w:p>
    <w:p w14:paraId="25D8A732" w14:textId="403F6E96" w:rsidR="40B790F0" w:rsidRPr="00623A28" w:rsidRDefault="40B790F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4.1. Релігійний бум 1990-х та нова хвиля церковного будівництва</w:t>
      </w:r>
    </w:p>
    <w:p w14:paraId="00182402"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2592AC1F" w14:textId="47508920"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Зі здобуттям Україною незалежності та утвердженням релігійної свободи на початку 1990</w:t>
      </w:r>
      <w:r w:rsidR="00AE308E"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розпочався період масштабного «релігійного пробудження». Цей час характеризувався активною місіонерською та </w:t>
      </w:r>
      <w:proofErr w:type="spellStart"/>
      <w:r w:rsidRPr="00623A28">
        <w:rPr>
          <w:rFonts w:ascii="Times New Roman" w:eastAsia="Times New Roman" w:hAnsi="Times New Roman" w:cs="Times New Roman"/>
          <w:color w:val="000000" w:themeColor="text1"/>
          <w:sz w:val="28"/>
          <w:szCs w:val="28"/>
        </w:rPr>
        <w:t>євангелізаційною</w:t>
      </w:r>
      <w:proofErr w:type="spellEnd"/>
      <w:r w:rsidRPr="00623A28">
        <w:rPr>
          <w:rFonts w:ascii="Times New Roman" w:eastAsia="Times New Roman" w:hAnsi="Times New Roman" w:cs="Times New Roman"/>
          <w:color w:val="000000" w:themeColor="text1"/>
          <w:sz w:val="28"/>
          <w:szCs w:val="28"/>
        </w:rPr>
        <w:t xml:space="preserve"> діяльністю місцевих вірян, а також масовим приїздом західних місіонерів, переважно зі США та Європи (Вільховий 2011a,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761). Відкритість кордонів сприяла не лише різкому зростанню вже традиційних для України </w:t>
      </w:r>
      <w:proofErr w:type="spellStart"/>
      <w:r w:rsidRPr="00623A28">
        <w:rPr>
          <w:rFonts w:ascii="Times New Roman" w:eastAsia="Times New Roman" w:hAnsi="Times New Roman" w:cs="Times New Roman"/>
          <w:color w:val="000000" w:themeColor="text1"/>
          <w:sz w:val="28"/>
          <w:szCs w:val="28"/>
        </w:rPr>
        <w:t>пізньопротестантських</w:t>
      </w:r>
      <w:proofErr w:type="spellEnd"/>
      <w:r w:rsidRPr="00623A28">
        <w:rPr>
          <w:rFonts w:ascii="Times New Roman" w:eastAsia="Times New Roman" w:hAnsi="Times New Roman" w:cs="Times New Roman"/>
          <w:color w:val="000000" w:themeColor="text1"/>
          <w:sz w:val="28"/>
          <w:szCs w:val="28"/>
        </w:rPr>
        <w:t xml:space="preserve"> течій, але й появі нових напрямів, зокрема харизматичних та </w:t>
      </w:r>
      <w:proofErr w:type="spellStart"/>
      <w:r w:rsidRPr="00623A28">
        <w:rPr>
          <w:rFonts w:ascii="Times New Roman" w:eastAsia="Times New Roman" w:hAnsi="Times New Roman" w:cs="Times New Roman"/>
          <w:color w:val="000000" w:themeColor="text1"/>
          <w:sz w:val="28"/>
          <w:szCs w:val="28"/>
        </w:rPr>
        <w:t>неоп</w:t>
      </w:r>
      <w:r w:rsidR="2336BB9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ятидесятницьких</w:t>
      </w:r>
      <w:proofErr w:type="spellEnd"/>
      <w:r w:rsidRPr="00623A28">
        <w:rPr>
          <w:rFonts w:ascii="Times New Roman" w:eastAsia="Times New Roman" w:hAnsi="Times New Roman" w:cs="Times New Roman"/>
          <w:color w:val="000000" w:themeColor="text1"/>
          <w:sz w:val="28"/>
          <w:szCs w:val="28"/>
        </w:rPr>
        <w:t xml:space="preserve"> рухів.</w:t>
      </w:r>
    </w:p>
    <w:p w14:paraId="42FDE324" w14:textId="15944BB8"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Статистика тих років демонструє безпрецедентну динаміку. Наприклад, якщо у 1990 році в Україні налічувалася 991 баптистська громада (близько 80</w:t>
      </w:r>
      <w:r w:rsidR="2C67128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тисяч вірян), то за перше пострадянське десятиліття кількість церков ЄХБ зросла більш ніж удвічі — до 2263 громад (близько 132 тисяч членів) (Панич 2016,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60). Схожий стрімкий ріст переживали й інші конфесії: кількість громад </w:t>
      </w:r>
      <w:r w:rsidR="2D548EC6" w:rsidRPr="00623A28">
        <w:rPr>
          <w:rFonts w:ascii="Times New Roman" w:eastAsia="Times New Roman" w:hAnsi="Times New Roman" w:cs="Times New Roman"/>
          <w:color w:val="000000" w:themeColor="text1"/>
          <w:sz w:val="28"/>
          <w:szCs w:val="28"/>
        </w:rPr>
        <w:t>ХВЄ</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w:t>
      </w:r>
      <w:r w:rsidR="6B4F7EE4"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з 1990 до 2002</w:t>
      </w:r>
      <w:r w:rsidR="43FCE1F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р</w:t>
      </w:r>
      <w:r w:rsidR="43FCE1F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збільшилася з 400 до 1438 (понад 106 тисяч членів) (Історія</w:t>
      </w:r>
      <w:r w:rsidR="3612BDE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238), а Церква </w:t>
      </w:r>
      <w:r w:rsidR="212D3CD6" w:rsidRPr="00623A28">
        <w:rPr>
          <w:rFonts w:ascii="Times New Roman" w:eastAsia="Times New Roman" w:hAnsi="Times New Roman" w:cs="Times New Roman"/>
          <w:color w:val="000000" w:themeColor="text1"/>
          <w:sz w:val="28"/>
          <w:szCs w:val="28"/>
        </w:rPr>
        <w:t>АСД</w:t>
      </w:r>
      <w:r w:rsidRPr="00623A28">
        <w:rPr>
          <w:rFonts w:ascii="Times New Roman" w:eastAsia="Times New Roman" w:hAnsi="Times New Roman" w:cs="Times New Roman"/>
          <w:color w:val="000000" w:themeColor="text1"/>
          <w:sz w:val="28"/>
          <w:szCs w:val="28"/>
        </w:rPr>
        <w:t xml:space="preserve"> лише за </w:t>
      </w:r>
      <w:proofErr w:type="spellStart"/>
      <w:r w:rsidRPr="00623A28">
        <w:rPr>
          <w:rFonts w:ascii="Times New Roman" w:eastAsia="Times New Roman" w:hAnsi="Times New Roman" w:cs="Times New Roman"/>
          <w:color w:val="000000" w:themeColor="text1"/>
          <w:sz w:val="28"/>
          <w:szCs w:val="28"/>
        </w:rPr>
        <w:t>п</w:t>
      </w:r>
      <w:r w:rsidR="2E799FC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w:t>
      </w:r>
      <w:proofErr w:type="spellEnd"/>
      <w:r w:rsidRPr="00623A28">
        <w:rPr>
          <w:rFonts w:ascii="Times New Roman" w:eastAsia="Times New Roman" w:hAnsi="Times New Roman" w:cs="Times New Roman"/>
          <w:color w:val="000000" w:themeColor="text1"/>
          <w:sz w:val="28"/>
          <w:szCs w:val="28"/>
        </w:rPr>
        <w:t xml:space="preserve"> років (з 1988 до 1993) виросла з 214 до 363 громад (Історія</w:t>
      </w:r>
      <w:r w:rsidR="3612BDE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363).</w:t>
      </w:r>
    </w:p>
    <w:p w14:paraId="591F8498" w14:textId="331BD947"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Таке стрімке масштабування та вихід із підпілля гостро поставили проблему браку приміщень для зібрань. Це призвело до нової хвилі будівництва, а також масового переобладнання старих світських будівель (кінотеатрів, клубів, </w:t>
      </w:r>
      <w:proofErr w:type="spellStart"/>
      <w:r w:rsidRPr="00623A28">
        <w:rPr>
          <w:rFonts w:ascii="Times New Roman" w:eastAsia="Times New Roman" w:hAnsi="Times New Roman" w:cs="Times New Roman"/>
          <w:color w:val="000000" w:themeColor="text1"/>
          <w:sz w:val="28"/>
          <w:szCs w:val="28"/>
        </w:rPr>
        <w:t>цехів</w:t>
      </w:r>
      <w:proofErr w:type="spellEnd"/>
      <w:r w:rsidRPr="00623A28">
        <w:rPr>
          <w:rFonts w:ascii="Times New Roman" w:eastAsia="Times New Roman" w:hAnsi="Times New Roman" w:cs="Times New Roman"/>
          <w:color w:val="000000" w:themeColor="text1"/>
          <w:sz w:val="28"/>
          <w:szCs w:val="28"/>
        </w:rPr>
        <w:t>) на культові споруди. За статистикою, лише впродовж 1990</w:t>
      </w:r>
      <w:r w:rsidR="2E1FEA28"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баптисти збудували 390 нових молитовних будинків (Панич 2016,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61), адвентисти за період з 1998 по 2003</w:t>
      </w:r>
      <w:r w:rsidR="2C671288" w:rsidRPr="00623A28">
        <w:rPr>
          <w:rFonts w:ascii="Times New Roman" w:eastAsia="Times New Roman" w:hAnsi="Times New Roman" w:cs="Times New Roman"/>
          <w:color w:val="000000" w:themeColor="text1"/>
          <w:sz w:val="28"/>
          <w:szCs w:val="28"/>
        </w:rPr>
        <w:t> р.</w:t>
      </w:r>
      <w:r w:rsidRPr="00623A28">
        <w:rPr>
          <w:rFonts w:ascii="Times New Roman" w:eastAsia="Times New Roman" w:hAnsi="Times New Roman" w:cs="Times New Roman"/>
          <w:color w:val="000000" w:themeColor="text1"/>
          <w:sz w:val="28"/>
          <w:szCs w:val="28"/>
        </w:rPr>
        <w:t xml:space="preserve"> звели майже 300</w:t>
      </w:r>
      <w:r w:rsidR="2C67128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споруд (Історія</w:t>
      </w:r>
      <w:r w:rsidR="3612BDE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364), а </w:t>
      </w:r>
      <w:proofErr w:type="spellStart"/>
      <w:r w:rsidRPr="00623A28">
        <w:rPr>
          <w:rFonts w:ascii="Times New Roman" w:eastAsia="Times New Roman" w:hAnsi="Times New Roman" w:cs="Times New Roman"/>
          <w:color w:val="000000" w:themeColor="text1"/>
          <w:sz w:val="28"/>
          <w:szCs w:val="28"/>
        </w:rPr>
        <w:t>п</w:t>
      </w:r>
      <w:r w:rsidR="5F31989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ятидесятники</w:t>
      </w:r>
      <w:proofErr w:type="spellEnd"/>
      <w:r w:rsidRPr="00623A28">
        <w:rPr>
          <w:rFonts w:ascii="Times New Roman" w:eastAsia="Times New Roman" w:hAnsi="Times New Roman" w:cs="Times New Roman"/>
          <w:color w:val="000000" w:themeColor="text1"/>
          <w:sz w:val="28"/>
          <w:szCs w:val="28"/>
        </w:rPr>
        <w:t xml:space="preserve"> до початку 2000-х мали вже понад 1000 збудованих домів молитви (Історія</w:t>
      </w:r>
      <w:r w:rsidR="3612BDE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241).</w:t>
      </w:r>
    </w:p>
    <w:p w14:paraId="66F3BB11" w14:textId="1A1ED6E3" w:rsidR="001D64DA"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Враховуючи активні темпи росту, відсутність стабільного централізованого фінансування (будували зазвичай за власні кошти самої громади та пожертви), а також гострий брак фахових архітекторів у середовищі вірян, культові споруди цього періоду зводилися переважно силами самих парафіян</w:t>
      </w:r>
      <w:r w:rsidR="4A8BDB9B" w:rsidRPr="00623A28">
        <w:rPr>
          <w:rFonts w:ascii="Times New Roman" w:eastAsia="Times New Roman" w:hAnsi="Times New Roman" w:cs="Times New Roman"/>
          <w:color w:val="000000" w:themeColor="text1"/>
          <w:sz w:val="28"/>
          <w:szCs w:val="28"/>
        </w:rPr>
        <w:t xml:space="preserve"> </w:t>
      </w:r>
      <w:r w:rsidR="0EDA06A5" w:rsidRPr="00623A28">
        <w:rPr>
          <w:rFonts w:ascii="Times New Roman" w:eastAsia="Times New Roman" w:hAnsi="Times New Roman" w:cs="Times New Roman"/>
          <w:color w:val="000000" w:themeColor="text1"/>
          <w:sz w:val="28"/>
          <w:szCs w:val="28"/>
        </w:rPr>
        <w:t xml:space="preserve">(Б.5: </w:t>
      </w:r>
      <w:proofErr w:type="spellStart"/>
      <w:r w:rsidR="0EDA06A5" w:rsidRPr="00623A28">
        <w:rPr>
          <w:rFonts w:ascii="Times New Roman" w:eastAsia="Times New Roman" w:hAnsi="Times New Roman" w:cs="Times New Roman"/>
          <w:color w:val="000000" w:themeColor="text1"/>
          <w:sz w:val="28"/>
          <w:szCs w:val="28"/>
        </w:rPr>
        <w:t>інтерв</w:t>
      </w:r>
      <w:r w:rsidR="25B369C5" w:rsidRPr="00623A28">
        <w:rPr>
          <w:rFonts w:ascii="Times New Roman" w:eastAsia="Times New Roman" w:hAnsi="Times New Roman" w:cs="Times New Roman"/>
          <w:color w:val="000000" w:themeColor="text1"/>
          <w:sz w:val="28"/>
          <w:szCs w:val="28"/>
        </w:rPr>
        <w:t>ʼ</w:t>
      </w:r>
      <w:r w:rsidR="0EDA06A5" w:rsidRPr="00623A28">
        <w:rPr>
          <w:rFonts w:ascii="Times New Roman" w:eastAsia="Times New Roman" w:hAnsi="Times New Roman" w:cs="Times New Roman"/>
          <w:color w:val="000000" w:themeColor="text1"/>
          <w:sz w:val="28"/>
          <w:szCs w:val="28"/>
        </w:rPr>
        <w:t>ю</w:t>
      </w:r>
      <w:proofErr w:type="spellEnd"/>
      <w:r w:rsidR="0EDA06A5" w:rsidRPr="00623A28">
        <w:rPr>
          <w:rFonts w:ascii="Times New Roman" w:eastAsia="Times New Roman" w:hAnsi="Times New Roman" w:cs="Times New Roman"/>
          <w:color w:val="000000" w:themeColor="text1"/>
          <w:sz w:val="28"/>
          <w:szCs w:val="28"/>
        </w:rPr>
        <w:t xml:space="preserve"> з Ковбасюком, 2026, </w:t>
      </w:r>
      <w:r w:rsidR="00154066" w:rsidRPr="00623A28">
        <w:rPr>
          <w:rFonts w:ascii="Times New Roman" w:eastAsia="Times New Roman" w:hAnsi="Times New Roman" w:cs="Times New Roman"/>
          <w:color w:val="000000" w:themeColor="text1"/>
          <w:sz w:val="28"/>
          <w:szCs w:val="28"/>
        </w:rPr>
        <w:t>с. </w:t>
      </w:r>
      <w:r w:rsidR="0077503B" w:rsidRPr="00623A28">
        <w:rPr>
          <w:rFonts w:ascii="Times New Roman" w:eastAsia="Times New Roman" w:hAnsi="Times New Roman" w:cs="Times New Roman"/>
          <w:color w:val="000000" w:themeColor="text1"/>
          <w:sz w:val="28"/>
          <w:szCs w:val="28"/>
        </w:rPr>
        <w:t>199</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Тому перші нові молитовні будинки залишалися досить простими і, як і в радянський період, візуально нагадували великі житлові будинки. Водночас на них уже почали </w:t>
      </w:r>
      <w:proofErr w:type="spellStart"/>
      <w:r w:rsidRPr="00623A28">
        <w:rPr>
          <w:rFonts w:ascii="Times New Roman" w:eastAsia="Times New Roman" w:hAnsi="Times New Roman" w:cs="Times New Roman"/>
          <w:color w:val="000000" w:themeColor="text1"/>
          <w:sz w:val="28"/>
          <w:szCs w:val="28"/>
        </w:rPr>
        <w:t>з</w:t>
      </w:r>
      <w:r w:rsidR="79076827"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являтися</w:t>
      </w:r>
      <w:proofErr w:type="spellEnd"/>
      <w:r w:rsidRPr="00623A28">
        <w:rPr>
          <w:rFonts w:ascii="Times New Roman" w:eastAsia="Times New Roman" w:hAnsi="Times New Roman" w:cs="Times New Roman"/>
          <w:color w:val="000000" w:themeColor="text1"/>
          <w:sz w:val="28"/>
          <w:szCs w:val="28"/>
        </w:rPr>
        <w:t xml:space="preserve"> елементи християнської символіки, хоча консервативні громади все ще свідомо уникали встановлення традиційного хреста, щоб не мати візуальної подібності з православними храмами. Усередині ж ці споруди вже значно краще та вільніше планувалися саме під літургійні потреби протестантського богослужіння.</w:t>
      </w:r>
    </w:p>
    <w:p w14:paraId="40B5ED83" w14:textId="6B891FDD" w:rsidR="00F63667"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Характерним прикладом архітектури цього перехідного періоду є старий молитовний будинок громади</w:t>
      </w:r>
      <w:r w:rsidR="15255D94" w:rsidRPr="00623A28">
        <w:rPr>
          <w:rFonts w:ascii="Times New Roman" w:eastAsia="Times New Roman" w:hAnsi="Times New Roman" w:cs="Times New Roman"/>
          <w:color w:val="000000" w:themeColor="text1"/>
          <w:sz w:val="28"/>
          <w:szCs w:val="28"/>
        </w:rPr>
        <w:t xml:space="preserve"> МРЦ ЄХБ</w:t>
      </w:r>
      <w:r w:rsidRPr="00623A28">
        <w:rPr>
          <w:rFonts w:ascii="Times New Roman" w:eastAsia="Times New Roman" w:hAnsi="Times New Roman" w:cs="Times New Roman"/>
          <w:color w:val="000000" w:themeColor="text1"/>
          <w:sz w:val="28"/>
          <w:szCs w:val="28"/>
        </w:rPr>
        <w:t xml:space="preserve"> («відділених баптистів») у м</w:t>
      </w:r>
      <w:r w:rsidR="321F2CF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Сміла Черкаської обл. </w:t>
      </w:r>
      <w:r w:rsidR="4FA9ECB8" w:rsidRPr="00623A28">
        <w:rPr>
          <w:rFonts w:ascii="Times New Roman" w:eastAsia="Times New Roman" w:hAnsi="Times New Roman" w:cs="Times New Roman"/>
          <w:color w:val="000000" w:themeColor="text1"/>
          <w:sz w:val="28"/>
          <w:szCs w:val="28"/>
        </w:rPr>
        <w:t>(</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4FA9ECB8" w:rsidRPr="00623A28">
        <w:rPr>
          <w:rFonts w:ascii="Times New Roman" w:eastAsia="Times New Roman" w:hAnsi="Times New Roman" w:cs="Times New Roman"/>
          <w:color w:val="000000" w:themeColor="text1"/>
          <w:sz w:val="28"/>
          <w:szCs w:val="28"/>
        </w:rPr>
        <w:t xml:space="preserve">4.1). </w:t>
      </w:r>
      <w:r w:rsidRPr="00623A28">
        <w:rPr>
          <w:rFonts w:ascii="Times New Roman" w:eastAsia="Times New Roman" w:hAnsi="Times New Roman" w:cs="Times New Roman"/>
          <w:color w:val="000000" w:themeColor="text1"/>
          <w:sz w:val="28"/>
          <w:szCs w:val="28"/>
        </w:rPr>
        <w:t xml:space="preserve">Це велика прямокутна будівля з двосхилим дахом та входом із торцевого фасаду. Громада спробувала надати споруді більш «церковного» вигляду та прикрасити її доступним декором. Стіни були оздоблені популярною на той час зеленою штукатуркою «під шубу», поверх якої білою та червоною фарбами наївно домальовані архітектурні деталі: пілястри та три великі злегка стрілчасті арки з імітацією русту та замкових каменів. Щоб остаточно підкреслити сакральне призначення будівлі, у центрі над </w:t>
      </w:r>
      <w:proofErr w:type="spellStart"/>
      <w:r w:rsidRPr="00623A28">
        <w:rPr>
          <w:rFonts w:ascii="Times New Roman" w:eastAsia="Times New Roman" w:hAnsi="Times New Roman" w:cs="Times New Roman"/>
          <w:color w:val="000000" w:themeColor="text1"/>
          <w:sz w:val="28"/>
          <w:szCs w:val="28"/>
        </w:rPr>
        <w:t>дерев</w:t>
      </w:r>
      <w:r w:rsidR="786061DF"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яними</w:t>
      </w:r>
      <w:proofErr w:type="spellEnd"/>
      <w:r w:rsidRPr="00623A28">
        <w:rPr>
          <w:rFonts w:ascii="Times New Roman" w:eastAsia="Times New Roman" w:hAnsi="Times New Roman" w:cs="Times New Roman"/>
          <w:color w:val="000000" w:themeColor="text1"/>
          <w:sz w:val="28"/>
          <w:szCs w:val="28"/>
        </w:rPr>
        <w:t xml:space="preserve"> дверима прямо по штукатурці був виліплений рельєф голуба, який символізує Святого Духа.</w:t>
      </w:r>
    </w:p>
    <w:p w14:paraId="74E78447" w14:textId="13826CFC" w:rsidR="00F63667"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Всередині, ліворуч від входу, розміщувалася спеціальна кімната для матерів із немовлятами. Основний простір зали традиційно поділявся на підвищену сцену (з кафедрою та місцями для хору) і зону для громади, заставлену лавами. Цей простір був розділений посередині центральним проходом: чоловіки та жінки сиділи окремо (праворуч і ліворуч відповідно), діти також мали окреме місце </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i/>
          <w:iCs/>
          <w:color w:val="000000" w:themeColor="text1"/>
          <w:sz w:val="28"/>
          <w:szCs w:val="28"/>
        </w:rPr>
        <w:t>особисті спостереження автора</w:t>
      </w:r>
      <w:r w:rsidR="0EDA06A5" w:rsidRPr="00623A28">
        <w:rPr>
          <w:rFonts w:ascii="Times New Roman" w:eastAsia="Times New Roman" w:hAnsi="Times New Roman" w:cs="Times New Roman"/>
          <w:color w:val="000000" w:themeColor="text1"/>
          <w:sz w:val="28"/>
          <w:szCs w:val="28"/>
        </w:rPr>
        <w:t xml:space="preserve"> </w:t>
      </w:r>
      <w:r w:rsidR="0EDA06A5" w:rsidRPr="00623A28">
        <w:rPr>
          <w:rFonts w:ascii="Times New Roman" w:eastAsia="Times New Roman" w:hAnsi="Times New Roman" w:cs="Times New Roman"/>
          <w:i/>
          <w:iCs/>
          <w:color w:val="000000" w:themeColor="text1"/>
          <w:sz w:val="28"/>
          <w:szCs w:val="28"/>
        </w:rPr>
        <w:t>— В. К.</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Схожий гендерний поділ аудиторії був характерний ще для архітектури </w:t>
      </w:r>
      <w:r w:rsidRPr="00623A28">
        <w:rPr>
          <w:rFonts w:ascii="Times New Roman" w:eastAsia="Times New Roman" w:hAnsi="Times New Roman" w:cs="Times New Roman"/>
          <w:color w:val="000000" w:themeColor="text1"/>
          <w:sz w:val="28"/>
          <w:szCs w:val="28"/>
        </w:rPr>
        <w:lastRenderedPageBreak/>
        <w:t>менонітів та ранніх німецьких баптистів, і за традицією ще довго зберігався в консервативних українських євангельських громадах (</w:t>
      </w:r>
      <w:proofErr w:type="spellStart"/>
      <w:r w:rsidRPr="00623A28">
        <w:rPr>
          <w:rFonts w:ascii="Times New Roman" w:eastAsia="Times New Roman" w:hAnsi="Times New Roman" w:cs="Times New Roman"/>
          <w:color w:val="000000" w:themeColor="text1"/>
          <w:sz w:val="28"/>
          <w:szCs w:val="28"/>
        </w:rPr>
        <w:t>Фрізен</w:t>
      </w:r>
      <w:proofErr w:type="spellEnd"/>
      <w:r w:rsidRPr="00623A28">
        <w:rPr>
          <w:rFonts w:ascii="Times New Roman" w:eastAsia="Times New Roman" w:hAnsi="Times New Roman" w:cs="Times New Roman"/>
          <w:color w:val="000000" w:themeColor="text1"/>
          <w:sz w:val="28"/>
          <w:szCs w:val="28"/>
        </w:rPr>
        <w:t xml:space="preserve"> 2010;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40). </w:t>
      </w:r>
      <w:proofErr w:type="spellStart"/>
      <w:r w:rsidRPr="00623A28">
        <w:rPr>
          <w:rFonts w:ascii="Times New Roman" w:eastAsia="Times New Roman" w:hAnsi="Times New Roman" w:cs="Times New Roman"/>
          <w:color w:val="000000" w:themeColor="text1"/>
          <w:sz w:val="28"/>
          <w:szCs w:val="28"/>
        </w:rPr>
        <w:t>Інтер</w:t>
      </w:r>
      <w:r w:rsidR="7D34666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будівлі прикрашався трафаретними розписами з квітковими мотивами, зображеннями колон та каліграфічно виписаними текстами зі Святого Письма на стінах, що загалом характерно для багатьох євангельс</w:t>
      </w:r>
      <w:r w:rsidR="2A89C74F"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ких будинків молитви</w:t>
      </w:r>
      <w:r w:rsidR="5EB76ACF"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EB76ACF" w:rsidRPr="00623A28">
        <w:rPr>
          <w:rFonts w:ascii="Times New Roman" w:eastAsia="Times New Roman" w:hAnsi="Times New Roman" w:cs="Times New Roman"/>
          <w:color w:val="000000" w:themeColor="text1"/>
          <w:sz w:val="28"/>
          <w:szCs w:val="28"/>
        </w:rPr>
        <w:t>4.2)</w:t>
      </w:r>
      <w:r w:rsidRPr="00623A28">
        <w:rPr>
          <w:rFonts w:ascii="Times New Roman" w:eastAsia="Times New Roman" w:hAnsi="Times New Roman" w:cs="Times New Roman"/>
          <w:color w:val="000000" w:themeColor="text1"/>
          <w:sz w:val="28"/>
          <w:szCs w:val="28"/>
        </w:rPr>
        <w:t>. Водночас санвузол був винесений за межі будинку молитви — теж типове та поширене явище для багатьох протестантських будівель доби СРСР і ранньої незалежності, що пояснювалося своєрідним перебільшеним пієтетом до святості молитовного приміщення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40).</w:t>
      </w:r>
    </w:p>
    <w:p w14:paraId="38615734" w14:textId="7053E755"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Цікаво спостерігати, як еволюціонував підхід до архітектури у цієї ж громади під час зведення нового будинку молитви наприкінці 2000</w:t>
      </w:r>
      <w:r w:rsidR="3D64A15D"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Нова споруда стала значно складнішою у плануванні. Це вже двоповерховий </w:t>
      </w:r>
      <w:proofErr w:type="spellStart"/>
      <w:r w:rsidRPr="00623A28">
        <w:rPr>
          <w:rFonts w:ascii="Times New Roman" w:eastAsia="Times New Roman" w:hAnsi="Times New Roman" w:cs="Times New Roman"/>
          <w:color w:val="000000" w:themeColor="text1"/>
          <w:sz w:val="28"/>
          <w:szCs w:val="28"/>
        </w:rPr>
        <w:t>об</w:t>
      </w:r>
      <w:r w:rsidR="2EC30A0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w:t>
      </w:r>
      <w:proofErr w:type="spellEnd"/>
      <w:r w:rsidRPr="00623A28">
        <w:rPr>
          <w:rFonts w:ascii="Times New Roman" w:eastAsia="Times New Roman" w:hAnsi="Times New Roman" w:cs="Times New Roman"/>
          <w:color w:val="000000" w:themeColor="text1"/>
          <w:sz w:val="28"/>
          <w:szCs w:val="28"/>
        </w:rPr>
        <w:t xml:space="preserve"> (цокольний та основний поверхи), де утилітарна житлово-громадська архітектура органічно поєднується з елементами стриманої неоготичної стилізації. На бічному фасаді застосовано ритмічне чергування гостроверхих щипців (фронтонів) та великих стрілчастих вікон, що відсилає до історичних зразків протестантського будівництва. Головний вхід також розташований збоку і підкреслений виносним портиком-навісом на стовпах. До торцевої частини будівлі прибудована імітація апсиди, всередині якої розміщено сходову клітку, що веде на балкон. Враховуючи консерватизм громади, хреста на будівлі все ще немає, однак </w:t>
      </w:r>
      <w:r w:rsidR="22949D29" w:rsidRPr="00623A28">
        <w:rPr>
          <w:rFonts w:ascii="Times New Roman" w:eastAsia="Times New Roman" w:hAnsi="Times New Roman" w:cs="Times New Roman"/>
          <w:color w:val="000000" w:themeColor="text1"/>
          <w:sz w:val="28"/>
          <w:szCs w:val="28"/>
        </w:rPr>
        <w:t xml:space="preserve">релігійну </w:t>
      </w:r>
      <w:r w:rsidRPr="00623A28">
        <w:rPr>
          <w:rFonts w:ascii="Times New Roman" w:eastAsia="Times New Roman" w:hAnsi="Times New Roman" w:cs="Times New Roman"/>
          <w:color w:val="000000" w:themeColor="text1"/>
          <w:sz w:val="28"/>
          <w:szCs w:val="28"/>
        </w:rPr>
        <w:t>функцію маркує лаконічний напис «Дім молитви» на фронтоні портика</w:t>
      </w:r>
      <w:r w:rsidR="11B9B0DE"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11B9B0DE" w:rsidRPr="00623A28">
        <w:rPr>
          <w:rFonts w:ascii="Times New Roman" w:eastAsia="Times New Roman" w:hAnsi="Times New Roman" w:cs="Times New Roman"/>
          <w:color w:val="000000" w:themeColor="text1"/>
          <w:sz w:val="28"/>
          <w:szCs w:val="28"/>
        </w:rPr>
        <w:t>4.3)</w:t>
      </w:r>
      <w:r w:rsidRPr="00623A28">
        <w:rPr>
          <w:rFonts w:ascii="Times New Roman" w:eastAsia="Times New Roman" w:hAnsi="Times New Roman" w:cs="Times New Roman"/>
          <w:color w:val="000000" w:themeColor="text1"/>
          <w:sz w:val="28"/>
          <w:szCs w:val="28"/>
        </w:rPr>
        <w:t>.</w:t>
      </w:r>
    </w:p>
    <w:p w14:paraId="493F1DBF" w14:textId="57498817"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Внутрішнє планування основного поверху концептуально наслідує попередній будинок молитви, проте зала стала значно просторішою. Відповідаючи на технічні виклики часу, навпроти дитячої кімнати симетрично додалася радіорубка для звукорежисерів. Напівпідвальний (цокольний) поверх узяв на себе потужне соціально-побутове навантаження: тут розташовані велика зала для спільних обідів та святкувань, внутрішні </w:t>
      </w:r>
      <w:r w:rsidRPr="00623A28">
        <w:rPr>
          <w:rFonts w:ascii="Times New Roman" w:eastAsia="Times New Roman" w:hAnsi="Times New Roman" w:cs="Times New Roman"/>
          <w:color w:val="000000" w:themeColor="text1"/>
          <w:sz w:val="28"/>
          <w:szCs w:val="28"/>
        </w:rPr>
        <w:lastRenderedPageBreak/>
        <w:t xml:space="preserve">санвузли, повноцінна кухня, кабінет пастора та кілька кімнат для проведення занять недільної школи </w:t>
      </w:r>
      <w:r w:rsidR="00692FA6" w:rsidRPr="00623A28">
        <w:rPr>
          <w:rFonts w:ascii="Times New Roman" w:eastAsia="Times New Roman" w:hAnsi="Times New Roman" w:cs="Times New Roman"/>
          <w:color w:val="000000" w:themeColor="text1"/>
          <w:sz w:val="28"/>
          <w:szCs w:val="28"/>
        </w:rPr>
        <w:t>(</w:t>
      </w:r>
      <w:r w:rsidR="00692FA6" w:rsidRPr="00623A28">
        <w:rPr>
          <w:rFonts w:ascii="Times New Roman" w:eastAsia="Times New Roman" w:hAnsi="Times New Roman" w:cs="Times New Roman"/>
          <w:i/>
          <w:iCs/>
          <w:color w:val="000000" w:themeColor="text1"/>
          <w:sz w:val="28"/>
          <w:szCs w:val="28"/>
        </w:rPr>
        <w:t>особисті спостереження автора</w:t>
      </w:r>
      <w:r w:rsidR="00692FA6" w:rsidRPr="00623A28">
        <w:rPr>
          <w:rFonts w:ascii="Times New Roman" w:eastAsia="Times New Roman" w:hAnsi="Times New Roman" w:cs="Times New Roman"/>
          <w:color w:val="000000" w:themeColor="text1"/>
          <w:sz w:val="28"/>
          <w:szCs w:val="28"/>
        </w:rPr>
        <w:t xml:space="preserve"> </w:t>
      </w:r>
      <w:r w:rsidR="00692FA6" w:rsidRPr="00623A28">
        <w:rPr>
          <w:rFonts w:ascii="Times New Roman" w:eastAsia="Times New Roman" w:hAnsi="Times New Roman" w:cs="Times New Roman"/>
          <w:i/>
          <w:iCs/>
          <w:color w:val="000000" w:themeColor="text1"/>
          <w:sz w:val="28"/>
          <w:szCs w:val="28"/>
        </w:rPr>
        <w:t>— В. К.</w:t>
      </w:r>
      <w:r w:rsidR="00692FA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7864454D" w14:textId="52477725" w:rsidR="40B790F0" w:rsidRPr="00623A28" w:rsidRDefault="1FA0284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Отже, </w:t>
      </w:r>
      <w:r w:rsidR="25793021" w:rsidRPr="00623A28">
        <w:rPr>
          <w:rFonts w:ascii="Times New Roman" w:eastAsia="Times New Roman" w:hAnsi="Times New Roman" w:cs="Times New Roman"/>
          <w:color w:val="000000" w:themeColor="text1"/>
          <w:sz w:val="28"/>
          <w:szCs w:val="28"/>
        </w:rPr>
        <w:t>на прикладі цієї громади чітко простежується загальноукраїнська тенденція: протестанти поступово відходять від концепції простого приміщення для богослужінь, рухаючись у напрямку створення багатофункціонально</w:t>
      </w:r>
      <w:r w:rsidR="24ABBC64" w:rsidRPr="00623A28">
        <w:rPr>
          <w:rFonts w:ascii="Times New Roman" w:eastAsia="Times New Roman" w:hAnsi="Times New Roman" w:cs="Times New Roman"/>
          <w:color w:val="000000" w:themeColor="text1"/>
          <w:sz w:val="28"/>
          <w:szCs w:val="28"/>
        </w:rPr>
        <w:t>ї споруди</w:t>
      </w:r>
      <w:r w:rsidR="25793021" w:rsidRPr="00623A28">
        <w:rPr>
          <w:rFonts w:ascii="Times New Roman" w:eastAsia="Times New Roman" w:hAnsi="Times New Roman" w:cs="Times New Roman"/>
          <w:color w:val="000000" w:themeColor="text1"/>
          <w:sz w:val="28"/>
          <w:szCs w:val="28"/>
        </w:rPr>
        <w:t xml:space="preserve">. Ця цілісність підкреслюється також увагою до </w:t>
      </w:r>
      <w:proofErr w:type="spellStart"/>
      <w:r w:rsidR="25793021" w:rsidRPr="00623A28">
        <w:rPr>
          <w:rFonts w:ascii="Times New Roman" w:eastAsia="Times New Roman" w:hAnsi="Times New Roman" w:cs="Times New Roman"/>
          <w:color w:val="000000" w:themeColor="text1"/>
          <w:sz w:val="28"/>
          <w:szCs w:val="28"/>
        </w:rPr>
        <w:t>екстер</w:t>
      </w:r>
      <w:r w:rsidR="7BA8632C" w:rsidRPr="00623A28">
        <w:rPr>
          <w:rFonts w:ascii="Times New Roman" w:eastAsia="Times New Roman" w:hAnsi="Times New Roman" w:cs="Times New Roman"/>
          <w:color w:val="000000" w:themeColor="text1"/>
          <w:sz w:val="28"/>
          <w:szCs w:val="28"/>
        </w:rPr>
        <w:t>ʼ</w:t>
      </w:r>
      <w:r w:rsidR="25793021" w:rsidRPr="00623A28">
        <w:rPr>
          <w:rFonts w:ascii="Times New Roman" w:eastAsia="Times New Roman" w:hAnsi="Times New Roman" w:cs="Times New Roman"/>
          <w:color w:val="000000" w:themeColor="text1"/>
          <w:sz w:val="28"/>
          <w:szCs w:val="28"/>
        </w:rPr>
        <w:t>єру</w:t>
      </w:r>
      <w:proofErr w:type="spellEnd"/>
      <w:r w:rsidR="25793021" w:rsidRPr="00623A28">
        <w:rPr>
          <w:rFonts w:ascii="Times New Roman" w:eastAsia="Times New Roman" w:hAnsi="Times New Roman" w:cs="Times New Roman"/>
          <w:color w:val="000000" w:themeColor="text1"/>
          <w:sz w:val="28"/>
          <w:szCs w:val="28"/>
        </w:rPr>
        <w:t xml:space="preserve"> та впорядкованою прибудинковою територією, яка вимощена бруківкою та обнесена кованим парканом із цегляними стовпчиками.</w:t>
      </w:r>
    </w:p>
    <w:p w14:paraId="31E4C4A9" w14:textId="2A3DF2B2" w:rsidR="0762734F"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Яскравими прикладами культової архітектури протестантів цього часу, які відрізняються продуманістю та художньою виразністю,</w:t>
      </w:r>
      <w:r w:rsidR="7BAEB523" w:rsidRPr="00623A28">
        <w:rPr>
          <w:rFonts w:ascii="Times New Roman" w:eastAsia="Times New Roman" w:hAnsi="Times New Roman" w:cs="Times New Roman"/>
          <w:color w:val="000000" w:themeColor="text1"/>
          <w:sz w:val="28"/>
          <w:szCs w:val="28"/>
        </w:rPr>
        <w:t xml:space="preserve"> і проєктувалася за участі фахових архітекторів,</w:t>
      </w:r>
      <w:r w:rsidRPr="00623A28">
        <w:rPr>
          <w:rFonts w:ascii="Times New Roman" w:eastAsia="Times New Roman" w:hAnsi="Times New Roman" w:cs="Times New Roman"/>
          <w:color w:val="000000" w:themeColor="text1"/>
          <w:sz w:val="28"/>
          <w:szCs w:val="28"/>
        </w:rPr>
        <w:t xml:space="preserve"> є низка вже описаних дослідниками молитовних будинків. Серед них виділяється дім молитви церкви ХВЄ «Голгофа» у Львові, архітектура якого символізує гору </w:t>
      </w:r>
      <w:proofErr w:type="spellStart"/>
      <w:r w:rsidRPr="00623A28">
        <w:rPr>
          <w:rFonts w:ascii="Times New Roman" w:eastAsia="Times New Roman" w:hAnsi="Times New Roman" w:cs="Times New Roman"/>
          <w:color w:val="000000" w:themeColor="text1"/>
          <w:sz w:val="28"/>
          <w:szCs w:val="28"/>
        </w:rPr>
        <w:t>розп</w:t>
      </w:r>
      <w:r w:rsidR="33CF023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яття</w:t>
      </w:r>
      <w:proofErr w:type="spellEnd"/>
      <w:r w:rsidRPr="00623A28">
        <w:rPr>
          <w:rFonts w:ascii="Times New Roman" w:eastAsia="Times New Roman" w:hAnsi="Times New Roman" w:cs="Times New Roman"/>
          <w:color w:val="000000" w:themeColor="text1"/>
          <w:sz w:val="28"/>
          <w:szCs w:val="28"/>
        </w:rPr>
        <w:t xml:space="preserve"> з трьома хрестами, а бокові крила будівлі нагадують розпростерті обійми Христа (</w:t>
      </w:r>
      <w:proofErr w:type="spellStart"/>
      <w:r w:rsidRPr="00623A28">
        <w:rPr>
          <w:rFonts w:ascii="Times New Roman" w:eastAsia="Times New Roman" w:hAnsi="Times New Roman" w:cs="Times New Roman"/>
          <w:color w:val="000000" w:themeColor="text1"/>
          <w:sz w:val="28"/>
          <w:szCs w:val="28"/>
        </w:rPr>
        <w:t>Kuryliak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Fedorenko</w:t>
      </w:r>
      <w:proofErr w:type="spellEnd"/>
      <w:r w:rsidRPr="00623A28">
        <w:rPr>
          <w:rFonts w:ascii="Times New Roman" w:eastAsia="Times New Roman" w:hAnsi="Times New Roman" w:cs="Times New Roman"/>
          <w:color w:val="000000" w:themeColor="text1"/>
          <w:sz w:val="28"/>
          <w:szCs w:val="28"/>
        </w:rPr>
        <w:t xml:space="preserve"> 2020, </w:t>
      </w:r>
      <w:r w:rsidR="00684E23"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71)</w:t>
      </w:r>
      <w:r w:rsidR="6B4F2653"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6B4F2653" w:rsidRPr="00623A28">
        <w:rPr>
          <w:rFonts w:ascii="Times New Roman" w:eastAsia="Times New Roman" w:hAnsi="Times New Roman" w:cs="Times New Roman"/>
          <w:color w:val="000000" w:themeColor="text1"/>
          <w:sz w:val="28"/>
          <w:szCs w:val="28"/>
        </w:rPr>
        <w:t>4.4.)</w:t>
      </w:r>
      <w:r w:rsidRPr="00623A28">
        <w:rPr>
          <w:rFonts w:ascii="Times New Roman" w:eastAsia="Times New Roman" w:hAnsi="Times New Roman" w:cs="Times New Roman"/>
          <w:color w:val="000000" w:themeColor="text1"/>
          <w:sz w:val="28"/>
          <w:szCs w:val="28"/>
        </w:rPr>
        <w:t xml:space="preserve">. Іншим зразком є дім молитви Першої одеської церкви ЄХБ, що вдало поєднує елементи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та </w:t>
      </w:r>
      <w:proofErr w:type="spellStart"/>
      <w:r w:rsidRPr="00623A28">
        <w:rPr>
          <w:rFonts w:ascii="Times New Roman" w:eastAsia="Times New Roman" w:hAnsi="Times New Roman" w:cs="Times New Roman"/>
          <w:color w:val="000000" w:themeColor="text1"/>
          <w:sz w:val="28"/>
          <w:szCs w:val="28"/>
        </w:rPr>
        <w:t>неомодерну</w:t>
      </w:r>
      <w:proofErr w:type="spellEnd"/>
      <w:r w:rsidRPr="00623A28">
        <w:rPr>
          <w:rFonts w:ascii="Times New Roman" w:eastAsia="Times New Roman" w:hAnsi="Times New Roman" w:cs="Times New Roman"/>
          <w:color w:val="000000" w:themeColor="text1"/>
          <w:sz w:val="28"/>
          <w:szCs w:val="28"/>
        </w:rPr>
        <w:t xml:space="preserve"> (Івченко 2020,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64). Привертають увагу також дім молитви ЄХБ у Ніжині на Чернігівщині, збудований із </w:t>
      </w:r>
      <w:proofErr w:type="spellStart"/>
      <w:r w:rsidRPr="00623A28">
        <w:rPr>
          <w:rFonts w:ascii="Times New Roman" w:eastAsia="Times New Roman" w:hAnsi="Times New Roman" w:cs="Times New Roman"/>
          <w:color w:val="000000" w:themeColor="text1"/>
          <w:sz w:val="28"/>
          <w:szCs w:val="28"/>
        </w:rPr>
        <w:t>полум</w:t>
      </w:r>
      <w:r w:rsidR="290F7D47"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яно</w:t>
      </w:r>
      <w:proofErr w:type="spellEnd"/>
      <w:r w:rsidRPr="00623A28">
        <w:rPr>
          <w:rFonts w:ascii="Times New Roman" w:eastAsia="Times New Roman" w:hAnsi="Times New Roman" w:cs="Times New Roman"/>
          <w:color w:val="000000" w:themeColor="text1"/>
          <w:sz w:val="28"/>
          <w:szCs w:val="28"/>
        </w:rPr>
        <w:t>-червоної клінкерної цегли з декоративними круглими вежами</w:t>
      </w:r>
      <w:r w:rsidR="5E6A7D1A"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E6A7D1A" w:rsidRPr="00623A28">
        <w:rPr>
          <w:rFonts w:ascii="Times New Roman" w:eastAsia="Times New Roman" w:hAnsi="Times New Roman" w:cs="Times New Roman"/>
          <w:color w:val="000000" w:themeColor="text1"/>
          <w:sz w:val="28"/>
          <w:szCs w:val="28"/>
        </w:rPr>
        <w:t>4.5.)</w:t>
      </w:r>
      <w:r w:rsidRPr="00623A28">
        <w:rPr>
          <w:rFonts w:ascii="Times New Roman" w:eastAsia="Times New Roman" w:hAnsi="Times New Roman" w:cs="Times New Roman"/>
          <w:color w:val="000000" w:themeColor="text1"/>
          <w:sz w:val="28"/>
          <w:szCs w:val="28"/>
        </w:rPr>
        <w:t>, та церква «</w:t>
      </w:r>
      <w:proofErr w:type="spellStart"/>
      <w:r w:rsidRPr="00623A28">
        <w:rPr>
          <w:rFonts w:ascii="Times New Roman" w:eastAsia="Times New Roman" w:hAnsi="Times New Roman" w:cs="Times New Roman"/>
          <w:color w:val="000000" w:themeColor="text1"/>
          <w:sz w:val="28"/>
          <w:szCs w:val="28"/>
        </w:rPr>
        <w:t>Вефіль</w:t>
      </w:r>
      <w:proofErr w:type="spellEnd"/>
      <w:r w:rsidRPr="00623A28">
        <w:rPr>
          <w:rFonts w:ascii="Times New Roman" w:eastAsia="Times New Roman" w:hAnsi="Times New Roman" w:cs="Times New Roman"/>
          <w:color w:val="000000" w:themeColor="text1"/>
          <w:sz w:val="28"/>
          <w:szCs w:val="28"/>
        </w:rPr>
        <w:t>» у Чернівцях, чия гранчаста структура з каскадним куполом відсилає до образу старозавітного шатра (</w:t>
      </w:r>
      <w:proofErr w:type="spellStart"/>
      <w:r w:rsidRPr="00623A28">
        <w:rPr>
          <w:rFonts w:ascii="Times New Roman" w:eastAsia="Times New Roman" w:hAnsi="Times New Roman" w:cs="Times New Roman"/>
          <w:color w:val="000000" w:themeColor="text1"/>
          <w:sz w:val="28"/>
          <w:szCs w:val="28"/>
        </w:rPr>
        <w:t>скинії</w:t>
      </w:r>
      <w:proofErr w:type="spellEnd"/>
      <w:r w:rsidRPr="00623A28">
        <w:rPr>
          <w:rFonts w:ascii="Times New Roman" w:eastAsia="Times New Roman" w:hAnsi="Times New Roman" w:cs="Times New Roman"/>
          <w:color w:val="000000" w:themeColor="text1"/>
          <w:sz w:val="28"/>
          <w:szCs w:val="28"/>
        </w:rPr>
        <w:t>).</w:t>
      </w:r>
    </w:p>
    <w:p w14:paraId="19C2523E" w14:textId="46A96D26" w:rsidR="40B790F0" w:rsidRPr="00623A28" w:rsidRDefault="739943BC"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Незвичним </w:t>
      </w:r>
      <w:r w:rsidR="78C2F3D1" w:rsidRPr="00623A28">
        <w:rPr>
          <w:rFonts w:ascii="Times New Roman" w:eastAsia="Times New Roman" w:hAnsi="Times New Roman" w:cs="Times New Roman"/>
          <w:color w:val="000000" w:themeColor="text1"/>
          <w:sz w:val="28"/>
          <w:szCs w:val="28"/>
        </w:rPr>
        <w:t xml:space="preserve">архітектурним рішенням є центральна церква ЄХБ «Дім Євангелія» на розі вулиці </w:t>
      </w:r>
      <w:proofErr w:type="spellStart"/>
      <w:r w:rsidR="78C2F3D1" w:rsidRPr="00623A28">
        <w:rPr>
          <w:rFonts w:ascii="Times New Roman" w:eastAsia="Times New Roman" w:hAnsi="Times New Roman" w:cs="Times New Roman"/>
          <w:color w:val="000000" w:themeColor="text1"/>
          <w:sz w:val="28"/>
          <w:szCs w:val="28"/>
        </w:rPr>
        <w:t>Щекавицької</w:t>
      </w:r>
      <w:proofErr w:type="spellEnd"/>
      <w:r w:rsidR="78C2F3D1" w:rsidRPr="00623A28">
        <w:rPr>
          <w:rFonts w:ascii="Times New Roman" w:eastAsia="Times New Roman" w:hAnsi="Times New Roman" w:cs="Times New Roman"/>
          <w:color w:val="000000" w:themeColor="text1"/>
          <w:sz w:val="28"/>
          <w:szCs w:val="28"/>
        </w:rPr>
        <w:t xml:space="preserve"> та Ярославського провулку в Києві. Перед архітекторами стояло завдання гармонійно вписати велику споруду в історичну житлову забудову Подолу. Будівля дійсно нагадує житловий будинок, проте її сакральне призначення підкреслює занурений у фасад суцільно засклений </w:t>
      </w:r>
      <w:proofErr w:type="spellStart"/>
      <w:r w:rsidR="78C2F3D1" w:rsidRPr="00623A28">
        <w:rPr>
          <w:rFonts w:ascii="Times New Roman" w:eastAsia="Times New Roman" w:hAnsi="Times New Roman" w:cs="Times New Roman"/>
          <w:color w:val="000000" w:themeColor="text1"/>
          <w:sz w:val="28"/>
          <w:szCs w:val="28"/>
        </w:rPr>
        <w:t>неоконструктивістський</w:t>
      </w:r>
      <w:proofErr w:type="spellEnd"/>
      <w:r w:rsidR="78C2F3D1" w:rsidRPr="00623A28">
        <w:rPr>
          <w:rFonts w:ascii="Times New Roman" w:eastAsia="Times New Roman" w:hAnsi="Times New Roman" w:cs="Times New Roman"/>
          <w:color w:val="000000" w:themeColor="text1"/>
          <w:sz w:val="28"/>
          <w:szCs w:val="28"/>
        </w:rPr>
        <w:t xml:space="preserve"> чотириколонний портик із традиційно високими сходами.</w:t>
      </w:r>
    </w:p>
    <w:p w14:paraId="79E6A3FA" w14:textId="7B8ECB29"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Через тривалу відсутність власної будівельної традиції українські протестанти часто спиралися на зарубіжний досвід, а їхні молитовні будинки </w:t>
      </w:r>
      <w:r w:rsidRPr="00623A28">
        <w:rPr>
          <w:rFonts w:ascii="Times New Roman" w:eastAsia="Times New Roman" w:hAnsi="Times New Roman" w:cs="Times New Roman"/>
          <w:color w:val="000000" w:themeColor="text1"/>
          <w:sz w:val="28"/>
          <w:szCs w:val="28"/>
        </w:rPr>
        <w:lastRenderedPageBreak/>
        <w:t xml:space="preserve">нерідко ставали локалізованими копіями західних аналогів або були натхненні ними (Гуцул 2018a,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378). Це відбувалося як силами самих громад, так і за участю фахових архітекторів. Наприклад, одна із церков</w:t>
      </w:r>
      <w:r w:rsidR="5E9A3F9E" w:rsidRPr="00623A28">
        <w:rPr>
          <w:rFonts w:ascii="Times New Roman" w:eastAsia="Times New Roman" w:hAnsi="Times New Roman" w:cs="Times New Roman"/>
          <w:color w:val="000000" w:themeColor="text1"/>
          <w:sz w:val="28"/>
          <w:szCs w:val="28"/>
        </w:rPr>
        <w:t xml:space="preserve"> ЄХБ</w:t>
      </w:r>
      <w:r w:rsidRPr="00623A28">
        <w:rPr>
          <w:rFonts w:ascii="Times New Roman" w:eastAsia="Times New Roman" w:hAnsi="Times New Roman" w:cs="Times New Roman"/>
          <w:color w:val="000000" w:themeColor="text1"/>
          <w:sz w:val="28"/>
          <w:szCs w:val="28"/>
        </w:rPr>
        <w:t xml:space="preserve"> у Боярці була скопійована з протестантського храму в </w:t>
      </w:r>
      <w:proofErr w:type="spellStart"/>
      <w:r w:rsidRPr="00623A28">
        <w:rPr>
          <w:rFonts w:ascii="Times New Roman" w:eastAsia="Times New Roman" w:hAnsi="Times New Roman" w:cs="Times New Roman"/>
          <w:color w:val="000000" w:themeColor="text1"/>
          <w:sz w:val="28"/>
          <w:szCs w:val="28"/>
        </w:rPr>
        <w:t>Пенсільванії</w:t>
      </w:r>
      <w:proofErr w:type="spellEnd"/>
      <w:r w:rsidRPr="00623A28">
        <w:rPr>
          <w:rFonts w:ascii="Times New Roman" w:eastAsia="Times New Roman" w:hAnsi="Times New Roman" w:cs="Times New Roman"/>
          <w:color w:val="000000" w:themeColor="text1"/>
          <w:sz w:val="28"/>
          <w:szCs w:val="28"/>
        </w:rPr>
        <w:t xml:space="preserve"> (США) в стилі ар-</w:t>
      </w:r>
      <w:proofErr w:type="spellStart"/>
      <w:r w:rsidRPr="00623A28">
        <w:rPr>
          <w:rFonts w:ascii="Times New Roman" w:eastAsia="Times New Roman" w:hAnsi="Times New Roman" w:cs="Times New Roman"/>
          <w:color w:val="000000" w:themeColor="text1"/>
          <w:sz w:val="28"/>
          <w:szCs w:val="28"/>
        </w:rPr>
        <w:t>нуво</w:t>
      </w:r>
      <w:proofErr w:type="spellEnd"/>
      <w:r w:rsidRPr="00623A28">
        <w:rPr>
          <w:rFonts w:ascii="Times New Roman" w:eastAsia="Times New Roman" w:hAnsi="Times New Roman" w:cs="Times New Roman"/>
          <w:color w:val="000000" w:themeColor="text1"/>
          <w:sz w:val="28"/>
          <w:szCs w:val="28"/>
        </w:rPr>
        <w:t xml:space="preserve">, хоча простір і був дещо спрощений та адаптований до запитів місцевої спільноти </w:t>
      </w:r>
      <w:r w:rsidR="022B7EBB" w:rsidRPr="00623A28">
        <w:rPr>
          <w:rFonts w:ascii="Times New Roman" w:eastAsia="Times New Roman" w:hAnsi="Times New Roman" w:cs="Times New Roman"/>
          <w:color w:val="000000" w:themeColor="text1"/>
          <w:sz w:val="28"/>
          <w:szCs w:val="28"/>
        </w:rPr>
        <w:t xml:space="preserve">(Б.2: </w:t>
      </w:r>
      <w:proofErr w:type="spellStart"/>
      <w:r w:rsidR="022B7EBB" w:rsidRPr="00623A28">
        <w:rPr>
          <w:rFonts w:ascii="Times New Roman" w:eastAsia="Times New Roman" w:hAnsi="Times New Roman" w:cs="Times New Roman"/>
          <w:color w:val="000000" w:themeColor="text1"/>
          <w:sz w:val="28"/>
          <w:szCs w:val="28"/>
        </w:rPr>
        <w:t>інтервʼю</w:t>
      </w:r>
      <w:proofErr w:type="spellEnd"/>
      <w:r w:rsidR="022B7EBB" w:rsidRPr="00623A28">
        <w:rPr>
          <w:rFonts w:ascii="Times New Roman" w:eastAsia="Times New Roman" w:hAnsi="Times New Roman" w:cs="Times New Roman"/>
          <w:color w:val="000000" w:themeColor="text1"/>
          <w:sz w:val="28"/>
          <w:szCs w:val="28"/>
        </w:rPr>
        <w:t xml:space="preserve"> з Білодідом, 2026, </w:t>
      </w:r>
      <w:r w:rsidR="00154066" w:rsidRPr="00623A28">
        <w:rPr>
          <w:rFonts w:ascii="Times New Roman" w:eastAsia="Times New Roman" w:hAnsi="Times New Roman" w:cs="Times New Roman"/>
          <w:color w:val="000000" w:themeColor="text1"/>
          <w:sz w:val="28"/>
          <w:szCs w:val="28"/>
        </w:rPr>
        <w:t>с. </w:t>
      </w:r>
      <w:r w:rsidR="00D62210" w:rsidRPr="00623A28">
        <w:rPr>
          <w:rFonts w:ascii="Times New Roman" w:eastAsia="Times New Roman" w:hAnsi="Times New Roman" w:cs="Times New Roman"/>
          <w:color w:val="000000" w:themeColor="text1"/>
          <w:sz w:val="28"/>
          <w:szCs w:val="28"/>
        </w:rPr>
        <w:t>159</w:t>
      </w:r>
      <w:r w:rsidR="022B7EBB" w:rsidRPr="00623A28">
        <w:rPr>
          <w:rFonts w:ascii="Times New Roman" w:eastAsia="Times New Roman" w:hAnsi="Times New Roman" w:cs="Times New Roman"/>
          <w:color w:val="000000" w:themeColor="text1"/>
          <w:sz w:val="28"/>
          <w:szCs w:val="28"/>
        </w:rPr>
        <w:t>)</w:t>
      </w:r>
      <w:r w:rsidR="6410B117"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6410B117" w:rsidRPr="00623A28">
        <w:rPr>
          <w:rFonts w:ascii="Times New Roman" w:eastAsia="Times New Roman" w:hAnsi="Times New Roman" w:cs="Times New Roman"/>
          <w:color w:val="000000" w:themeColor="text1"/>
          <w:sz w:val="28"/>
          <w:szCs w:val="28"/>
        </w:rPr>
        <w:t>4.6)</w:t>
      </w:r>
      <w:r w:rsidRPr="00623A28">
        <w:rPr>
          <w:rFonts w:ascii="Times New Roman" w:eastAsia="Times New Roman" w:hAnsi="Times New Roman" w:cs="Times New Roman"/>
          <w:color w:val="000000" w:themeColor="text1"/>
          <w:sz w:val="28"/>
          <w:szCs w:val="28"/>
        </w:rPr>
        <w:t>.</w:t>
      </w:r>
    </w:p>
    <w:p w14:paraId="159EF5E9" w14:textId="1E51A4EA" w:rsidR="40B790F0" w:rsidRPr="00623A28" w:rsidRDefault="78C2F3D1"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Іншим показовим прикладом є церква ЄХБ «Преображення» на </w:t>
      </w:r>
      <w:proofErr w:type="spellStart"/>
      <w:r w:rsidRPr="00623A28">
        <w:rPr>
          <w:rFonts w:ascii="Times New Roman" w:eastAsia="Times New Roman" w:hAnsi="Times New Roman" w:cs="Times New Roman"/>
          <w:color w:val="000000" w:themeColor="text1"/>
          <w:sz w:val="28"/>
          <w:szCs w:val="28"/>
        </w:rPr>
        <w:t>Вирлиці</w:t>
      </w:r>
      <w:proofErr w:type="spellEnd"/>
      <w:r w:rsidRPr="00623A28">
        <w:rPr>
          <w:rFonts w:ascii="Times New Roman" w:eastAsia="Times New Roman" w:hAnsi="Times New Roman" w:cs="Times New Roman"/>
          <w:color w:val="000000" w:themeColor="text1"/>
          <w:sz w:val="28"/>
          <w:szCs w:val="28"/>
        </w:rPr>
        <w:t xml:space="preserve"> (Київ), зведена у прагматичному </w:t>
      </w:r>
      <w:proofErr w:type="spellStart"/>
      <w:r w:rsidRPr="00623A28">
        <w:rPr>
          <w:rFonts w:ascii="Times New Roman" w:eastAsia="Times New Roman" w:hAnsi="Times New Roman" w:cs="Times New Roman"/>
          <w:color w:val="000000" w:themeColor="text1"/>
          <w:sz w:val="28"/>
          <w:szCs w:val="28"/>
        </w:rPr>
        <w:t>неомодерністському</w:t>
      </w:r>
      <w:proofErr w:type="spellEnd"/>
      <w:r w:rsidRPr="00623A28">
        <w:rPr>
          <w:rFonts w:ascii="Times New Roman" w:eastAsia="Times New Roman" w:hAnsi="Times New Roman" w:cs="Times New Roman"/>
          <w:color w:val="000000" w:themeColor="text1"/>
          <w:sz w:val="28"/>
          <w:szCs w:val="28"/>
        </w:rPr>
        <w:t xml:space="preserve"> стилі (1995</w:t>
      </w:r>
      <w:r w:rsidR="668BE8F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1998 рр.)</w:t>
      </w:r>
      <w:r w:rsidR="6CD3A192"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6CD3A192" w:rsidRPr="00623A28">
        <w:rPr>
          <w:rFonts w:ascii="Times New Roman" w:eastAsia="Times New Roman" w:hAnsi="Times New Roman" w:cs="Times New Roman"/>
          <w:color w:val="000000" w:themeColor="text1"/>
          <w:sz w:val="28"/>
          <w:szCs w:val="28"/>
        </w:rPr>
        <w:t>4.7)</w:t>
      </w:r>
      <w:r w:rsidRPr="00623A28">
        <w:rPr>
          <w:rFonts w:ascii="Times New Roman" w:eastAsia="Times New Roman" w:hAnsi="Times New Roman" w:cs="Times New Roman"/>
          <w:color w:val="000000" w:themeColor="text1"/>
          <w:sz w:val="28"/>
          <w:szCs w:val="28"/>
        </w:rPr>
        <w:t>. Автором її проєкту виступив тогочасний голова Національної</w:t>
      </w:r>
      <w:r w:rsidR="4C33C6A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спілки архітекторів України та професор НАОМА І. Шпара</w:t>
      </w:r>
      <w:r w:rsidR="6E9D91E1"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6E9D91E1" w:rsidRPr="00623A28">
        <w:rPr>
          <w:rFonts w:ascii="Times New Roman" w:eastAsia="Times New Roman" w:hAnsi="Times New Roman" w:cs="Times New Roman"/>
          <w:color w:val="000000" w:themeColor="text1"/>
          <w:sz w:val="28"/>
          <w:szCs w:val="28"/>
        </w:rPr>
        <w:t>4.8)</w:t>
      </w:r>
      <w:r w:rsidRPr="00623A28">
        <w:rPr>
          <w:rFonts w:ascii="Times New Roman" w:eastAsia="Times New Roman" w:hAnsi="Times New Roman" w:cs="Times New Roman"/>
          <w:color w:val="000000" w:themeColor="text1"/>
          <w:sz w:val="28"/>
          <w:szCs w:val="28"/>
        </w:rPr>
        <w:t xml:space="preserve">. За свідченнями громади, перед початком </w:t>
      </w:r>
      <w:r w:rsidR="7EED093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ування </w:t>
      </w:r>
      <w:r w:rsidR="264C4814" w:rsidRPr="00623A28">
        <w:rPr>
          <w:rFonts w:ascii="Times New Roman" w:eastAsia="Times New Roman" w:hAnsi="Times New Roman" w:cs="Times New Roman"/>
          <w:color w:val="000000" w:themeColor="text1"/>
          <w:sz w:val="28"/>
          <w:szCs w:val="28"/>
        </w:rPr>
        <w:t xml:space="preserve">фахівець </w:t>
      </w:r>
      <w:r w:rsidRPr="00623A28">
        <w:rPr>
          <w:rFonts w:ascii="Times New Roman" w:eastAsia="Times New Roman" w:hAnsi="Times New Roman" w:cs="Times New Roman"/>
          <w:color w:val="000000" w:themeColor="text1"/>
          <w:sz w:val="28"/>
          <w:szCs w:val="28"/>
        </w:rPr>
        <w:t>особисто їздив до Європи для вивчення зразків західної протестантської архітектури. Згодом він запропонував чотири варіанти, один з яких і був втілений у життя, отримавши пізніше нагороду як найкраща релігійна споруда</w:t>
      </w:r>
      <w:r w:rsidR="0E5550FD" w:rsidRPr="00623A28">
        <w:rPr>
          <w:rFonts w:ascii="Times New Roman" w:eastAsia="Times New Roman" w:hAnsi="Times New Roman" w:cs="Times New Roman"/>
          <w:color w:val="000000" w:themeColor="text1"/>
          <w:sz w:val="28"/>
          <w:szCs w:val="28"/>
        </w:rPr>
        <w:t>.</w:t>
      </w:r>
      <w:r w:rsidR="2E4C7846" w:rsidRPr="00623A28">
        <w:rPr>
          <w:rFonts w:ascii="Times New Roman" w:eastAsia="Times New Roman" w:hAnsi="Times New Roman" w:cs="Times New Roman"/>
          <w:color w:val="000000" w:themeColor="text1"/>
          <w:sz w:val="28"/>
          <w:szCs w:val="28"/>
        </w:rPr>
        <w:t xml:space="preserve"> Споруда має витягнуту прямокутну форму </w:t>
      </w:r>
      <w:proofErr w:type="spellStart"/>
      <w:r w:rsidR="2E4C7846" w:rsidRPr="00623A28">
        <w:rPr>
          <w:rFonts w:ascii="Times New Roman" w:eastAsia="Times New Roman" w:hAnsi="Times New Roman" w:cs="Times New Roman"/>
          <w:color w:val="000000" w:themeColor="text1"/>
          <w:sz w:val="28"/>
          <w:szCs w:val="28"/>
        </w:rPr>
        <w:t>базилікального</w:t>
      </w:r>
      <w:proofErr w:type="spellEnd"/>
      <w:r w:rsidR="2E4C7846" w:rsidRPr="00623A28">
        <w:rPr>
          <w:rFonts w:ascii="Times New Roman" w:eastAsia="Times New Roman" w:hAnsi="Times New Roman" w:cs="Times New Roman"/>
          <w:color w:val="000000" w:themeColor="text1"/>
          <w:sz w:val="28"/>
          <w:szCs w:val="28"/>
        </w:rPr>
        <w:t xml:space="preserve"> типу з високим двосхилим дахом. Уздовж усього </w:t>
      </w:r>
      <w:proofErr w:type="spellStart"/>
      <w:r w:rsidR="2E4C7846" w:rsidRPr="00623A28">
        <w:rPr>
          <w:rFonts w:ascii="Times New Roman" w:eastAsia="Times New Roman" w:hAnsi="Times New Roman" w:cs="Times New Roman"/>
          <w:color w:val="000000" w:themeColor="text1"/>
          <w:sz w:val="28"/>
          <w:szCs w:val="28"/>
        </w:rPr>
        <w:t>конька</w:t>
      </w:r>
      <w:proofErr w:type="spellEnd"/>
      <w:r w:rsidR="2E4C7846" w:rsidRPr="00623A28">
        <w:rPr>
          <w:rFonts w:ascii="Times New Roman" w:eastAsia="Times New Roman" w:hAnsi="Times New Roman" w:cs="Times New Roman"/>
          <w:color w:val="000000" w:themeColor="text1"/>
          <w:sz w:val="28"/>
          <w:szCs w:val="28"/>
        </w:rPr>
        <w:t xml:space="preserve"> даху проходить решітчаста світлопрозора конструкція (зенітний ліхтар). Головний вхід акцентований монументальним порталом із трикутним фронтоном, до якого ведуть розгалужені парадні сходи. На торці фасаду вона переходить у високу, полегшену наскрізну вежу-шпиль, увінчану простим чотирикінцевим хрестом.</w:t>
      </w:r>
    </w:p>
    <w:p w14:paraId="25F98286" w14:textId="67CAF8D1" w:rsidR="40B790F0"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Утім, далеко не всі громади</w:t>
      </w:r>
      <w:r w:rsidR="5494B9D4" w:rsidRPr="00623A28">
        <w:rPr>
          <w:rFonts w:ascii="Times New Roman" w:eastAsia="Times New Roman" w:hAnsi="Times New Roman" w:cs="Times New Roman"/>
          <w:color w:val="000000" w:themeColor="text1"/>
          <w:sz w:val="28"/>
          <w:szCs w:val="28"/>
        </w:rPr>
        <w:t xml:space="preserve"> </w:t>
      </w:r>
      <w:r w:rsidR="4C3573BC" w:rsidRPr="00623A28">
        <w:rPr>
          <w:rFonts w:ascii="Times New Roman" w:eastAsia="Times New Roman" w:hAnsi="Times New Roman" w:cs="Times New Roman"/>
          <w:color w:val="000000" w:themeColor="text1"/>
          <w:sz w:val="28"/>
          <w:szCs w:val="28"/>
        </w:rPr>
        <w:t xml:space="preserve">мали можливість </w:t>
      </w:r>
      <w:r w:rsidRPr="00623A28">
        <w:rPr>
          <w:rFonts w:ascii="Times New Roman" w:eastAsia="Times New Roman" w:hAnsi="Times New Roman" w:cs="Times New Roman"/>
          <w:color w:val="000000" w:themeColor="text1"/>
          <w:sz w:val="28"/>
          <w:szCs w:val="28"/>
        </w:rPr>
        <w:t>співпрацю</w:t>
      </w:r>
      <w:r w:rsidR="4C3573BC" w:rsidRPr="00623A28">
        <w:rPr>
          <w:rFonts w:ascii="Times New Roman" w:eastAsia="Times New Roman" w:hAnsi="Times New Roman" w:cs="Times New Roman"/>
          <w:color w:val="000000" w:themeColor="text1"/>
          <w:sz w:val="28"/>
          <w:szCs w:val="28"/>
        </w:rPr>
        <w:t>вати</w:t>
      </w:r>
      <w:r w:rsidRPr="00623A28">
        <w:rPr>
          <w:rFonts w:ascii="Times New Roman" w:eastAsia="Times New Roman" w:hAnsi="Times New Roman" w:cs="Times New Roman"/>
          <w:color w:val="000000" w:themeColor="text1"/>
          <w:sz w:val="28"/>
          <w:szCs w:val="28"/>
        </w:rPr>
        <w:t xml:space="preserve"> з іменитими архітекторами. Більшість молитовних будинків у 1990</w:t>
      </w:r>
      <w:r w:rsidR="23F92E11"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зводилася власними силами за ескізами самих вірян, які не мали фахової освіти. Часто такі проєкти реалізовувалися роками, залежно від надходження коштів, і могли змінюватися «на ходу» відповідно до нових потреб або банальної наявності певних будівельних матеріалів. Показовою є історія будівництва церков у Первомайську (нині </w:t>
      </w:r>
      <w:proofErr w:type="spellStart"/>
      <w:r w:rsidRPr="00623A28">
        <w:rPr>
          <w:rFonts w:ascii="Times New Roman" w:eastAsia="Times New Roman" w:hAnsi="Times New Roman" w:cs="Times New Roman"/>
          <w:color w:val="000000" w:themeColor="text1"/>
          <w:sz w:val="28"/>
          <w:szCs w:val="28"/>
        </w:rPr>
        <w:t>Сокологірськ</w:t>
      </w:r>
      <w:proofErr w:type="spellEnd"/>
      <w:r w:rsidRPr="00623A28">
        <w:rPr>
          <w:rFonts w:ascii="Times New Roman" w:eastAsia="Times New Roman" w:hAnsi="Times New Roman" w:cs="Times New Roman"/>
          <w:color w:val="000000" w:themeColor="text1"/>
          <w:sz w:val="28"/>
          <w:szCs w:val="28"/>
        </w:rPr>
        <w:t xml:space="preserve">) та в Києві (церкви Різдва Христового): на першій рішення зробити масивні блискучі куполи </w:t>
      </w:r>
      <w:proofErr w:type="spellStart"/>
      <w:r w:rsidRPr="00623A28">
        <w:rPr>
          <w:rFonts w:ascii="Times New Roman" w:eastAsia="Times New Roman" w:hAnsi="Times New Roman" w:cs="Times New Roman"/>
          <w:color w:val="000000" w:themeColor="text1"/>
          <w:sz w:val="28"/>
          <w:szCs w:val="28"/>
        </w:rPr>
        <w:t>виникло</w:t>
      </w:r>
      <w:proofErr w:type="spellEnd"/>
      <w:r w:rsidRPr="00623A28">
        <w:rPr>
          <w:rFonts w:ascii="Times New Roman" w:eastAsia="Times New Roman" w:hAnsi="Times New Roman" w:cs="Times New Roman"/>
          <w:color w:val="000000" w:themeColor="text1"/>
          <w:sz w:val="28"/>
          <w:szCs w:val="28"/>
        </w:rPr>
        <w:t xml:space="preserve"> лише тому, що директор одного із заводів пожертвував громаді товсту поліровану нержавіючу сталь</w:t>
      </w:r>
      <w:r w:rsidR="00D62210" w:rsidRPr="00623A28">
        <w:rPr>
          <w:rFonts w:ascii="Times New Roman" w:eastAsia="Times New Roman" w:hAnsi="Times New Roman" w:cs="Times New Roman"/>
          <w:color w:val="000000" w:themeColor="text1"/>
          <w:sz w:val="28"/>
          <w:szCs w:val="28"/>
        </w:rPr>
        <w:t xml:space="preserve"> (Б.5: </w:t>
      </w:r>
      <w:proofErr w:type="spellStart"/>
      <w:r w:rsidR="00D62210" w:rsidRPr="00623A28">
        <w:rPr>
          <w:rFonts w:ascii="Times New Roman" w:eastAsia="Times New Roman" w:hAnsi="Times New Roman" w:cs="Times New Roman"/>
          <w:color w:val="000000" w:themeColor="text1"/>
          <w:sz w:val="28"/>
          <w:szCs w:val="28"/>
        </w:rPr>
        <w:t>інтервʼю</w:t>
      </w:r>
      <w:proofErr w:type="spellEnd"/>
      <w:r w:rsidR="00D62210" w:rsidRPr="00623A28">
        <w:rPr>
          <w:rFonts w:ascii="Times New Roman" w:eastAsia="Times New Roman" w:hAnsi="Times New Roman" w:cs="Times New Roman"/>
          <w:color w:val="000000" w:themeColor="text1"/>
          <w:sz w:val="28"/>
          <w:szCs w:val="28"/>
        </w:rPr>
        <w:t xml:space="preserve"> з Ковбасюком, 2026, </w:t>
      </w:r>
      <w:r w:rsidR="00D62210" w:rsidRPr="00623A28">
        <w:rPr>
          <w:rFonts w:ascii="Times New Roman" w:eastAsia="Times New Roman" w:hAnsi="Times New Roman" w:cs="Times New Roman"/>
          <w:color w:val="000000" w:themeColor="text1"/>
          <w:sz w:val="28"/>
          <w:szCs w:val="28"/>
        </w:rPr>
        <w:lastRenderedPageBreak/>
        <w:t>с. 197)</w:t>
      </w:r>
      <w:r w:rsidRPr="00623A28">
        <w:rPr>
          <w:rFonts w:ascii="Times New Roman" w:eastAsia="Times New Roman" w:hAnsi="Times New Roman" w:cs="Times New Roman"/>
          <w:color w:val="000000" w:themeColor="text1"/>
          <w:sz w:val="28"/>
          <w:szCs w:val="28"/>
        </w:rPr>
        <w:t>; за свідченням пастора</w:t>
      </w:r>
      <w:r w:rsidR="436E75F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київської церкви, під час будівництва у них «взагалі не було ніякого плану». Такий підхід характерний для багатьох споруд </w:t>
      </w:r>
      <w:r w:rsidR="6F9B5E4F" w:rsidRPr="00623A28">
        <w:rPr>
          <w:rFonts w:ascii="Times New Roman" w:eastAsia="Times New Roman" w:hAnsi="Times New Roman" w:cs="Times New Roman"/>
          <w:color w:val="000000" w:themeColor="text1"/>
          <w:sz w:val="28"/>
          <w:szCs w:val="28"/>
        </w:rPr>
        <w:t>цього періоду</w:t>
      </w:r>
      <w:r w:rsidRPr="00623A28">
        <w:rPr>
          <w:rFonts w:ascii="Times New Roman" w:eastAsia="Times New Roman" w:hAnsi="Times New Roman" w:cs="Times New Roman"/>
          <w:color w:val="000000" w:themeColor="text1"/>
          <w:sz w:val="28"/>
          <w:szCs w:val="28"/>
        </w:rPr>
        <w:t>.</w:t>
      </w:r>
    </w:p>
    <w:p w14:paraId="2CEA54AA" w14:textId="0768490D"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Часом проєкти демонстрували вкрай незвичні</w:t>
      </w:r>
      <w:r w:rsidR="76B62674" w:rsidRPr="00623A28">
        <w:rPr>
          <w:rFonts w:ascii="Times New Roman" w:eastAsia="Times New Roman" w:hAnsi="Times New Roman" w:cs="Times New Roman"/>
          <w:color w:val="000000" w:themeColor="text1"/>
          <w:sz w:val="28"/>
          <w:szCs w:val="28"/>
        </w:rPr>
        <w:t>, і навіть дивні</w:t>
      </w:r>
      <w:r w:rsidRPr="00623A28">
        <w:rPr>
          <w:rFonts w:ascii="Times New Roman" w:eastAsia="Times New Roman" w:hAnsi="Times New Roman" w:cs="Times New Roman"/>
          <w:color w:val="000000" w:themeColor="text1"/>
          <w:sz w:val="28"/>
          <w:szCs w:val="28"/>
        </w:rPr>
        <w:t xml:space="preserve"> рішення</w:t>
      </w:r>
      <w:r w:rsidR="69ED3910" w:rsidRPr="00623A28">
        <w:rPr>
          <w:rFonts w:ascii="Times New Roman" w:eastAsia="Times New Roman" w:hAnsi="Times New Roman" w:cs="Times New Roman"/>
          <w:color w:val="000000" w:themeColor="text1"/>
          <w:sz w:val="28"/>
          <w:szCs w:val="28"/>
        </w:rPr>
        <w:t xml:space="preserve">. </w:t>
      </w:r>
      <w:r w:rsidR="7DC88FBA" w:rsidRPr="00623A28">
        <w:rPr>
          <w:rFonts w:ascii="Times New Roman" w:eastAsia="Times New Roman" w:hAnsi="Times New Roman" w:cs="Times New Roman"/>
          <w:color w:val="000000" w:themeColor="text1"/>
          <w:sz w:val="28"/>
          <w:szCs w:val="28"/>
        </w:rPr>
        <w:t>Наприклад</w:t>
      </w:r>
      <w:r w:rsidR="0AA354EE" w:rsidRPr="00623A28">
        <w:rPr>
          <w:rFonts w:ascii="Times New Roman" w:eastAsia="Times New Roman" w:hAnsi="Times New Roman" w:cs="Times New Roman"/>
          <w:color w:val="000000" w:themeColor="text1"/>
          <w:sz w:val="28"/>
          <w:szCs w:val="28"/>
        </w:rPr>
        <w:t>,</w:t>
      </w:r>
      <w:r w:rsidR="7DC88FBA" w:rsidRPr="00623A28">
        <w:rPr>
          <w:rFonts w:ascii="Times New Roman" w:eastAsia="Times New Roman" w:hAnsi="Times New Roman" w:cs="Times New Roman"/>
          <w:color w:val="000000" w:themeColor="text1"/>
          <w:sz w:val="28"/>
          <w:szCs w:val="28"/>
        </w:rPr>
        <w:t xml:space="preserve"> старий молитовний будинок МРЦ ЄХБ у Вознесенську: його глухий передній фасад із двома маленькими вікнами і дверима посередині візуально нагадує обличчя пічки з </w:t>
      </w:r>
      <w:proofErr w:type="spellStart"/>
      <w:r w:rsidR="7DC88FBA" w:rsidRPr="00623A28">
        <w:rPr>
          <w:rFonts w:ascii="Times New Roman" w:eastAsia="Times New Roman" w:hAnsi="Times New Roman" w:cs="Times New Roman"/>
          <w:color w:val="000000" w:themeColor="text1"/>
          <w:sz w:val="28"/>
          <w:szCs w:val="28"/>
        </w:rPr>
        <w:t>мультфільма</w:t>
      </w:r>
      <w:proofErr w:type="spellEnd"/>
      <w:r w:rsidR="7DC88FBA" w:rsidRPr="00623A28">
        <w:rPr>
          <w:rFonts w:ascii="Times New Roman" w:eastAsia="Times New Roman" w:hAnsi="Times New Roman" w:cs="Times New Roman"/>
          <w:color w:val="000000" w:themeColor="text1"/>
          <w:sz w:val="28"/>
          <w:szCs w:val="28"/>
        </w:rPr>
        <w:t xml:space="preserve"> про Івасика-</w:t>
      </w:r>
      <w:proofErr w:type="spellStart"/>
      <w:r w:rsidR="7DC88FBA" w:rsidRPr="00623A28">
        <w:rPr>
          <w:rFonts w:ascii="Times New Roman" w:eastAsia="Times New Roman" w:hAnsi="Times New Roman" w:cs="Times New Roman"/>
          <w:color w:val="000000" w:themeColor="text1"/>
          <w:sz w:val="28"/>
          <w:szCs w:val="28"/>
        </w:rPr>
        <w:t>Телесика</w:t>
      </w:r>
      <w:proofErr w:type="spellEnd"/>
      <w:r w:rsidR="0B38FE2E"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0B38FE2E" w:rsidRPr="00623A28">
        <w:rPr>
          <w:rFonts w:ascii="Times New Roman" w:eastAsia="Times New Roman" w:hAnsi="Times New Roman" w:cs="Times New Roman"/>
          <w:color w:val="000000" w:themeColor="text1"/>
          <w:sz w:val="28"/>
          <w:szCs w:val="28"/>
        </w:rPr>
        <w:t>4.9)</w:t>
      </w:r>
      <w:r w:rsidR="7DC88FBA" w:rsidRPr="00623A28">
        <w:rPr>
          <w:rFonts w:ascii="Times New Roman" w:eastAsia="Times New Roman" w:hAnsi="Times New Roman" w:cs="Times New Roman"/>
          <w:color w:val="000000" w:themeColor="text1"/>
          <w:sz w:val="28"/>
          <w:szCs w:val="28"/>
        </w:rPr>
        <w:t>.</w:t>
      </w:r>
    </w:p>
    <w:p w14:paraId="07D4A868" w14:textId="7C4245FA" w:rsidR="75F032EF" w:rsidRPr="00623A28" w:rsidRDefault="571DD3D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Дуже багато прикладів архітектури того часу — це дивна суміш елементів заміських маєтків ХІХ</w:t>
      </w:r>
      <w:r w:rsidR="24B30287" w:rsidRPr="00623A28">
        <w:rPr>
          <w:rFonts w:ascii="Times New Roman" w:eastAsia="Times New Roman" w:hAnsi="Times New Roman" w:cs="Times New Roman"/>
          <w:color w:val="000000" w:themeColor="text1"/>
          <w:sz w:val="28"/>
          <w:szCs w:val="28"/>
        </w:rPr>
        <w:t xml:space="preserve"> ст. </w:t>
      </w:r>
      <w:r w:rsidRPr="00623A28">
        <w:rPr>
          <w:rFonts w:ascii="Times New Roman" w:eastAsia="Times New Roman" w:hAnsi="Times New Roman" w:cs="Times New Roman"/>
          <w:color w:val="000000" w:themeColor="text1"/>
          <w:sz w:val="28"/>
          <w:szCs w:val="28"/>
        </w:rPr>
        <w:t xml:space="preserve">та елітних </w:t>
      </w:r>
      <w:proofErr w:type="spellStart"/>
      <w:r w:rsidRPr="00623A28">
        <w:rPr>
          <w:rFonts w:ascii="Times New Roman" w:eastAsia="Times New Roman" w:hAnsi="Times New Roman" w:cs="Times New Roman"/>
          <w:color w:val="000000" w:themeColor="text1"/>
          <w:sz w:val="28"/>
          <w:szCs w:val="28"/>
        </w:rPr>
        <w:t>котеджних</w:t>
      </w:r>
      <w:proofErr w:type="spellEnd"/>
      <w:r w:rsidRPr="00623A28">
        <w:rPr>
          <w:rFonts w:ascii="Times New Roman" w:eastAsia="Times New Roman" w:hAnsi="Times New Roman" w:cs="Times New Roman"/>
          <w:color w:val="000000" w:themeColor="text1"/>
          <w:sz w:val="28"/>
          <w:szCs w:val="28"/>
        </w:rPr>
        <w:t xml:space="preserve"> будинків 1990</w:t>
      </w:r>
      <w:r w:rsidR="75F032EF" w:rsidRPr="00623A28">
        <w:rPr>
          <w:color w:val="000000" w:themeColor="text1"/>
        </w:rPr>
        <w:noBreakHyphen/>
      </w:r>
      <w:r w:rsidR="2E1FEA28" w:rsidRPr="00623A28">
        <w:rPr>
          <w:rFonts w:ascii="Times New Roman" w:eastAsia="Times New Roman" w:hAnsi="Times New Roman" w:cs="Times New Roman"/>
          <w:color w:val="000000" w:themeColor="text1"/>
          <w:sz w:val="28"/>
          <w:szCs w:val="28"/>
        </w:rPr>
        <w:t>х рр.</w:t>
      </w:r>
      <w:r w:rsidRPr="00623A28">
        <w:rPr>
          <w:rFonts w:ascii="Times New Roman" w:eastAsia="Times New Roman" w:hAnsi="Times New Roman" w:cs="Times New Roman"/>
          <w:color w:val="000000" w:themeColor="text1"/>
          <w:sz w:val="28"/>
          <w:szCs w:val="28"/>
        </w:rPr>
        <w:t xml:space="preserve">, просто масштабованих до розмірів храму </w:t>
      </w:r>
      <w:r w:rsidR="08074D49" w:rsidRPr="00623A28">
        <w:rPr>
          <w:rFonts w:ascii="Times New Roman" w:eastAsia="Times New Roman" w:hAnsi="Times New Roman" w:cs="Times New Roman"/>
          <w:color w:val="000000" w:themeColor="text1"/>
          <w:sz w:val="28"/>
          <w:szCs w:val="28"/>
        </w:rPr>
        <w:t xml:space="preserve">(Б.5: </w:t>
      </w:r>
      <w:proofErr w:type="spellStart"/>
      <w:r w:rsidR="08074D49" w:rsidRPr="00623A28">
        <w:rPr>
          <w:rFonts w:ascii="Times New Roman" w:eastAsia="Times New Roman" w:hAnsi="Times New Roman" w:cs="Times New Roman"/>
          <w:color w:val="000000" w:themeColor="text1"/>
          <w:sz w:val="28"/>
          <w:szCs w:val="28"/>
        </w:rPr>
        <w:t>інтерв</w:t>
      </w:r>
      <w:r w:rsidR="7867C137"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Ковбасюком, 2026, с. </w:t>
      </w:r>
      <w:r w:rsidR="00D62210" w:rsidRPr="00623A28">
        <w:rPr>
          <w:rFonts w:ascii="Times New Roman" w:eastAsia="Times New Roman" w:hAnsi="Times New Roman" w:cs="Times New Roman"/>
          <w:color w:val="000000" w:themeColor="text1"/>
          <w:sz w:val="28"/>
          <w:szCs w:val="28"/>
        </w:rPr>
        <w:t>197</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7F151EC7" w14:textId="3D8A3FC6" w:rsidR="4C3BAB2E" w:rsidRPr="00623A28" w:rsidRDefault="4A41FE34"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Яскравий </w:t>
      </w:r>
      <w:r w:rsidR="63B65641" w:rsidRPr="00623A28">
        <w:rPr>
          <w:rFonts w:ascii="Times New Roman" w:eastAsia="Times New Roman" w:hAnsi="Times New Roman" w:cs="Times New Roman"/>
          <w:color w:val="000000" w:themeColor="text1"/>
          <w:sz w:val="28"/>
          <w:szCs w:val="28"/>
        </w:rPr>
        <w:t>приклад</w:t>
      </w:r>
      <w:r w:rsidR="1A718ED5" w:rsidRPr="00623A28">
        <w:rPr>
          <w:rFonts w:ascii="Times New Roman" w:eastAsia="Times New Roman" w:hAnsi="Times New Roman" w:cs="Times New Roman"/>
          <w:color w:val="000000" w:themeColor="text1"/>
          <w:sz w:val="28"/>
          <w:szCs w:val="28"/>
        </w:rPr>
        <w:t xml:space="preserve"> — </w:t>
      </w:r>
      <w:r w:rsidR="54510599" w:rsidRPr="00623A28">
        <w:rPr>
          <w:rFonts w:ascii="Times New Roman" w:eastAsia="Times New Roman" w:hAnsi="Times New Roman" w:cs="Times New Roman"/>
          <w:color w:val="000000" w:themeColor="text1"/>
          <w:sz w:val="28"/>
          <w:szCs w:val="28"/>
        </w:rPr>
        <w:t>м</w:t>
      </w:r>
      <w:r w:rsidR="53F59E03" w:rsidRPr="00623A28">
        <w:rPr>
          <w:rFonts w:ascii="Times New Roman" w:eastAsia="Times New Roman" w:hAnsi="Times New Roman" w:cs="Times New Roman"/>
          <w:color w:val="000000" w:themeColor="text1"/>
          <w:sz w:val="28"/>
          <w:szCs w:val="28"/>
        </w:rPr>
        <w:t xml:space="preserve">олитовний дім </w:t>
      </w:r>
      <w:r w:rsidR="3165734D" w:rsidRPr="00623A28">
        <w:rPr>
          <w:rFonts w:ascii="Times New Roman" w:eastAsia="Times New Roman" w:hAnsi="Times New Roman" w:cs="Times New Roman"/>
          <w:color w:val="000000" w:themeColor="text1"/>
          <w:sz w:val="28"/>
          <w:szCs w:val="28"/>
        </w:rPr>
        <w:t>Центральної церква ЄХБ у м.</w:t>
      </w:r>
      <w:r w:rsidR="005D03C6" w:rsidRPr="00623A28">
        <w:rPr>
          <w:rFonts w:ascii="Times New Roman" w:eastAsia="Times New Roman" w:hAnsi="Times New Roman" w:cs="Times New Roman"/>
          <w:color w:val="000000" w:themeColor="text1"/>
          <w:sz w:val="28"/>
          <w:szCs w:val="28"/>
        </w:rPr>
        <w:t> </w:t>
      </w:r>
      <w:proofErr w:type="spellStart"/>
      <w:r w:rsidR="3165734D" w:rsidRPr="00623A28">
        <w:rPr>
          <w:rFonts w:ascii="Times New Roman" w:eastAsia="Times New Roman" w:hAnsi="Times New Roman" w:cs="Times New Roman"/>
          <w:color w:val="000000" w:themeColor="text1"/>
          <w:sz w:val="28"/>
          <w:szCs w:val="28"/>
        </w:rPr>
        <w:t>Кам</w:t>
      </w:r>
      <w:r w:rsidR="3F917507" w:rsidRPr="00623A28">
        <w:rPr>
          <w:rFonts w:ascii="Times New Roman" w:eastAsia="Times New Roman" w:hAnsi="Times New Roman" w:cs="Times New Roman"/>
          <w:color w:val="000000" w:themeColor="text1"/>
          <w:sz w:val="28"/>
          <w:szCs w:val="28"/>
        </w:rPr>
        <w:t>ʼ</w:t>
      </w:r>
      <w:r w:rsidR="3165734D" w:rsidRPr="00623A28">
        <w:rPr>
          <w:rFonts w:ascii="Times New Roman" w:eastAsia="Times New Roman" w:hAnsi="Times New Roman" w:cs="Times New Roman"/>
          <w:color w:val="000000" w:themeColor="text1"/>
          <w:sz w:val="28"/>
          <w:szCs w:val="28"/>
        </w:rPr>
        <w:t>янське</w:t>
      </w:r>
      <w:proofErr w:type="spellEnd"/>
      <w:r w:rsidR="00451ED6" w:rsidRPr="00623A28">
        <w:rPr>
          <w:rFonts w:ascii="Times New Roman" w:eastAsia="Times New Roman" w:hAnsi="Times New Roman" w:cs="Times New Roman"/>
          <w:color w:val="000000" w:themeColor="text1"/>
          <w:sz w:val="28"/>
          <w:szCs w:val="28"/>
        </w:rPr>
        <w:t>,</w:t>
      </w:r>
      <w:r w:rsidR="3165734D" w:rsidRPr="00623A28">
        <w:rPr>
          <w:rFonts w:ascii="Times New Roman" w:eastAsia="Times New Roman" w:hAnsi="Times New Roman" w:cs="Times New Roman"/>
          <w:color w:val="000000" w:themeColor="text1"/>
          <w:sz w:val="28"/>
          <w:szCs w:val="28"/>
        </w:rPr>
        <w:t xml:space="preserve"> </w:t>
      </w:r>
      <w:r w:rsidR="53F59E03" w:rsidRPr="00623A28">
        <w:rPr>
          <w:rFonts w:ascii="Times New Roman" w:eastAsia="Times New Roman" w:hAnsi="Times New Roman" w:cs="Times New Roman"/>
          <w:color w:val="000000" w:themeColor="text1"/>
          <w:sz w:val="28"/>
          <w:szCs w:val="28"/>
        </w:rPr>
        <w:t>зведений у стилі класицизму</w:t>
      </w:r>
      <w:r w:rsidR="6C089407" w:rsidRPr="00623A28">
        <w:rPr>
          <w:rFonts w:ascii="Times New Roman" w:eastAsia="Times New Roman" w:hAnsi="Times New Roman" w:cs="Times New Roman"/>
          <w:color w:val="000000" w:themeColor="text1"/>
          <w:sz w:val="28"/>
          <w:szCs w:val="28"/>
        </w:rPr>
        <w:t>,</w:t>
      </w:r>
      <w:r w:rsidR="53F59E03" w:rsidRPr="00623A28">
        <w:rPr>
          <w:rFonts w:ascii="Times New Roman" w:eastAsia="Times New Roman" w:hAnsi="Times New Roman" w:cs="Times New Roman"/>
          <w:color w:val="000000" w:themeColor="text1"/>
          <w:sz w:val="28"/>
          <w:szCs w:val="28"/>
        </w:rPr>
        <w:t xml:space="preserve"> має прямокутну форму й орієнтований із південного сходу на північний захід</w:t>
      </w:r>
      <w:r w:rsidR="2A6447CD"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A6447CD" w:rsidRPr="00623A28">
        <w:rPr>
          <w:rFonts w:ascii="Times New Roman" w:eastAsia="Times New Roman" w:hAnsi="Times New Roman" w:cs="Times New Roman"/>
          <w:color w:val="000000" w:themeColor="text1"/>
          <w:sz w:val="28"/>
          <w:szCs w:val="28"/>
        </w:rPr>
        <w:t>4.10)</w:t>
      </w:r>
      <w:r w:rsidR="53F59E03" w:rsidRPr="00623A28">
        <w:rPr>
          <w:rFonts w:ascii="Times New Roman" w:eastAsia="Times New Roman" w:hAnsi="Times New Roman" w:cs="Times New Roman"/>
          <w:color w:val="000000" w:themeColor="text1"/>
          <w:sz w:val="28"/>
          <w:szCs w:val="28"/>
        </w:rPr>
        <w:t xml:space="preserve">. Головний та бічні фасади прикрашені чотириколонними портиками коринфського ордера з трикутними фронтонами та сходами. На невисокому даху, на восьмигранних барабанах, встановлено сім полігональних бань із цибулиноподібним завершенням. Велика внутрішня зала з </w:t>
      </w:r>
      <w:proofErr w:type="spellStart"/>
      <w:r w:rsidR="53F59E03" w:rsidRPr="00623A28">
        <w:rPr>
          <w:rFonts w:ascii="Times New Roman" w:eastAsia="Times New Roman" w:hAnsi="Times New Roman" w:cs="Times New Roman"/>
          <w:color w:val="000000" w:themeColor="text1"/>
          <w:sz w:val="28"/>
          <w:szCs w:val="28"/>
        </w:rPr>
        <w:t>коробовим</w:t>
      </w:r>
      <w:proofErr w:type="spellEnd"/>
      <w:r w:rsidR="53F59E03" w:rsidRPr="00623A28">
        <w:rPr>
          <w:rFonts w:ascii="Times New Roman" w:eastAsia="Times New Roman" w:hAnsi="Times New Roman" w:cs="Times New Roman"/>
          <w:color w:val="000000" w:themeColor="text1"/>
          <w:sz w:val="28"/>
          <w:szCs w:val="28"/>
        </w:rPr>
        <w:t xml:space="preserve"> склепінням обладнана широким чотириярусним амфітеатром.</w:t>
      </w:r>
    </w:p>
    <w:p w14:paraId="12CBE8F9" w14:textId="022765FA" w:rsidR="66F74798" w:rsidRPr="00623A28" w:rsidRDefault="6C8B0036"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Не менш кітчевим є </w:t>
      </w:r>
      <w:proofErr w:type="spellStart"/>
      <w:r w:rsidRPr="00623A28">
        <w:rPr>
          <w:rFonts w:ascii="Times New Roman" w:eastAsia="Times New Roman" w:hAnsi="Times New Roman" w:cs="Times New Roman"/>
          <w:color w:val="000000" w:themeColor="text1"/>
          <w:sz w:val="28"/>
          <w:szCs w:val="28"/>
        </w:rPr>
        <w:t>інтер</w:t>
      </w:r>
      <w:r w:rsidR="5A4C626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w:t>
      </w:r>
      <w:r w:rsidR="61013745" w:rsidRPr="00623A28">
        <w:rPr>
          <w:rFonts w:ascii="Times New Roman" w:eastAsia="Times New Roman" w:hAnsi="Times New Roman" w:cs="Times New Roman"/>
          <w:color w:val="000000" w:themeColor="text1"/>
          <w:sz w:val="28"/>
          <w:szCs w:val="28"/>
        </w:rPr>
        <w:t xml:space="preserve">вінницької церкви ЄХБ </w:t>
      </w:r>
      <w:r w:rsidR="0C19ECB9" w:rsidRPr="00623A28">
        <w:rPr>
          <w:rFonts w:ascii="Times New Roman" w:eastAsia="Times New Roman" w:hAnsi="Times New Roman" w:cs="Times New Roman"/>
          <w:color w:val="000000" w:themeColor="text1"/>
          <w:sz w:val="28"/>
          <w:szCs w:val="28"/>
        </w:rPr>
        <w:t>«</w:t>
      </w:r>
      <w:r w:rsidR="61013745" w:rsidRPr="00623A28">
        <w:rPr>
          <w:rFonts w:ascii="Times New Roman" w:eastAsia="Times New Roman" w:hAnsi="Times New Roman" w:cs="Times New Roman"/>
          <w:color w:val="000000" w:themeColor="text1"/>
          <w:sz w:val="28"/>
          <w:szCs w:val="28"/>
        </w:rPr>
        <w:t>Дім Євангелі</w:t>
      </w:r>
      <w:r w:rsidR="00867AA4" w:rsidRPr="00623A28">
        <w:rPr>
          <w:rFonts w:ascii="Times New Roman" w:eastAsia="Times New Roman" w:hAnsi="Times New Roman" w:cs="Times New Roman"/>
          <w:color w:val="000000" w:themeColor="text1"/>
          <w:sz w:val="28"/>
          <w:szCs w:val="28"/>
        </w:rPr>
        <w:t>я</w:t>
      </w:r>
      <w:r w:rsidR="38E220D0" w:rsidRPr="00623A28">
        <w:rPr>
          <w:rFonts w:ascii="Times New Roman" w:eastAsia="Times New Roman" w:hAnsi="Times New Roman" w:cs="Times New Roman"/>
          <w:color w:val="000000" w:themeColor="text1"/>
          <w:sz w:val="28"/>
          <w:szCs w:val="28"/>
        </w:rPr>
        <w:t>»</w:t>
      </w:r>
      <w:r w:rsidR="677E0423" w:rsidRPr="00623A28">
        <w:rPr>
          <w:rFonts w:ascii="Times New Roman" w:eastAsia="Times New Roman" w:hAnsi="Times New Roman" w:cs="Times New Roman"/>
          <w:color w:val="000000" w:themeColor="text1"/>
          <w:sz w:val="28"/>
          <w:szCs w:val="28"/>
        </w:rPr>
        <w:t xml:space="preserve">, де класична протестантська утилітарність парадоксальним чином поєднана з пишним, еклектичним оздобленням, що тяжіє до необароко та </w:t>
      </w:r>
      <w:proofErr w:type="spellStart"/>
      <w:r w:rsidR="677E0423" w:rsidRPr="00623A28">
        <w:rPr>
          <w:rFonts w:ascii="Times New Roman" w:eastAsia="Times New Roman" w:hAnsi="Times New Roman" w:cs="Times New Roman"/>
          <w:color w:val="000000" w:themeColor="text1"/>
          <w:sz w:val="28"/>
          <w:szCs w:val="28"/>
        </w:rPr>
        <w:t>неорококо</w:t>
      </w:r>
      <w:proofErr w:type="spellEnd"/>
      <w:r w:rsidR="7FE29E07"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7FE29E07" w:rsidRPr="00623A28">
        <w:rPr>
          <w:rFonts w:ascii="Times New Roman" w:eastAsia="Times New Roman" w:hAnsi="Times New Roman" w:cs="Times New Roman"/>
          <w:color w:val="000000" w:themeColor="text1"/>
          <w:sz w:val="28"/>
          <w:szCs w:val="28"/>
        </w:rPr>
        <w:t>4.11)</w:t>
      </w:r>
      <w:r w:rsidR="677E0423" w:rsidRPr="00623A28">
        <w:rPr>
          <w:rFonts w:ascii="Times New Roman" w:eastAsia="Times New Roman" w:hAnsi="Times New Roman" w:cs="Times New Roman"/>
          <w:color w:val="000000" w:themeColor="text1"/>
          <w:sz w:val="28"/>
          <w:szCs w:val="28"/>
        </w:rPr>
        <w:t>. Зала організована за принципом аудиторії з багатоярусними бічними галереями. Стеля прикрашена масивними кришталевими люстрами, пишною декоративною ліпниною, позолотою, фальшивими кесонами та фігурними плафонами</w:t>
      </w:r>
      <w:r w:rsidR="2F3F0E32" w:rsidRPr="00623A28">
        <w:rPr>
          <w:rFonts w:ascii="Times New Roman" w:eastAsia="Times New Roman" w:hAnsi="Times New Roman" w:cs="Times New Roman"/>
          <w:color w:val="000000" w:themeColor="text1"/>
          <w:sz w:val="28"/>
          <w:szCs w:val="28"/>
        </w:rPr>
        <w:t xml:space="preserve">. </w:t>
      </w:r>
      <w:r w:rsidR="28605DF6" w:rsidRPr="00623A28">
        <w:rPr>
          <w:rFonts w:ascii="Times New Roman" w:eastAsia="Times New Roman" w:hAnsi="Times New Roman" w:cs="Times New Roman"/>
          <w:color w:val="000000" w:themeColor="text1"/>
          <w:sz w:val="28"/>
          <w:szCs w:val="28"/>
        </w:rPr>
        <w:t>На стінах розміщено великі реалістичні настінні пейзажі</w:t>
      </w:r>
      <w:r w:rsidR="62C8407D" w:rsidRPr="00623A28">
        <w:rPr>
          <w:rFonts w:ascii="Times New Roman" w:eastAsia="Times New Roman" w:hAnsi="Times New Roman" w:cs="Times New Roman"/>
          <w:color w:val="000000" w:themeColor="text1"/>
          <w:sz w:val="28"/>
          <w:szCs w:val="28"/>
        </w:rPr>
        <w:t xml:space="preserve">, </w:t>
      </w:r>
      <w:r w:rsidR="28605DF6" w:rsidRPr="00623A28">
        <w:rPr>
          <w:rFonts w:ascii="Times New Roman" w:eastAsia="Times New Roman" w:hAnsi="Times New Roman" w:cs="Times New Roman"/>
          <w:color w:val="000000" w:themeColor="text1"/>
          <w:sz w:val="28"/>
          <w:szCs w:val="28"/>
        </w:rPr>
        <w:t>фреску із зображенням ангела</w:t>
      </w:r>
      <w:r w:rsidR="7A647877" w:rsidRPr="00623A28">
        <w:rPr>
          <w:rFonts w:ascii="Times New Roman" w:eastAsia="Times New Roman" w:hAnsi="Times New Roman" w:cs="Times New Roman"/>
          <w:color w:val="000000" w:themeColor="text1"/>
          <w:sz w:val="28"/>
          <w:szCs w:val="28"/>
        </w:rPr>
        <w:t>,</w:t>
      </w:r>
      <w:r w:rsidR="28605DF6" w:rsidRPr="00623A28">
        <w:rPr>
          <w:rFonts w:ascii="Times New Roman" w:eastAsia="Times New Roman" w:hAnsi="Times New Roman" w:cs="Times New Roman"/>
          <w:color w:val="000000" w:themeColor="text1"/>
          <w:sz w:val="28"/>
          <w:szCs w:val="28"/>
        </w:rPr>
        <w:t xml:space="preserve"> цитати з Біблії</w:t>
      </w:r>
      <w:r w:rsidR="410F4A69" w:rsidRPr="00623A28">
        <w:rPr>
          <w:rFonts w:ascii="Times New Roman" w:eastAsia="Times New Roman" w:hAnsi="Times New Roman" w:cs="Times New Roman"/>
          <w:color w:val="000000" w:themeColor="text1"/>
          <w:sz w:val="28"/>
          <w:szCs w:val="28"/>
        </w:rPr>
        <w:t xml:space="preserve"> тощо</w:t>
      </w:r>
      <w:r w:rsidR="28605DF6" w:rsidRPr="00623A28">
        <w:rPr>
          <w:rFonts w:ascii="Times New Roman" w:eastAsia="Times New Roman" w:hAnsi="Times New Roman" w:cs="Times New Roman"/>
          <w:color w:val="000000" w:themeColor="text1"/>
          <w:sz w:val="28"/>
          <w:szCs w:val="28"/>
        </w:rPr>
        <w:t>.</w:t>
      </w:r>
    </w:p>
    <w:p w14:paraId="2FF136C4" w14:textId="262936F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Загалом період храмобудування перших двох десятиліть незалежності характеризується великою стихійністю та еклектикою — поєднанням різнорідних стильових елементів (Гуцул 2020,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22).</w:t>
      </w:r>
      <w:r w:rsidR="63373A0D" w:rsidRPr="00623A28">
        <w:rPr>
          <w:rFonts w:ascii="Times New Roman" w:eastAsia="Times New Roman" w:hAnsi="Times New Roman" w:cs="Times New Roman"/>
          <w:color w:val="000000" w:themeColor="text1"/>
          <w:sz w:val="28"/>
          <w:szCs w:val="28"/>
        </w:rPr>
        <w:t xml:space="preserve"> </w:t>
      </w:r>
      <w:r w:rsidR="2A93E9C2" w:rsidRPr="00623A28">
        <w:rPr>
          <w:rFonts w:ascii="Times New Roman" w:eastAsia="Times New Roman" w:hAnsi="Times New Roman" w:cs="Times New Roman"/>
          <w:color w:val="000000" w:themeColor="text1"/>
          <w:sz w:val="28"/>
          <w:szCs w:val="28"/>
        </w:rPr>
        <w:t xml:space="preserve">А приклади у </w:t>
      </w:r>
      <w:proofErr w:type="spellStart"/>
      <w:r w:rsidR="2A93E9C2" w:rsidRPr="00623A28">
        <w:rPr>
          <w:rFonts w:ascii="Times New Roman" w:eastAsia="Times New Roman" w:hAnsi="Times New Roman" w:cs="Times New Roman"/>
          <w:color w:val="000000" w:themeColor="text1"/>
          <w:sz w:val="28"/>
          <w:szCs w:val="28"/>
        </w:rPr>
        <w:lastRenderedPageBreak/>
        <w:t>Камнʼянському</w:t>
      </w:r>
      <w:proofErr w:type="spellEnd"/>
      <w:r w:rsidR="2A93E9C2" w:rsidRPr="00623A28">
        <w:rPr>
          <w:rFonts w:ascii="Times New Roman" w:eastAsia="Times New Roman" w:hAnsi="Times New Roman" w:cs="Times New Roman"/>
          <w:color w:val="000000" w:themeColor="text1"/>
          <w:sz w:val="28"/>
          <w:szCs w:val="28"/>
        </w:rPr>
        <w:t xml:space="preserve"> та Вінниці </w:t>
      </w:r>
      <w:r w:rsidR="5334A27C" w:rsidRPr="00623A28">
        <w:rPr>
          <w:rFonts w:ascii="Times New Roman" w:eastAsia="Times New Roman" w:hAnsi="Times New Roman" w:cs="Times New Roman"/>
          <w:color w:val="000000" w:themeColor="text1"/>
          <w:sz w:val="28"/>
          <w:szCs w:val="28"/>
        </w:rPr>
        <w:t>демонструють</w:t>
      </w:r>
      <w:r w:rsidR="2A93E9C2" w:rsidRPr="00623A28">
        <w:rPr>
          <w:rFonts w:ascii="Times New Roman" w:eastAsia="Times New Roman" w:hAnsi="Times New Roman" w:cs="Times New Roman"/>
          <w:color w:val="000000" w:themeColor="text1"/>
          <w:sz w:val="28"/>
          <w:szCs w:val="28"/>
        </w:rPr>
        <w:t xml:space="preserve">, як ця еклектика може набувати </w:t>
      </w:r>
      <w:r w:rsidR="499F2835" w:rsidRPr="00623A28">
        <w:rPr>
          <w:rFonts w:ascii="Times New Roman" w:eastAsia="Times New Roman" w:hAnsi="Times New Roman" w:cs="Times New Roman"/>
          <w:color w:val="000000" w:themeColor="text1"/>
          <w:sz w:val="28"/>
          <w:szCs w:val="28"/>
        </w:rPr>
        <w:t>абсолютно кітчевих форм</w:t>
      </w:r>
      <w:r w:rsidR="12D8FAB4" w:rsidRPr="00623A28">
        <w:rPr>
          <w:rFonts w:ascii="Times New Roman" w:eastAsia="Times New Roman" w:hAnsi="Times New Roman" w:cs="Times New Roman"/>
          <w:color w:val="000000" w:themeColor="text1"/>
          <w:sz w:val="28"/>
          <w:szCs w:val="28"/>
        </w:rPr>
        <w:t>,</w:t>
      </w:r>
      <w:r w:rsidR="6F53B2EF" w:rsidRPr="00623A28">
        <w:rPr>
          <w:rFonts w:ascii="Times New Roman" w:eastAsia="Times New Roman" w:hAnsi="Times New Roman" w:cs="Times New Roman"/>
          <w:color w:val="000000" w:themeColor="text1"/>
          <w:sz w:val="28"/>
          <w:szCs w:val="28"/>
        </w:rPr>
        <w:t xml:space="preserve"> </w:t>
      </w:r>
      <w:r w:rsidR="2FC07F36" w:rsidRPr="00623A28">
        <w:rPr>
          <w:rFonts w:ascii="Times New Roman" w:eastAsia="Times New Roman" w:hAnsi="Times New Roman" w:cs="Times New Roman"/>
          <w:color w:val="000000" w:themeColor="text1"/>
          <w:sz w:val="28"/>
          <w:szCs w:val="28"/>
        </w:rPr>
        <w:t>і</w:t>
      </w:r>
      <w:r w:rsidR="499F2835" w:rsidRPr="00623A28">
        <w:rPr>
          <w:rFonts w:ascii="Times New Roman" w:eastAsia="Times New Roman" w:hAnsi="Times New Roman" w:cs="Times New Roman"/>
          <w:color w:val="000000" w:themeColor="text1"/>
          <w:sz w:val="28"/>
          <w:szCs w:val="28"/>
        </w:rPr>
        <w:t xml:space="preserve"> свідкувати про </w:t>
      </w:r>
      <w:r w:rsidR="192EFAC2" w:rsidRPr="00623A28">
        <w:rPr>
          <w:rFonts w:ascii="Times New Roman" w:eastAsia="Times New Roman" w:hAnsi="Times New Roman" w:cs="Times New Roman"/>
          <w:color w:val="000000" w:themeColor="text1"/>
          <w:sz w:val="28"/>
          <w:szCs w:val="28"/>
        </w:rPr>
        <w:t>дуже слабке розуміння будівничих і архітекторів, що є український протестантизм</w:t>
      </w:r>
      <w:r w:rsidR="0DDFC861" w:rsidRPr="00623A28">
        <w:rPr>
          <w:rFonts w:ascii="Times New Roman" w:eastAsia="Times New Roman" w:hAnsi="Times New Roman" w:cs="Times New Roman"/>
          <w:color w:val="000000" w:themeColor="text1"/>
          <w:sz w:val="28"/>
          <w:szCs w:val="28"/>
        </w:rPr>
        <w:t>, його ідентичність</w:t>
      </w:r>
      <w:r w:rsidR="7F773910" w:rsidRPr="00623A28">
        <w:rPr>
          <w:rFonts w:ascii="Times New Roman" w:eastAsia="Times New Roman" w:hAnsi="Times New Roman" w:cs="Times New Roman"/>
          <w:color w:val="000000" w:themeColor="text1"/>
          <w:sz w:val="28"/>
          <w:szCs w:val="28"/>
        </w:rPr>
        <w:t>,</w:t>
      </w:r>
      <w:r w:rsidR="0DDFC861" w:rsidRPr="00623A28">
        <w:rPr>
          <w:rFonts w:ascii="Times New Roman" w:eastAsia="Times New Roman" w:hAnsi="Times New Roman" w:cs="Times New Roman"/>
          <w:color w:val="000000" w:themeColor="text1"/>
          <w:sz w:val="28"/>
          <w:szCs w:val="28"/>
        </w:rPr>
        <w:t xml:space="preserve"> і які </w:t>
      </w:r>
      <w:r w:rsidR="04F5A26A" w:rsidRPr="00623A28">
        <w:rPr>
          <w:rFonts w:ascii="Times New Roman" w:eastAsia="Times New Roman" w:hAnsi="Times New Roman" w:cs="Times New Roman"/>
          <w:color w:val="000000" w:themeColor="text1"/>
          <w:sz w:val="28"/>
          <w:szCs w:val="28"/>
        </w:rPr>
        <w:t xml:space="preserve">просторові </w:t>
      </w:r>
      <w:r w:rsidR="00EE483F" w:rsidRPr="00623A28">
        <w:rPr>
          <w:rFonts w:ascii="Times New Roman" w:eastAsia="Times New Roman" w:hAnsi="Times New Roman" w:cs="Times New Roman"/>
          <w:color w:val="000000" w:themeColor="text1"/>
          <w:sz w:val="28"/>
          <w:szCs w:val="28"/>
        </w:rPr>
        <w:t xml:space="preserve">та </w:t>
      </w:r>
      <w:r w:rsidR="0DDFC861" w:rsidRPr="00623A28">
        <w:rPr>
          <w:rFonts w:ascii="Times New Roman" w:eastAsia="Times New Roman" w:hAnsi="Times New Roman" w:cs="Times New Roman"/>
          <w:color w:val="000000" w:themeColor="text1"/>
          <w:sz w:val="28"/>
          <w:szCs w:val="28"/>
        </w:rPr>
        <w:t xml:space="preserve">візуальні прояви </w:t>
      </w:r>
      <w:r w:rsidR="2E3957A4" w:rsidRPr="00623A28">
        <w:rPr>
          <w:rFonts w:ascii="Times New Roman" w:eastAsia="Times New Roman" w:hAnsi="Times New Roman" w:cs="Times New Roman"/>
          <w:color w:val="000000" w:themeColor="text1"/>
          <w:sz w:val="28"/>
          <w:szCs w:val="28"/>
        </w:rPr>
        <w:t xml:space="preserve">були би для нього </w:t>
      </w:r>
      <w:r w:rsidR="0DDFC861" w:rsidRPr="00623A28">
        <w:rPr>
          <w:rFonts w:ascii="Times New Roman" w:eastAsia="Times New Roman" w:hAnsi="Times New Roman" w:cs="Times New Roman"/>
          <w:color w:val="000000" w:themeColor="text1"/>
          <w:sz w:val="28"/>
          <w:szCs w:val="28"/>
        </w:rPr>
        <w:t>органічн</w:t>
      </w:r>
      <w:r w:rsidR="171C15B8" w:rsidRPr="00623A28">
        <w:rPr>
          <w:rFonts w:ascii="Times New Roman" w:eastAsia="Times New Roman" w:hAnsi="Times New Roman" w:cs="Times New Roman"/>
          <w:color w:val="000000" w:themeColor="text1"/>
          <w:sz w:val="28"/>
          <w:szCs w:val="28"/>
        </w:rPr>
        <w:t>ими</w:t>
      </w:r>
      <w:r w:rsidR="0DDFC861" w:rsidRPr="00623A28">
        <w:rPr>
          <w:rFonts w:ascii="Times New Roman" w:eastAsia="Times New Roman" w:hAnsi="Times New Roman" w:cs="Times New Roman"/>
          <w:color w:val="000000" w:themeColor="text1"/>
          <w:sz w:val="28"/>
          <w:szCs w:val="28"/>
        </w:rPr>
        <w:t>.</w:t>
      </w:r>
      <w:r w:rsidR="6B2B7133" w:rsidRPr="00623A28">
        <w:rPr>
          <w:rFonts w:ascii="Times New Roman" w:eastAsia="Times New Roman" w:hAnsi="Times New Roman" w:cs="Times New Roman"/>
          <w:color w:val="000000" w:themeColor="text1"/>
          <w:sz w:val="28"/>
          <w:szCs w:val="28"/>
        </w:rPr>
        <w:t xml:space="preserve"> </w:t>
      </w:r>
    </w:p>
    <w:p w14:paraId="4F937A82" w14:textId="7335E44F" w:rsidR="2A93E9C2" w:rsidRPr="00623A28" w:rsidRDefault="00C06DA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 </w:t>
      </w:r>
      <w:r w:rsidR="25793021" w:rsidRPr="00623A28">
        <w:rPr>
          <w:rFonts w:ascii="Times New Roman" w:eastAsia="Times New Roman" w:hAnsi="Times New Roman" w:cs="Times New Roman"/>
          <w:color w:val="000000" w:themeColor="text1"/>
          <w:sz w:val="28"/>
          <w:szCs w:val="28"/>
        </w:rPr>
        <w:t xml:space="preserve">Фундаментальну роль у формуванні цього архітектурного хаосу зіграв </w:t>
      </w:r>
      <w:proofErr w:type="spellStart"/>
      <w:r w:rsidR="25793021" w:rsidRPr="00623A28">
        <w:rPr>
          <w:rFonts w:ascii="Times New Roman" w:eastAsia="Times New Roman" w:hAnsi="Times New Roman" w:cs="Times New Roman"/>
          <w:color w:val="000000" w:themeColor="text1"/>
          <w:sz w:val="28"/>
          <w:szCs w:val="28"/>
        </w:rPr>
        <w:t>конгрегаціоналізм</w:t>
      </w:r>
      <w:proofErr w:type="spellEnd"/>
      <w:r w:rsidR="25793021" w:rsidRPr="00623A28">
        <w:rPr>
          <w:rFonts w:ascii="Times New Roman" w:eastAsia="Times New Roman" w:hAnsi="Times New Roman" w:cs="Times New Roman"/>
          <w:color w:val="000000" w:themeColor="text1"/>
          <w:sz w:val="28"/>
          <w:szCs w:val="28"/>
        </w:rPr>
        <w:t xml:space="preserve"> (самоврядування), притаманний євангельським деномінаціям. Попри наявність всеукраїнських союзів та загальної структури, кожна місцева громада є автономною і будує свій дім молитви так, як вважає за потрібне. У протестантів не існує єдиних будівельних норм, суворих канонів чи </w:t>
      </w:r>
      <w:proofErr w:type="spellStart"/>
      <w:r w:rsidR="25793021" w:rsidRPr="00623A28">
        <w:rPr>
          <w:rFonts w:ascii="Times New Roman" w:eastAsia="Times New Roman" w:hAnsi="Times New Roman" w:cs="Times New Roman"/>
          <w:color w:val="000000" w:themeColor="text1"/>
          <w:sz w:val="28"/>
          <w:szCs w:val="28"/>
        </w:rPr>
        <w:t>обов</w:t>
      </w:r>
      <w:r w:rsidR="67EA7E0D" w:rsidRPr="00623A28">
        <w:rPr>
          <w:rFonts w:ascii="Times New Roman" w:eastAsia="Times New Roman" w:hAnsi="Times New Roman" w:cs="Times New Roman"/>
          <w:color w:val="000000" w:themeColor="text1"/>
          <w:sz w:val="28"/>
          <w:szCs w:val="28"/>
        </w:rPr>
        <w:t>ʼ</w:t>
      </w:r>
      <w:r w:rsidR="25793021" w:rsidRPr="00623A28">
        <w:rPr>
          <w:rFonts w:ascii="Times New Roman" w:eastAsia="Times New Roman" w:hAnsi="Times New Roman" w:cs="Times New Roman"/>
          <w:color w:val="000000" w:themeColor="text1"/>
          <w:sz w:val="28"/>
          <w:szCs w:val="28"/>
        </w:rPr>
        <w:t>язкових</w:t>
      </w:r>
      <w:proofErr w:type="spellEnd"/>
      <w:r w:rsidR="25793021" w:rsidRPr="00623A28">
        <w:rPr>
          <w:rFonts w:ascii="Times New Roman" w:eastAsia="Times New Roman" w:hAnsi="Times New Roman" w:cs="Times New Roman"/>
          <w:color w:val="000000" w:themeColor="text1"/>
          <w:sz w:val="28"/>
          <w:szCs w:val="28"/>
        </w:rPr>
        <w:t xml:space="preserve"> традицій планування, як у православній чи католицькій церквах </w:t>
      </w:r>
      <w:r w:rsidR="08074D49" w:rsidRPr="00623A28">
        <w:rPr>
          <w:rFonts w:ascii="Times New Roman" w:eastAsia="Times New Roman" w:hAnsi="Times New Roman" w:cs="Times New Roman"/>
          <w:color w:val="000000" w:themeColor="text1"/>
          <w:sz w:val="28"/>
          <w:szCs w:val="28"/>
        </w:rPr>
        <w:t xml:space="preserve">(Б.4: </w:t>
      </w:r>
      <w:proofErr w:type="spellStart"/>
      <w:r w:rsidR="08074D49" w:rsidRPr="00623A28">
        <w:rPr>
          <w:rFonts w:ascii="Times New Roman" w:eastAsia="Times New Roman" w:hAnsi="Times New Roman" w:cs="Times New Roman"/>
          <w:color w:val="000000" w:themeColor="text1"/>
          <w:sz w:val="28"/>
          <w:szCs w:val="28"/>
        </w:rPr>
        <w:t>інтерв</w:t>
      </w:r>
      <w:r w:rsidR="5B086829"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Івченко, 2026, </w:t>
      </w:r>
      <w:r w:rsidR="00154066" w:rsidRPr="00623A28">
        <w:rPr>
          <w:rFonts w:ascii="Times New Roman" w:eastAsia="Times New Roman" w:hAnsi="Times New Roman" w:cs="Times New Roman"/>
          <w:color w:val="000000" w:themeColor="text1"/>
          <w:sz w:val="28"/>
          <w:szCs w:val="28"/>
        </w:rPr>
        <w:t>с. </w:t>
      </w:r>
      <w:r w:rsidR="00D62210" w:rsidRPr="00623A28">
        <w:rPr>
          <w:rFonts w:ascii="Times New Roman" w:eastAsia="Times New Roman" w:hAnsi="Times New Roman" w:cs="Times New Roman"/>
          <w:color w:val="000000" w:themeColor="text1"/>
          <w:sz w:val="28"/>
          <w:szCs w:val="28"/>
        </w:rPr>
        <w:t>182</w:t>
      </w:r>
      <w:r w:rsidR="08074D49" w:rsidRPr="00623A28">
        <w:rPr>
          <w:rFonts w:ascii="Times New Roman" w:eastAsia="Times New Roman" w:hAnsi="Times New Roman" w:cs="Times New Roman"/>
          <w:color w:val="000000" w:themeColor="text1"/>
          <w:sz w:val="28"/>
          <w:szCs w:val="28"/>
        </w:rPr>
        <w:t>)</w:t>
      </w:r>
      <w:r w:rsidR="25793021" w:rsidRPr="00623A28">
        <w:rPr>
          <w:rFonts w:ascii="Times New Roman" w:eastAsia="Times New Roman" w:hAnsi="Times New Roman" w:cs="Times New Roman"/>
          <w:color w:val="000000" w:themeColor="text1"/>
          <w:sz w:val="28"/>
          <w:szCs w:val="28"/>
        </w:rPr>
        <w:t>.</w:t>
      </w:r>
    </w:p>
    <w:p w14:paraId="4202BE9E" w14:textId="164CB14D" w:rsidR="40B790F0" w:rsidRPr="00623A28" w:rsidRDefault="1FA0284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Отже, </w:t>
      </w:r>
      <w:r w:rsidR="25793021" w:rsidRPr="00623A28">
        <w:rPr>
          <w:rFonts w:ascii="Times New Roman" w:eastAsia="Times New Roman" w:hAnsi="Times New Roman" w:cs="Times New Roman"/>
          <w:color w:val="000000" w:themeColor="text1"/>
          <w:sz w:val="28"/>
          <w:szCs w:val="28"/>
        </w:rPr>
        <w:t>зовнішній вигляд храму залеж</w:t>
      </w:r>
      <w:r w:rsidR="2CFEE7CA" w:rsidRPr="00623A28">
        <w:rPr>
          <w:rFonts w:ascii="Times New Roman" w:eastAsia="Times New Roman" w:hAnsi="Times New Roman" w:cs="Times New Roman"/>
          <w:color w:val="000000" w:themeColor="text1"/>
          <w:sz w:val="28"/>
          <w:szCs w:val="28"/>
        </w:rPr>
        <w:t>ить</w:t>
      </w:r>
      <w:r w:rsidR="25793021" w:rsidRPr="00623A28">
        <w:rPr>
          <w:rFonts w:ascii="Times New Roman" w:eastAsia="Times New Roman" w:hAnsi="Times New Roman" w:cs="Times New Roman"/>
          <w:color w:val="000000" w:themeColor="text1"/>
          <w:sz w:val="28"/>
          <w:szCs w:val="28"/>
        </w:rPr>
        <w:t xml:space="preserve"> виключно від смаків місцевого пастора, активних членів громади чи уподобань спонсорів. Якщо пастор їхав за кордон, бачив певну архітектур</w:t>
      </w:r>
      <w:r w:rsidR="00D62210" w:rsidRPr="00623A28">
        <w:rPr>
          <w:rFonts w:ascii="Times New Roman" w:eastAsia="Times New Roman" w:hAnsi="Times New Roman" w:cs="Times New Roman"/>
          <w:color w:val="000000" w:themeColor="text1"/>
          <w:sz w:val="28"/>
          <w:szCs w:val="28"/>
        </w:rPr>
        <w:t xml:space="preserve">у </w:t>
      </w:r>
      <w:r w:rsidR="25793021" w:rsidRPr="00623A28">
        <w:rPr>
          <w:rFonts w:ascii="Times New Roman" w:eastAsia="Times New Roman" w:hAnsi="Times New Roman" w:cs="Times New Roman"/>
          <w:color w:val="000000" w:themeColor="text1"/>
          <w:sz w:val="28"/>
          <w:szCs w:val="28"/>
        </w:rPr>
        <w:t xml:space="preserve">і хотів її повторити — це реалізовували; якщо будівельник вмів класти лише певний тип цегляного русту — будівля набувала таких форм </w:t>
      </w:r>
      <w:r w:rsidR="08074D49" w:rsidRPr="00623A28">
        <w:rPr>
          <w:rFonts w:ascii="Times New Roman" w:eastAsia="Times New Roman" w:hAnsi="Times New Roman" w:cs="Times New Roman"/>
          <w:color w:val="000000" w:themeColor="text1"/>
          <w:sz w:val="28"/>
          <w:szCs w:val="28"/>
        </w:rPr>
        <w:t xml:space="preserve">(Б.3: </w:t>
      </w:r>
      <w:proofErr w:type="spellStart"/>
      <w:r w:rsidR="08074D49" w:rsidRPr="00623A28">
        <w:rPr>
          <w:rFonts w:ascii="Times New Roman" w:eastAsia="Times New Roman" w:hAnsi="Times New Roman" w:cs="Times New Roman"/>
          <w:color w:val="000000" w:themeColor="text1"/>
          <w:sz w:val="28"/>
          <w:szCs w:val="28"/>
        </w:rPr>
        <w:t>інтерв</w:t>
      </w:r>
      <w:r w:rsidR="317566A6"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D62210" w:rsidRPr="00623A28">
        <w:rPr>
          <w:rFonts w:ascii="Times New Roman" w:eastAsia="Times New Roman" w:hAnsi="Times New Roman" w:cs="Times New Roman"/>
          <w:color w:val="000000" w:themeColor="text1"/>
          <w:sz w:val="28"/>
          <w:szCs w:val="28"/>
        </w:rPr>
        <w:t>172</w:t>
      </w:r>
      <w:r w:rsidR="08074D49" w:rsidRPr="00623A28">
        <w:rPr>
          <w:rFonts w:ascii="Times New Roman" w:eastAsia="Times New Roman" w:hAnsi="Times New Roman" w:cs="Times New Roman"/>
          <w:color w:val="000000" w:themeColor="text1"/>
          <w:sz w:val="28"/>
          <w:szCs w:val="28"/>
        </w:rPr>
        <w:t>)</w:t>
      </w:r>
      <w:r w:rsidR="25793021" w:rsidRPr="00623A28">
        <w:rPr>
          <w:rFonts w:ascii="Times New Roman" w:eastAsia="Times New Roman" w:hAnsi="Times New Roman" w:cs="Times New Roman"/>
          <w:color w:val="000000" w:themeColor="text1"/>
          <w:sz w:val="28"/>
          <w:szCs w:val="28"/>
        </w:rPr>
        <w:t>. Відсутність диктату згори забезпечила громадам творчу свободу, але водночас призвела до строкатої еклектики, де в одній споруді могли безсистемно змішуватися псевдоготика, необароко, конструктивізм та естетика радянських будинків культури тощо.</w:t>
      </w:r>
    </w:p>
    <w:p w14:paraId="1D58EBF2"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5BF10F2C" w14:textId="392A0D9C" w:rsidR="40B790F0" w:rsidRPr="00623A28" w:rsidRDefault="40B790F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4.2.</w:t>
      </w:r>
      <w:r w:rsidR="467A2501"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Псевдоготика в українському протестантизмі:</w:t>
      </w:r>
      <w:r w:rsidR="6AF4AFDF"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причини</w:t>
      </w:r>
      <w:r w:rsidR="135AB7DA"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поширення</w:t>
      </w:r>
      <w:r w:rsidR="54DB1D76"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та символічні функції</w:t>
      </w:r>
    </w:p>
    <w:p w14:paraId="4A73D73C"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474CAD77" w14:textId="7C784F36"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Формування архітектурної традиції класичного протестантизму в Європі відбувалося в умовах гострої ідейно-політичної боротьби з Католицькою церквою. Попри твердження </w:t>
      </w:r>
      <w:proofErr w:type="spellStart"/>
      <w:r w:rsidRPr="00623A28">
        <w:rPr>
          <w:rFonts w:ascii="Times New Roman" w:eastAsia="Times New Roman" w:hAnsi="Times New Roman" w:cs="Times New Roman"/>
          <w:color w:val="000000" w:themeColor="text1"/>
          <w:sz w:val="28"/>
          <w:szCs w:val="28"/>
        </w:rPr>
        <w:t>Воррінгера</w:t>
      </w:r>
      <w:proofErr w:type="spellEnd"/>
      <w:r w:rsidRPr="00623A28">
        <w:rPr>
          <w:rFonts w:ascii="Times New Roman" w:eastAsia="Times New Roman" w:hAnsi="Times New Roman" w:cs="Times New Roman"/>
          <w:color w:val="000000" w:themeColor="text1"/>
          <w:sz w:val="28"/>
          <w:szCs w:val="28"/>
        </w:rPr>
        <w:t xml:space="preserve"> про романський стиль як найбільш «протестантський», більшість дослідників стверджують, що пишній естетиці бароко, яку Ватикан просував </w:t>
      </w:r>
      <w:r w:rsidR="6DF3A0CA" w:rsidRPr="00623A28">
        <w:rPr>
          <w:rFonts w:ascii="Times New Roman" w:eastAsia="Times New Roman" w:hAnsi="Times New Roman" w:cs="Times New Roman"/>
          <w:color w:val="000000" w:themeColor="text1"/>
          <w:sz w:val="28"/>
          <w:szCs w:val="28"/>
        </w:rPr>
        <w:t>за</w:t>
      </w:r>
      <w:r w:rsidRPr="00623A28">
        <w:rPr>
          <w:rFonts w:ascii="Times New Roman" w:eastAsia="Times New Roman" w:hAnsi="Times New Roman" w:cs="Times New Roman"/>
          <w:color w:val="000000" w:themeColor="text1"/>
          <w:sz w:val="28"/>
          <w:szCs w:val="28"/>
        </w:rPr>
        <w:t xml:space="preserve"> час</w:t>
      </w:r>
      <w:r w:rsidR="6DF3A0CA" w:rsidRPr="00623A28">
        <w:rPr>
          <w:rFonts w:ascii="Times New Roman" w:eastAsia="Times New Roman" w:hAnsi="Times New Roman" w:cs="Times New Roman"/>
          <w:color w:val="000000" w:themeColor="text1"/>
          <w:sz w:val="28"/>
          <w:szCs w:val="28"/>
        </w:rPr>
        <w:t>ів</w:t>
      </w:r>
      <w:r w:rsidRPr="00623A28">
        <w:rPr>
          <w:rFonts w:ascii="Times New Roman" w:eastAsia="Times New Roman" w:hAnsi="Times New Roman" w:cs="Times New Roman"/>
          <w:color w:val="000000" w:themeColor="text1"/>
          <w:sz w:val="28"/>
          <w:szCs w:val="28"/>
        </w:rPr>
        <w:t xml:space="preserve"> Контрреформації, </w:t>
      </w:r>
      <w:r w:rsidRPr="00623A28">
        <w:rPr>
          <w:rFonts w:ascii="Times New Roman" w:eastAsia="Times New Roman" w:hAnsi="Times New Roman" w:cs="Times New Roman"/>
          <w:color w:val="000000" w:themeColor="text1"/>
          <w:sz w:val="28"/>
          <w:szCs w:val="28"/>
        </w:rPr>
        <w:lastRenderedPageBreak/>
        <w:t>протестантське храмобудування протиставило стійку місцеву готико-ренесансну традицію</w:t>
      </w:r>
      <w:r w:rsidR="205B9814" w:rsidRPr="00623A28">
        <w:rPr>
          <w:rFonts w:ascii="Times New Roman" w:eastAsia="Times New Roman" w:hAnsi="Times New Roman" w:cs="Times New Roman"/>
          <w:color w:val="000000" w:themeColor="text1"/>
          <w:sz w:val="28"/>
          <w:szCs w:val="28"/>
        </w:rPr>
        <w:t xml:space="preserve"> (</w:t>
      </w:r>
      <w:proofErr w:type="spellStart"/>
      <w:r w:rsidR="205B9814" w:rsidRPr="00623A28">
        <w:rPr>
          <w:rFonts w:ascii="Times New Roman" w:eastAsia="Times New Roman" w:hAnsi="Times New Roman" w:cs="Times New Roman"/>
          <w:color w:val="000000" w:themeColor="text1"/>
          <w:sz w:val="28"/>
          <w:szCs w:val="28"/>
        </w:rPr>
        <w:t>Worringer</w:t>
      </w:r>
      <w:proofErr w:type="spellEnd"/>
      <w:r w:rsidR="205B9814" w:rsidRPr="00623A28">
        <w:rPr>
          <w:rFonts w:ascii="Times New Roman" w:eastAsia="Times New Roman" w:hAnsi="Times New Roman" w:cs="Times New Roman"/>
          <w:color w:val="000000" w:themeColor="text1"/>
          <w:sz w:val="28"/>
          <w:szCs w:val="28"/>
        </w:rPr>
        <w:t xml:space="preserve"> 1964, </w:t>
      </w:r>
      <w:r w:rsidR="00684E23" w:rsidRPr="00623A28">
        <w:rPr>
          <w:rFonts w:ascii="Times New Roman" w:eastAsia="Times New Roman" w:hAnsi="Times New Roman" w:cs="Times New Roman"/>
          <w:color w:val="000000" w:themeColor="text1"/>
          <w:sz w:val="28"/>
          <w:szCs w:val="28"/>
        </w:rPr>
        <w:t>p. </w:t>
      </w:r>
      <w:r w:rsidR="205B9814" w:rsidRPr="00623A28">
        <w:rPr>
          <w:rFonts w:ascii="Times New Roman" w:eastAsia="Times New Roman" w:hAnsi="Times New Roman" w:cs="Times New Roman"/>
          <w:color w:val="000000" w:themeColor="text1"/>
          <w:sz w:val="28"/>
          <w:szCs w:val="28"/>
        </w:rPr>
        <w:t>139</w:t>
      </w:r>
      <w:r w:rsidR="1CEA8A20" w:rsidRPr="00623A28">
        <w:rPr>
          <w:rFonts w:ascii="Times New Roman" w:eastAsia="Times New Roman" w:hAnsi="Times New Roman" w:cs="Times New Roman"/>
          <w:color w:val="000000" w:themeColor="text1"/>
          <w:sz w:val="28"/>
          <w:szCs w:val="28"/>
        </w:rPr>
        <w:t>—140</w:t>
      </w:r>
      <w:r w:rsidR="205B9814"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6304DC9A" w14:textId="114DA8E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XIX </w:t>
      </w:r>
      <w:r w:rsidR="009E200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на початку </w:t>
      </w:r>
      <w:r w:rsidR="005A4166" w:rsidRPr="00623A28">
        <w:rPr>
          <w:rFonts w:ascii="Times New Roman" w:eastAsia="Times New Roman" w:hAnsi="Times New Roman" w:cs="Times New Roman"/>
          <w:color w:val="000000" w:themeColor="text1"/>
          <w:sz w:val="28"/>
          <w:szCs w:val="28"/>
        </w:rPr>
        <w:t xml:space="preserve">ХХ ст. </w:t>
      </w:r>
      <w:r w:rsidRPr="00623A28">
        <w:rPr>
          <w:rFonts w:ascii="Times New Roman" w:eastAsia="Times New Roman" w:hAnsi="Times New Roman" w:cs="Times New Roman"/>
          <w:color w:val="000000" w:themeColor="text1"/>
          <w:sz w:val="28"/>
          <w:szCs w:val="28"/>
        </w:rPr>
        <w:t xml:space="preserve">в Європі та США на хвилі романтизму знову відбулося масштабне відродження інтересу до середньовічної архітектури, зокрема </w:t>
      </w:r>
      <w:proofErr w:type="spellStart"/>
      <w:r w:rsidRPr="00623A28">
        <w:rPr>
          <w:rFonts w:ascii="Times New Roman" w:eastAsia="Times New Roman" w:hAnsi="Times New Roman" w:cs="Times New Roman"/>
          <w:color w:val="000000" w:themeColor="text1"/>
          <w:sz w:val="28"/>
          <w:szCs w:val="28"/>
        </w:rPr>
        <w:t>неоготики</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White</w:t>
      </w:r>
      <w:proofErr w:type="spellEnd"/>
      <w:r w:rsidRPr="00623A28">
        <w:rPr>
          <w:rFonts w:ascii="Times New Roman" w:eastAsia="Times New Roman" w:hAnsi="Times New Roman" w:cs="Times New Roman"/>
          <w:color w:val="000000" w:themeColor="text1"/>
          <w:sz w:val="28"/>
          <w:szCs w:val="28"/>
        </w:rPr>
        <w:t xml:space="preserve"> 196</w:t>
      </w:r>
      <w:r w:rsidR="00555088" w:rsidRPr="00623A28">
        <w:rPr>
          <w:rFonts w:ascii="Times New Roman" w:eastAsia="Times New Roman" w:hAnsi="Times New Roman" w:cs="Times New Roman"/>
          <w:color w:val="000000" w:themeColor="text1"/>
          <w:sz w:val="28"/>
          <w:szCs w:val="28"/>
          <w:lang w:val="ru-RU"/>
        </w:rPr>
        <w:t>4</w:t>
      </w:r>
      <w:r w:rsidRPr="00623A28">
        <w:rPr>
          <w:rFonts w:ascii="Times New Roman" w:eastAsia="Times New Roman" w:hAnsi="Times New Roman" w:cs="Times New Roman"/>
          <w:color w:val="000000" w:themeColor="text1"/>
          <w:sz w:val="28"/>
          <w:szCs w:val="28"/>
        </w:rPr>
        <w:t xml:space="preserve">, </w:t>
      </w:r>
      <w:r w:rsidR="00684E23"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 xml:space="preserve">130). Попри те, що готичний стиль із його багатим декором та поділом на вівтар і </w:t>
      </w:r>
      <w:proofErr w:type="spellStart"/>
      <w:r w:rsidRPr="00623A28">
        <w:rPr>
          <w:rFonts w:ascii="Times New Roman" w:eastAsia="Times New Roman" w:hAnsi="Times New Roman" w:cs="Times New Roman"/>
          <w:color w:val="000000" w:themeColor="text1"/>
          <w:sz w:val="28"/>
          <w:szCs w:val="28"/>
        </w:rPr>
        <w:t>наву</w:t>
      </w:r>
      <w:proofErr w:type="spellEnd"/>
      <w:r w:rsidRPr="00623A28">
        <w:rPr>
          <w:rFonts w:ascii="Times New Roman" w:eastAsia="Times New Roman" w:hAnsi="Times New Roman" w:cs="Times New Roman"/>
          <w:color w:val="000000" w:themeColor="text1"/>
          <w:sz w:val="28"/>
          <w:szCs w:val="28"/>
        </w:rPr>
        <w:t xml:space="preserve"> первинно суперечив класичній протестантській естетиці, протестанти (особливо в англо-американському світі) почали масово його використовувати. </w:t>
      </w:r>
      <w:r w:rsidR="00595EAD" w:rsidRPr="00623A28">
        <w:rPr>
          <w:rFonts w:ascii="Times New Roman" w:eastAsia="Times New Roman" w:hAnsi="Times New Roman" w:cs="Times New Roman"/>
          <w:color w:val="000000" w:themeColor="text1"/>
          <w:sz w:val="28"/>
          <w:szCs w:val="28"/>
        </w:rPr>
        <w:t>Історик</w:t>
      </w:r>
      <w:r w:rsidRPr="00623A28">
        <w:rPr>
          <w:rFonts w:ascii="Times New Roman" w:eastAsia="Times New Roman" w:hAnsi="Times New Roman" w:cs="Times New Roman"/>
          <w:color w:val="000000" w:themeColor="text1"/>
          <w:sz w:val="28"/>
          <w:szCs w:val="28"/>
        </w:rPr>
        <w:t xml:space="preserve"> П</w:t>
      </w:r>
      <w:r w:rsidR="00595EAD" w:rsidRPr="00623A28">
        <w:rPr>
          <w:rFonts w:ascii="Times New Roman" w:eastAsia="Times New Roman" w:hAnsi="Times New Roman" w:cs="Times New Roman"/>
          <w:color w:val="000000" w:themeColor="text1"/>
          <w:sz w:val="28"/>
          <w:szCs w:val="28"/>
        </w:rPr>
        <w:t xml:space="preserve">етро </w:t>
      </w:r>
      <w:proofErr w:type="spellStart"/>
      <w:r w:rsidRPr="00623A28">
        <w:rPr>
          <w:rFonts w:ascii="Times New Roman" w:eastAsia="Times New Roman" w:hAnsi="Times New Roman" w:cs="Times New Roman"/>
          <w:color w:val="000000" w:themeColor="text1"/>
          <w:sz w:val="28"/>
          <w:szCs w:val="28"/>
        </w:rPr>
        <w:t>Котляров</w:t>
      </w:r>
      <w:proofErr w:type="spellEnd"/>
      <w:r w:rsidRPr="00623A28">
        <w:rPr>
          <w:rFonts w:ascii="Times New Roman" w:eastAsia="Times New Roman" w:hAnsi="Times New Roman" w:cs="Times New Roman"/>
          <w:color w:val="000000" w:themeColor="text1"/>
          <w:sz w:val="28"/>
          <w:szCs w:val="28"/>
        </w:rPr>
        <w:t xml:space="preserve">, посилаючись на </w:t>
      </w:r>
      <w:proofErr w:type="spellStart"/>
      <w:r w:rsidRPr="00623A28">
        <w:rPr>
          <w:rFonts w:ascii="Times New Roman" w:eastAsia="Times New Roman" w:hAnsi="Times New Roman" w:cs="Times New Roman"/>
          <w:color w:val="000000" w:themeColor="text1"/>
          <w:sz w:val="28"/>
          <w:szCs w:val="28"/>
        </w:rPr>
        <w:t>Ервіна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Панофскі</w:t>
      </w:r>
      <w:proofErr w:type="spellEnd"/>
      <w:r w:rsidRPr="00623A28">
        <w:rPr>
          <w:rFonts w:ascii="Times New Roman" w:eastAsia="Times New Roman" w:hAnsi="Times New Roman" w:cs="Times New Roman"/>
          <w:color w:val="000000" w:themeColor="text1"/>
          <w:sz w:val="28"/>
          <w:szCs w:val="28"/>
        </w:rPr>
        <w:t>, пояснює це тим, що готичний собор у своєму образі прагнув втілити все християнське знання, теологію та історію, ставши ідеальним інструментом для візуальної проповіді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2021, </w:t>
      </w:r>
      <w:r w:rsidR="00BA54AA"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25). А проповідь — це те, про що протестанти думають в першу чергу.</w:t>
      </w:r>
    </w:p>
    <w:p w14:paraId="02E076C6" w14:textId="4CCF53F4"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На українських землях </w:t>
      </w:r>
      <w:proofErr w:type="spellStart"/>
      <w:r w:rsidRPr="00623A28">
        <w:rPr>
          <w:rFonts w:ascii="Times New Roman" w:eastAsia="Times New Roman" w:hAnsi="Times New Roman" w:cs="Times New Roman"/>
          <w:color w:val="000000" w:themeColor="text1"/>
          <w:sz w:val="28"/>
          <w:szCs w:val="28"/>
        </w:rPr>
        <w:t>неоготика</w:t>
      </w:r>
      <w:proofErr w:type="spellEnd"/>
      <w:r w:rsidRPr="00623A28">
        <w:rPr>
          <w:rFonts w:ascii="Times New Roman" w:eastAsia="Times New Roman" w:hAnsi="Times New Roman" w:cs="Times New Roman"/>
          <w:color w:val="000000" w:themeColor="text1"/>
          <w:sz w:val="28"/>
          <w:szCs w:val="28"/>
        </w:rPr>
        <w:t xml:space="preserve"> стала домінуючим стилем для німецьких колоністів — лютеран та менонітів. Проте не знайдено ніяких доказів, що ця архітектурна спадщина мала прямий вплив на ранніх українських євангельських протестантів (штундистів, баптистів).</w:t>
      </w:r>
    </w:p>
    <w:p w14:paraId="61A26F9D" w14:textId="4671EEE0"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Зі здобуттям незалежності та релігійної свободи ситуація змінилася. Попри богословський акцент на тому, що «Бог у нерукотворних храмах живе», а церква — це зібрання людей, а не споруда, в українських євангельських вірян все одно виникла потреба візуально позначати релігійну функцію своїх будівель.</w:t>
      </w:r>
    </w:p>
    <w:p w14:paraId="313A66D6" w14:textId="49169239"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Тут зіграли роль два ключові чинники: «негативний» вплив </w:t>
      </w:r>
      <w:proofErr w:type="spellStart"/>
      <w:r w:rsidRPr="00623A28">
        <w:rPr>
          <w:rFonts w:ascii="Times New Roman" w:eastAsia="Times New Roman" w:hAnsi="Times New Roman" w:cs="Times New Roman"/>
          <w:color w:val="000000" w:themeColor="text1"/>
          <w:sz w:val="28"/>
          <w:szCs w:val="28"/>
        </w:rPr>
        <w:t>православ</w:t>
      </w:r>
      <w:r w:rsidR="37FAC836"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та «позитивний» вплив світового протестантизму </w:t>
      </w:r>
      <w:r w:rsidR="08074D49" w:rsidRPr="00623A28">
        <w:rPr>
          <w:rFonts w:ascii="Times New Roman" w:eastAsia="Times New Roman" w:hAnsi="Times New Roman" w:cs="Times New Roman"/>
          <w:color w:val="000000" w:themeColor="text1"/>
          <w:sz w:val="28"/>
          <w:szCs w:val="28"/>
        </w:rPr>
        <w:t xml:space="preserve">(Б.3: </w:t>
      </w:r>
      <w:proofErr w:type="spellStart"/>
      <w:r w:rsidR="08074D49" w:rsidRPr="00623A28">
        <w:rPr>
          <w:rFonts w:ascii="Times New Roman" w:eastAsia="Times New Roman" w:hAnsi="Times New Roman" w:cs="Times New Roman"/>
          <w:color w:val="000000" w:themeColor="text1"/>
          <w:sz w:val="28"/>
          <w:szCs w:val="28"/>
        </w:rPr>
        <w:t>інтерв</w:t>
      </w:r>
      <w:r w:rsidR="69DC4EF4"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D62210" w:rsidRPr="00623A28">
        <w:rPr>
          <w:rFonts w:ascii="Times New Roman" w:eastAsia="Times New Roman" w:hAnsi="Times New Roman" w:cs="Times New Roman"/>
          <w:color w:val="000000" w:themeColor="text1"/>
          <w:sz w:val="28"/>
          <w:szCs w:val="28"/>
        </w:rPr>
        <w:t>178</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Бажання максимально дистанціюватися від православних традицій та архітектури (через історично складні стосунки та переслідування) змушувало протестантів шукати інші візуальні коди </w:t>
      </w:r>
      <w:r w:rsidR="08074D49" w:rsidRPr="00623A28">
        <w:rPr>
          <w:rFonts w:ascii="Times New Roman" w:eastAsia="Times New Roman" w:hAnsi="Times New Roman" w:cs="Times New Roman"/>
          <w:color w:val="000000" w:themeColor="text1"/>
          <w:sz w:val="28"/>
          <w:szCs w:val="28"/>
        </w:rPr>
        <w:t xml:space="preserve">(Б.4: </w:t>
      </w:r>
      <w:proofErr w:type="spellStart"/>
      <w:r w:rsidR="08074D49" w:rsidRPr="00623A28">
        <w:rPr>
          <w:rFonts w:ascii="Times New Roman" w:eastAsia="Times New Roman" w:hAnsi="Times New Roman" w:cs="Times New Roman"/>
          <w:color w:val="000000" w:themeColor="text1"/>
          <w:sz w:val="28"/>
          <w:szCs w:val="28"/>
        </w:rPr>
        <w:t>інтерв</w:t>
      </w:r>
      <w:r w:rsidR="00A6C1A4"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Івченко, 2026, </w:t>
      </w:r>
      <w:r w:rsidR="00154066" w:rsidRPr="00623A28">
        <w:rPr>
          <w:rFonts w:ascii="Times New Roman" w:eastAsia="Times New Roman" w:hAnsi="Times New Roman" w:cs="Times New Roman"/>
          <w:color w:val="000000" w:themeColor="text1"/>
          <w:sz w:val="28"/>
          <w:szCs w:val="28"/>
        </w:rPr>
        <w:t>с. </w:t>
      </w:r>
      <w:r w:rsidR="00D62210" w:rsidRPr="00623A28">
        <w:rPr>
          <w:rFonts w:ascii="Times New Roman" w:eastAsia="Times New Roman" w:hAnsi="Times New Roman" w:cs="Times New Roman"/>
          <w:color w:val="000000" w:themeColor="text1"/>
          <w:sz w:val="28"/>
          <w:szCs w:val="28"/>
        </w:rPr>
        <w:t>189</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Оскільки псевдоготика була надзвичайно популярною серед класичних західних протестантів, українські віряни почали підсвідомо асоціювати західне християнство — і себе в його контексті — саме з готичними формами. Цей стиль</w:t>
      </w:r>
      <w:r w:rsidR="455EF5EB" w:rsidRPr="00623A28">
        <w:rPr>
          <w:rFonts w:ascii="Times New Roman" w:eastAsia="Times New Roman" w:hAnsi="Times New Roman" w:cs="Times New Roman"/>
          <w:color w:val="000000" w:themeColor="text1"/>
          <w:sz w:val="28"/>
          <w:szCs w:val="28"/>
        </w:rPr>
        <w:t xml:space="preserve"> </w:t>
      </w:r>
      <w:r w:rsidR="1A0F51D7" w:rsidRPr="00623A28">
        <w:rPr>
          <w:rFonts w:ascii="Times New Roman" w:eastAsia="Times New Roman" w:hAnsi="Times New Roman" w:cs="Times New Roman"/>
          <w:color w:val="000000" w:themeColor="text1"/>
          <w:sz w:val="28"/>
          <w:szCs w:val="28"/>
        </w:rPr>
        <w:t xml:space="preserve">давав змогу </w:t>
      </w:r>
      <w:r w:rsidRPr="00623A28">
        <w:rPr>
          <w:rFonts w:ascii="Times New Roman" w:eastAsia="Times New Roman" w:hAnsi="Times New Roman" w:cs="Times New Roman"/>
          <w:color w:val="000000" w:themeColor="text1"/>
          <w:sz w:val="28"/>
          <w:szCs w:val="28"/>
        </w:rPr>
        <w:t xml:space="preserve">чітко заявити про свою </w:t>
      </w:r>
      <w:r w:rsidRPr="00623A28">
        <w:rPr>
          <w:rFonts w:ascii="Times New Roman" w:eastAsia="Times New Roman" w:hAnsi="Times New Roman" w:cs="Times New Roman"/>
          <w:color w:val="000000" w:themeColor="text1"/>
          <w:sz w:val="28"/>
          <w:szCs w:val="28"/>
        </w:rPr>
        <w:lastRenderedPageBreak/>
        <w:t xml:space="preserve">приналежність до християнства, але водночас відмежуватися як від візантійських куполів, так і від католицького бароко (притаманного, зокрема, </w:t>
      </w:r>
      <w:r w:rsidR="23D52F29" w:rsidRPr="00623A28">
        <w:rPr>
          <w:rFonts w:ascii="Times New Roman" w:eastAsia="Times New Roman" w:hAnsi="Times New Roman" w:cs="Times New Roman"/>
          <w:color w:val="000000" w:themeColor="text1"/>
          <w:sz w:val="28"/>
          <w:szCs w:val="28"/>
        </w:rPr>
        <w:t>українській греко-католицькій церкві</w:t>
      </w:r>
      <w:r w:rsidRPr="00623A28">
        <w:rPr>
          <w:rFonts w:ascii="Times New Roman" w:eastAsia="Times New Roman" w:hAnsi="Times New Roman" w:cs="Times New Roman"/>
          <w:color w:val="000000" w:themeColor="text1"/>
          <w:sz w:val="28"/>
          <w:szCs w:val="28"/>
        </w:rPr>
        <w:t>).</w:t>
      </w:r>
    </w:p>
    <w:p w14:paraId="1196DAAA" w14:textId="36E3A93C" w:rsidR="08A73205" w:rsidRPr="00623A28" w:rsidRDefault="25793021" w:rsidP="003C1119">
      <w:pPr>
        <w:spacing w:line="360" w:lineRule="auto"/>
        <w:ind w:firstLine="630"/>
        <w:jc w:val="both"/>
        <w:rPr>
          <w:rFonts w:ascii="Times New Roman" w:eastAsia="Times New Roman" w:hAnsi="Times New Roman" w:cs="Times New Roman"/>
          <w:i/>
          <w:iCs/>
          <w:color w:val="000000" w:themeColor="text1"/>
          <w:sz w:val="28"/>
          <w:szCs w:val="28"/>
        </w:rPr>
      </w:pPr>
      <w:r w:rsidRPr="00623A28">
        <w:rPr>
          <w:rFonts w:ascii="Times New Roman" w:eastAsia="Times New Roman" w:hAnsi="Times New Roman" w:cs="Times New Roman"/>
          <w:color w:val="000000" w:themeColor="text1"/>
          <w:sz w:val="28"/>
          <w:szCs w:val="28"/>
        </w:rPr>
        <w:t>Найяскравішим прикладом свідомого використання псевдоготики, спроєктованої фаховими архітекторами, є три храми Церкви АСД у Києві</w:t>
      </w:r>
      <w:r w:rsidR="5F30C856" w:rsidRPr="00623A28">
        <w:rPr>
          <w:rFonts w:ascii="Times New Roman" w:eastAsia="Times New Roman" w:hAnsi="Times New Roman" w:cs="Times New Roman"/>
          <w:color w:val="000000" w:themeColor="text1"/>
          <w:sz w:val="28"/>
          <w:szCs w:val="28"/>
        </w:rPr>
        <w:t>. Т</w:t>
      </w:r>
      <w:r w:rsidRPr="00623A28">
        <w:rPr>
          <w:rFonts w:ascii="Times New Roman" w:eastAsia="Times New Roman" w:hAnsi="Times New Roman" w:cs="Times New Roman"/>
          <w:color w:val="000000" w:themeColor="text1"/>
          <w:sz w:val="28"/>
          <w:szCs w:val="28"/>
        </w:rPr>
        <w:t>аке тяжіння до історизму є характерним саме для адвентистів. На відміну від інших</w:t>
      </w:r>
      <w:r w:rsidR="5D152A2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євангельських течій, церква АСД має більш виражену структуру та ієрархічну вертикаль: уніони, дивізіони, Генеральна Конференція (Історія</w:t>
      </w:r>
      <w:r w:rsidR="3612BDE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2008,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225). Ця централізація сприяє збереженню традицій та бажанню візуально продемонструвати свій органічний </w:t>
      </w:r>
      <w:proofErr w:type="spellStart"/>
      <w:r w:rsidRPr="00623A28">
        <w:rPr>
          <w:rFonts w:ascii="Times New Roman" w:eastAsia="Times New Roman" w:hAnsi="Times New Roman" w:cs="Times New Roman"/>
          <w:color w:val="000000" w:themeColor="text1"/>
          <w:sz w:val="28"/>
          <w:szCs w:val="28"/>
        </w:rPr>
        <w:t>зв</w:t>
      </w:r>
      <w:r w:rsidR="0B478A4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язок</w:t>
      </w:r>
      <w:proofErr w:type="spellEnd"/>
      <w:r w:rsidRPr="00623A28">
        <w:rPr>
          <w:rFonts w:ascii="Times New Roman" w:eastAsia="Times New Roman" w:hAnsi="Times New Roman" w:cs="Times New Roman"/>
          <w:color w:val="000000" w:themeColor="text1"/>
          <w:sz w:val="28"/>
          <w:szCs w:val="28"/>
        </w:rPr>
        <w:t xml:space="preserve"> із ранньою історією християнства.</w:t>
      </w:r>
    </w:p>
    <w:p w14:paraId="0B154EDC" w14:textId="129F06AC" w:rsidR="40B790F0" w:rsidRPr="00623A28" w:rsidRDefault="21DF0438"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Х</w:t>
      </w:r>
      <w:r w:rsidR="76F637EA" w:rsidRPr="00623A28">
        <w:rPr>
          <w:rFonts w:ascii="Times New Roman" w:eastAsia="Times New Roman" w:hAnsi="Times New Roman" w:cs="Times New Roman"/>
          <w:color w:val="000000" w:themeColor="text1"/>
          <w:sz w:val="28"/>
          <w:szCs w:val="28"/>
        </w:rPr>
        <w:t xml:space="preserve">рам </w:t>
      </w:r>
      <w:r w:rsidR="26BD3421" w:rsidRPr="00623A28">
        <w:rPr>
          <w:rFonts w:ascii="Times New Roman" w:eastAsia="Times New Roman" w:hAnsi="Times New Roman" w:cs="Times New Roman"/>
          <w:color w:val="000000" w:themeColor="text1"/>
          <w:sz w:val="28"/>
          <w:szCs w:val="28"/>
        </w:rPr>
        <w:t xml:space="preserve">АСД </w:t>
      </w:r>
      <w:r w:rsidR="76F637EA" w:rsidRPr="00623A28">
        <w:rPr>
          <w:rFonts w:ascii="Times New Roman" w:eastAsia="Times New Roman" w:hAnsi="Times New Roman" w:cs="Times New Roman"/>
          <w:color w:val="000000" w:themeColor="text1"/>
          <w:sz w:val="28"/>
          <w:szCs w:val="28"/>
        </w:rPr>
        <w:t xml:space="preserve">на вулиці Ямській, 70 — </w:t>
      </w:r>
      <w:r w:rsidR="1AC93428" w:rsidRPr="00623A28">
        <w:rPr>
          <w:rFonts w:ascii="Times New Roman" w:eastAsia="Times New Roman" w:hAnsi="Times New Roman" w:cs="Times New Roman"/>
          <w:color w:val="000000" w:themeColor="text1"/>
          <w:sz w:val="28"/>
          <w:szCs w:val="28"/>
        </w:rPr>
        <w:t>псевдоготичн</w:t>
      </w:r>
      <w:r w:rsidR="471521FD" w:rsidRPr="00623A28">
        <w:rPr>
          <w:rFonts w:ascii="Times New Roman" w:eastAsia="Times New Roman" w:hAnsi="Times New Roman" w:cs="Times New Roman"/>
          <w:color w:val="000000" w:themeColor="text1"/>
          <w:sz w:val="28"/>
          <w:szCs w:val="28"/>
        </w:rPr>
        <w:t xml:space="preserve">а </w:t>
      </w:r>
      <w:r w:rsidR="06B7FEA9" w:rsidRPr="00623A28">
        <w:rPr>
          <w:rFonts w:ascii="Times New Roman" w:eastAsia="Times New Roman" w:hAnsi="Times New Roman" w:cs="Times New Roman"/>
          <w:color w:val="000000" w:themeColor="text1"/>
          <w:sz w:val="28"/>
          <w:szCs w:val="28"/>
        </w:rPr>
        <w:t>будівля</w:t>
      </w:r>
      <w:r w:rsidR="4B186BCD" w:rsidRPr="00623A28">
        <w:rPr>
          <w:rFonts w:ascii="Times New Roman" w:eastAsia="Times New Roman" w:hAnsi="Times New Roman" w:cs="Times New Roman"/>
          <w:color w:val="000000" w:themeColor="text1"/>
          <w:sz w:val="28"/>
          <w:szCs w:val="28"/>
        </w:rPr>
        <w:t>, як</w:t>
      </w:r>
      <w:r w:rsidR="54405ECE" w:rsidRPr="00623A28">
        <w:rPr>
          <w:rFonts w:ascii="Times New Roman" w:eastAsia="Times New Roman" w:hAnsi="Times New Roman" w:cs="Times New Roman"/>
          <w:color w:val="000000" w:themeColor="text1"/>
          <w:sz w:val="28"/>
          <w:szCs w:val="28"/>
        </w:rPr>
        <w:t>а</w:t>
      </w:r>
      <w:r w:rsidR="76F637EA" w:rsidRPr="00623A28">
        <w:rPr>
          <w:rFonts w:ascii="Times New Roman" w:eastAsia="Times New Roman" w:hAnsi="Times New Roman" w:cs="Times New Roman"/>
          <w:color w:val="000000" w:themeColor="text1"/>
          <w:sz w:val="28"/>
          <w:szCs w:val="28"/>
        </w:rPr>
        <w:t xml:space="preserve"> буквально </w:t>
      </w:r>
      <w:r w:rsidR="18E01A6D" w:rsidRPr="00623A28">
        <w:rPr>
          <w:rFonts w:ascii="Times New Roman" w:eastAsia="Times New Roman" w:hAnsi="Times New Roman" w:cs="Times New Roman"/>
          <w:color w:val="000000" w:themeColor="text1"/>
          <w:sz w:val="28"/>
          <w:szCs w:val="28"/>
        </w:rPr>
        <w:t>«</w:t>
      </w:r>
      <w:r w:rsidR="76F637EA" w:rsidRPr="00623A28">
        <w:rPr>
          <w:rFonts w:ascii="Times New Roman" w:eastAsia="Times New Roman" w:hAnsi="Times New Roman" w:cs="Times New Roman"/>
          <w:color w:val="000000" w:themeColor="text1"/>
          <w:sz w:val="28"/>
          <w:szCs w:val="28"/>
        </w:rPr>
        <w:t>проповідує</w:t>
      </w:r>
      <w:r w:rsidR="05ABFC39" w:rsidRPr="00623A28">
        <w:rPr>
          <w:rFonts w:ascii="Times New Roman" w:eastAsia="Times New Roman" w:hAnsi="Times New Roman" w:cs="Times New Roman"/>
          <w:color w:val="000000" w:themeColor="text1"/>
          <w:sz w:val="28"/>
          <w:szCs w:val="28"/>
        </w:rPr>
        <w:t>»</w:t>
      </w:r>
      <w:r w:rsidR="76F637EA" w:rsidRPr="00623A28">
        <w:rPr>
          <w:rFonts w:ascii="Times New Roman" w:eastAsia="Times New Roman" w:hAnsi="Times New Roman" w:cs="Times New Roman"/>
          <w:color w:val="000000" w:themeColor="text1"/>
          <w:sz w:val="28"/>
          <w:szCs w:val="28"/>
        </w:rPr>
        <w:t xml:space="preserve"> символами</w:t>
      </w:r>
      <w:r w:rsidR="4BB45BB7"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4BB45BB7" w:rsidRPr="00623A28">
        <w:rPr>
          <w:rFonts w:ascii="Times New Roman" w:eastAsia="Times New Roman" w:hAnsi="Times New Roman" w:cs="Times New Roman"/>
          <w:color w:val="000000" w:themeColor="text1"/>
          <w:sz w:val="28"/>
          <w:szCs w:val="28"/>
        </w:rPr>
        <w:t>4.12)</w:t>
      </w:r>
      <w:r w:rsidR="76F637EA" w:rsidRPr="00623A28">
        <w:rPr>
          <w:rFonts w:ascii="Times New Roman" w:eastAsia="Times New Roman" w:hAnsi="Times New Roman" w:cs="Times New Roman"/>
          <w:color w:val="000000" w:themeColor="text1"/>
          <w:sz w:val="28"/>
          <w:szCs w:val="28"/>
        </w:rPr>
        <w:t>.</w:t>
      </w:r>
      <w:r w:rsidR="77D8EAC7" w:rsidRPr="00623A28">
        <w:rPr>
          <w:rFonts w:ascii="Times New Roman" w:eastAsia="Times New Roman" w:hAnsi="Times New Roman" w:cs="Times New Roman"/>
          <w:color w:val="000000" w:themeColor="text1"/>
          <w:sz w:val="28"/>
          <w:szCs w:val="28"/>
        </w:rPr>
        <w:t xml:space="preserve"> </w:t>
      </w:r>
      <w:r w:rsidR="6AE90357" w:rsidRPr="00623A28">
        <w:rPr>
          <w:rFonts w:ascii="Times New Roman" w:eastAsia="Times New Roman" w:hAnsi="Times New Roman" w:cs="Times New Roman"/>
          <w:color w:val="000000" w:themeColor="text1"/>
          <w:sz w:val="28"/>
          <w:szCs w:val="28"/>
        </w:rPr>
        <w:t>ЇЇ</w:t>
      </w:r>
      <w:r w:rsidR="76F637EA" w:rsidRPr="00623A28">
        <w:rPr>
          <w:rFonts w:ascii="Times New Roman" w:eastAsia="Times New Roman" w:hAnsi="Times New Roman" w:cs="Times New Roman"/>
          <w:color w:val="000000" w:themeColor="text1"/>
          <w:sz w:val="28"/>
          <w:szCs w:val="28"/>
        </w:rPr>
        <w:t xml:space="preserve"> фасад увінчаний шпилем, що символізує Христа, обабіч</w:t>
      </w:r>
      <w:r w:rsidR="03E4617D"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нього</w:t>
      </w:r>
      <w:r w:rsidR="48A4EDF3"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розташовані</w:t>
      </w:r>
      <w:r w:rsidR="0D40DB1B"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чотири</w:t>
      </w:r>
      <w:r w:rsidR="7BE1E5CE"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 xml:space="preserve">менші </w:t>
      </w:r>
      <w:proofErr w:type="spellStart"/>
      <w:r w:rsidR="76F637EA" w:rsidRPr="00623A28">
        <w:rPr>
          <w:rFonts w:ascii="Times New Roman" w:eastAsia="Times New Roman" w:hAnsi="Times New Roman" w:cs="Times New Roman"/>
          <w:color w:val="000000" w:themeColor="text1"/>
          <w:sz w:val="28"/>
          <w:szCs w:val="28"/>
        </w:rPr>
        <w:t>пінаклі</w:t>
      </w:r>
      <w:proofErr w:type="spellEnd"/>
      <w:r w:rsidR="76F637EA" w:rsidRPr="00623A28">
        <w:rPr>
          <w:rFonts w:ascii="Times New Roman" w:eastAsia="Times New Roman" w:hAnsi="Times New Roman" w:cs="Times New Roman"/>
          <w:color w:val="000000" w:themeColor="text1"/>
          <w:sz w:val="28"/>
          <w:szCs w:val="28"/>
        </w:rPr>
        <w:t xml:space="preserve"> (символи чотирьох євангелістів), а центральний найвищий шпиль символізує Христа. Три вікна на фасаді відсилають до Божественної Трійці. </w:t>
      </w:r>
    </w:p>
    <w:p w14:paraId="30F1A760" w14:textId="2E5A1AD1"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Друга споруда — Лівобережний духовний центр, що збудований на початку 2000</w:t>
      </w:r>
      <w:r w:rsidR="3D64A15D" w:rsidRPr="00623A28">
        <w:rPr>
          <w:rFonts w:ascii="Times New Roman" w:eastAsia="Times New Roman" w:hAnsi="Times New Roman" w:cs="Times New Roman"/>
          <w:color w:val="000000" w:themeColor="text1"/>
          <w:sz w:val="28"/>
          <w:szCs w:val="28"/>
        </w:rPr>
        <w:t>-х рр.</w:t>
      </w:r>
      <w:r w:rsidRPr="00623A28">
        <w:rPr>
          <w:rFonts w:ascii="Times New Roman" w:eastAsia="Times New Roman" w:hAnsi="Times New Roman" w:cs="Times New Roman"/>
          <w:color w:val="000000" w:themeColor="text1"/>
          <w:sz w:val="28"/>
          <w:szCs w:val="28"/>
        </w:rPr>
        <w:t xml:space="preserve">, частково повторює псевдоготику попереднього, але є більш святковим: червоні </w:t>
      </w:r>
      <w:proofErr w:type="spellStart"/>
      <w:r w:rsidRPr="00623A28">
        <w:rPr>
          <w:rFonts w:ascii="Times New Roman" w:eastAsia="Times New Roman" w:hAnsi="Times New Roman" w:cs="Times New Roman"/>
          <w:color w:val="000000" w:themeColor="text1"/>
          <w:sz w:val="28"/>
          <w:szCs w:val="28"/>
        </w:rPr>
        <w:t>пінаклі</w:t>
      </w:r>
      <w:proofErr w:type="spellEnd"/>
      <w:r w:rsidRPr="00623A28">
        <w:rPr>
          <w:rFonts w:ascii="Times New Roman" w:eastAsia="Times New Roman" w:hAnsi="Times New Roman" w:cs="Times New Roman"/>
          <w:color w:val="000000" w:themeColor="text1"/>
          <w:sz w:val="28"/>
          <w:szCs w:val="28"/>
        </w:rPr>
        <w:t>, вітражі у вівтарній частині та відкрита Біблія на фасаді ще чіткіше втілюють концепцію візуальної проповіді</w:t>
      </w:r>
      <w:r w:rsidR="5F792A8C"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F792A8C" w:rsidRPr="00623A28">
        <w:rPr>
          <w:rFonts w:ascii="Times New Roman" w:eastAsia="Times New Roman" w:hAnsi="Times New Roman" w:cs="Times New Roman"/>
          <w:color w:val="000000" w:themeColor="text1"/>
          <w:sz w:val="28"/>
          <w:szCs w:val="28"/>
        </w:rPr>
        <w:t>4.13)</w:t>
      </w:r>
      <w:r w:rsidRPr="00623A28">
        <w:rPr>
          <w:rFonts w:ascii="Times New Roman" w:eastAsia="Times New Roman" w:hAnsi="Times New Roman" w:cs="Times New Roman"/>
          <w:color w:val="000000" w:themeColor="text1"/>
          <w:sz w:val="28"/>
          <w:szCs w:val="28"/>
        </w:rPr>
        <w:t>.</w:t>
      </w:r>
    </w:p>
    <w:p w14:paraId="40BC0004" w14:textId="566BD230" w:rsidR="231E0B33" w:rsidRPr="00623A28" w:rsidRDefault="7BC1DAB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Третя споруда — </w:t>
      </w:r>
      <w:r w:rsidR="76F637EA" w:rsidRPr="00623A28">
        <w:rPr>
          <w:rFonts w:ascii="Times New Roman" w:eastAsia="Times New Roman" w:hAnsi="Times New Roman" w:cs="Times New Roman"/>
          <w:color w:val="000000" w:themeColor="text1"/>
          <w:sz w:val="28"/>
          <w:szCs w:val="28"/>
        </w:rPr>
        <w:t xml:space="preserve">Храм на Подолі по вул. </w:t>
      </w:r>
      <w:proofErr w:type="spellStart"/>
      <w:r w:rsidR="76F637EA" w:rsidRPr="00623A28">
        <w:rPr>
          <w:rFonts w:ascii="Times New Roman" w:eastAsia="Times New Roman" w:hAnsi="Times New Roman" w:cs="Times New Roman"/>
          <w:color w:val="000000" w:themeColor="text1"/>
          <w:sz w:val="28"/>
          <w:szCs w:val="28"/>
        </w:rPr>
        <w:t>Лук</w:t>
      </w:r>
      <w:r w:rsidR="6C4DF2A6" w:rsidRPr="00623A28">
        <w:rPr>
          <w:rFonts w:ascii="Times New Roman" w:eastAsia="Times New Roman" w:hAnsi="Times New Roman" w:cs="Times New Roman"/>
          <w:color w:val="000000" w:themeColor="text1"/>
          <w:sz w:val="28"/>
          <w:szCs w:val="28"/>
        </w:rPr>
        <w:t>ʼ</w:t>
      </w:r>
      <w:r w:rsidR="76F637EA" w:rsidRPr="00623A28">
        <w:rPr>
          <w:rFonts w:ascii="Times New Roman" w:eastAsia="Times New Roman" w:hAnsi="Times New Roman" w:cs="Times New Roman"/>
          <w:color w:val="000000" w:themeColor="text1"/>
          <w:sz w:val="28"/>
          <w:szCs w:val="28"/>
        </w:rPr>
        <w:t>янівська</w:t>
      </w:r>
      <w:proofErr w:type="spellEnd"/>
      <w:r w:rsidR="76F637EA" w:rsidRPr="00623A28">
        <w:rPr>
          <w:rFonts w:ascii="Times New Roman" w:eastAsia="Times New Roman" w:hAnsi="Times New Roman" w:cs="Times New Roman"/>
          <w:color w:val="000000" w:themeColor="text1"/>
          <w:sz w:val="28"/>
          <w:szCs w:val="28"/>
        </w:rPr>
        <w:t xml:space="preserve"> (а вірніше комплекс із двох споруд, перша з яких була закінчена в 1996 році, а друга — тільки у 2008) зведений за проєктом іншого випускника НАОМА архітектора О</w:t>
      </w:r>
      <w:r w:rsidR="21FDABB0"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Донця</w:t>
      </w:r>
      <w:r w:rsidR="5EF0A013"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EF0A013" w:rsidRPr="00623A28">
        <w:rPr>
          <w:rFonts w:ascii="Times New Roman" w:eastAsia="Times New Roman" w:hAnsi="Times New Roman" w:cs="Times New Roman"/>
          <w:color w:val="000000" w:themeColor="text1"/>
          <w:sz w:val="28"/>
          <w:szCs w:val="28"/>
        </w:rPr>
        <w:t>4.14)</w:t>
      </w:r>
      <w:r w:rsidR="76F637EA" w:rsidRPr="00623A28">
        <w:rPr>
          <w:rFonts w:ascii="Times New Roman" w:eastAsia="Times New Roman" w:hAnsi="Times New Roman" w:cs="Times New Roman"/>
          <w:color w:val="000000" w:themeColor="text1"/>
          <w:sz w:val="28"/>
          <w:szCs w:val="28"/>
        </w:rPr>
        <w:t>. Цікаво, що попри виражений псевдоготичний</w:t>
      </w:r>
      <w:r w:rsidR="5D4222C4"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стиль,</w:t>
      </w:r>
      <w:r w:rsidR="23584170"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дослідник П</w:t>
      </w:r>
      <w:r w:rsidR="513F6795" w:rsidRPr="00623A28">
        <w:rPr>
          <w:rFonts w:ascii="Times New Roman" w:eastAsia="Times New Roman" w:hAnsi="Times New Roman" w:cs="Times New Roman"/>
          <w:color w:val="000000" w:themeColor="text1"/>
          <w:sz w:val="28"/>
          <w:szCs w:val="28"/>
        </w:rPr>
        <w:t>.</w:t>
      </w:r>
      <w:r w:rsidR="4E141015" w:rsidRPr="00623A28">
        <w:rPr>
          <w:rFonts w:ascii="Times New Roman" w:eastAsia="Times New Roman" w:hAnsi="Times New Roman" w:cs="Times New Roman"/>
          <w:color w:val="000000" w:themeColor="text1"/>
          <w:sz w:val="28"/>
          <w:szCs w:val="28"/>
        </w:rPr>
        <w:t> </w:t>
      </w:r>
      <w:proofErr w:type="spellStart"/>
      <w:r w:rsidR="76F637EA" w:rsidRPr="00623A28">
        <w:rPr>
          <w:rFonts w:ascii="Times New Roman" w:eastAsia="Times New Roman" w:hAnsi="Times New Roman" w:cs="Times New Roman"/>
          <w:color w:val="000000" w:themeColor="text1"/>
          <w:sz w:val="28"/>
          <w:szCs w:val="28"/>
        </w:rPr>
        <w:t>Котляров</w:t>
      </w:r>
      <w:proofErr w:type="spellEnd"/>
      <w:r w:rsidR="346C592D"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вважає</w:t>
      </w:r>
      <w:r w:rsidR="0EFEC789"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проєкт</w:t>
      </w:r>
      <w:r w:rsidR="4AE53BAF"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протиставленням концепції божественного</w:t>
      </w:r>
      <w:r w:rsidR="7528BF6A"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 xml:space="preserve">світла абата </w:t>
      </w:r>
      <w:proofErr w:type="spellStart"/>
      <w:r w:rsidR="76F637EA" w:rsidRPr="00623A28">
        <w:rPr>
          <w:rFonts w:ascii="Times New Roman" w:eastAsia="Times New Roman" w:hAnsi="Times New Roman" w:cs="Times New Roman"/>
          <w:color w:val="000000" w:themeColor="text1"/>
          <w:sz w:val="28"/>
          <w:szCs w:val="28"/>
        </w:rPr>
        <w:t>Сугерія</w:t>
      </w:r>
      <w:proofErr w:type="spellEnd"/>
      <w:r w:rsidR="76F637EA" w:rsidRPr="00623A28">
        <w:rPr>
          <w:rFonts w:ascii="Times New Roman" w:eastAsia="Times New Roman" w:hAnsi="Times New Roman" w:cs="Times New Roman"/>
          <w:color w:val="000000" w:themeColor="text1"/>
          <w:sz w:val="28"/>
          <w:szCs w:val="28"/>
        </w:rPr>
        <w:t>, яке ллється згори</w:t>
      </w:r>
      <w:r w:rsidR="64046D81"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w:t>
      </w:r>
      <w:proofErr w:type="spellStart"/>
      <w:r w:rsidR="76F637EA" w:rsidRPr="00623A28">
        <w:rPr>
          <w:rFonts w:ascii="Times New Roman" w:eastAsia="Times New Roman" w:hAnsi="Times New Roman" w:cs="Times New Roman"/>
          <w:color w:val="000000" w:themeColor="text1"/>
          <w:sz w:val="28"/>
          <w:szCs w:val="28"/>
        </w:rPr>
        <w:t>Kotliarov</w:t>
      </w:r>
      <w:proofErr w:type="spellEnd"/>
      <w:r w:rsidR="76F637EA" w:rsidRPr="00623A28">
        <w:rPr>
          <w:rFonts w:ascii="Times New Roman" w:eastAsia="Times New Roman" w:hAnsi="Times New Roman" w:cs="Times New Roman"/>
          <w:color w:val="000000" w:themeColor="text1"/>
          <w:sz w:val="28"/>
          <w:szCs w:val="28"/>
        </w:rPr>
        <w:t xml:space="preserve"> 2021,</w:t>
      </w:r>
      <w:r w:rsidR="0ABC5785" w:rsidRPr="00623A28">
        <w:rPr>
          <w:rFonts w:ascii="Times New Roman" w:eastAsia="Times New Roman" w:hAnsi="Times New Roman" w:cs="Times New Roman"/>
          <w:color w:val="000000" w:themeColor="text1"/>
          <w:sz w:val="28"/>
          <w:szCs w:val="28"/>
        </w:rPr>
        <w:t xml:space="preserve"> </w:t>
      </w:r>
      <w:r w:rsidR="00BA54AA" w:rsidRPr="00623A28">
        <w:rPr>
          <w:rFonts w:ascii="Times New Roman" w:eastAsia="Times New Roman" w:hAnsi="Times New Roman" w:cs="Times New Roman"/>
          <w:color w:val="000000" w:themeColor="text1"/>
          <w:sz w:val="28"/>
          <w:szCs w:val="28"/>
          <w:lang w:val="en-US"/>
        </w:rPr>
        <w:t>p. </w:t>
      </w:r>
      <w:r w:rsidR="76F637EA" w:rsidRPr="00623A28">
        <w:rPr>
          <w:rFonts w:ascii="Times New Roman" w:eastAsia="Times New Roman" w:hAnsi="Times New Roman" w:cs="Times New Roman"/>
          <w:color w:val="000000" w:themeColor="text1"/>
          <w:sz w:val="28"/>
          <w:szCs w:val="28"/>
        </w:rPr>
        <w:t>121).</w:t>
      </w:r>
      <w:r w:rsidR="30F92F97"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t>Натомість у храмі на Подолі високі стрілчасті вікна розміщені по всьому периметру будівлі й часто починаються майже від самої підлоги. Це</w:t>
      </w:r>
      <w:r w:rsidR="4C3573BC" w:rsidRPr="00623A28">
        <w:rPr>
          <w:rFonts w:ascii="Times New Roman" w:eastAsia="Times New Roman" w:hAnsi="Times New Roman" w:cs="Times New Roman"/>
          <w:color w:val="000000" w:themeColor="text1"/>
          <w:sz w:val="28"/>
          <w:szCs w:val="28"/>
        </w:rPr>
        <w:t xml:space="preserve"> да</w:t>
      </w:r>
      <w:r w:rsidR="64A8AC3C" w:rsidRPr="00623A28">
        <w:rPr>
          <w:rFonts w:ascii="Times New Roman" w:eastAsia="Times New Roman" w:hAnsi="Times New Roman" w:cs="Times New Roman"/>
          <w:color w:val="000000" w:themeColor="text1"/>
          <w:sz w:val="28"/>
          <w:szCs w:val="28"/>
        </w:rPr>
        <w:t>є</w:t>
      </w:r>
      <w:r w:rsidR="4C3573BC" w:rsidRPr="00623A28">
        <w:rPr>
          <w:rFonts w:ascii="Times New Roman" w:eastAsia="Times New Roman" w:hAnsi="Times New Roman" w:cs="Times New Roman"/>
          <w:color w:val="000000" w:themeColor="text1"/>
          <w:sz w:val="28"/>
          <w:szCs w:val="28"/>
        </w:rPr>
        <w:t xml:space="preserve"> змогу</w:t>
      </w:r>
      <w:r w:rsidR="76F637EA" w:rsidRPr="00623A28">
        <w:rPr>
          <w:rFonts w:ascii="Times New Roman" w:eastAsia="Times New Roman" w:hAnsi="Times New Roman" w:cs="Times New Roman"/>
          <w:color w:val="000000" w:themeColor="text1"/>
          <w:sz w:val="28"/>
          <w:szCs w:val="28"/>
        </w:rPr>
        <w:t xml:space="preserve"> уникнути фокусування виключно на верхньому освітленні. Завдяки </w:t>
      </w:r>
      <w:r w:rsidR="0BCD3835" w:rsidRPr="00623A28">
        <w:rPr>
          <w:rFonts w:ascii="Times New Roman" w:eastAsia="Times New Roman" w:hAnsi="Times New Roman" w:cs="Times New Roman"/>
          <w:color w:val="000000" w:themeColor="text1"/>
          <w:sz w:val="28"/>
          <w:szCs w:val="28"/>
        </w:rPr>
        <w:t>цьому</w:t>
      </w:r>
      <w:r w:rsidR="76F637EA" w:rsidRPr="00623A28">
        <w:rPr>
          <w:rFonts w:ascii="Times New Roman" w:eastAsia="Times New Roman" w:hAnsi="Times New Roman" w:cs="Times New Roman"/>
          <w:color w:val="000000" w:themeColor="text1"/>
          <w:sz w:val="28"/>
          <w:szCs w:val="28"/>
        </w:rPr>
        <w:t xml:space="preserve"> </w:t>
      </w:r>
      <w:r w:rsidR="76F637EA" w:rsidRPr="00623A28">
        <w:rPr>
          <w:rFonts w:ascii="Times New Roman" w:eastAsia="Times New Roman" w:hAnsi="Times New Roman" w:cs="Times New Roman"/>
          <w:color w:val="000000" w:themeColor="text1"/>
          <w:sz w:val="28"/>
          <w:szCs w:val="28"/>
        </w:rPr>
        <w:lastRenderedPageBreak/>
        <w:t>зала рівномірно освітлюється як по вертикалі, так і по горизонталі.</w:t>
      </w:r>
      <w:r w:rsidR="29F13E9B" w:rsidRPr="00623A28">
        <w:rPr>
          <w:rFonts w:ascii="Times New Roman" w:eastAsia="Times New Roman" w:hAnsi="Times New Roman" w:cs="Times New Roman"/>
          <w:color w:val="000000" w:themeColor="text1"/>
          <w:sz w:val="28"/>
          <w:szCs w:val="28"/>
        </w:rPr>
        <w:t xml:space="preserve"> Отже, </w:t>
      </w:r>
      <w:r w:rsidR="76F637EA" w:rsidRPr="00623A28">
        <w:rPr>
          <w:rFonts w:ascii="Times New Roman" w:eastAsia="Times New Roman" w:hAnsi="Times New Roman" w:cs="Times New Roman"/>
          <w:color w:val="000000" w:themeColor="text1"/>
          <w:sz w:val="28"/>
          <w:szCs w:val="28"/>
        </w:rPr>
        <w:t xml:space="preserve">будівля ніби заперечує ідею </w:t>
      </w:r>
      <w:proofErr w:type="spellStart"/>
      <w:r w:rsidR="76F637EA" w:rsidRPr="00623A28">
        <w:rPr>
          <w:rFonts w:ascii="Times New Roman" w:eastAsia="Times New Roman" w:hAnsi="Times New Roman" w:cs="Times New Roman"/>
          <w:color w:val="000000" w:themeColor="text1"/>
          <w:sz w:val="28"/>
          <w:szCs w:val="28"/>
        </w:rPr>
        <w:t>Сугерія</w:t>
      </w:r>
      <w:proofErr w:type="spellEnd"/>
      <w:r w:rsidR="76F637EA" w:rsidRPr="00623A28">
        <w:rPr>
          <w:rFonts w:ascii="Times New Roman" w:eastAsia="Times New Roman" w:hAnsi="Times New Roman" w:cs="Times New Roman"/>
          <w:color w:val="000000" w:themeColor="text1"/>
          <w:sz w:val="28"/>
          <w:szCs w:val="28"/>
        </w:rPr>
        <w:t>, адже на перше місце ставиться не містицизм, а утилітарність та комфортна видимість для всіх присутніх.</w:t>
      </w:r>
    </w:p>
    <w:p w14:paraId="17225F6D" w14:textId="0EC18A50"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Інші євангельські течії також активно використовують елементи готики, хоча часто в більш еклектичному вигляді або</w:t>
      </w:r>
      <w:r w:rsidR="505117FE" w:rsidRPr="00623A28">
        <w:rPr>
          <w:rFonts w:ascii="Times New Roman" w:eastAsia="Times New Roman" w:hAnsi="Times New Roman" w:cs="Times New Roman"/>
          <w:color w:val="000000" w:themeColor="text1"/>
          <w:sz w:val="28"/>
          <w:szCs w:val="28"/>
        </w:rPr>
        <w:t xml:space="preserve">, навпаки, </w:t>
      </w:r>
      <w:r w:rsidRPr="00623A28">
        <w:rPr>
          <w:rFonts w:ascii="Times New Roman" w:eastAsia="Times New Roman" w:hAnsi="Times New Roman" w:cs="Times New Roman"/>
          <w:color w:val="000000" w:themeColor="text1"/>
          <w:sz w:val="28"/>
          <w:szCs w:val="28"/>
        </w:rPr>
        <w:t>за принципом прямого копіювання</w:t>
      </w:r>
      <w:r w:rsidR="42172AA4" w:rsidRPr="00623A28">
        <w:rPr>
          <w:rFonts w:ascii="Times New Roman" w:eastAsia="Times New Roman" w:hAnsi="Times New Roman" w:cs="Times New Roman"/>
          <w:color w:val="000000" w:themeColor="text1"/>
          <w:sz w:val="28"/>
          <w:szCs w:val="28"/>
        </w:rPr>
        <w:t xml:space="preserve"> історичних зразків</w:t>
      </w:r>
      <w:r w:rsidR="2BBE3FF4" w:rsidRPr="00623A28">
        <w:rPr>
          <w:rFonts w:ascii="Times New Roman" w:eastAsia="Times New Roman" w:hAnsi="Times New Roman" w:cs="Times New Roman"/>
          <w:color w:val="000000" w:themeColor="text1"/>
          <w:sz w:val="28"/>
          <w:szCs w:val="28"/>
        </w:rPr>
        <w:t>, якому складно знайти пояснення.</w:t>
      </w:r>
      <w:r w:rsidRPr="00623A28">
        <w:rPr>
          <w:rFonts w:ascii="Times New Roman" w:eastAsia="Times New Roman" w:hAnsi="Times New Roman" w:cs="Times New Roman"/>
          <w:color w:val="000000" w:themeColor="text1"/>
          <w:sz w:val="28"/>
          <w:szCs w:val="28"/>
        </w:rPr>
        <w:t xml:space="preserve"> Наприклад, дім молитви церкви ЄХБ «Світло Євангелії» у Сумах (збудований у 1993</w:t>
      </w:r>
      <w:r w:rsidR="668BE8F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2000</w:t>
      </w:r>
      <w:r w:rsidR="147F5843" w:rsidRPr="00623A28">
        <w:rPr>
          <w:rFonts w:ascii="Times New Roman" w:eastAsia="Times New Roman" w:hAnsi="Times New Roman" w:cs="Times New Roman"/>
          <w:color w:val="000000" w:themeColor="text1"/>
          <w:sz w:val="28"/>
          <w:szCs w:val="28"/>
        </w:rPr>
        <w:t> рр.</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конструктивно</w:t>
      </w:r>
      <w:proofErr w:type="spellEnd"/>
      <w:r w:rsidRPr="00623A28">
        <w:rPr>
          <w:rFonts w:ascii="Times New Roman" w:eastAsia="Times New Roman" w:hAnsi="Times New Roman" w:cs="Times New Roman"/>
          <w:color w:val="000000" w:themeColor="text1"/>
          <w:sz w:val="28"/>
          <w:szCs w:val="28"/>
        </w:rPr>
        <w:t xml:space="preserve"> та візуально стилізований під містечкову кірху сторічної давнини</w:t>
      </w:r>
      <w:r w:rsidR="154F7C5B"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154F7C5B" w:rsidRPr="00623A28">
        <w:rPr>
          <w:rFonts w:ascii="Times New Roman" w:eastAsia="Times New Roman" w:hAnsi="Times New Roman" w:cs="Times New Roman"/>
          <w:color w:val="000000" w:themeColor="text1"/>
          <w:sz w:val="28"/>
          <w:szCs w:val="28"/>
        </w:rPr>
        <w:t>4.15)</w:t>
      </w:r>
      <w:r w:rsidRPr="00623A28">
        <w:rPr>
          <w:rFonts w:ascii="Times New Roman" w:eastAsia="Times New Roman" w:hAnsi="Times New Roman" w:cs="Times New Roman"/>
          <w:color w:val="000000" w:themeColor="text1"/>
          <w:sz w:val="28"/>
          <w:szCs w:val="28"/>
        </w:rPr>
        <w:t xml:space="preserve">. </w:t>
      </w:r>
      <w:r w:rsidR="39860E82" w:rsidRPr="00623A28">
        <w:rPr>
          <w:rFonts w:ascii="Times New Roman" w:eastAsia="Times New Roman" w:hAnsi="Times New Roman" w:cs="Times New Roman"/>
          <w:color w:val="000000" w:themeColor="text1"/>
          <w:sz w:val="28"/>
          <w:szCs w:val="28"/>
        </w:rPr>
        <w:t>Схожа сп</w:t>
      </w:r>
      <w:r w:rsidR="20F8DE65" w:rsidRPr="00623A28">
        <w:rPr>
          <w:rFonts w:ascii="Times New Roman" w:eastAsia="Times New Roman" w:hAnsi="Times New Roman" w:cs="Times New Roman"/>
          <w:color w:val="000000" w:themeColor="text1"/>
          <w:sz w:val="28"/>
          <w:szCs w:val="28"/>
        </w:rPr>
        <w:t>о</w:t>
      </w:r>
      <w:r w:rsidR="39860E82" w:rsidRPr="00623A28">
        <w:rPr>
          <w:rFonts w:ascii="Times New Roman" w:eastAsia="Times New Roman" w:hAnsi="Times New Roman" w:cs="Times New Roman"/>
          <w:color w:val="000000" w:themeColor="text1"/>
          <w:sz w:val="28"/>
          <w:szCs w:val="28"/>
        </w:rPr>
        <w:t>руда була у громади ЄХБ у Бахмуті.</w:t>
      </w:r>
      <w:r w:rsidR="5054DB73" w:rsidRPr="00623A28">
        <w:rPr>
          <w:rFonts w:ascii="Times New Roman" w:eastAsia="Times New Roman" w:hAnsi="Times New Roman" w:cs="Times New Roman"/>
          <w:color w:val="000000" w:themeColor="text1"/>
          <w:sz w:val="28"/>
          <w:szCs w:val="28"/>
        </w:rPr>
        <w:t xml:space="preserve"> </w:t>
      </w:r>
      <w:r w:rsidR="4197D038" w:rsidRPr="00623A28">
        <w:rPr>
          <w:rFonts w:ascii="Times New Roman" w:eastAsia="Times New Roman" w:hAnsi="Times New Roman" w:cs="Times New Roman"/>
          <w:color w:val="000000" w:themeColor="text1"/>
          <w:sz w:val="28"/>
          <w:szCs w:val="28"/>
        </w:rPr>
        <w:t xml:space="preserve">Залишається загадкою, що спонукало </w:t>
      </w:r>
      <w:r w:rsidR="0160513E" w:rsidRPr="00623A28">
        <w:rPr>
          <w:rFonts w:ascii="Times New Roman" w:eastAsia="Times New Roman" w:hAnsi="Times New Roman" w:cs="Times New Roman"/>
          <w:color w:val="000000" w:themeColor="text1"/>
          <w:sz w:val="28"/>
          <w:szCs w:val="28"/>
        </w:rPr>
        <w:t xml:space="preserve">прагматичних </w:t>
      </w:r>
      <w:r w:rsidR="4197D038" w:rsidRPr="00623A28">
        <w:rPr>
          <w:rFonts w:ascii="Times New Roman" w:eastAsia="Times New Roman" w:hAnsi="Times New Roman" w:cs="Times New Roman"/>
          <w:color w:val="000000" w:themeColor="text1"/>
          <w:sz w:val="28"/>
          <w:szCs w:val="28"/>
        </w:rPr>
        <w:t>баптистів звернутися до відтворення</w:t>
      </w:r>
      <w:r w:rsidR="2F399742" w:rsidRPr="00623A28">
        <w:rPr>
          <w:rFonts w:ascii="Times New Roman" w:eastAsia="Times New Roman" w:hAnsi="Times New Roman" w:cs="Times New Roman"/>
          <w:color w:val="000000" w:themeColor="text1"/>
          <w:sz w:val="28"/>
          <w:szCs w:val="28"/>
        </w:rPr>
        <w:t xml:space="preserve"> архітектури</w:t>
      </w:r>
      <w:r w:rsidR="4197D038" w:rsidRPr="00623A28">
        <w:rPr>
          <w:rFonts w:ascii="Times New Roman" w:eastAsia="Times New Roman" w:hAnsi="Times New Roman" w:cs="Times New Roman"/>
          <w:color w:val="000000" w:themeColor="text1"/>
          <w:sz w:val="28"/>
          <w:szCs w:val="28"/>
        </w:rPr>
        <w:t xml:space="preserve"> лютеран</w:t>
      </w:r>
      <w:r w:rsidR="4DDA46EF" w:rsidRPr="00623A28">
        <w:rPr>
          <w:rFonts w:ascii="Times New Roman" w:eastAsia="Times New Roman" w:hAnsi="Times New Roman" w:cs="Times New Roman"/>
          <w:color w:val="000000" w:themeColor="text1"/>
          <w:sz w:val="28"/>
          <w:szCs w:val="28"/>
        </w:rPr>
        <w:t xml:space="preserve"> і так недвозначно її наслідувати.</w:t>
      </w:r>
    </w:p>
    <w:p w14:paraId="65382CCF" w14:textId="0B6FDC8D" w:rsidR="0762734F" w:rsidRPr="00623A28" w:rsidRDefault="6B89647F"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Т</w:t>
      </w:r>
      <w:r w:rsidR="76F637EA" w:rsidRPr="00623A28">
        <w:rPr>
          <w:rFonts w:ascii="Times New Roman" w:eastAsia="Times New Roman" w:hAnsi="Times New Roman" w:cs="Times New Roman"/>
          <w:color w:val="000000" w:themeColor="text1"/>
          <w:sz w:val="28"/>
          <w:szCs w:val="28"/>
        </w:rPr>
        <w:t xml:space="preserve">яжіння до </w:t>
      </w:r>
      <w:r w:rsidR="36A54850" w:rsidRPr="00623A28">
        <w:rPr>
          <w:rFonts w:ascii="Times New Roman" w:eastAsia="Times New Roman" w:hAnsi="Times New Roman" w:cs="Times New Roman"/>
          <w:color w:val="000000" w:themeColor="text1"/>
          <w:sz w:val="28"/>
          <w:szCs w:val="28"/>
        </w:rPr>
        <w:t xml:space="preserve">готики </w:t>
      </w:r>
      <w:r w:rsidR="1253325D" w:rsidRPr="00623A28">
        <w:rPr>
          <w:rFonts w:ascii="Times New Roman" w:eastAsia="Times New Roman" w:hAnsi="Times New Roman" w:cs="Times New Roman"/>
          <w:color w:val="000000" w:themeColor="text1"/>
          <w:sz w:val="28"/>
          <w:szCs w:val="28"/>
        </w:rPr>
        <w:t xml:space="preserve">трапляється </w:t>
      </w:r>
      <w:r w:rsidR="76F637EA" w:rsidRPr="00623A28">
        <w:rPr>
          <w:rFonts w:ascii="Times New Roman" w:eastAsia="Times New Roman" w:hAnsi="Times New Roman" w:cs="Times New Roman"/>
          <w:color w:val="000000" w:themeColor="text1"/>
          <w:sz w:val="28"/>
          <w:szCs w:val="28"/>
        </w:rPr>
        <w:t>навіть серед громад МРЦ ЄХБ («відділених баптистів»)</w:t>
      </w:r>
      <w:r w:rsidR="07C6E574" w:rsidRPr="00623A28">
        <w:rPr>
          <w:rFonts w:ascii="Times New Roman" w:eastAsia="Times New Roman" w:hAnsi="Times New Roman" w:cs="Times New Roman"/>
          <w:color w:val="000000" w:themeColor="text1"/>
          <w:sz w:val="28"/>
          <w:szCs w:val="28"/>
        </w:rPr>
        <w:t>.</w:t>
      </w:r>
      <w:r w:rsidR="76F637EA" w:rsidRPr="00623A28">
        <w:rPr>
          <w:rFonts w:ascii="Times New Roman" w:eastAsia="Times New Roman" w:hAnsi="Times New Roman" w:cs="Times New Roman"/>
          <w:color w:val="000000" w:themeColor="text1"/>
          <w:sz w:val="28"/>
          <w:szCs w:val="28"/>
        </w:rPr>
        <w:t xml:space="preserve"> Зокрема, їхній дім молитви у </w:t>
      </w:r>
      <w:r w:rsidR="554CC0C3" w:rsidRPr="00623A28">
        <w:rPr>
          <w:rFonts w:ascii="Times New Roman" w:eastAsia="Times New Roman" w:hAnsi="Times New Roman" w:cs="Times New Roman"/>
          <w:color w:val="000000" w:themeColor="text1"/>
          <w:sz w:val="28"/>
          <w:szCs w:val="28"/>
        </w:rPr>
        <w:t>м. </w:t>
      </w:r>
      <w:r w:rsidR="76F637EA" w:rsidRPr="00623A28">
        <w:rPr>
          <w:rFonts w:ascii="Times New Roman" w:eastAsia="Times New Roman" w:hAnsi="Times New Roman" w:cs="Times New Roman"/>
          <w:color w:val="000000" w:themeColor="text1"/>
          <w:sz w:val="28"/>
          <w:szCs w:val="28"/>
        </w:rPr>
        <w:t>Шепетівка на Хмельниччині, зведений у 2016 році, є лаконічн</w:t>
      </w:r>
      <w:r w:rsidR="28ADB5FE" w:rsidRPr="00623A28">
        <w:rPr>
          <w:rFonts w:ascii="Times New Roman" w:eastAsia="Times New Roman" w:hAnsi="Times New Roman" w:cs="Times New Roman"/>
          <w:color w:val="000000" w:themeColor="text1"/>
          <w:sz w:val="28"/>
          <w:szCs w:val="28"/>
        </w:rPr>
        <w:t>ою</w:t>
      </w:r>
      <w:r w:rsidR="76F637EA" w:rsidRPr="00623A28">
        <w:rPr>
          <w:rFonts w:ascii="Times New Roman" w:eastAsia="Times New Roman" w:hAnsi="Times New Roman" w:cs="Times New Roman"/>
          <w:color w:val="000000" w:themeColor="text1"/>
          <w:sz w:val="28"/>
          <w:szCs w:val="28"/>
        </w:rPr>
        <w:t xml:space="preserve"> цеглян</w:t>
      </w:r>
      <w:r w:rsidR="28ADB5FE" w:rsidRPr="00623A28">
        <w:rPr>
          <w:rFonts w:ascii="Times New Roman" w:eastAsia="Times New Roman" w:hAnsi="Times New Roman" w:cs="Times New Roman"/>
          <w:color w:val="000000" w:themeColor="text1"/>
          <w:sz w:val="28"/>
          <w:szCs w:val="28"/>
        </w:rPr>
        <w:t>ою</w:t>
      </w:r>
      <w:r w:rsidR="76F637EA" w:rsidRPr="00623A28">
        <w:rPr>
          <w:rFonts w:ascii="Times New Roman" w:eastAsia="Times New Roman" w:hAnsi="Times New Roman" w:cs="Times New Roman"/>
          <w:color w:val="000000" w:themeColor="text1"/>
          <w:sz w:val="28"/>
          <w:szCs w:val="28"/>
        </w:rPr>
        <w:t xml:space="preserve"> базилік</w:t>
      </w:r>
      <w:r w:rsidR="28ADB5FE" w:rsidRPr="00623A28">
        <w:rPr>
          <w:rFonts w:ascii="Times New Roman" w:eastAsia="Times New Roman" w:hAnsi="Times New Roman" w:cs="Times New Roman"/>
          <w:color w:val="000000" w:themeColor="text1"/>
          <w:sz w:val="28"/>
          <w:szCs w:val="28"/>
        </w:rPr>
        <w:t>ою</w:t>
      </w:r>
      <w:r w:rsidR="76F637EA" w:rsidRPr="00623A28">
        <w:rPr>
          <w:rFonts w:ascii="Times New Roman" w:eastAsia="Times New Roman" w:hAnsi="Times New Roman" w:cs="Times New Roman"/>
          <w:color w:val="000000" w:themeColor="text1"/>
          <w:sz w:val="28"/>
          <w:szCs w:val="28"/>
        </w:rPr>
        <w:t>, також спроєктован</w:t>
      </w:r>
      <w:r w:rsidR="28ADB5FE" w:rsidRPr="00623A28">
        <w:rPr>
          <w:rFonts w:ascii="Times New Roman" w:eastAsia="Times New Roman" w:hAnsi="Times New Roman" w:cs="Times New Roman"/>
          <w:color w:val="000000" w:themeColor="text1"/>
          <w:sz w:val="28"/>
          <w:szCs w:val="28"/>
        </w:rPr>
        <w:t>ою</w:t>
      </w:r>
      <w:r w:rsidR="76F637EA" w:rsidRPr="00623A28">
        <w:rPr>
          <w:rFonts w:ascii="Times New Roman" w:eastAsia="Times New Roman" w:hAnsi="Times New Roman" w:cs="Times New Roman"/>
          <w:color w:val="000000" w:themeColor="text1"/>
          <w:sz w:val="28"/>
          <w:szCs w:val="28"/>
        </w:rPr>
        <w:t xml:space="preserve"> в традиціях </w:t>
      </w:r>
      <w:proofErr w:type="spellStart"/>
      <w:r w:rsidR="76F637EA" w:rsidRPr="00623A28">
        <w:rPr>
          <w:rFonts w:ascii="Times New Roman" w:eastAsia="Times New Roman" w:hAnsi="Times New Roman" w:cs="Times New Roman"/>
          <w:color w:val="000000" w:themeColor="text1"/>
          <w:sz w:val="28"/>
          <w:szCs w:val="28"/>
        </w:rPr>
        <w:t>кірхової</w:t>
      </w:r>
      <w:proofErr w:type="spellEnd"/>
      <w:r w:rsidR="76F637EA" w:rsidRPr="00623A28">
        <w:rPr>
          <w:rFonts w:ascii="Times New Roman" w:eastAsia="Times New Roman" w:hAnsi="Times New Roman" w:cs="Times New Roman"/>
          <w:color w:val="000000" w:themeColor="text1"/>
          <w:sz w:val="28"/>
          <w:szCs w:val="28"/>
        </w:rPr>
        <w:t xml:space="preserve"> архітектури з елементами псевдоготики</w:t>
      </w:r>
      <w:r w:rsidR="0E945C4E"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0E945C4E" w:rsidRPr="00623A28">
        <w:rPr>
          <w:rFonts w:ascii="Times New Roman" w:eastAsia="Times New Roman" w:hAnsi="Times New Roman" w:cs="Times New Roman"/>
          <w:color w:val="000000" w:themeColor="text1"/>
          <w:sz w:val="28"/>
          <w:szCs w:val="28"/>
        </w:rPr>
        <w:t>4.16).</w:t>
      </w:r>
      <w:r w:rsidR="76F637EA" w:rsidRPr="00623A28">
        <w:rPr>
          <w:rFonts w:ascii="Times New Roman" w:eastAsia="Times New Roman" w:hAnsi="Times New Roman" w:cs="Times New Roman"/>
          <w:color w:val="000000" w:themeColor="text1"/>
          <w:sz w:val="28"/>
          <w:szCs w:val="28"/>
        </w:rPr>
        <w:t xml:space="preserve"> Сакральний характер цієї споруди підкреслюється стилізованою надбрамною вежею з </w:t>
      </w:r>
      <w:proofErr w:type="spellStart"/>
      <w:r w:rsidR="76F637EA" w:rsidRPr="00623A28">
        <w:rPr>
          <w:rFonts w:ascii="Times New Roman" w:eastAsia="Times New Roman" w:hAnsi="Times New Roman" w:cs="Times New Roman"/>
          <w:color w:val="000000" w:themeColor="text1"/>
          <w:sz w:val="28"/>
          <w:szCs w:val="28"/>
        </w:rPr>
        <w:t>багатощипцевим</w:t>
      </w:r>
      <w:proofErr w:type="spellEnd"/>
      <w:r w:rsidR="76F637EA" w:rsidRPr="00623A28">
        <w:rPr>
          <w:rFonts w:ascii="Times New Roman" w:eastAsia="Times New Roman" w:hAnsi="Times New Roman" w:cs="Times New Roman"/>
          <w:color w:val="000000" w:themeColor="text1"/>
          <w:sz w:val="28"/>
          <w:szCs w:val="28"/>
        </w:rPr>
        <w:t xml:space="preserve"> дахом, низкою стрімких вікон на бічних фасадах </w:t>
      </w:r>
      <w:r w:rsidR="28ADB5FE" w:rsidRPr="00623A28">
        <w:rPr>
          <w:rFonts w:ascii="Times New Roman" w:eastAsia="Times New Roman" w:hAnsi="Times New Roman" w:cs="Times New Roman"/>
          <w:color w:val="000000" w:themeColor="text1"/>
          <w:sz w:val="28"/>
          <w:szCs w:val="28"/>
        </w:rPr>
        <w:t>і</w:t>
      </w:r>
      <w:r w:rsidR="76F637EA" w:rsidRPr="00623A28">
        <w:rPr>
          <w:rFonts w:ascii="Times New Roman" w:eastAsia="Times New Roman" w:hAnsi="Times New Roman" w:cs="Times New Roman"/>
          <w:color w:val="000000" w:themeColor="text1"/>
          <w:sz w:val="28"/>
          <w:szCs w:val="28"/>
        </w:rPr>
        <w:t xml:space="preserve"> кольоровими вітражами в апсиді (Івченко 2020, с</w:t>
      </w:r>
      <w:r w:rsidR="478B2C7D" w:rsidRPr="00623A28">
        <w:rPr>
          <w:rFonts w:ascii="Times New Roman" w:eastAsia="Times New Roman" w:hAnsi="Times New Roman" w:cs="Times New Roman"/>
          <w:color w:val="000000" w:themeColor="text1"/>
          <w:sz w:val="28"/>
          <w:szCs w:val="28"/>
        </w:rPr>
        <w:t>.</w:t>
      </w:r>
      <w:r w:rsidR="6881D902" w:rsidRPr="00623A28">
        <w:rPr>
          <w:rFonts w:ascii="Times New Roman" w:eastAsia="Times New Roman" w:hAnsi="Times New Roman" w:cs="Times New Roman"/>
          <w:color w:val="000000" w:themeColor="text1"/>
          <w:sz w:val="28"/>
          <w:szCs w:val="28"/>
        </w:rPr>
        <w:t> </w:t>
      </w:r>
      <w:r w:rsidR="76F637EA" w:rsidRPr="00623A28">
        <w:rPr>
          <w:rFonts w:ascii="Times New Roman" w:eastAsia="Times New Roman" w:hAnsi="Times New Roman" w:cs="Times New Roman"/>
          <w:color w:val="000000" w:themeColor="text1"/>
          <w:sz w:val="28"/>
          <w:szCs w:val="28"/>
        </w:rPr>
        <w:t>66).</w:t>
      </w:r>
    </w:p>
    <w:p w14:paraId="4435E17B" w14:textId="32611B29"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Центральна церква ЄХБ в Одесі пішла більш складним, але </w:t>
      </w:r>
      <w:r w:rsidR="307F7161" w:rsidRPr="00623A28">
        <w:rPr>
          <w:rFonts w:ascii="Times New Roman" w:eastAsia="Times New Roman" w:hAnsi="Times New Roman" w:cs="Times New Roman"/>
          <w:color w:val="000000" w:themeColor="text1"/>
          <w:sz w:val="28"/>
          <w:szCs w:val="28"/>
        </w:rPr>
        <w:t>на</w:t>
      </w:r>
      <w:r w:rsidR="53FC29D4" w:rsidRPr="00623A28">
        <w:rPr>
          <w:rFonts w:ascii="Times New Roman" w:eastAsia="Times New Roman" w:hAnsi="Times New Roman" w:cs="Times New Roman"/>
          <w:color w:val="000000" w:themeColor="text1"/>
          <w:sz w:val="28"/>
          <w:szCs w:val="28"/>
        </w:rPr>
        <w:t>й</w:t>
      </w:r>
      <w:r w:rsidRPr="00623A28">
        <w:rPr>
          <w:rFonts w:ascii="Times New Roman" w:eastAsia="Times New Roman" w:hAnsi="Times New Roman" w:cs="Times New Roman"/>
          <w:color w:val="000000" w:themeColor="text1"/>
          <w:sz w:val="28"/>
          <w:szCs w:val="28"/>
        </w:rPr>
        <w:t>цікав</w:t>
      </w:r>
      <w:r w:rsidR="53FC29D4" w:rsidRPr="00623A28">
        <w:rPr>
          <w:rFonts w:ascii="Times New Roman" w:eastAsia="Times New Roman" w:hAnsi="Times New Roman" w:cs="Times New Roman"/>
          <w:color w:val="000000" w:themeColor="text1"/>
          <w:sz w:val="28"/>
          <w:szCs w:val="28"/>
        </w:rPr>
        <w:t>іш</w:t>
      </w:r>
      <w:r w:rsidR="020A4B1E" w:rsidRPr="00623A28">
        <w:rPr>
          <w:rFonts w:ascii="Times New Roman" w:eastAsia="Times New Roman" w:hAnsi="Times New Roman" w:cs="Times New Roman"/>
          <w:color w:val="000000" w:themeColor="text1"/>
          <w:sz w:val="28"/>
          <w:szCs w:val="28"/>
        </w:rPr>
        <w:t>им</w:t>
      </w:r>
      <w:r w:rsidRPr="00623A28">
        <w:rPr>
          <w:rFonts w:ascii="Times New Roman" w:eastAsia="Times New Roman" w:hAnsi="Times New Roman" w:cs="Times New Roman"/>
          <w:color w:val="000000" w:themeColor="text1"/>
          <w:sz w:val="28"/>
          <w:szCs w:val="28"/>
        </w:rPr>
        <w:t xml:space="preserve"> шляхом</w:t>
      </w:r>
      <w:r w:rsidR="01C0F29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і поєднала форми середньовічної базиліки з </w:t>
      </w:r>
      <w:proofErr w:type="spellStart"/>
      <w:r w:rsidRPr="00623A28">
        <w:rPr>
          <w:rFonts w:ascii="Times New Roman" w:eastAsia="Times New Roman" w:hAnsi="Times New Roman" w:cs="Times New Roman"/>
          <w:color w:val="000000" w:themeColor="text1"/>
          <w:sz w:val="28"/>
          <w:szCs w:val="28"/>
        </w:rPr>
        <w:t>неомодерном</w:t>
      </w:r>
      <w:proofErr w:type="spellEnd"/>
      <w:r w:rsidRPr="00623A28">
        <w:rPr>
          <w:rFonts w:ascii="Times New Roman" w:eastAsia="Times New Roman" w:hAnsi="Times New Roman" w:cs="Times New Roman"/>
          <w:color w:val="000000" w:themeColor="text1"/>
          <w:sz w:val="28"/>
          <w:szCs w:val="28"/>
        </w:rPr>
        <w:t xml:space="preserve"> та іншими в</w:t>
      </w:r>
      <w:r w:rsidR="327F1FF2" w:rsidRPr="00623A28">
        <w:rPr>
          <w:rFonts w:ascii="Times New Roman" w:eastAsia="Times New Roman" w:hAnsi="Times New Roman" w:cs="Times New Roman"/>
          <w:color w:val="000000" w:themeColor="text1"/>
          <w:sz w:val="28"/>
          <w:szCs w:val="28"/>
        </w:rPr>
        <w:t>пливами</w:t>
      </w:r>
      <w:r w:rsidR="26E4D64B"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6E4D64B" w:rsidRPr="00623A28">
        <w:rPr>
          <w:rFonts w:ascii="Times New Roman" w:eastAsia="Times New Roman" w:hAnsi="Times New Roman" w:cs="Times New Roman"/>
          <w:color w:val="000000" w:themeColor="text1"/>
          <w:sz w:val="28"/>
          <w:szCs w:val="28"/>
        </w:rPr>
        <w:t>4.17)</w:t>
      </w:r>
      <w:r w:rsidRPr="00623A28">
        <w:rPr>
          <w:rFonts w:ascii="Times New Roman" w:eastAsia="Times New Roman" w:hAnsi="Times New Roman" w:cs="Times New Roman"/>
          <w:color w:val="000000" w:themeColor="text1"/>
          <w:sz w:val="28"/>
          <w:szCs w:val="28"/>
        </w:rPr>
        <w:t xml:space="preserve">. Споруда за </w:t>
      </w:r>
      <w:r w:rsidR="7EED093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ом архітектора М.</w:t>
      </w:r>
      <w:r w:rsidR="7EED093D"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Мурманова</w:t>
      </w:r>
      <w:proofErr w:type="spellEnd"/>
      <w:r w:rsidRPr="00623A28">
        <w:rPr>
          <w:rFonts w:ascii="Times New Roman" w:eastAsia="Times New Roman" w:hAnsi="Times New Roman" w:cs="Times New Roman"/>
          <w:color w:val="000000" w:themeColor="text1"/>
          <w:sz w:val="28"/>
          <w:szCs w:val="28"/>
        </w:rPr>
        <w:t xml:space="preserve"> має дві високі чотириярусні вежі-дзвіниці та виразний вертикальний ритм, який підкреслюється поєднанням стрілчастих і трапецієподібних вікон.</w:t>
      </w:r>
    </w:p>
    <w:p w14:paraId="381153A5" w14:textId="22C32714"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Ремінісценції до готики простежуються не лише у великих про</w:t>
      </w:r>
      <w:r w:rsidR="3AE747DB" w:rsidRPr="00623A28">
        <w:rPr>
          <w:rFonts w:ascii="Times New Roman" w:eastAsia="Times New Roman" w:hAnsi="Times New Roman" w:cs="Times New Roman"/>
          <w:color w:val="000000" w:themeColor="text1"/>
          <w:sz w:val="28"/>
          <w:szCs w:val="28"/>
        </w:rPr>
        <w:t>є</w:t>
      </w:r>
      <w:r w:rsidRPr="00623A28">
        <w:rPr>
          <w:rFonts w:ascii="Times New Roman" w:eastAsia="Times New Roman" w:hAnsi="Times New Roman" w:cs="Times New Roman"/>
          <w:color w:val="000000" w:themeColor="text1"/>
          <w:sz w:val="28"/>
          <w:szCs w:val="28"/>
        </w:rPr>
        <w:t xml:space="preserve">ктах, але й у так званій </w:t>
      </w:r>
      <w:proofErr w:type="spellStart"/>
      <w:r w:rsidRPr="00623A28">
        <w:rPr>
          <w:rFonts w:ascii="Times New Roman" w:eastAsia="Times New Roman" w:hAnsi="Times New Roman" w:cs="Times New Roman"/>
          <w:color w:val="000000" w:themeColor="text1"/>
          <w:sz w:val="28"/>
          <w:szCs w:val="28"/>
        </w:rPr>
        <w:t>вернакулярній</w:t>
      </w:r>
      <w:proofErr w:type="spellEnd"/>
      <w:r w:rsidRPr="00623A28">
        <w:rPr>
          <w:rFonts w:ascii="Times New Roman" w:eastAsia="Times New Roman" w:hAnsi="Times New Roman" w:cs="Times New Roman"/>
          <w:color w:val="000000" w:themeColor="text1"/>
          <w:sz w:val="28"/>
          <w:szCs w:val="28"/>
        </w:rPr>
        <w:t xml:space="preserve"> (народній) архітектурі, де громади будували доми молитви власними силами. Навіть у звичайних прямокутних будівлях, які нагадують прості житлові будинки, віряни намагалися змінити форму вікон на стрілчасту або додати імітацію «вікна-рози»</w:t>
      </w:r>
      <w:r w:rsidR="568240CA"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68240CA" w:rsidRPr="00623A28">
        <w:rPr>
          <w:rFonts w:ascii="Times New Roman" w:eastAsia="Times New Roman" w:hAnsi="Times New Roman" w:cs="Times New Roman"/>
          <w:color w:val="000000" w:themeColor="text1"/>
          <w:sz w:val="28"/>
          <w:szCs w:val="28"/>
        </w:rPr>
        <w:t>4.18)</w:t>
      </w:r>
      <w:r w:rsidRPr="00623A28">
        <w:rPr>
          <w:rFonts w:ascii="Times New Roman" w:eastAsia="Times New Roman" w:hAnsi="Times New Roman" w:cs="Times New Roman"/>
          <w:color w:val="000000" w:themeColor="text1"/>
          <w:sz w:val="28"/>
          <w:szCs w:val="28"/>
        </w:rPr>
        <w:t xml:space="preserve">. </w:t>
      </w:r>
    </w:p>
    <w:p w14:paraId="62446C31" w14:textId="76AC1375"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Ці приклади добре ілюструють, що для різних течій українського пізнього протестантизму готичні мотиви стали </w:t>
      </w:r>
      <w:r w:rsidR="72968059" w:rsidRPr="00623A28">
        <w:rPr>
          <w:rFonts w:ascii="Times New Roman" w:eastAsia="Times New Roman" w:hAnsi="Times New Roman" w:cs="Times New Roman"/>
          <w:color w:val="000000" w:themeColor="text1"/>
          <w:sz w:val="28"/>
          <w:szCs w:val="28"/>
        </w:rPr>
        <w:t>поширеним візуальним способом заявити про</w:t>
      </w:r>
      <w:r w:rsidRPr="00623A28">
        <w:rPr>
          <w:rFonts w:ascii="Times New Roman" w:eastAsia="Times New Roman" w:hAnsi="Times New Roman" w:cs="Times New Roman"/>
          <w:color w:val="000000" w:themeColor="text1"/>
          <w:sz w:val="28"/>
          <w:szCs w:val="28"/>
        </w:rPr>
        <w:t xml:space="preserve"> </w:t>
      </w:r>
      <w:r w:rsidR="61EB233D" w:rsidRPr="00623A28">
        <w:rPr>
          <w:rFonts w:ascii="Times New Roman" w:eastAsia="Times New Roman" w:hAnsi="Times New Roman" w:cs="Times New Roman"/>
          <w:color w:val="000000" w:themeColor="text1"/>
          <w:sz w:val="28"/>
          <w:szCs w:val="28"/>
        </w:rPr>
        <w:t xml:space="preserve">свою </w:t>
      </w:r>
      <w:r w:rsidRPr="00623A28">
        <w:rPr>
          <w:rFonts w:ascii="Times New Roman" w:eastAsia="Times New Roman" w:hAnsi="Times New Roman" w:cs="Times New Roman"/>
          <w:color w:val="000000" w:themeColor="text1"/>
          <w:sz w:val="28"/>
          <w:szCs w:val="28"/>
        </w:rPr>
        <w:t>приналеж</w:t>
      </w:r>
      <w:r w:rsidR="10CB7ADE" w:rsidRPr="00623A28">
        <w:rPr>
          <w:rFonts w:ascii="Times New Roman" w:eastAsia="Times New Roman" w:hAnsi="Times New Roman" w:cs="Times New Roman"/>
          <w:color w:val="000000" w:themeColor="text1"/>
          <w:sz w:val="28"/>
          <w:szCs w:val="28"/>
        </w:rPr>
        <w:t>ність</w:t>
      </w:r>
      <w:r w:rsidRPr="00623A28">
        <w:rPr>
          <w:rFonts w:ascii="Times New Roman" w:eastAsia="Times New Roman" w:hAnsi="Times New Roman" w:cs="Times New Roman"/>
          <w:color w:val="000000" w:themeColor="text1"/>
          <w:sz w:val="28"/>
          <w:szCs w:val="28"/>
        </w:rPr>
        <w:t xml:space="preserve"> до світової протестантської традиції. Стрілчасті вікна, шпилі та симетрична направленість угору стали своєрідним стандартом</w:t>
      </w:r>
      <w:r w:rsidR="2F79EA04" w:rsidRPr="00623A28">
        <w:rPr>
          <w:rFonts w:ascii="Times New Roman" w:eastAsia="Times New Roman" w:hAnsi="Times New Roman" w:cs="Times New Roman"/>
          <w:color w:val="000000" w:themeColor="text1"/>
          <w:sz w:val="28"/>
          <w:szCs w:val="28"/>
        </w:rPr>
        <w:t xml:space="preserve"> </w:t>
      </w:r>
      <w:r w:rsidR="614C92BF" w:rsidRPr="00623A28">
        <w:rPr>
          <w:rFonts w:ascii="Times New Roman" w:eastAsia="Times New Roman" w:hAnsi="Times New Roman" w:cs="Times New Roman"/>
          <w:color w:val="000000" w:themeColor="text1"/>
          <w:sz w:val="28"/>
          <w:szCs w:val="28"/>
        </w:rPr>
        <w:t>«</w:t>
      </w:r>
      <w:r w:rsidR="2F79EA04" w:rsidRPr="00623A28">
        <w:rPr>
          <w:rFonts w:ascii="Times New Roman" w:eastAsia="Times New Roman" w:hAnsi="Times New Roman" w:cs="Times New Roman"/>
          <w:color w:val="000000" w:themeColor="text1"/>
          <w:sz w:val="28"/>
          <w:szCs w:val="28"/>
        </w:rPr>
        <w:t>християнського</w:t>
      </w:r>
      <w:r w:rsidR="25ECC69E"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Для пересічного, навіть нефахового вірянина, стрілчасте вікно сьогодні є прямим та зрозумілим маркером приналежності до західного християнства, який</w:t>
      </w:r>
      <w:r w:rsidR="3D9FDDE3" w:rsidRPr="00623A28">
        <w:rPr>
          <w:rFonts w:ascii="Times New Roman" w:eastAsia="Times New Roman" w:hAnsi="Times New Roman" w:cs="Times New Roman"/>
          <w:color w:val="000000" w:themeColor="text1"/>
          <w:sz w:val="28"/>
          <w:szCs w:val="28"/>
        </w:rPr>
        <w:t xml:space="preserve"> </w:t>
      </w:r>
      <w:r w:rsidR="3C72FAEB" w:rsidRPr="00623A28">
        <w:rPr>
          <w:rFonts w:ascii="Times New Roman" w:eastAsia="Times New Roman" w:hAnsi="Times New Roman" w:cs="Times New Roman"/>
          <w:color w:val="000000" w:themeColor="text1"/>
          <w:sz w:val="28"/>
          <w:szCs w:val="28"/>
        </w:rPr>
        <w:t xml:space="preserve">дає змогу </w:t>
      </w:r>
      <w:r w:rsidRPr="00623A28">
        <w:rPr>
          <w:rFonts w:ascii="Times New Roman" w:eastAsia="Times New Roman" w:hAnsi="Times New Roman" w:cs="Times New Roman"/>
          <w:color w:val="000000" w:themeColor="text1"/>
          <w:sz w:val="28"/>
          <w:szCs w:val="28"/>
        </w:rPr>
        <w:t>ідентифікувати звичайну утилітарну споруду як культовий простір.</w:t>
      </w:r>
    </w:p>
    <w:p w14:paraId="149E9E07"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64094270" w14:textId="5914F8EE" w:rsidR="40B790F0" w:rsidRPr="00623A28" w:rsidRDefault="40B790F0"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4.3. Вплив американської моделі «емоційного покоління» та принцип багатофункціональності церковної будівлі</w:t>
      </w:r>
    </w:p>
    <w:p w14:paraId="2688A1D1"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4EB79224" w14:textId="120A86FA"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 початком 1990</w:t>
      </w:r>
      <w:r w:rsidR="00AE308E" w:rsidRPr="00623A28">
        <w:rPr>
          <w:rFonts w:ascii="Times New Roman" w:eastAsia="Times New Roman" w:hAnsi="Times New Roman" w:cs="Times New Roman"/>
          <w:color w:val="000000" w:themeColor="text1"/>
          <w:sz w:val="28"/>
          <w:szCs w:val="28"/>
        </w:rPr>
        <w:t>-х рр.</w:t>
      </w:r>
      <w:r w:rsidRPr="00623A28">
        <w:rPr>
          <w:rFonts w:ascii="Times New Roman" w:eastAsia="Times New Roman" w:hAnsi="Times New Roman" w:cs="Times New Roman"/>
          <w:color w:val="000000" w:themeColor="text1"/>
          <w:sz w:val="28"/>
          <w:szCs w:val="28"/>
        </w:rPr>
        <w:t xml:space="preserve"> український протестантизм зазнав значного впливу американської церковної культури. Цей вплив найяскравіше проявився у двох феноменах: переході до моделі «емоційного поклоніння» (театралізації простору) та утвердженні принципу багатофункціональності церковної будівлі.</w:t>
      </w:r>
    </w:p>
    <w:p w14:paraId="28E37503" w14:textId="6119F60A"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Витоки </w:t>
      </w:r>
      <w:r w:rsidRPr="00623A28">
        <w:rPr>
          <w:rFonts w:ascii="Times New Roman" w:eastAsia="Times New Roman" w:hAnsi="Times New Roman" w:cs="Times New Roman"/>
          <w:i/>
          <w:iCs/>
          <w:color w:val="000000" w:themeColor="text1"/>
          <w:sz w:val="28"/>
          <w:szCs w:val="28"/>
        </w:rPr>
        <w:t>емоційного поклоніння</w:t>
      </w:r>
      <w:r w:rsidRPr="00623A28">
        <w:rPr>
          <w:rFonts w:ascii="Times New Roman" w:eastAsia="Times New Roman" w:hAnsi="Times New Roman" w:cs="Times New Roman"/>
          <w:color w:val="000000" w:themeColor="text1"/>
          <w:sz w:val="28"/>
          <w:szCs w:val="28"/>
        </w:rPr>
        <w:t xml:space="preserve"> та відповідної йому архітектури </w:t>
      </w:r>
      <w:proofErr w:type="spellStart"/>
      <w:r w:rsidRPr="00623A28">
        <w:rPr>
          <w:rFonts w:ascii="Times New Roman" w:eastAsia="Times New Roman" w:hAnsi="Times New Roman" w:cs="Times New Roman"/>
          <w:color w:val="000000" w:themeColor="text1"/>
          <w:sz w:val="28"/>
          <w:szCs w:val="28"/>
        </w:rPr>
        <w:t>пов</w:t>
      </w:r>
      <w:r w:rsidR="07604D8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язані</w:t>
      </w:r>
      <w:proofErr w:type="spellEnd"/>
      <w:r w:rsidRPr="00623A28">
        <w:rPr>
          <w:rFonts w:ascii="Times New Roman" w:eastAsia="Times New Roman" w:hAnsi="Times New Roman" w:cs="Times New Roman"/>
          <w:color w:val="000000" w:themeColor="text1"/>
          <w:sz w:val="28"/>
          <w:szCs w:val="28"/>
        </w:rPr>
        <w:t xml:space="preserve"> з історією американського протестантизму, зокрема з Північноамериканським рухом святості та пієтизмом, які наголошували на важливості почуттів у християнському досвіді та заохочували глибокі, особисті стосунки з Богом (</w:t>
      </w:r>
      <w:proofErr w:type="spellStart"/>
      <w:r w:rsidR="2B684F2B" w:rsidRPr="00623A28">
        <w:rPr>
          <w:rFonts w:ascii="Times New Roman" w:eastAsia="Times New Roman" w:hAnsi="Times New Roman" w:cs="Times New Roman"/>
          <w:color w:val="000000" w:themeColor="text1"/>
          <w:sz w:val="28"/>
          <w:szCs w:val="28"/>
        </w:rPr>
        <w:t>Anderson</w:t>
      </w:r>
      <w:proofErr w:type="spellEnd"/>
      <w:r w:rsidR="2B684F2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2004, </w:t>
      </w:r>
      <w:r w:rsidR="00BA54AA"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 xml:space="preserve">441). Як зазначає богослов </w:t>
      </w:r>
      <w:proofErr w:type="spellStart"/>
      <w:r w:rsidRPr="00623A28">
        <w:rPr>
          <w:rFonts w:ascii="Times New Roman" w:eastAsia="Times New Roman" w:hAnsi="Times New Roman" w:cs="Times New Roman"/>
          <w:color w:val="000000" w:themeColor="text1"/>
          <w:sz w:val="28"/>
          <w:szCs w:val="28"/>
        </w:rPr>
        <w:t>Д</w:t>
      </w:r>
      <w:r w:rsidR="4DFC02D1" w:rsidRPr="00623A28">
        <w:rPr>
          <w:rFonts w:ascii="Times New Roman" w:eastAsia="Times New Roman" w:hAnsi="Times New Roman" w:cs="Times New Roman"/>
          <w:color w:val="000000" w:themeColor="text1"/>
          <w:sz w:val="28"/>
          <w:szCs w:val="28"/>
        </w:rPr>
        <w:t>ж</w:t>
      </w:r>
      <w:proofErr w:type="spellEnd"/>
      <w:r w:rsidR="4DFC02D1" w:rsidRPr="00623A28">
        <w:rPr>
          <w:rFonts w:ascii="Times New Roman" w:eastAsia="Times New Roman" w:hAnsi="Times New Roman" w:cs="Times New Roman"/>
          <w:color w:val="000000" w:themeColor="text1"/>
          <w:sz w:val="28"/>
          <w:szCs w:val="28"/>
        </w:rPr>
        <w:t>.</w:t>
      </w:r>
      <w:r w:rsidR="71613D91" w:rsidRPr="00623A28">
        <w:rPr>
          <w:rFonts w:ascii="Times New Roman" w:eastAsia="Times New Roman" w:hAnsi="Times New Roman" w:cs="Times New Roman"/>
          <w:color w:val="000000" w:themeColor="text1"/>
          <w:sz w:val="28"/>
          <w:szCs w:val="28"/>
          <w:lang w:val="en-US"/>
        </w:rPr>
        <w:t> </w:t>
      </w:r>
      <w:proofErr w:type="spellStart"/>
      <w:r w:rsidRPr="00623A28">
        <w:rPr>
          <w:rFonts w:ascii="Times New Roman" w:eastAsia="Times New Roman" w:hAnsi="Times New Roman" w:cs="Times New Roman"/>
          <w:color w:val="000000" w:themeColor="text1"/>
          <w:sz w:val="28"/>
          <w:szCs w:val="28"/>
        </w:rPr>
        <w:t>Вайт</w:t>
      </w:r>
      <w:proofErr w:type="spellEnd"/>
      <w:r w:rsidRPr="00623A28">
        <w:rPr>
          <w:rFonts w:ascii="Times New Roman" w:eastAsia="Times New Roman" w:hAnsi="Times New Roman" w:cs="Times New Roman"/>
          <w:color w:val="000000" w:themeColor="text1"/>
          <w:sz w:val="28"/>
          <w:szCs w:val="28"/>
        </w:rPr>
        <w:t xml:space="preserve">, у </w:t>
      </w:r>
      <w:r w:rsidR="24B30287" w:rsidRPr="00623A28">
        <w:rPr>
          <w:rFonts w:ascii="Times New Roman" w:eastAsia="Times New Roman" w:hAnsi="Times New Roman" w:cs="Times New Roman"/>
          <w:color w:val="000000" w:themeColor="text1"/>
          <w:sz w:val="28"/>
          <w:szCs w:val="28"/>
        </w:rPr>
        <w:t xml:space="preserve">ХІХ ст. </w:t>
      </w:r>
      <w:r w:rsidRPr="00623A28">
        <w:rPr>
          <w:rFonts w:ascii="Times New Roman" w:eastAsia="Times New Roman" w:hAnsi="Times New Roman" w:cs="Times New Roman"/>
          <w:color w:val="000000" w:themeColor="text1"/>
          <w:sz w:val="28"/>
          <w:szCs w:val="28"/>
        </w:rPr>
        <w:t>під впливом масових релігійних пробуджень (</w:t>
      </w:r>
      <w:proofErr w:type="spellStart"/>
      <w:r w:rsidRPr="00623A28">
        <w:rPr>
          <w:rFonts w:ascii="Times New Roman" w:eastAsia="Times New Roman" w:hAnsi="Times New Roman" w:cs="Times New Roman"/>
          <w:color w:val="000000" w:themeColor="text1"/>
          <w:sz w:val="28"/>
          <w:szCs w:val="28"/>
        </w:rPr>
        <w:t>ривайвелізму</w:t>
      </w:r>
      <w:proofErr w:type="spellEnd"/>
      <w:r w:rsidRPr="00623A28">
        <w:rPr>
          <w:rFonts w:ascii="Times New Roman" w:eastAsia="Times New Roman" w:hAnsi="Times New Roman" w:cs="Times New Roman"/>
          <w:color w:val="000000" w:themeColor="text1"/>
          <w:sz w:val="28"/>
          <w:szCs w:val="28"/>
        </w:rPr>
        <w:t>) почуття вірянина стали головним фокусом богослужіння. Богослужіння почало використовуватися насамперед як засіб для навернення нових вірян, а не як спосіб принесення хвали та подяки Богові (</w:t>
      </w:r>
      <w:proofErr w:type="spellStart"/>
      <w:r w:rsidRPr="00623A28">
        <w:rPr>
          <w:rFonts w:ascii="Times New Roman" w:eastAsia="Times New Roman" w:hAnsi="Times New Roman" w:cs="Times New Roman"/>
          <w:color w:val="000000" w:themeColor="text1"/>
          <w:sz w:val="28"/>
          <w:szCs w:val="28"/>
        </w:rPr>
        <w:t>White</w:t>
      </w:r>
      <w:proofErr w:type="spellEnd"/>
      <w:r w:rsidRPr="00623A28">
        <w:rPr>
          <w:rFonts w:ascii="Times New Roman" w:eastAsia="Times New Roman" w:hAnsi="Times New Roman" w:cs="Times New Roman"/>
          <w:color w:val="000000" w:themeColor="text1"/>
          <w:sz w:val="28"/>
          <w:szCs w:val="28"/>
        </w:rPr>
        <w:t xml:space="preserve"> 1964, </w:t>
      </w:r>
      <w:r w:rsidR="00BA54AA"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121).</w:t>
      </w:r>
    </w:p>
    <w:p w14:paraId="1A4D031C" w14:textId="5D012E0C"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Головним ідеологом цього підходу став </w:t>
      </w:r>
      <w:r w:rsidR="7E9B4A28" w:rsidRPr="00623A28">
        <w:rPr>
          <w:rFonts w:ascii="Times New Roman" w:eastAsia="Times New Roman" w:hAnsi="Times New Roman" w:cs="Times New Roman"/>
          <w:color w:val="000000" w:themeColor="text1"/>
          <w:sz w:val="28"/>
          <w:szCs w:val="28"/>
        </w:rPr>
        <w:t xml:space="preserve">відомий євангеліст </w:t>
      </w:r>
      <w:r w:rsidRPr="00623A28">
        <w:rPr>
          <w:rFonts w:ascii="Times New Roman" w:eastAsia="Times New Roman" w:hAnsi="Times New Roman" w:cs="Times New Roman"/>
          <w:color w:val="000000" w:themeColor="text1"/>
          <w:sz w:val="28"/>
          <w:szCs w:val="28"/>
        </w:rPr>
        <w:t xml:space="preserve">Чарльз </w:t>
      </w:r>
      <w:proofErr w:type="spellStart"/>
      <w:r w:rsidRPr="00623A28">
        <w:rPr>
          <w:rFonts w:ascii="Times New Roman" w:eastAsia="Times New Roman" w:hAnsi="Times New Roman" w:cs="Times New Roman"/>
          <w:color w:val="000000" w:themeColor="text1"/>
          <w:sz w:val="28"/>
          <w:szCs w:val="28"/>
        </w:rPr>
        <w:t>Фінні</w:t>
      </w:r>
      <w:proofErr w:type="spellEnd"/>
      <w:r w:rsidRPr="00623A28">
        <w:rPr>
          <w:rFonts w:ascii="Times New Roman" w:eastAsia="Times New Roman" w:hAnsi="Times New Roman" w:cs="Times New Roman"/>
          <w:color w:val="000000" w:themeColor="text1"/>
          <w:sz w:val="28"/>
          <w:szCs w:val="28"/>
        </w:rPr>
        <w:t xml:space="preserve">, який зневажав традиційні форми літургії, якщо вони не були ефективними для навернення, і свідомо запроваджував «нові заходи» для </w:t>
      </w:r>
      <w:r w:rsidRPr="00623A28">
        <w:rPr>
          <w:rFonts w:ascii="Times New Roman" w:eastAsia="Times New Roman" w:hAnsi="Times New Roman" w:cs="Times New Roman"/>
          <w:color w:val="000000" w:themeColor="text1"/>
          <w:sz w:val="28"/>
          <w:szCs w:val="28"/>
        </w:rPr>
        <w:lastRenderedPageBreak/>
        <w:t xml:space="preserve">емоційного впливу на нерозкаяних. Дослідниця </w:t>
      </w:r>
      <w:proofErr w:type="spellStart"/>
      <w:r w:rsidRPr="00623A28">
        <w:rPr>
          <w:rFonts w:ascii="Times New Roman" w:eastAsia="Times New Roman" w:hAnsi="Times New Roman" w:cs="Times New Roman"/>
          <w:color w:val="000000" w:themeColor="text1"/>
          <w:sz w:val="28"/>
          <w:szCs w:val="28"/>
        </w:rPr>
        <w:t>Дж</w:t>
      </w:r>
      <w:proofErr w:type="spellEnd"/>
      <w:r w:rsidR="72791190"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Кілде</w:t>
      </w:r>
      <w:proofErr w:type="spellEnd"/>
      <w:r w:rsidRPr="00623A28">
        <w:rPr>
          <w:rFonts w:ascii="Times New Roman" w:eastAsia="Times New Roman" w:hAnsi="Times New Roman" w:cs="Times New Roman"/>
          <w:color w:val="000000" w:themeColor="text1"/>
          <w:sz w:val="28"/>
          <w:szCs w:val="28"/>
        </w:rPr>
        <w:t xml:space="preserve"> зазначає, що радикальна трансформація протестантського простору розпочалася, коли</w:t>
      </w:r>
      <w:r w:rsidR="53420E0C"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Фінні</w:t>
      </w:r>
      <w:proofErr w:type="spellEnd"/>
      <w:r w:rsidRPr="00623A28">
        <w:rPr>
          <w:rFonts w:ascii="Times New Roman" w:eastAsia="Times New Roman" w:hAnsi="Times New Roman" w:cs="Times New Roman"/>
          <w:color w:val="000000" w:themeColor="text1"/>
          <w:sz w:val="28"/>
          <w:szCs w:val="28"/>
        </w:rPr>
        <w:t xml:space="preserve"> у 1830</w:t>
      </w:r>
      <w:r w:rsidR="43FCE1F8"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свідомо переніс свої зібрання до приміщення колишнього театру (</w:t>
      </w:r>
      <w:proofErr w:type="spellStart"/>
      <w:r w:rsidRPr="00623A28">
        <w:rPr>
          <w:rFonts w:ascii="Times New Roman" w:eastAsia="Times New Roman" w:hAnsi="Times New Roman" w:cs="Times New Roman"/>
          <w:color w:val="000000" w:themeColor="text1"/>
          <w:sz w:val="28"/>
          <w:szCs w:val="28"/>
        </w:rPr>
        <w:t>Chatham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Street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Theatre</w:t>
      </w:r>
      <w:proofErr w:type="spellEnd"/>
      <w:r w:rsidRPr="00623A28">
        <w:rPr>
          <w:rFonts w:ascii="Times New Roman" w:eastAsia="Times New Roman" w:hAnsi="Times New Roman" w:cs="Times New Roman"/>
          <w:color w:val="000000" w:themeColor="text1"/>
          <w:sz w:val="28"/>
          <w:szCs w:val="28"/>
        </w:rPr>
        <w:t>) у Нью Йорку (</w:t>
      </w:r>
      <w:proofErr w:type="spellStart"/>
      <w:r w:rsidRPr="00623A28">
        <w:rPr>
          <w:rFonts w:ascii="Times New Roman" w:eastAsia="Times New Roman" w:hAnsi="Times New Roman" w:cs="Times New Roman"/>
          <w:color w:val="000000" w:themeColor="text1"/>
          <w:sz w:val="28"/>
          <w:szCs w:val="28"/>
        </w:rPr>
        <w:t>Kilde</w:t>
      </w:r>
      <w:proofErr w:type="spellEnd"/>
      <w:r w:rsidRPr="00623A28">
        <w:rPr>
          <w:rFonts w:ascii="Times New Roman" w:eastAsia="Times New Roman" w:hAnsi="Times New Roman" w:cs="Times New Roman"/>
          <w:color w:val="000000" w:themeColor="text1"/>
          <w:sz w:val="28"/>
          <w:szCs w:val="28"/>
        </w:rPr>
        <w:t xml:space="preserve"> 2002, </w:t>
      </w:r>
      <w:r w:rsidR="004E15EB"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 xml:space="preserve">197). Театральний простір виявився ідеальним для нового стилю: широка сцена, на відміну від тісної традиційної кафедри, </w:t>
      </w:r>
      <w:r w:rsidR="586FBD67" w:rsidRPr="00623A28">
        <w:rPr>
          <w:rFonts w:ascii="Times New Roman" w:eastAsia="Times New Roman" w:hAnsi="Times New Roman" w:cs="Times New Roman"/>
          <w:color w:val="000000" w:themeColor="text1"/>
          <w:sz w:val="28"/>
          <w:szCs w:val="28"/>
        </w:rPr>
        <w:t xml:space="preserve">давала можливість </w:t>
      </w:r>
      <w:r w:rsidRPr="00623A28">
        <w:rPr>
          <w:rFonts w:ascii="Times New Roman" w:eastAsia="Times New Roman" w:hAnsi="Times New Roman" w:cs="Times New Roman"/>
          <w:color w:val="000000" w:themeColor="text1"/>
          <w:sz w:val="28"/>
          <w:szCs w:val="28"/>
        </w:rPr>
        <w:t>проповіднику вільно пересуватися, використовувати активну жестикуляцію та встановлювати тісний, емоційний та харизматичний контакт з аудиторією. Щоб утримати увагу присутніх, традиційну плоску підлогу замінювали на похилу (</w:t>
      </w:r>
      <w:proofErr w:type="spellStart"/>
      <w:r w:rsidRPr="00623A28">
        <w:rPr>
          <w:rFonts w:ascii="Times New Roman" w:eastAsia="Times New Roman" w:hAnsi="Times New Roman" w:cs="Times New Roman"/>
          <w:color w:val="000000" w:themeColor="text1"/>
          <w:sz w:val="28"/>
          <w:szCs w:val="28"/>
        </w:rPr>
        <w:t>амфітеатральну</w:t>
      </w:r>
      <w:proofErr w:type="spellEnd"/>
      <w:r w:rsidRPr="00623A28">
        <w:rPr>
          <w:rFonts w:ascii="Times New Roman" w:eastAsia="Times New Roman" w:hAnsi="Times New Roman" w:cs="Times New Roman"/>
          <w:color w:val="000000" w:themeColor="text1"/>
          <w:sz w:val="28"/>
          <w:szCs w:val="28"/>
        </w:rPr>
        <w:t>), а лави розміщували півколом.</w:t>
      </w:r>
    </w:p>
    <w:p w14:paraId="3D113EDD" w14:textId="1A30011F"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Водночас величезну роль у досягненні емоційного стану відігравала музика, яка в протестантській традиції з її </w:t>
      </w:r>
      <w:proofErr w:type="spellStart"/>
      <w:r w:rsidRPr="00623A28">
        <w:rPr>
          <w:rFonts w:ascii="Times New Roman" w:eastAsia="Times New Roman" w:hAnsi="Times New Roman" w:cs="Times New Roman"/>
          <w:color w:val="000000" w:themeColor="text1"/>
          <w:sz w:val="28"/>
          <w:szCs w:val="28"/>
        </w:rPr>
        <w:t>логоцентричністю</w:t>
      </w:r>
      <w:proofErr w:type="spellEnd"/>
      <w:r w:rsidRPr="00623A28">
        <w:rPr>
          <w:rFonts w:ascii="Times New Roman" w:eastAsia="Times New Roman" w:hAnsi="Times New Roman" w:cs="Times New Roman"/>
          <w:color w:val="000000" w:themeColor="text1"/>
          <w:sz w:val="28"/>
          <w:szCs w:val="28"/>
        </w:rPr>
        <w:t xml:space="preserve"> значно переважає над візуальними мистецтвами, адже є одним із способів проповіді Слова Божого (Мамонтова 2017,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23). Щоб посилити її емоційний вплив американські євангельс</w:t>
      </w:r>
      <w:r w:rsidR="005E32A4"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 xml:space="preserve">кі християни перемістили хор та великі труби </w:t>
      </w:r>
      <w:proofErr w:type="spellStart"/>
      <w:r w:rsidRPr="00623A28">
        <w:rPr>
          <w:rFonts w:ascii="Times New Roman" w:eastAsia="Times New Roman" w:hAnsi="Times New Roman" w:cs="Times New Roman"/>
          <w:color w:val="000000" w:themeColor="text1"/>
          <w:sz w:val="28"/>
          <w:szCs w:val="28"/>
        </w:rPr>
        <w:t>органа</w:t>
      </w:r>
      <w:proofErr w:type="spellEnd"/>
      <w:r w:rsidRPr="00623A28">
        <w:rPr>
          <w:rFonts w:ascii="Times New Roman" w:eastAsia="Times New Roman" w:hAnsi="Times New Roman" w:cs="Times New Roman"/>
          <w:color w:val="000000" w:themeColor="text1"/>
          <w:sz w:val="28"/>
          <w:szCs w:val="28"/>
        </w:rPr>
        <w:t xml:space="preserve"> безпосередньо на сцену за спиною проповідника. Богослужіння набувало рис музичного спектаклю, де віряни не стільки беруть участь у традиційній літургії, скільки «слухають і дивляться».</w:t>
      </w:r>
    </w:p>
    <w:p w14:paraId="700AA7AA" w14:textId="52B0CE55"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Зі здобуттям Україною незалежності та відкриттям кордонів в Україну прийшла хвиля західного місіонерства, яка принесла з собою харизматичну течію протестантизму. Її ідеї добре сприйняли українські </w:t>
      </w:r>
      <w:r w:rsidR="6CA3FB03" w:rsidRPr="00623A28">
        <w:rPr>
          <w:rFonts w:ascii="Times New Roman" w:eastAsia="Times New Roman" w:hAnsi="Times New Roman" w:cs="Times New Roman"/>
          <w:color w:val="000000" w:themeColor="text1"/>
          <w:sz w:val="28"/>
          <w:szCs w:val="28"/>
        </w:rPr>
        <w:t>ХВЄ</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w:t>
      </w:r>
      <w:r w:rsidR="766418E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ятидесятники</w:t>
      </w:r>
      <w:proofErr w:type="spellEnd"/>
      <w:r w:rsidRPr="00623A28">
        <w:rPr>
          <w:rFonts w:ascii="Times New Roman" w:eastAsia="Times New Roman" w:hAnsi="Times New Roman" w:cs="Times New Roman"/>
          <w:color w:val="000000" w:themeColor="text1"/>
          <w:sz w:val="28"/>
          <w:szCs w:val="28"/>
        </w:rPr>
        <w:t xml:space="preserve">), які перейняли від американських одновірців як саму ідею емоційного поклоніння (що гармонійно </w:t>
      </w:r>
      <w:proofErr w:type="spellStart"/>
      <w:r w:rsidRPr="00623A28">
        <w:rPr>
          <w:rFonts w:ascii="Times New Roman" w:eastAsia="Times New Roman" w:hAnsi="Times New Roman" w:cs="Times New Roman"/>
          <w:color w:val="000000" w:themeColor="text1"/>
          <w:sz w:val="28"/>
          <w:szCs w:val="28"/>
        </w:rPr>
        <w:t>наклалася</w:t>
      </w:r>
      <w:proofErr w:type="spellEnd"/>
      <w:r w:rsidRPr="00623A28">
        <w:rPr>
          <w:rFonts w:ascii="Times New Roman" w:eastAsia="Times New Roman" w:hAnsi="Times New Roman" w:cs="Times New Roman"/>
          <w:color w:val="000000" w:themeColor="text1"/>
          <w:sz w:val="28"/>
          <w:szCs w:val="28"/>
        </w:rPr>
        <w:t xml:space="preserve"> на вчення про дари Святого Духа), так і конкретну манеру ведення літургії (сучасний «</w:t>
      </w:r>
      <w:proofErr w:type="spellStart"/>
      <w:r w:rsidRPr="00623A28">
        <w:rPr>
          <w:rFonts w:ascii="Times New Roman" w:eastAsia="Times New Roman" w:hAnsi="Times New Roman" w:cs="Times New Roman"/>
          <w:color w:val="000000" w:themeColor="text1"/>
          <w:sz w:val="28"/>
          <w:szCs w:val="28"/>
        </w:rPr>
        <w:t>воршіп</w:t>
      </w:r>
      <w:proofErr w:type="spellEnd"/>
      <w:r w:rsidRPr="00623A28">
        <w:rPr>
          <w:rFonts w:ascii="Times New Roman" w:eastAsia="Times New Roman" w:hAnsi="Times New Roman" w:cs="Times New Roman"/>
          <w:color w:val="000000" w:themeColor="text1"/>
          <w:sz w:val="28"/>
          <w:szCs w:val="28"/>
        </w:rPr>
        <w:t>»). Згодом цей музично-емоційний формат почали частково переймати консервативніші баптисти, адвентисти і навіть греко-католики у своїх молодіжних служіннях.</w:t>
      </w:r>
      <w:r w:rsidR="0B0CD67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Ця зміна кардинально вплинула на простір: зали богослужінь у багатьох нових українських громадах </w:t>
      </w:r>
      <w:r w:rsidR="202C299E" w:rsidRPr="00623A28">
        <w:rPr>
          <w:rFonts w:ascii="Times New Roman" w:eastAsia="Times New Roman" w:hAnsi="Times New Roman" w:cs="Times New Roman"/>
          <w:color w:val="000000" w:themeColor="text1"/>
          <w:sz w:val="28"/>
          <w:szCs w:val="28"/>
        </w:rPr>
        <w:t>почали будувати</w:t>
      </w:r>
      <w:r w:rsidRPr="00623A28">
        <w:rPr>
          <w:rFonts w:ascii="Times New Roman" w:eastAsia="Times New Roman" w:hAnsi="Times New Roman" w:cs="Times New Roman"/>
          <w:color w:val="000000" w:themeColor="text1"/>
          <w:sz w:val="28"/>
          <w:szCs w:val="28"/>
        </w:rPr>
        <w:t xml:space="preserve"> за принципом театральних чи концертних залів.</w:t>
      </w:r>
    </w:p>
    <w:p w14:paraId="5F1998F1" w14:textId="649E42DB" w:rsidR="42486AAA" w:rsidRPr="00623A28" w:rsidRDefault="78C2F3D1"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Семантично проповідь лишається центром літургії, але кафедра тепер стає виносною і слугує радше символом </w:t>
      </w:r>
      <w:r w:rsidR="3B4CAB10" w:rsidRPr="00623A28">
        <w:rPr>
          <w:rFonts w:ascii="Times New Roman" w:eastAsia="Times New Roman" w:hAnsi="Times New Roman" w:cs="Times New Roman"/>
          <w:color w:val="000000" w:themeColor="text1"/>
          <w:sz w:val="28"/>
          <w:szCs w:val="28"/>
        </w:rPr>
        <w:t>або</w:t>
      </w:r>
      <w:r w:rsidRPr="00623A28">
        <w:rPr>
          <w:rFonts w:ascii="Times New Roman" w:eastAsia="Times New Roman" w:hAnsi="Times New Roman" w:cs="Times New Roman"/>
          <w:color w:val="000000" w:themeColor="text1"/>
          <w:sz w:val="28"/>
          <w:szCs w:val="28"/>
        </w:rPr>
        <w:t xml:space="preserve"> підставкою для Біблії </w:t>
      </w:r>
      <w:r w:rsidR="00A515E7" w:rsidRPr="00623A28">
        <w:rPr>
          <w:rFonts w:ascii="Times New Roman" w:eastAsia="Times New Roman" w:hAnsi="Times New Roman" w:cs="Times New Roman"/>
          <w:color w:val="000000" w:themeColor="text1"/>
          <w:sz w:val="28"/>
          <w:szCs w:val="28"/>
        </w:rPr>
        <w:t xml:space="preserve">чи </w:t>
      </w:r>
      <w:r w:rsidRPr="00623A28">
        <w:rPr>
          <w:rFonts w:ascii="Times New Roman" w:eastAsia="Times New Roman" w:hAnsi="Times New Roman" w:cs="Times New Roman"/>
          <w:color w:val="000000" w:themeColor="text1"/>
          <w:sz w:val="28"/>
          <w:szCs w:val="28"/>
        </w:rPr>
        <w:t>планшета проповідника. Останній же зазвичай вільно рухається по сцені, як це роблять спікери на великих світських заходах</w:t>
      </w:r>
      <w:r w:rsidR="419873EE"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419873EE" w:rsidRPr="00623A28">
        <w:rPr>
          <w:rFonts w:ascii="Times New Roman" w:eastAsia="Times New Roman" w:hAnsi="Times New Roman" w:cs="Times New Roman"/>
          <w:color w:val="000000" w:themeColor="text1"/>
          <w:sz w:val="28"/>
          <w:szCs w:val="28"/>
        </w:rPr>
        <w:t>4.19)</w:t>
      </w:r>
      <w:r w:rsidRPr="00623A28">
        <w:rPr>
          <w:rFonts w:ascii="Times New Roman" w:eastAsia="Times New Roman" w:hAnsi="Times New Roman" w:cs="Times New Roman"/>
          <w:color w:val="000000" w:themeColor="text1"/>
          <w:sz w:val="28"/>
          <w:szCs w:val="28"/>
        </w:rPr>
        <w:t xml:space="preserve">. За твердженням старшого пастора </w:t>
      </w:r>
      <w:r w:rsidR="044A8411" w:rsidRPr="00623A28">
        <w:rPr>
          <w:rFonts w:ascii="Times New Roman" w:eastAsia="Times New Roman" w:hAnsi="Times New Roman" w:cs="Times New Roman"/>
          <w:color w:val="000000" w:themeColor="text1"/>
          <w:sz w:val="28"/>
          <w:szCs w:val="28"/>
        </w:rPr>
        <w:t xml:space="preserve">Ірпінської біблійної церкви (далі </w:t>
      </w:r>
      <w:r w:rsidRPr="00623A28">
        <w:rPr>
          <w:rFonts w:ascii="Times New Roman" w:eastAsia="Times New Roman" w:hAnsi="Times New Roman" w:cs="Times New Roman"/>
          <w:color w:val="000000" w:themeColor="text1"/>
          <w:sz w:val="28"/>
          <w:szCs w:val="28"/>
        </w:rPr>
        <w:t>ІБЦ</w:t>
      </w:r>
      <w:r w:rsidR="044A841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М</w:t>
      </w:r>
      <w:r w:rsidR="3B82A41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Романюка радянські протестанти ще у </w:t>
      </w:r>
      <w:r w:rsidR="147F5843" w:rsidRPr="00623A28">
        <w:rPr>
          <w:rFonts w:ascii="Times New Roman" w:eastAsia="Times New Roman" w:hAnsi="Times New Roman" w:cs="Times New Roman"/>
          <w:color w:val="000000" w:themeColor="text1"/>
          <w:sz w:val="28"/>
          <w:szCs w:val="28"/>
        </w:rPr>
        <w:t>19</w:t>
      </w:r>
      <w:r w:rsidRPr="00623A28">
        <w:rPr>
          <w:rFonts w:ascii="Times New Roman" w:eastAsia="Times New Roman" w:hAnsi="Times New Roman" w:cs="Times New Roman"/>
          <w:color w:val="000000" w:themeColor="text1"/>
          <w:sz w:val="28"/>
          <w:szCs w:val="28"/>
        </w:rPr>
        <w:t>70</w:t>
      </w:r>
      <w:r w:rsidR="147F5843"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прийшли до того, щоб розміщувати хор позаду кафедри, але тепер він відходить у минуле, а його місце на сцені займає невеликий музичний гурт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band</w:t>
      </w:r>
      <w:proofErr w:type="spellEnd"/>
      <w:r w:rsidRPr="00623A28">
        <w:rPr>
          <w:rFonts w:ascii="Times New Roman" w:eastAsia="Times New Roman" w:hAnsi="Times New Roman" w:cs="Times New Roman"/>
          <w:color w:val="000000" w:themeColor="text1"/>
          <w:sz w:val="28"/>
          <w:szCs w:val="28"/>
        </w:rPr>
        <w:t>).</w:t>
      </w:r>
      <w:r w:rsidR="331B7B9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Атмосферу поклоніння під час виступу посилюють сучасна акустика, екрани та професійне сценічне освітлення</w:t>
      </w:r>
      <w:r w:rsidR="53739A25"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3739A25" w:rsidRPr="00623A28">
        <w:rPr>
          <w:rFonts w:ascii="Times New Roman" w:eastAsia="Times New Roman" w:hAnsi="Times New Roman" w:cs="Times New Roman"/>
          <w:color w:val="000000" w:themeColor="text1"/>
          <w:sz w:val="28"/>
          <w:szCs w:val="28"/>
        </w:rPr>
        <w:t>4.20)</w:t>
      </w:r>
      <w:r w:rsidRPr="00623A28">
        <w:rPr>
          <w:rFonts w:ascii="Times New Roman" w:eastAsia="Times New Roman" w:hAnsi="Times New Roman" w:cs="Times New Roman"/>
          <w:color w:val="000000" w:themeColor="text1"/>
          <w:sz w:val="28"/>
          <w:szCs w:val="28"/>
        </w:rPr>
        <w:t>.</w:t>
      </w:r>
    </w:p>
    <w:p w14:paraId="565771DD" w14:textId="389EACE6"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Другим вагомим запозиченням зі США стала концепція</w:t>
      </w:r>
      <w:r w:rsidR="068FD9D1"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мультифункціонального</w:t>
      </w:r>
      <w:proofErr w:type="spellEnd"/>
      <w:r w:rsidRPr="00623A28">
        <w:rPr>
          <w:rFonts w:ascii="Times New Roman" w:eastAsia="Times New Roman" w:hAnsi="Times New Roman" w:cs="Times New Roman"/>
          <w:i/>
          <w:iCs/>
          <w:color w:val="000000" w:themeColor="text1"/>
          <w:sz w:val="28"/>
          <w:szCs w:val="28"/>
        </w:rPr>
        <w:t xml:space="preserve"> церковного комплексу</w:t>
      </w:r>
      <w:r w:rsidRPr="00623A28">
        <w:rPr>
          <w:rFonts w:ascii="Times New Roman" w:eastAsia="Times New Roman" w:hAnsi="Times New Roman" w:cs="Times New Roman"/>
          <w:color w:val="000000" w:themeColor="text1"/>
          <w:sz w:val="28"/>
          <w:szCs w:val="28"/>
        </w:rPr>
        <w:t xml:space="preserve">. Дослідниця </w:t>
      </w:r>
      <w:proofErr w:type="spellStart"/>
      <w:r w:rsidRPr="00623A28">
        <w:rPr>
          <w:rFonts w:ascii="Times New Roman" w:eastAsia="Times New Roman" w:hAnsi="Times New Roman" w:cs="Times New Roman"/>
          <w:color w:val="000000" w:themeColor="text1"/>
          <w:sz w:val="28"/>
          <w:szCs w:val="28"/>
        </w:rPr>
        <w:t>Дж</w:t>
      </w:r>
      <w:proofErr w:type="spellEnd"/>
      <w:r w:rsidR="0A7693A5"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Кілде</w:t>
      </w:r>
      <w:proofErr w:type="spellEnd"/>
      <w:r w:rsidRPr="00623A28">
        <w:rPr>
          <w:rFonts w:ascii="Times New Roman" w:eastAsia="Times New Roman" w:hAnsi="Times New Roman" w:cs="Times New Roman"/>
          <w:color w:val="000000" w:themeColor="text1"/>
          <w:sz w:val="28"/>
          <w:szCs w:val="28"/>
        </w:rPr>
        <w:t xml:space="preserve"> зазначає, що в другій половині </w:t>
      </w:r>
      <w:r w:rsidR="24B30287" w:rsidRPr="00623A28">
        <w:rPr>
          <w:rFonts w:ascii="Times New Roman" w:eastAsia="Times New Roman" w:hAnsi="Times New Roman" w:cs="Times New Roman"/>
          <w:color w:val="000000" w:themeColor="text1"/>
          <w:sz w:val="28"/>
          <w:szCs w:val="28"/>
        </w:rPr>
        <w:t>ХІХ ст.</w:t>
      </w:r>
      <w:r w:rsidRPr="00623A28">
        <w:rPr>
          <w:rFonts w:ascii="Times New Roman" w:eastAsia="Times New Roman" w:hAnsi="Times New Roman" w:cs="Times New Roman"/>
          <w:color w:val="000000" w:themeColor="text1"/>
          <w:sz w:val="28"/>
          <w:szCs w:val="28"/>
        </w:rPr>
        <w:t xml:space="preserve"> американські євангельс</w:t>
      </w:r>
      <w:r w:rsidR="060FB92A"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 xml:space="preserve">кі християни переосмислили свою місію, зосередившись на служінні </w:t>
      </w:r>
      <w:proofErr w:type="spellStart"/>
      <w:r w:rsidRPr="00623A28">
        <w:rPr>
          <w:rFonts w:ascii="Times New Roman" w:eastAsia="Times New Roman" w:hAnsi="Times New Roman" w:cs="Times New Roman"/>
          <w:color w:val="000000" w:themeColor="text1"/>
          <w:sz w:val="28"/>
          <w:szCs w:val="28"/>
        </w:rPr>
        <w:t>сім</w:t>
      </w:r>
      <w:r w:rsidR="46166DC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ї</w:t>
      </w:r>
      <w:proofErr w:type="spellEnd"/>
      <w:r w:rsidRPr="00623A28">
        <w:rPr>
          <w:rFonts w:ascii="Times New Roman" w:eastAsia="Times New Roman" w:hAnsi="Times New Roman" w:cs="Times New Roman"/>
          <w:color w:val="000000" w:themeColor="text1"/>
          <w:sz w:val="28"/>
          <w:szCs w:val="28"/>
        </w:rPr>
        <w:t>. Історично вона виросла з американської ідеології «церковного дому» (</w:t>
      </w:r>
      <w:proofErr w:type="spellStart"/>
      <w:r w:rsidRPr="00623A28">
        <w:rPr>
          <w:rFonts w:ascii="Times New Roman" w:eastAsia="Times New Roman" w:hAnsi="Times New Roman" w:cs="Times New Roman"/>
          <w:color w:val="000000" w:themeColor="text1"/>
          <w:sz w:val="28"/>
          <w:szCs w:val="28"/>
        </w:rPr>
        <w:t>church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home</w:t>
      </w:r>
      <w:proofErr w:type="spellEnd"/>
      <w:r w:rsidRPr="00623A28">
        <w:rPr>
          <w:rFonts w:ascii="Times New Roman" w:eastAsia="Times New Roman" w:hAnsi="Times New Roman" w:cs="Times New Roman"/>
          <w:color w:val="000000" w:themeColor="text1"/>
          <w:sz w:val="28"/>
          <w:szCs w:val="28"/>
        </w:rPr>
        <w:t xml:space="preserve">) та акценту на сімейному служінні. Щоб утримати молодь та дітей у лоні церкви в умовах швидкої урбанізації та модернізації </w:t>
      </w:r>
      <w:r w:rsidR="24B30287" w:rsidRPr="00623A28">
        <w:rPr>
          <w:rFonts w:ascii="Times New Roman" w:eastAsia="Times New Roman" w:hAnsi="Times New Roman" w:cs="Times New Roman"/>
          <w:color w:val="000000" w:themeColor="text1"/>
          <w:sz w:val="28"/>
          <w:szCs w:val="28"/>
        </w:rPr>
        <w:t>ХІХ ст.</w:t>
      </w:r>
      <w:r w:rsidRPr="00623A28">
        <w:rPr>
          <w:rFonts w:ascii="Times New Roman" w:eastAsia="Times New Roman" w:hAnsi="Times New Roman" w:cs="Times New Roman"/>
          <w:color w:val="000000" w:themeColor="text1"/>
          <w:sz w:val="28"/>
          <w:szCs w:val="28"/>
        </w:rPr>
        <w:t>, євангельські громади почали створювати простори не лише для недільних богослужінь, а й для повсякденного життя, освіти та дозвілля (</w:t>
      </w:r>
      <w:proofErr w:type="spellStart"/>
      <w:r w:rsidRPr="00623A28">
        <w:rPr>
          <w:rFonts w:ascii="Times New Roman" w:eastAsia="Times New Roman" w:hAnsi="Times New Roman" w:cs="Times New Roman"/>
          <w:color w:val="000000" w:themeColor="text1"/>
          <w:sz w:val="28"/>
          <w:szCs w:val="28"/>
        </w:rPr>
        <w:t>Kilde</w:t>
      </w:r>
      <w:proofErr w:type="spellEnd"/>
      <w:r w:rsidRPr="00623A28">
        <w:rPr>
          <w:rFonts w:ascii="Times New Roman" w:eastAsia="Times New Roman" w:hAnsi="Times New Roman" w:cs="Times New Roman"/>
          <w:color w:val="000000" w:themeColor="text1"/>
          <w:sz w:val="28"/>
          <w:szCs w:val="28"/>
        </w:rPr>
        <w:t xml:space="preserve"> 2002, </w:t>
      </w:r>
      <w:r w:rsidR="00570AD3"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170).</w:t>
      </w:r>
    </w:p>
    <w:p w14:paraId="23253CE4" w14:textId="14F4E4A5"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Архітектурним втіленням цієї ідеї став так званий «</w:t>
      </w:r>
      <w:proofErr w:type="spellStart"/>
      <w:r w:rsidRPr="00623A28">
        <w:rPr>
          <w:rFonts w:ascii="Times New Roman" w:eastAsia="Times New Roman" w:hAnsi="Times New Roman" w:cs="Times New Roman"/>
          <w:color w:val="000000" w:themeColor="text1"/>
          <w:sz w:val="28"/>
          <w:szCs w:val="28"/>
        </w:rPr>
        <w:t>Акрон</w:t>
      </w:r>
      <w:proofErr w:type="spellEnd"/>
      <w:r w:rsidRPr="00623A28">
        <w:rPr>
          <w:rFonts w:ascii="Times New Roman" w:eastAsia="Times New Roman" w:hAnsi="Times New Roman" w:cs="Times New Roman"/>
          <w:color w:val="000000" w:themeColor="text1"/>
          <w:sz w:val="28"/>
          <w:szCs w:val="28"/>
        </w:rPr>
        <w:t>-план»</w:t>
      </w:r>
      <w:r w:rsidR="1AA3B9E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(створений у </w:t>
      </w:r>
      <w:r w:rsidR="00322E15" w:rsidRPr="00623A28">
        <w:rPr>
          <w:rFonts w:ascii="Times New Roman" w:eastAsia="Times New Roman" w:hAnsi="Times New Roman" w:cs="Times New Roman"/>
          <w:color w:val="000000" w:themeColor="text1"/>
          <w:sz w:val="28"/>
          <w:szCs w:val="28"/>
        </w:rPr>
        <w:t>м. </w:t>
      </w:r>
      <w:proofErr w:type="spellStart"/>
      <w:r w:rsidRPr="00623A28">
        <w:rPr>
          <w:rFonts w:ascii="Times New Roman" w:eastAsia="Times New Roman" w:hAnsi="Times New Roman" w:cs="Times New Roman"/>
          <w:color w:val="000000" w:themeColor="text1"/>
          <w:sz w:val="28"/>
          <w:szCs w:val="28"/>
        </w:rPr>
        <w:t>Акрон</w:t>
      </w:r>
      <w:proofErr w:type="spellEnd"/>
      <w:r w:rsidRPr="00623A28">
        <w:rPr>
          <w:rFonts w:ascii="Times New Roman" w:eastAsia="Times New Roman" w:hAnsi="Times New Roman" w:cs="Times New Roman"/>
          <w:color w:val="000000" w:themeColor="text1"/>
          <w:sz w:val="28"/>
          <w:szCs w:val="28"/>
        </w:rPr>
        <w:t>, Огайо) — спеціальне планування недільних шкіл, де класи розташовувалися навколо центрального залу і могли відокремлюватися перегородками. Згодом ця ідея еволюціонувала в «інституційну церкву» — будівлю, що перебирала на себе функції дому та соціуму. До храмів почали добудовувати кухні, їдальні, бібліотеки, вітальні (</w:t>
      </w:r>
      <w:proofErr w:type="spellStart"/>
      <w:r w:rsidRPr="00623A28">
        <w:rPr>
          <w:rFonts w:ascii="Times New Roman" w:eastAsia="Times New Roman" w:hAnsi="Times New Roman" w:cs="Times New Roman"/>
          <w:color w:val="000000" w:themeColor="text1"/>
          <w:sz w:val="28"/>
          <w:szCs w:val="28"/>
        </w:rPr>
        <w:t>парлари</w:t>
      </w:r>
      <w:proofErr w:type="spellEnd"/>
      <w:r w:rsidRPr="00623A28">
        <w:rPr>
          <w:rFonts w:ascii="Times New Roman" w:eastAsia="Times New Roman" w:hAnsi="Times New Roman" w:cs="Times New Roman"/>
          <w:color w:val="000000" w:themeColor="text1"/>
          <w:sz w:val="28"/>
          <w:szCs w:val="28"/>
        </w:rPr>
        <w:t xml:space="preserve">) та навіть гімнастичні зали. Наприкінці </w:t>
      </w:r>
      <w:r w:rsidR="005A4166" w:rsidRPr="00623A28">
        <w:rPr>
          <w:rFonts w:ascii="Times New Roman" w:eastAsia="Times New Roman" w:hAnsi="Times New Roman" w:cs="Times New Roman"/>
          <w:color w:val="000000" w:themeColor="text1"/>
          <w:sz w:val="28"/>
          <w:szCs w:val="28"/>
        </w:rPr>
        <w:t xml:space="preserve">ХХ ст. </w:t>
      </w:r>
      <w:r w:rsidRPr="00623A28">
        <w:rPr>
          <w:rFonts w:ascii="Times New Roman" w:eastAsia="Times New Roman" w:hAnsi="Times New Roman" w:cs="Times New Roman"/>
          <w:color w:val="000000" w:themeColor="text1"/>
          <w:sz w:val="28"/>
          <w:szCs w:val="28"/>
        </w:rPr>
        <w:t xml:space="preserve">ця тенденція досягла свого апогею у вигляді американських </w:t>
      </w:r>
      <w:proofErr w:type="spellStart"/>
      <w:r w:rsidRPr="00623A28">
        <w:rPr>
          <w:rFonts w:ascii="Times New Roman" w:eastAsia="Times New Roman" w:hAnsi="Times New Roman" w:cs="Times New Roman"/>
          <w:i/>
          <w:iCs/>
          <w:color w:val="000000" w:themeColor="text1"/>
          <w:sz w:val="28"/>
          <w:szCs w:val="28"/>
        </w:rPr>
        <w:t>мегацерков</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 велетенських комплексів із </w:t>
      </w:r>
      <w:proofErr w:type="spellStart"/>
      <w:r w:rsidRPr="00623A28">
        <w:rPr>
          <w:rFonts w:ascii="Times New Roman" w:eastAsia="Times New Roman" w:hAnsi="Times New Roman" w:cs="Times New Roman"/>
          <w:color w:val="000000" w:themeColor="text1"/>
          <w:sz w:val="28"/>
          <w:szCs w:val="28"/>
        </w:rPr>
        <w:t>фудкортами</w:t>
      </w:r>
      <w:proofErr w:type="spellEnd"/>
      <w:r w:rsidRPr="00623A28">
        <w:rPr>
          <w:rFonts w:ascii="Times New Roman" w:eastAsia="Times New Roman" w:hAnsi="Times New Roman" w:cs="Times New Roman"/>
          <w:color w:val="000000" w:themeColor="text1"/>
          <w:sz w:val="28"/>
          <w:szCs w:val="28"/>
        </w:rPr>
        <w:t>, книгарнями, спортивними майданчиками та дитячими садками.</w:t>
      </w:r>
    </w:p>
    <w:p w14:paraId="551122A0" w14:textId="7E052199"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Саме цю філософію перейняли українські євангельські протестанти в роки релігійної свободи, коли </w:t>
      </w:r>
      <w:proofErr w:type="spellStart"/>
      <w:r w:rsidRPr="00623A28">
        <w:rPr>
          <w:rFonts w:ascii="Times New Roman" w:eastAsia="Times New Roman" w:hAnsi="Times New Roman" w:cs="Times New Roman"/>
          <w:color w:val="000000" w:themeColor="text1"/>
          <w:sz w:val="28"/>
          <w:szCs w:val="28"/>
        </w:rPr>
        <w:t>зʼявилася</w:t>
      </w:r>
      <w:proofErr w:type="spellEnd"/>
      <w:r w:rsidRPr="00623A28">
        <w:rPr>
          <w:rFonts w:ascii="Times New Roman" w:eastAsia="Times New Roman" w:hAnsi="Times New Roman" w:cs="Times New Roman"/>
          <w:color w:val="000000" w:themeColor="text1"/>
          <w:sz w:val="28"/>
          <w:szCs w:val="28"/>
        </w:rPr>
        <w:t xml:space="preserve"> можливість вільно їздити США та </w:t>
      </w:r>
      <w:r w:rsidRPr="00623A28">
        <w:rPr>
          <w:rFonts w:ascii="Times New Roman" w:eastAsia="Times New Roman" w:hAnsi="Times New Roman" w:cs="Times New Roman"/>
          <w:color w:val="000000" w:themeColor="text1"/>
          <w:sz w:val="28"/>
          <w:szCs w:val="28"/>
        </w:rPr>
        <w:lastRenderedPageBreak/>
        <w:t xml:space="preserve">знайомитися із західними зразками церковного планування. Вони відмовляються від сприйняття будівлі як виключно місця для літургії, ставлячи в центр саму громаду. Як зазначають священнослужителі, ідеальним домом молитви сьогодні є багатофункціональний комплекс (іноді побудований за принципом великого супермаркету), який має слугувати для користі Царства Божого. Тобто там може відбуватися все, що допоможе </w:t>
      </w:r>
      <w:proofErr w:type="spellStart"/>
      <w:r w:rsidRPr="00623A28">
        <w:rPr>
          <w:rFonts w:ascii="Times New Roman" w:eastAsia="Times New Roman" w:hAnsi="Times New Roman" w:cs="Times New Roman"/>
          <w:color w:val="000000" w:themeColor="text1"/>
          <w:sz w:val="28"/>
          <w:szCs w:val="28"/>
        </w:rPr>
        <w:t>євангелізувати</w:t>
      </w:r>
      <w:proofErr w:type="spellEnd"/>
      <w:r w:rsidRPr="00623A28">
        <w:rPr>
          <w:rFonts w:ascii="Times New Roman" w:eastAsia="Times New Roman" w:hAnsi="Times New Roman" w:cs="Times New Roman"/>
          <w:color w:val="000000" w:themeColor="text1"/>
          <w:sz w:val="28"/>
          <w:szCs w:val="28"/>
        </w:rPr>
        <w:t xml:space="preserve"> та приводити людей до Христа </w:t>
      </w:r>
      <w:r w:rsidR="08074D49" w:rsidRPr="00623A28">
        <w:rPr>
          <w:rFonts w:ascii="Times New Roman" w:eastAsia="Times New Roman" w:hAnsi="Times New Roman" w:cs="Times New Roman"/>
          <w:color w:val="000000" w:themeColor="text1"/>
          <w:sz w:val="28"/>
          <w:szCs w:val="28"/>
        </w:rPr>
        <w:t xml:space="preserve">(Б.3: </w:t>
      </w:r>
      <w:proofErr w:type="spellStart"/>
      <w:r w:rsidR="08074D49" w:rsidRPr="00623A28">
        <w:rPr>
          <w:rFonts w:ascii="Times New Roman" w:eastAsia="Times New Roman" w:hAnsi="Times New Roman" w:cs="Times New Roman"/>
          <w:color w:val="000000" w:themeColor="text1"/>
          <w:sz w:val="28"/>
          <w:szCs w:val="28"/>
        </w:rPr>
        <w:t>інтерв</w:t>
      </w:r>
      <w:r w:rsidR="6E4E85F3"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D9367A" w:rsidRPr="00623A28">
        <w:rPr>
          <w:rFonts w:ascii="Times New Roman" w:eastAsia="Times New Roman" w:hAnsi="Times New Roman" w:cs="Times New Roman"/>
          <w:color w:val="000000" w:themeColor="text1"/>
          <w:sz w:val="28"/>
          <w:szCs w:val="28"/>
        </w:rPr>
        <w:t>175</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Окрім головної зали для зібрань, у ньому</w:t>
      </w:r>
      <w:r w:rsidR="580B371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часто</w:t>
      </w:r>
      <w:r w:rsidR="1BE0B73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передбачені класи недільної школи, молодіжні кімнати, зони для кава</w:t>
      </w:r>
      <w:r w:rsidR="520FDA9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брейків,</w:t>
      </w:r>
      <w:r w:rsidR="442752FD"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парковка</w:t>
      </w:r>
      <w:proofErr w:type="spellEnd"/>
      <w:r w:rsidRPr="00623A28">
        <w:rPr>
          <w:rFonts w:ascii="Times New Roman" w:eastAsia="Times New Roman" w:hAnsi="Times New Roman" w:cs="Times New Roman"/>
          <w:color w:val="000000" w:themeColor="text1"/>
          <w:sz w:val="28"/>
          <w:szCs w:val="28"/>
        </w:rPr>
        <w:t xml:space="preserve"> та інші простори для соціальної активності </w:t>
      </w:r>
      <w:r w:rsidR="08074D49" w:rsidRPr="00623A28">
        <w:rPr>
          <w:rFonts w:ascii="Times New Roman" w:eastAsia="Times New Roman" w:hAnsi="Times New Roman" w:cs="Times New Roman"/>
          <w:color w:val="000000" w:themeColor="text1"/>
          <w:sz w:val="28"/>
          <w:szCs w:val="28"/>
        </w:rPr>
        <w:t xml:space="preserve">(Б.5: </w:t>
      </w:r>
      <w:proofErr w:type="spellStart"/>
      <w:r w:rsidR="08074D49" w:rsidRPr="00623A28">
        <w:rPr>
          <w:rFonts w:ascii="Times New Roman" w:eastAsia="Times New Roman" w:hAnsi="Times New Roman" w:cs="Times New Roman"/>
          <w:color w:val="000000" w:themeColor="text1"/>
          <w:sz w:val="28"/>
          <w:szCs w:val="28"/>
        </w:rPr>
        <w:t>інтерв</w:t>
      </w:r>
      <w:r w:rsidR="129A7B6A"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Ковбасюком, 2026, </w:t>
      </w:r>
      <w:r w:rsidR="00154066" w:rsidRPr="00623A28">
        <w:rPr>
          <w:rFonts w:ascii="Times New Roman" w:eastAsia="Times New Roman" w:hAnsi="Times New Roman" w:cs="Times New Roman"/>
          <w:color w:val="000000" w:themeColor="text1"/>
          <w:sz w:val="28"/>
          <w:szCs w:val="28"/>
        </w:rPr>
        <w:t>с. </w:t>
      </w:r>
      <w:r w:rsidR="00D9367A" w:rsidRPr="00623A28">
        <w:rPr>
          <w:rFonts w:ascii="Times New Roman" w:eastAsia="Times New Roman" w:hAnsi="Times New Roman" w:cs="Times New Roman"/>
          <w:color w:val="000000" w:themeColor="text1"/>
          <w:sz w:val="28"/>
          <w:szCs w:val="28"/>
        </w:rPr>
        <w:t>193</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p>
    <w:p w14:paraId="67206264" w14:textId="572DCA6F" w:rsidR="1D70592B" w:rsidRPr="00623A28" w:rsidRDefault="61834B90"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Апо</w:t>
      </w:r>
      <w:r w:rsidR="4B424F19" w:rsidRPr="00623A28">
        <w:rPr>
          <w:rFonts w:ascii="Times New Roman" w:eastAsia="Times New Roman" w:hAnsi="Times New Roman" w:cs="Times New Roman"/>
          <w:color w:val="000000" w:themeColor="text1"/>
          <w:sz w:val="28"/>
          <w:szCs w:val="28"/>
        </w:rPr>
        <w:t>феозом</w:t>
      </w:r>
      <w:r w:rsidR="78C2F3D1" w:rsidRPr="00623A28">
        <w:rPr>
          <w:rFonts w:ascii="Times New Roman" w:eastAsia="Times New Roman" w:hAnsi="Times New Roman" w:cs="Times New Roman"/>
          <w:color w:val="000000" w:themeColor="text1"/>
          <w:sz w:val="28"/>
          <w:szCs w:val="28"/>
        </w:rPr>
        <w:t xml:space="preserve"> цього явища</w:t>
      </w:r>
      <w:r w:rsidR="2B842485" w:rsidRPr="00623A28">
        <w:rPr>
          <w:rFonts w:ascii="Times New Roman" w:eastAsia="Times New Roman" w:hAnsi="Times New Roman" w:cs="Times New Roman"/>
          <w:color w:val="000000" w:themeColor="text1"/>
          <w:sz w:val="28"/>
          <w:szCs w:val="28"/>
        </w:rPr>
        <w:t xml:space="preserve"> </w:t>
      </w:r>
      <w:r w:rsidR="5A319AD8" w:rsidRPr="00623A28">
        <w:rPr>
          <w:rFonts w:ascii="Times New Roman" w:eastAsia="Times New Roman" w:hAnsi="Times New Roman" w:cs="Times New Roman"/>
          <w:color w:val="000000" w:themeColor="text1"/>
          <w:sz w:val="28"/>
          <w:szCs w:val="28"/>
        </w:rPr>
        <w:t xml:space="preserve">є </w:t>
      </w:r>
      <w:r w:rsidR="73AE18CD" w:rsidRPr="00623A28">
        <w:rPr>
          <w:rFonts w:ascii="Times New Roman" w:eastAsia="Times New Roman" w:hAnsi="Times New Roman" w:cs="Times New Roman"/>
          <w:color w:val="000000" w:themeColor="text1"/>
          <w:sz w:val="28"/>
          <w:szCs w:val="28"/>
        </w:rPr>
        <w:t xml:space="preserve">велетенський </w:t>
      </w:r>
      <w:r w:rsidR="5A319AD8" w:rsidRPr="00623A28">
        <w:rPr>
          <w:rFonts w:ascii="Times New Roman" w:eastAsia="Times New Roman" w:hAnsi="Times New Roman" w:cs="Times New Roman"/>
          <w:color w:val="000000" w:themeColor="text1"/>
          <w:sz w:val="28"/>
          <w:szCs w:val="28"/>
        </w:rPr>
        <w:t>ко</w:t>
      </w:r>
      <w:r w:rsidR="7246A365" w:rsidRPr="00623A28">
        <w:rPr>
          <w:rFonts w:ascii="Times New Roman" w:eastAsia="Times New Roman" w:hAnsi="Times New Roman" w:cs="Times New Roman"/>
          <w:color w:val="000000" w:themeColor="text1"/>
          <w:sz w:val="28"/>
          <w:szCs w:val="28"/>
        </w:rPr>
        <w:t>м</w:t>
      </w:r>
      <w:r w:rsidR="5A319AD8" w:rsidRPr="00623A28">
        <w:rPr>
          <w:rFonts w:ascii="Times New Roman" w:eastAsia="Times New Roman" w:hAnsi="Times New Roman" w:cs="Times New Roman"/>
          <w:color w:val="000000" w:themeColor="text1"/>
          <w:sz w:val="28"/>
          <w:szCs w:val="28"/>
        </w:rPr>
        <w:t>плекс Мелітопольської Християнської Церкви</w:t>
      </w:r>
      <w:r w:rsidR="0BFA20CF" w:rsidRPr="00623A28">
        <w:rPr>
          <w:rFonts w:ascii="Times New Roman" w:eastAsia="Times New Roman" w:hAnsi="Times New Roman" w:cs="Times New Roman"/>
          <w:color w:val="000000" w:themeColor="text1"/>
          <w:sz w:val="28"/>
          <w:szCs w:val="28"/>
        </w:rPr>
        <w:t xml:space="preserve"> (далі МХЦ)</w:t>
      </w:r>
      <w:r w:rsidR="732AE662" w:rsidRPr="00623A28">
        <w:rPr>
          <w:rFonts w:ascii="Times New Roman" w:eastAsia="Times New Roman" w:hAnsi="Times New Roman" w:cs="Times New Roman"/>
          <w:color w:val="000000" w:themeColor="text1"/>
          <w:sz w:val="28"/>
          <w:szCs w:val="28"/>
        </w:rPr>
        <w:t xml:space="preserve">, оточений великою прибудинковою </w:t>
      </w:r>
      <w:proofErr w:type="spellStart"/>
      <w:r w:rsidR="732AE662" w:rsidRPr="00623A28">
        <w:rPr>
          <w:rFonts w:ascii="Times New Roman" w:eastAsia="Times New Roman" w:hAnsi="Times New Roman" w:cs="Times New Roman"/>
          <w:color w:val="000000" w:themeColor="text1"/>
          <w:sz w:val="28"/>
          <w:szCs w:val="28"/>
        </w:rPr>
        <w:t>територієї</w:t>
      </w:r>
      <w:proofErr w:type="spellEnd"/>
      <w:r w:rsidR="5A319AD8" w:rsidRPr="00623A28">
        <w:rPr>
          <w:rFonts w:ascii="Times New Roman" w:eastAsia="Times New Roman" w:hAnsi="Times New Roman" w:cs="Times New Roman"/>
          <w:color w:val="000000" w:themeColor="text1"/>
          <w:sz w:val="28"/>
          <w:szCs w:val="28"/>
        </w:rPr>
        <w:t xml:space="preserve"> </w:t>
      </w:r>
      <w:r w:rsidR="4F15FA94" w:rsidRPr="00623A28">
        <w:rPr>
          <w:rFonts w:ascii="Times New Roman" w:eastAsia="Times New Roman" w:hAnsi="Times New Roman" w:cs="Times New Roman"/>
          <w:color w:val="000000" w:themeColor="text1"/>
          <w:sz w:val="28"/>
          <w:szCs w:val="28"/>
        </w:rPr>
        <w:t>з</w:t>
      </w:r>
      <w:r w:rsidR="44AFD12D" w:rsidRPr="00623A28">
        <w:rPr>
          <w:rFonts w:ascii="Times New Roman" w:eastAsia="Times New Roman" w:hAnsi="Times New Roman" w:cs="Times New Roman"/>
          <w:color w:val="000000" w:themeColor="text1"/>
          <w:sz w:val="28"/>
          <w:szCs w:val="28"/>
        </w:rPr>
        <w:t xml:space="preserve"> </w:t>
      </w:r>
      <w:proofErr w:type="spellStart"/>
      <w:r w:rsidR="44AFD12D" w:rsidRPr="00623A28">
        <w:rPr>
          <w:rFonts w:ascii="Times New Roman" w:eastAsia="Times New Roman" w:hAnsi="Times New Roman" w:cs="Times New Roman"/>
          <w:color w:val="000000" w:themeColor="text1"/>
          <w:sz w:val="28"/>
          <w:szCs w:val="28"/>
        </w:rPr>
        <w:t>парков</w:t>
      </w:r>
      <w:r w:rsidR="0BFA20CF" w:rsidRPr="00623A28">
        <w:rPr>
          <w:rFonts w:ascii="Times New Roman" w:eastAsia="Times New Roman" w:hAnsi="Times New Roman" w:cs="Times New Roman"/>
          <w:color w:val="000000" w:themeColor="text1"/>
          <w:sz w:val="28"/>
          <w:szCs w:val="28"/>
        </w:rPr>
        <w:t>к</w:t>
      </w:r>
      <w:r w:rsidR="44AFD12D" w:rsidRPr="00623A28">
        <w:rPr>
          <w:rFonts w:ascii="Times New Roman" w:eastAsia="Times New Roman" w:hAnsi="Times New Roman" w:cs="Times New Roman"/>
          <w:color w:val="000000" w:themeColor="text1"/>
          <w:sz w:val="28"/>
          <w:szCs w:val="28"/>
        </w:rPr>
        <w:t>ою</w:t>
      </w:r>
      <w:proofErr w:type="spellEnd"/>
      <w:r w:rsidR="44AFD12D" w:rsidRPr="00623A28">
        <w:rPr>
          <w:rFonts w:ascii="Times New Roman" w:eastAsia="Times New Roman" w:hAnsi="Times New Roman" w:cs="Times New Roman"/>
          <w:color w:val="000000" w:themeColor="text1"/>
          <w:sz w:val="28"/>
          <w:szCs w:val="28"/>
        </w:rPr>
        <w:t>, великим</w:t>
      </w:r>
      <w:r w:rsidR="4F15FA94" w:rsidRPr="00623A28">
        <w:rPr>
          <w:rFonts w:ascii="Times New Roman" w:eastAsia="Times New Roman" w:hAnsi="Times New Roman" w:cs="Times New Roman"/>
          <w:color w:val="000000" w:themeColor="text1"/>
          <w:sz w:val="28"/>
          <w:szCs w:val="28"/>
        </w:rPr>
        <w:t xml:space="preserve"> хрестом, фонтаном і навіть пальмами </w:t>
      </w:r>
      <w:r w:rsidR="5A319AD8" w:rsidRPr="00623A28">
        <w:rPr>
          <w:rFonts w:ascii="Times New Roman" w:eastAsia="Times New Roman" w:hAnsi="Times New Roman" w:cs="Times New Roman"/>
          <w:color w:val="000000" w:themeColor="text1"/>
          <w:sz w:val="28"/>
          <w:szCs w:val="28"/>
        </w:rPr>
        <w:t xml:space="preserve">(нині </w:t>
      </w:r>
      <w:r w:rsidR="781A6FAC" w:rsidRPr="00623A28">
        <w:rPr>
          <w:rFonts w:ascii="Times New Roman" w:eastAsia="Times New Roman" w:hAnsi="Times New Roman" w:cs="Times New Roman"/>
          <w:color w:val="000000" w:themeColor="text1"/>
          <w:sz w:val="28"/>
          <w:szCs w:val="28"/>
        </w:rPr>
        <w:t>захоплен</w:t>
      </w:r>
      <w:r w:rsidR="2077638F" w:rsidRPr="00623A28">
        <w:rPr>
          <w:rFonts w:ascii="Times New Roman" w:eastAsia="Times New Roman" w:hAnsi="Times New Roman" w:cs="Times New Roman"/>
          <w:color w:val="000000" w:themeColor="text1"/>
          <w:sz w:val="28"/>
          <w:szCs w:val="28"/>
        </w:rPr>
        <w:t>ий</w:t>
      </w:r>
      <w:r w:rsidR="781A6FAC" w:rsidRPr="00623A28">
        <w:rPr>
          <w:rFonts w:ascii="Times New Roman" w:eastAsia="Times New Roman" w:hAnsi="Times New Roman" w:cs="Times New Roman"/>
          <w:color w:val="000000" w:themeColor="text1"/>
          <w:sz w:val="28"/>
          <w:szCs w:val="28"/>
        </w:rPr>
        <w:t xml:space="preserve"> </w:t>
      </w:r>
      <w:r w:rsidR="5A319AD8" w:rsidRPr="00623A28">
        <w:rPr>
          <w:rFonts w:ascii="Times New Roman" w:eastAsia="Times New Roman" w:hAnsi="Times New Roman" w:cs="Times New Roman"/>
          <w:color w:val="000000" w:themeColor="text1"/>
          <w:sz w:val="28"/>
          <w:szCs w:val="28"/>
        </w:rPr>
        <w:t>росіянами</w:t>
      </w:r>
      <w:r w:rsidR="2C4F59DF" w:rsidRPr="00623A28">
        <w:rPr>
          <w:rFonts w:ascii="Times New Roman" w:eastAsia="Times New Roman" w:hAnsi="Times New Roman" w:cs="Times New Roman"/>
          <w:color w:val="000000" w:themeColor="text1"/>
          <w:sz w:val="28"/>
          <w:szCs w:val="28"/>
        </w:rPr>
        <w:t xml:space="preserve"> </w:t>
      </w:r>
      <w:r w:rsidR="1ED0B084" w:rsidRPr="00623A28">
        <w:rPr>
          <w:rFonts w:ascii="Times New Roman" w:eastAsia="Times New Roman" w:hAnsi="Times New Roman" w:cs="Times New Roman"/>
          <w:color w:val="000000" w:themeColor="text1"/>
          <w:sz w:val="28"/>
          <w:szCs w:val="28"/>
        </w:rPr>
        <w:t>та пер</w:t>
      </w:r>
      <w:r w:rsidR="0BFA20CF" w:rsidRPr="00623A28">
        <w:rPr>
          <w:rFonts w:ascii="Times New Roman" w:eastAsia="Times New Roman" w:hAnsi="Times New Roman" w:cs="Times New Roman"/>
          <w:color w:val="000000" w:themeColor="text1"/>
          <w:sz w:val="28"/>
          <w:szCs w:val="28"/>
        </w:rPr>
        <w:t>е</w:t>
      </w:r>
      <w:r w:rsidR="1ED0B084" w:rsidRPr="00623A28">
        <w:rPr>
          <w:rFonts w:ascii="Times New Roman" w:eastAsia="Times New Roman" w:hAnsi="Times New Roman" w:cs="Times New Roman"/>
          <w:color w:val="000000" w:themeColor="text1"/>
          <w:sz w:val="28"/>
          <w:szCs w:val="28"/>
        </w:rPr>
        <w:t>творений на «Міністерство культури, спорту та туризму»</w:t>
      </w:r>
      <w:r w:rsidR="5A319AD8" w:rsidRPr="00623A28">
        <w:rPr>
          <w:rFonts w:ascii="Times New Roman" w:eastAsia="Times New Roman" w:hAnsi="Times New Roman" w:cs="Times New Roman"/>
          <w:color w:val="000000" w:themeColor="text1"/>
          <w:sz w:val="28"/>
          <w:szCs w:val="28"/>
        </w:rPr>
        <w:t>)</w:t>
      </w:r>
      <w:r w:rsidR="09019615"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09019615" w:rsidRPr="00623A28">
        <w:rPr>
          <w:rFonts w:ascii="Times New Roman" w:eastAsia="Times New Roman" w:hAnsi="Times New Roman" w:cs="Times New Roman"/>
          <w:color w:val="000000" w:themeColor="text1"/>
          <w:sz w:val="28"/>
          <w:szCs w:val="28"/>
        </w:rPr>
        <w:t>4.21)</w:t>
      </w:r>
      <w:r w:rsidR="5A319AD8" w:rsidRPr="00623A28">
        <w:rPr>
          <w:rFonts w:ascii="Times New Roman" w:eastAsia="Times New Roman" w:hAnsi="Times New Roman" w:cs="Times New Roman"/>
          <w:color w:val="000000" w:themeColor="text1"/>
          <w:sz w:val="28"/>
          <w:szCs w:val="28"/>
        </w:rPr>
        <w:t>.</w:t>
      </w:r>
      <w:r w:rsidR="3D320B70" w:rsidRPr="00623A28">
        <w:rPr>
          <w:rFonts w:ascii="Times New Roman" w:eastAsia="Times New Roman" w:hAnsi="Times New Roman" w:cs="Times New Roman"/>
          <w:color w:val="000000" w:themeColor="text1"/>
          <w:sz w:val="28"/>
          <w:szCs w:val="28"/>
        </w:rPr>
        <w:t xml:space="preserve"> Центром комплексу є велика сучасна молитовна зала на понад 1</w:t>
      </w:r>
      <w:r w:rsidR="0BFA20CF" w:rsidRPr="00623A28">
        <w:rPr>
          <w:rFonts w:ascii="Times New Roman" w:eastAsia="Times New Roman" w:hAnsi="Times New Roman" w:cs="Times New Roman"/>
          <w:color w:val="000000" w:themeColor="text1"/>
          <w:sz w:val="28"/>
          <w:szCs w:val="28"/>
        </w:rPr>
        <w:t> </w:t>
      </w:r>
      <w:r w:rsidR="3D320B70" w:rsidRPr="00623A28">
        <w:rPr>
          <w:rFonts w:ascii="Times New Roman" w:eastAsia="Times New Roman" w:hAnsi="Times New Roman" w:cs="Times New Roman"/>
          <w:color w:val="000000" w:themeColor="text1"/>
          <w:sz w:val="28"/>
          <w:szCs w:val="28"/>
        </w:rPr>
        <w:t>000 місць. Окрім молитовної зали, до його складу входять навчальні класи для недільної школи та біблійного інституту, медіа-студія, адміністративні кабінети, простора зона фоє для спілкування вірян, а також кафетерій.</w:t>
      </w:r>
    </w:p>
    <w:p w14:paraId="7BAF29D4" w14:textId="04961C6B" w:rsidR="4F4CD352" w:rsidRPr="00623A28" w:rsidRDefault="4F4CD35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Варто визнати, що</w:t>
      </w:r>
      <w:r w:rsidR="40B790F0" w:rsidRPr="00623A28">
        <w:rPr>
          <w:rFonts w:ascii="Times New Roman" w:eastAsia="Times New Roman" w:hAnsi="Times New Roman" w:cs="Times New Roman"/>
          <w:color w:val="000000" w:themeColor="text1"/>
          <w:sz w:val="28"/>
          <w:szCs w:val="28"/>
        </w:rPr>
        <w:t xml:space="preserve"> </w:t>
      </w:r>
      <w:r w:rsidR="1FCE83ED" w:rsidRPr="00623A28">
        <w:rPr>
          <w:rFonts w:ascii="Times New Roman" w:eastAsia="Times New Roman" w:hAnsi="Times New Roman" w:cs="Times New Roman"/>
          <w:color w:val="000000" w:themeColor="text1"/>
          <w:sz w:val="28"/>
          <w:szCs w:val="28"/>
        </w:rPr>
        <w:t>попри відхід від ремінісценцій до історичних стилів христи</w:t>
      </w:r>
      <w:r w:rsidR="30D2AAF2" w:rsidRPr="00623A28">
        <w:rPr>
          <w:rFonts w:ascii="Times New Roman" w:eastAsia="Times New Roman" w:hAnsi="Times New Roman" w:cs="Times New Roman"/>
          <w:color w:val="000000" w:themeColor="text1"/>
          <w:sz w:val="28"/>
          <w:szCs w:val="28"/>
        </w:rPr>
        <w:t>янської архітектури</w:t>
      </w:r>
      <w:r w:rsidR="1FCE83ED" w:rsidRPr="00623A28">
        <w:rPr>
          <w:rFonts w:ascii="Times New Roman" w:eastAsia="Times New Roman" w:hAnsi="Times New Roman" w:cs="Times New Roman"/>
          <w:color w:val="000000" w:themeColor="text1"/>
          <w:sz w:val="28"/>
          <w:szCs w:val="28"/>
        </w:rPr>
        <w:t xml:space="preserve">, </w:t>
      </w:r>
      <w:r w:rsidR="40B790F0" w:rsidRPr="00623A28">
        <w:rPr>
          <w:rFonts w:ascii="Times New Roman" w:eastAsia="Times New Roman" w:hAnsi="Times New Roman" w:cs="Times New Roman"/>
          <w:color w:val="000000" w:themeColor="text1"/>
          <w:sz w:val="28"/>
          <w:szCs w:val="28"/>
        </w:rPr>
        <w:t xml:space="preserve">сучасна протестантська архітектура України </w:t>
      </w:r>
      <w:r w:rsidR="6FC0FB9B" w:rsidRPr="00623A28">
        <w:rPr>
          <w:rFonts w:ascii="Times New Roman" w:eastAsia="Times New Roman" w:hAnsi="Times New Roman" w:cs="Times New Roman"/>
          <w:color w:val="000000" w:themeColor="text1"/>
          <w:sz w:val="28"/>
          <w:szCs w:val="28"/>
        </w:rPr>
        <w:t xml:space="preserve">краще </w:t>
      </w:r>
      <w:r w:rsidR="40B790F0" w:rsidRPr="00623A28">
        <w:rPr>
          <w:rFonts w:ascii="Times New Roman" w:eastAsia="Times New Roman" w:hAnsi="Times New Roman" w:cs="Times New Roman"/>
          <w:color w:val="000000" w:themeColor="text1"/>
          <w:sz w:val="28"/>
          <w:szCs w:val="28"/>
        </w:rPr>
        <w:t xml:space="preserve">відображає своє </w:t>
      </w:r>
      <w:proofErr w:type="spellStart"/>
      <w:r w:rsidR="40B790F0" w:rsidRPr="00623A28">
        <w:rPr>
          <w:rFonts w:ascii="Times New Roman" w:eastAsia="Times New Roman" w:hAnsi="Times New Roman" w:cs="Times New Roman"/>
          <w:color w:val="000000" w:themeColor="text1"/>
          <w:sz w:val="28"/>
          <w:szCs w:val="28"/>
        </w:rPr>
        <w:t>богослов</w:t>
      </w:r>
      <w:r w:rsidR="210350E3" w:rsidRPr="00623A28">
        <w:rPr>
          <w:rFonts w:ascii="Times New Roman" w:eastAsia="Times New Roman" w:hAnsi="Times New Roman" w:cs="Times New Roman"/>
          <w:color w:val="000000" w:themeColor="text1"/>
          <w:sz w:val="28"/>
          <w:szCs w:val="28"/>
        </w:rPr>
        <w:t>ʼ</w:t>
      </w:r>
      <w:r w:rsidR="40B790F0" w:rsidRPr="00623A28">
        <w:rPr>
          <w:rFonts w:ascii="Times New Roman" w:eastAsia="Times New Roman" w:hAnsi="Times New Roman" w:cs="Times New Roman"/>
          <w:color w:val="000000" w:themeColor="text1"/>
          <w:sz w:val="28"/>
          <w:szCs w:val="28"/>
        </w:rPr>
        <w:t>я</w:t>
      </w:r>
      <w:proofErr w:type="spellEnd"/>
      <w:r w:rsidR="40B790F0" w:rsidRPr="00623A28">
        <w:rPr>
          <w:rFonts w:ascii="Times New Roman" w:eastAsia="Times New Roman" w:hAnsi="Times New Roman" w:cs="Times New Roman"/>
          <w:color w:val="000000" w:themeColor="text1"/>
          <w:sz w:val="28"/>
          <w:szCs w:val="28"/>
        </w:rPr>
        <w:t>: церква — це спільнота людей, а будівля є лише інструментом для євангелізації, соціального служіння і спілкування.</w:t>
      </w:r>
    </w:p>
    <w:p w14:paraId="47483E0C"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4579EB25" w14:textId="13C9AE34"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4.</w:t>
      </w:r>
      <w:r w:rsidR="00854DC9" w:rsidRPr="00623A28">
        <w:rPr>
          <w:rFonts w:ascii="Times New Roman" w:eastAsia="Times New Roman" w:hAnsi="Times New Roman" w:cs="Times New Roman"/>
          <w:b/>
          <w:bCs/>
          <w:color w:val="000000" w:themeColor="text1"/>
          <w:sz w:val="28"/>
          <w:szCs w:val="28"/>
        </w:rPr>
        <w:t>4</w:t>
      </w:r>
      <w:r w:rsidRPr="00623A28">
        <w:rPr>
          <w:rFonts w:ascii="Times New Roman" w:eastAsia="Times New Roman" w:hAnsi="Times New Roman" w:cs="Times New Roman"/>
          <w:b/>
          <w:bCs/>
          <w:color w:val="000000" w:themeColor="text1"/>
          <w:sz w:val="28"/>
          <w:szCs w:val="28"/>
        </w:rPr>
        <w:t>. Сакралізація світського простору: адаптація громадських і технічних приміщень під будинки молитви</w:t>
      </w:r>
    </w:p>
    <w:p w14:paraId="2D2D1F52"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4AAEA2A4" w14:textId="02E32BA1" w:rsidR="1710524C" w:rsidRPr="00623A28" w:rsidRDefault="1710524C"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Принципи прагматизму ще чіткіше відображаються </w:t>
      </w:r>
      <w:r w:rsidR="5BDB0E95" w:rsidRPr="00623A28">
        <w:rPr>
          <w:rFonts w:ascii="Times New Roman" w:eastAsia="Times New Roman" w:hAnsi="Times New Roman" w:cs="Times New Roman"/>
          <w:color w:val="000000" w:themeColor="text1"/>
          <w:sz w:val="28"/>
          <w:szCs w:val="28"/>
        </w:rPr>
        <w:t xml:space="preserve">у випадках </w:t>
      </w:r>
      <w:proofErr w:type="spellStart"/>
      <w:r w:rsidR="5BDB0E95" w:rsidRPr="00623A28">
        <w:rPr>
          <w:rFonts w:ascii="Times New Roman" w:eastAsia="Times New Roman" w:hAnsi="Times New Roman" w:cs="Times New Roman"/>
          <w:color w:val="000000" w:themeColor="text1"/>
          <w:sz w:val="28"/>
          <w:szCs w:val="28"/>
        </w:rPr>
        <w:t>ревіталізації</w:t>
      </w:r>
      <w:proofErr w:type="spellEnd"/>
      <w:r w:rsidR="5BDB0E95" w:rsidRPr="00623A28">
        <w:rPr>
          <w:rFonts w:ascii="Times New Roman" w:eastAsia="Times New Roman" w:hAnsi="Times New Roman" w:cs="Times New Roman"/>
          <w:color w:val="000000" w:themeColor="text1"/>
          <w:sz w:val="28"/>
          <w:szCs w:val="28"/>
        </w:rPr>
        <w:t xml:space="preserve"> громадських </w:t>
      </w:r>
      <w:r w:rsidRPr="00623A28">
        <w:rPr>
          <w:rFonts w:ascii="Times New Roman" w:eastAsia="Times New Roman" w:hAnsi="Times New Roman" w:cs="Times New Roman"/>
          <w:color w:val="000000" w:themeColor="text1"/>
          <w:sz w:val="28"/>
          <w:szCs w:val="28"/>
        </w:rPr>
        <w:t>приміщен</w:t>
      </w:r>
      <w:r w:rsidR="352EAE24" w:rsidRPr="00623A28">
        <w:rPr>
          <w:rFonts w:ascii="Times New Roman" w:eastAsia="Times New Roman" w:hAnsi="Times New Roman" w:cs="Times New Roman"/>
          <w:color w:val="000000" w:themeColor="text1"/>
          <w:sz w:val="28"/>
          <w:szCs w:val="28"/>
        </w:rPr>
        <w:t>ь під культові потреби</w:t>
      </w:r>
      <w:r w:rsidRPr="00623A28">
        <w:rPr>
          <w:rFonts w:ascii="Times New Roman" w:eastAsia="Times New Roman" w:hAnsi="Times New Roman" w:cs="Times New Roman"/>
          <w:color w:val="000000" w:themeColor="text1"/>
          <w:sz w:val="28"/>
          <w:szCs w:val="28"/>
        </w:rPr>
        <w:t xml:space="preserve">. </w:t>
      </w:r>
      <w:r w:rsidR="40B790F0" w:rsidRPr="00623A28">
        <w:rPr>
          <w:rFonts w:ascii="Times New Roman" w:eastAsia="Times New Roman" w:hAnsi="Times New Roman" w:cs="Times New Roman"/>
          <w:color w:val="000000" w:themeColor="text1"/>
          <w:sz w:val="28"/>
          <w:szCs w:val="28"/>
        </w:rPr>
        <w:t xml:space="preserve">В історії </w:t>
      </w:r>
      <w:r w:rsidR="40B790F0" w:rsidRPr="00623A28">
        <w:rPr>
          <w:rFonts w:ascii="Times New Roman" w:eastAsia="Times New Roman" w:hAnsi="Times New Roman" w:cs="Times New Roman"/>
          <w:color w:val="000000" w:themeColor="text1"/>
          <w:sz w:val="28"/>
          <w:szCs w:val="28"/>
        </w:rPr>
        <w:lastRenderedPageBreak/>
        <w:t xml:space="preserve">протестантської архітектури використання світських будівель для богослужінь не є чимось новим. Як уже згадувалося, в </w:t>
      </w:r>
      <w:r w:rsidR="005A4166" w:rsidRPr="00623A28">
        <w:rPr>
          <w:rFonts w:ascii="Times New Roman" w:eastAsia="Times New Roman" w:hAnsi="Times New Roman" w:cs="Times New Roman"/>
          <w:color w:val="000000" w:themeColor="text1"/>
          <w:sz w:val="28"/>
          <w:szCs w:val="28"/>
        </w:rPr>
        <w:t>ХІХ ст.</w:t>
      </w:r>
      <w:r w:rsidR="40B790F0" w:rsidRPr="00623A28">
        <w:rPr>
          <w:rFonts w:ascii="Times New Roman" w:eastAsia="Times New Roman" w:hAnsi="Times New Roman" w:cs="Times New Roman"/>
          <w:color w:val="000000" w:themeColor="text1"/>
          <w:sz w:val="28"/>
          <w:szCs w:val="28"/>
        </w:rPr>
        <w:t xml:space="preserve"> американські євангелісти активно адаптували театральні зали для своїх зібран</w:t>
      </w:r>
      <w:r w:rsidR="005A4166" w:rsidRPr="00623A28">
        <w:rPr>
          <w:rFonts w:ascii="Times New Roman" w:eastAsia="Times New Roman" w:hAnsi="Times New Roman" w:cs="Times New Roman"/>
          <w:color w:val="000000" w:themeColor="text1"/>
          <w:sz w:val="28"/>
          <w:szCs w:val="28"/>
        </w:rPr>
        <w:t>ь</w:t>
      </w:r>
      <w:r w:rsidR="40B790F0" w:rsidRPr="00623A28">
        <w:rPr>
          <w:rFonts w:ascii="Times New Roman" w:eastAsia="Times New Roman" w:hAnsi="Times New Roman" w:cs="Times New Roman"/>
          <w:color w:val="000000" w:themeColor="text1"/>
          <w:sz w:val="28"/>
          <w:szCs w:val="28"/>
        </w:rPr>
        <w:t>. Утім, сьогодні між Заходом та Україною спостерігається цікавий контраст. Якщо в сучасній Європі через секуляризацію спостерігається тенденція до продажу порожніх історичних храмів і перетворення їх на світські центри, то в Україні впродовж останніх десятиліть відбувався абсолютно протилежний процес —</w:t>
      </w:r>
      <w:r w:rsidR="6E8BD72E" w:rsidRPr="00623A28">
        <w:rPr>
          <w:rFonts w:ascii="Times New Roman" w:eastAsia="Times New Roman" w:hAnsi="Times New Roman" w:cs="Times New Roman"/>
          <w:color w:val="000000" w:themeColor="text1"/>
          <w:sz w:val="28"/>
          <w:szCs w:val="28"/>
        </w:rPr>
        <w:t xml:space="preserve"> </w:t>
      </w:r>
      <w:r w:rsidR="40B790F0" w:rsidRPr="00623A28">
        <w:rPr>
          <w:rFonts w:ascii="Times New Roman" w:eastAsia="Times New Roman" w:hAnsi="Times New Roman" w:cs="Times New Roman"/>
          <w:color w:val="000000" w:themeColor="text1"/>
          <w:sz w:val="28"/>
          <w:szCs w:val="28"/>
        </w:rPr>
        <w:t>адаптація</w:t>
      </w:r>
      <w:r w:rsidR="517BA039" w:rsidRPr="00623A28">
        <w:rPr>
          <w:rFonts w:ascii="Times New Roman" w:eastAsia="Times New Roman" w:hAnsi="Times New Roman" w:cs="Times New Roman"/>
          <w:color w:val="000000" w:themeColor="text1"/>
          <w:sz w:val="28"/>
          <w:szCs w:val="28"/>
        </w:rPr>
        <w:t xml:space="preserve"> </w:t>
      </w:r>
      <w:r w:rsidR="40B790F0" w:rsidRPr="00623A28">
        <w:rPr>
          <w:rFonts w:ascii="Times New Roman" w:eastAsia="Times New Roman" w:hAnsi="Times New Roman" w:cs="Times New Roman"/>
          <w:color w:val="000000" w:themeColor="text1"/>
          <w:sz w:val="28"/>
          <w:szCs w:val="28"/>
        </w:rPr>
        <w:t>громадського і промислового простору для культових потреб.</w:t>
      </w:r>
    </w:p>
    <w:p w14:paraId="3DF11480" w14:textId="4A460BE9" w:rsidR="778A5911"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Попри те, що</w:t>
      </w:r>
      <w:r w:rsidR="61312F4B" w:rsidRPr="00623A28">
        <w:rPr>
          <w:rFonts w:ascii="Times New Roman" w:eastAsia="Times New Roman" w:hAnsi="Times New Roman" w:cs="Times New Roman"/>
          <w:color w:val="000000" w:themeColor="text1"/>
          <w:sz w:val="28"/>
          <w:szCs w:val="28"/>
        </w:rPr>
        <w:t xml:space="preserve"> зі здобуттям незалежності</w:t>
      </w:r>
      <w:r w:rsidRPr="00623A28">
        <w:rPr>
          <w:rFonts w:ascii="Times New Roman" w:eastAsia="Times New Roman" w:hAnsi="Times New Roman" w:cs="Times New Roman"/>
          <w:color w:val="000000" w:themeColor="text1"/>
          <w:sz w:val="28"/>
          <w:szCs w:val="28"/>
        </w:rPr>
        <w:t xml:space="preserve"> держава почала повертати вірянам відібрані раніше історичні культові споруди (зокрема, старі лютеранські кірхи), цього ресурсу катастрофічно не вистачало для покриття запитів тисяч нових церков. Через брак фінансів, будівельних матеріалів та відсутність досвіду зведення храмів, багато нових і особливо харизматичних громад почали орендувати або викуповувати готові громадські приміщення</w:t>
      </w:r>
      <w:r w:rsidR="00D9367A" w:rsidRPr="00623A28">
        <w:rPr>
          <w:rFonts w:ascii="Times New Roman" w:eastAsia="Times New Roman" w:hAnsi="Times New Roman" w:cs="Times New Roman"/>
          <w:color w:val="000000" w:themeColor="text1"/>
          <w:sz w:val="28"/>
          <w:szCs w:val="28"/>
        </w:rPr>
        <w:t>.</w:t>
      </w:r>
    </w:p>
    <w:p w14:paraId="5ECEA37B" w14:textId="3D8E791F"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цьому процесі є певна історична іронія: в радянські часи атеїстичний уряд масово конфісковував протестантські церкви, перетворюючи їх на клуби, кінотеатри, склади чи зерносховища. Натомість у незалежній Україні розпочався зворотний рух: колишні радянські клуби та інституції почали ставати храмами. Громади викуповували ці будівлі й мінімально переобладнували під власні потреби. Наприклад, у Житомирі занедбаний радянський кінотеатр «Урожай», зведений у класичному стилі, став домом молитви церкви ЄХБ «Благодать» (Івченко 2020,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62)</w:t>
      </w:r>
      <w:r w:rsidR="2C2EAFC8"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C2EAFC8" w:rsidRPr="00623A28">
        <w:rPr>
          <w:rFonts w:ascii="Times New Roman" w:eastAsia="Times New Roman" w:hAnsi="Times New Roman" w:cs="Times New Roman"/>
          <w:color w:val="000000" w:themeColor="text1"/>
          <w:sz w:val="28"/>
          <w:szCs w:val="28"/>
        </w:rPr>
        <w:t>4.22)</w:t>
      </w:r>
      <w:r w:rsidRPr="00623A28">
        <w:rPr>
          <w:rFonts w:ascii="Times New Roman" w:eastAsia="Times New Roman" w:hAnsi="Times New Roman" w:cs="Times New Roman"/>
          <w:color w:val="000000" w:themeColor="text1"/>
          <w:sz w:val="28"/>
          <w:szCs w:val="28"/>
        </w:rPr>
        <w:t xml:space="preserve">. Схожа ситуація відбулася з кінотеатром «Буревісник» у Луганську, де віряни зберегли оригінальний фасад із колонами та фоє, просто адаптувавши </w:t>
      </w:r>
      <w:proofErr w:type="spellStart"/>
      <w:r w:rsidRPr="00623A28">
        <w:rPr>
          <w:rFonts w:ascii="Times New Roman" w:eastAsia="Times New Roman" w:hAnsi="Times New Roman" w:cs="Times New Roman"/>
          <w:color w:val="000000" w:themeColor="text1"/>
          <w:sz w:val="28"/>
          <w:szCs w:val="28"/>
        </w:rPr>
        <w:t>інтер</w:t>
      </w:r>
      <w:r w:rsidR="783393E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під молитовний зал. Іншим прикладом є дім молитви церкви ЄХБ «Відродження» в Луцьку, який облаштували в операційному залі недобудованого банківського приміщення (</w:t>
      </w:r>
      <w:proofErr w:type="spellStart"/>
      <w:r w:rsidRPr="00623A28">
        <w:rPr>
          <w:rFonts w:ascii="Times New Roman" w:eastAsia="Times New Roman" w:hAnsi="Times New Roman" w:cs="Times New Roman"/>
          <w:color w:val="000000" w:themeColor="text1"/>
          <w:sz w:val="28"/>
          <w:szCs w:val="28"/>
        </w:rPr>
        <w:t>Демʼянов</w:t>
      </w:r>
      <w:proofErr w:type="spellEnd"/>
      <w:r w:rsidRPr="00623A28">
        <w:rPr>
          <w:rFonts w:ascii="Times New Roman" w:eastAsia="Times New Roman" w:hAnsi="Times New Roman" w:cs="Times New Roman"/>
          <w:color w:val="000000" w:themeColor="text1"/>
          <w:sz w:val="28"/>
          <w:szCs w:val="28"/>
        </w:rPr>
        <w:t xml:space="preserve"> 2004b,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412).</w:t>
      </w:r>
    </w:p>
    <w:p w14:paraId="4E4FA651" w14:textId="54697BC3" w:rsidR="7C3C8290"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Окремим архітектурним феноменом стала адаптація великих промислових, ангарних чи складських площ під молитовні комплекси. Оскільки протестантське </w:t>
      </w:r>
      <w:proofErr w:type="spellStart"/>
      <w:r w:rsidRPr="00623A28">
        <w:rPr>
          <w:rFonts w:ascii="Times New Roman" w:eastAsia="Times New Roman" w:hAnsi="Times New Roman" w:cs="Times New Roman"/>
          <w:color w:val="000000" w:themeColor="text1"/>
          <w:sz w:val="28"/>
          <w:szCs w:val="28"/>
        </w:rPr>
        <w:t>богослов</w:t>
      </w:r>
      <w:r w:rsidR="67CCC78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не </w:t>
      </w:r>
      <w:proofErr w:type="spellStart"/>
      <w:r w:rsidRPr="00623A28">
        <w:rPr>
          <w:rFonts w:ascii="Times New Roman" w:eastAsia="Times New Roman" w:hAnsi="Times New Roman" w:cs="Times New Roman"/>
          <w:color w:val="000000" w:themeColor="text1"/>
          <w:sz w:val="28"/>
          <w:szCs w:val="28"/>
        </w:rPr>
        <w:t>прив</w:t>
      </w:r>
      <w:r w:rsidR="67CCC78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язує</w:t>
      </w:r>
      <w:proofErr w:type="spellEnd"/>
      <w:r w:rsidRPr="00623A28">
        <w:rPr>
          <w:rFonts w:ascii="Times New Roman" w:eastAsia="Times New Roman" w:hAnsi="Times New Roman" w:cs="Times New Roman"/>
          <w:color w:val="000000" w:themeColor="text1"/>
          <w:sz w:val="28"/>
          <w:szCs w:val="28"/>
        </w:rPr>
        <w:t xml:space="preserve"> святість до стін будівлі, </w:t>
      </w:r>
      <w:r w:rsidRPr="00623A28">
        <w:rPr>
          <w:rFonts w:ascii="Times New Roman" w:eastAsia="Times New Roman" w:hAnsi="Times New Roman" w:cs="Times New Roman"/>
          <w:color w:val="000000" w:themeColor="text1"/>
          <w:sz w:val="28"/>
          <w:szCs w:val="28"/>
        </w:rPr>
        <w:lastRenderedPageBreak/>
        <w:t>утилітарні приміщення ідеально підходять для їхніх потреб. Яскравим прикладом є черкаська церква «Дім Євангелія» (в минулому «Світло життя»), яка викупила недобудовану двоповерхову їдальню на території колишнього машинобудівного заводу «Темп»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49).</w:t>
      </w:r>
    </w:p>
    <w:p w14:paraId="3AE529EA" w14:textId="6567FA14"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До таких прикладів належить приміщення харизматичної</w:t>
      </w:r>
      <w:r w:rsidR="597F279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церкви «Перемога» у м. Києві (вул. Малинська, 16)</w:t>
      </w:r>
      <w:r w:rsidR="518E354B"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518E354B" w:rsidRPr="00623A28">
        <w:rPr>
          <w:rFonts w:ascii="Times New Roman" w:eastAsia="Times New Roman" w:hAnsi="Times New Roman" w:cs="Times New Roman"/>
          <w:color w:val="000000" w:themeColor="text1"/>
          <w:sz w:val="28"/>
          <w:szCs w:val="28"/>
        </w:rPr>
        <w:t>4.23)</w:t>
      </w:r>
      <w:r w:rsidRPr="00623A28">
        <w:rPr>
          <w:rFonts w:ascii="Times New Roman" w:eastAsia="Times New Roman" w:hAnsi="Times New Roman" w:cs="Times New Roman"/>
          <w:color w:val="000000" w:themeColor="text1"/>
          <w:sz w:val="28"/>
          <w:szCs w:val="28"/>
        </w:rPr>
        <w:t>, а також</w:t>
      </w:r>
      <w:r w:rsidR="31C2459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євангельс</w:t>
      </w:r>
      <w:r w:rsidR="76EC3415"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ка церква «Нове життя» на Васильківській (вул. Жуковського, 26)</w:t>
      </w:r>
      <w:r w:rsidR="241C93FB"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41C93FB" w:rsidRPr="00623A28">
        <w:rPr>
          <w:rFonts w:ascii="Times New Roman" w:eastAsia="Times New Roman" w:hAnsi="Times New Roman" w:cs="Times New Roman"/>
          <w:color w:val="000000" w:themeColor="text1"/>
          <w:sz w:val="28"/>
          <w:szCs w:val="28"/>
        </w:rPr>
        <w:t>4.24)</w:t>
      </w:r>
      <w:r w:rsidRPr="00623A28">
        <w:rPr>
          <w:rFonts w:ascii="Times New Roman" w:eastAsia="Times New Roman" w:hAnsi="Times New Roman" w:cs="Times New Roman"/>
          <w:color w:val="000000" w:themeColor="text1"/>
          <w:sz w:val="28"/>
          <w:szCs w:val="28"/>
        </w:rPr>
        <w:t>. Остання є надзвичайно цікавим архітектурним прецедентом: західні партнери передали громаді павільйон для зйомок кіно, який був переобладнаний під молитовний будинок. Візуально його форма несподівано перегукується з формою православного купола або ж асоціюється зі старозавітнім шатром-</w:t>
      </w:r>
      <w:proofErr w:type="spellStart"/>
      <w:r w:rsidRPr="00623A28">
        <w:rPr>
          <w:rFonts w:ascii="Times New Roman" w:eastAsia="Times New Roman" w:hAnsi="Times New Roman" w:cs="Times New Roman"/>
          <w:color w:val="000000" w:themeColor="text1"/>
          <w:sz w:val="28"/>
          <w:szCs w:val="28"/>
        </w:rPr>
        <w:t>скинією</w:t>
      </w:r>
      <w:proofErr w:type="spellEnd"/>
      <w:r w:rsidRPr="00623A28">
        <w:rPr>
          <w:rFonts w:ascii="Times New Roman" w:eastAsia="Times New Roman" w:hAnsi="Times New Roman" w:cs="Times New Roman"/>
          <w:color w:val="000000" w:themeColor="text1"/>
          <w:sz w:val="28"/>
          <w:szCs w:val="28"/>
        </w:rPr>
        <w:t>.</w:t>
      </w:r>
    </w:p>
    <w:p w14:paraId="1AF0C7F6" w14:textId="6BC9FA12"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Ще однією важливою темою є оренда. Дуже багато громад, особливо на етапі становлення, не будують власних споруд, а орендують офісні</w:t>
      </w:r>
      <w:r w:rsidR="713E265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чи громадські</w:t>
      </w:r>
      <w:r w:rsidR="38D806B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приміщення. Харизматичні та </w:t>
      </w:r>
      <w:proofErr w:type="spellStart"/>
      <w:r w:rsidRPr="00623A28">
        <w:rPr>
          <w:rFonts w:ascii="Times New Roman" w:eastAsia="Times New Roman" w:hAnsi="Times New Roman" w:cs="Times New Roman"/>
          <w:color w:val="000000" w:themeColor="text1"/>
          <w:sz w:val="28"/>
          <w:szCs w:val="28"/>
        </w:rPr>
        <w:t>неоп</w:t>
      </w:r>
      <w:r w:rsidR="1338D229"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ятидесятницькі</w:t>
      </w:r>
      <w:proofErr w:type="spellEnd"/>
      <w:r w:rsidRPr="00623A28">
        <w:rPr>
          <w:rFonts w:ascii="Times New Roman" w:eastAsia="Times New Roman" w:hAnsi="Times New Roman" w:cs="Times New Roman"/>
          <w:color w:val="000000" w:themeColor="text1"/>
          <w:sz w:val="28"/>
          <w:szCs w:val="28"/>
        </w:rPr>
        <w:t xml:space="preserve"> громади, які роблять величезний акцент на сучасному музичному прославленні («</w:t>
      </w:r>
      <w:proofErr w:type="spellStart"/>
      <w:r w:rsidRPr="00623A28">
        <w:rPr>
          <w:rFonts w:ascii="Times New Roman" w:eastAsia="Times New Roman" w:hAnsi="Times New Roman" w:cs="Times New Roman"/>
          <w:color w:val="000000" w:themeColor="text1"/>
          <w:sz w:val="28"/>
          <w:szCs w:val="28"/>
        </w:rPr>
        <w:t>воршіпі</w:t>
      </w:r>
      <w:proofErr w:type="spellEnd"/>
      <w:r w:rsidRPr="00623A28">
        <w:rPr>
          <w:rFonts w:ascii="Times New Roman" w:eastAsia="Times New Roman" w:hAnsi="Times New Roman" w:cs="Times New Roman"/>
          <w:color w:val="000000" w:themeColor="text1"/>
          <w:sz w:val="28"/>
          <w:szCs w:val="28"/>
        </w:rPr>
        <w:t>»), цілеспрямовано орендують великі концертні зали. Показовим прикладом є християнська церква «Альфа» у Києві, яка збирається у приміщенні концертного клубу «</w:t>
      </w:r>
      <w:proofErr w:type="spellStart"/>
      <w:r w:rsidRPr="00623A28">
        <w:rPr>
          <w:rFonts w:ascii="Times New Roman" w:eastAsia="Times New Roman" w:hAnsi="Times New Roman" w:cs="Times New Roman"/>
          <w:color w:val="000000" w:themeColor="text1"/>
          <w:sz w:val="28"/>
          <w:szCs w:val="28"/>
        </w:rPr>
        <w:t>Origin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stage</w:t>
      </w:r>
      <w:proofErr w:type="spellEnd"/>
      <w:r w:rsidRPr="00623A28">
        <w:rPr>
          <w:rFonts w:ascii="Times New Roman" w:eastAsia="Times New Roman" w:hAnsi="Times New Roman" w:cs="Times New Roman"/>
          <w:color w:val="000000" w:themeColor="text1"/>
          <w:sz w:val="28"/>
          <w:szCs w:val="28"/>
        </w:rPr>
        <w:t xml:space="preserve">» на вулиці Шота Руставелі. Богослужіння тут візуально нагадують сучасний музичний концерт. </w:t>
      </w:r>
    </w:p>
    <w:p w14:paraId="4ABB9E34" w14:textId="143E443B"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Все це демонструє, як протестантська теологія «не святості місця» формує архітектурний підхід, який повністю</w:t>
      </w:r>
      <w:r w:rsidR="44DD0B9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підкоряється</w:t>
      </w:r>
      <w:r w:rsidR="1E156B2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прагматичному</w:t>
      </w:r>
      <w:r w:rsidR="245A8A9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використанню світського міського простору.</w:t>
      </w:r>
    </w:p>
    <w:p w14:paraId="3E637C8F" w14:textId="77777777" w:rsidR="00854DC9" w:rsidRPr="00623A28" w:rsidRDefault="00854DC9" w:rsidP="00854DC9">
      <w:pPr>
        <w:spacing w:line="360" w:lineRule="auto"/>
        <w:ind w:firstLine="630"/>
        <w:jc w:val="both"/>
        <w:rPr>
          <w:rFonts w:ascii="Times New Roman" w:eastAsia="Times New Roman" w:hAnsi="Times New Roman" w:cs="Times New Roman"/>
          <w:b/>
          <w:bCs/>
          <w:color w:val="000000" w:themeColor="text1"/>
          <w:sz w:val="28"/>
          <w:szCs w:val="28"/>
        </w:rPr>
      </w:pPr>
    </w:p>
    <w:p w14:paraId="7369A9DF" w14:textId="019D295E" w:rsidR="40BAE209" w:rsidRPr="00623A28" w:rsidRDefault="40BAE209" w:rsidP="00854DC9">
      <w:pPr>
        <w:spacing w:line="360" w:lineRule="auto"/>
        <w:ind w:firstLine="63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4.</w:t>
      </w:r>
      <w:r w:rsidR="00854DC9" w:rsidRPr="00623A28">
        <w:rPr>
          <w:rFonts w:ascii="Times New Roman" w:eastAsia="Times New Roman" w:hAnsi="Times New Roman" w:cs="Times New Roman"/>
          <w:b/>
          <w:bCs/>
          <w:color w:val="000000" w:themeColor="text1"/>
          <w:sz w:val="28"/>
          <w:szCs w:val="28"/>
        </w:rPr>
        <w:t>5</w:t>
      </w:r>
      <w:r w:rsidRPr="00623A28">
        <w:rPr>
          <w:rFonts w:ascii="Times New Roman" w:eastAsia="Times New Roman" w:hAnsi="Times New Roman" w:cs="Times New Roman"/>
          <w:b/>
          <w:bCs/>
          <w:color w:val="000000" w:themeColor="text1"/>
          <w:sz w:val="28"/>
          <w:szCs w:val="28"/>
        </w:rPr>
        <w:t>. Вплив православної традиції на архітектуру українських протестантів</w:t>
      </w:r>
    </w:p>
    <w:p w14:paraId="4F3ACEFD" w14:textId="77777777" w:rsidR="00854DC9" w:rsidRPr="00623A28" w:rsidRDefault="00854DC9" w:rsidP="00854DC9">
      <w:pPr>
        <w:spacing w:line="360" w:lineRule="auto"/>
        <w:ind w:firstLine="630"/>
        <w:jc w:val="both"/>
        <w:rPr>
          <w:rFonts w:ascii="Times New Roman" w:eastAsia="Times New Roman" w:hAnsi="Times New Roman" w:cs="Times New Roman"/>
          <w:color w:val="000000" w:themeColor="text1"/>
          <w:sz w:val="28"/>
          <w:szCs w:val="28"/>
        </w:rPr>
      </w:pPr>
    </w:p>
    <w:p w14:paraId="228EF342" w14:textId="2F4C7B07" w:rsidR="40BAE209" w:rsidRPr="00623A28" w:rsidRDefault="40BAE20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Стосунки протестантизму з місцевою православною традицією почалися майже відразу після його виникнення. Він досить швидко (у XVI</w:t>
      </w:r>
      <w:r w:rsidR="002F6677"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ст.) прийшов на терени сучасної України у вигляді кальвінізму та </w:t>
      </w:r>
      <w:proofErr w:type="spellStart"/>
      <w:r w:rsidRPr="00623A28">
        <w:rPr>
          <w:rFonts w:ascii="Times New Roman" w:eastAsia="Times New Roman" w:hAnsi="Times New Roman" w:cs="Times New Roman"/>
          <w:color w:val="000000" w:themeColor="text1"/>
          <w:sz w:val="28"/>
          <w:szCs w:val="28"/>
        </w:rPr>
        <w:t>социніанства</w:t>
      </w:r>
      <w:proofErr w:type="spellEnd"/>
      <w:r w:rsidRPr="00623A28">
        <w:rPr>
          <w:rFonts w:ascii="Times New Roman" w:eastAsia="Times New Roman" w:hAnsi="Times New Roman" w:cs="Times New Roman"/>
          <w:color w:val="000000" w:themeColor="text1"/>
          <w:sz w:val="28"/>
          <w:szCs w:val="28"/>
        </w:rPr>
        <w:t xml:space="preserve"> і поширився </w:t>
      </w:r>
      <w:r w:rsidRPr="00623A28">
        <w:rPr>
          <w:rFonts w:ascii="Times New Roman" w:eastAsia="Times New Roman" w:hAnsi="Times New Roman" w:cs="Times New Roman"/>
          <w:color w:val="000000" w:themeColor="text1"/>
          <w:sz w:val="28"/>
          <w:szCs w:val="28"/>
        </w:rPr>
        <w:lastRenderedPageBreak/>
        <w:t>саме серед заможної верстви населення — магнатів і шляхти, адже нові ідеї ширилися передусім через освіту і писемність. Самі протестанти досить швидко налагодили тут свої власні заклади освіти (школи, колегіуми) та активно розвивали книгодрукування (</w:t>
      </w:r>
      <w:r w:rsidR="00A022BE" w:rsidRPr="00623A28">
        <w:rPr>
          <w:rFonts w:ascii="Times New Roman" w:eastAsia="Times New Roman" w:hAnsi="Times New Roman" w:cs="Times New Roman"/>
          <w:color w:val="000000" w:themeColor="text1"/>
          <w:sz w:val="28"/>
          <w:szCs w:val="28"/>
        </w:rPr>
        <w:t xml:space="preserve">Історія… 2002,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118).</w:t>
      </w:r>
    </w:p>
    <w:p w14:paraId="6CFBCE1D" w14:textId="696A8E74" w:rsidR="40BAE209" w:rsidRPr="00623A28" w:rsidRDefault="25A6E17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Стосунки протестантизму з тогочасним суспільством складалися досить неоднозначно. З однієї сторони, він не став органічною його частиною, як це було в багатьох країнах Європи, де панував католицизм і реакцією на який він був. З іншої сторони, він не лишився непоміченим і приніс у місцеве </w:t>
      </w:r>
      <w:proofErr w:type="spellStart"/>
      <w:r w:rsidRPr="00623A28">
        <w:rPr>
          <w:rFonts w:ascii="Times New Roman" w:eastAsia="Times New Roman" w:hAnsi="Times New Roman" w:cs="Times New Roman"/>
          <w:color w:val="000000" w:themeColor="text1"/>
          <w:sz w:val="28"/>
          <w:szCs w:val="28"/>
        </w:rPr>
        <w:t>православ</w:t>
      </w:r>
      <w:r w:rsidR="31A5B9D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нові ідеї, які знаходили як супротив, так і інтерес. У </w:t>
      </w:r>
      <w:proofErr w:type="spellStart"/>
      <w:r w:rsidRPr="00623A28">
        <w:rPr>
          <w:rFonts w:ascii="Times New Roman" w:eastAsia="Times New Roman" w:hAnsi="Times New Roman" w:cs="Times New Roman"/>
          <w:color w:val="000000" w:themeColor="text1"/>
          <w:sz w:val="28"/>
          <w:szCs w:val="28"/>
        </w:rPr>
        <w:t>зв</w:t>
      </w:r>
      <w:r w:rsidR="704907A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язку</w:t>
      </w:r>
      <w:proofErr w:type="spellEnd"/>
      <w:r w:rsidRPr="00623A28">
        <w:rPr>
          <w:rFonts w:ascii="Times New Roman" w:eastAsia="Times New Roman" w:hAnsi="Times New Roman" w:cs="Times New Roman"/>
          <w:color w:val="000000" w:themeColor="text1"/>
          <w:sz w:val="28"/>
          <w:szCs w:val="28"/>
        </w:rPr>
        <w:t xml:space="preserve"> з цим </w:t>
      </w:r>
      <w:proofErr w:type="spellStart"/>
      <w:r w:rsidRPr="00623A28">
        <w:rPr>
          <w:rFonts w:ascii="Times New Roman" w:eastAsia="Times New Roman" w:hAnsi="Times New Roman" w:cs="Times New Roman"/>
          <w:color w:val="000000" w:themeColor="text1"/>
          <w:sz w:val="28"/>
          <w:szCs w:val="28"/>
        </w:rPr>
        <w:t>з</w:t>
      </w:r>
      <w:r w:rsidR="704907A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явився</w:t>
      </w:r>
      <w:proofErr w:type="spellEnd"/>
      <w:r w:rsidRPr="00623A28">
        <w:rPr>
          <w:rFonts w:ascii="Times New Roman" w:eastAsia="Times New Roman" w:hAnsi="Times New Roman" w:cs="Times New Roman"/>
          <w:color w:val="000000" w:themeColor="text1"/>
          <w:sz w:val="28"/>
          <w:szCs w:val="28"/>
        </w:rPr>
        <w:t xml:space="preserve"> ряд полемічної літератури, яка дискутувала з протестантами (</w:t>
      </w:r>
      <w:r w:rsidR="42DB69E8" w:rsidRPr="00623A28">
        <w:rPr>
          <w:rFonts w:ascii="Times New Roman" w:eastAsia="Times New Roman" w:hAnsi="Times New Roman" w:cs="Times New Roman"/>
          <w:color w:val="000000" w:themeColor="text1"/>
          <w:sz w:val="28"/>
          <w:szCs w:val="28"/>
        </w:rPr>
        <w:t>Історія… 2002, с. </w:t>
      </w:r>
      <w:r w:rsidRPr="00623A28">
        <w:rPr>
          <w:rFonts w:ascii="Times New Roman" w:eastAsia="Times New Roman" w:hAnsi="Times New Roman" w:cs="Times New Roman"/>
          <w:color w:val="000000" w:themeColor="text1"/>
          <w:sz w:val="28"/>
          <w:szCs w:val="28"/>
        </w:rPr>
        <w:t>110). Такі протестантські ідеї суттєво вплинули на погляди видатних діячів, як-от Феофана Прокоповича</w:t>
      </w:r>
      <w:r w:rsidR="721A6A9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751E1AFF" w:rsidRPr="00623A28">
        <w:rPr>
          <w:rFonts w:ascii="Times New Roman" w:eastAsia="Times New Roman" w:hAnsi="Times New Roman" w:cs="Times New Roman"/>
          <w:color w:val="000000" w:themeColor="text1"/>
          <w:sz w:val="28"/>
          <w:szCs w:val="28"/>
        </w:rPr>
        <w:t>Любащенко</w:t>
      </w:r>
      <w:proofErr w:type="spellEnd"/>
      <w:r w:rsidR="751E1AFF" w:rsidRPr="00623A28">
        <w:rPr>
          <w:rFonts w:ascii="Times New Roman" w:eastAsia="Times New Roman" w:hAnsi="Times New Roman" w:cs="Times New Roman"/>
          <w:color w:val="000000" w:themeColor="text1"/>
          <w:sz w:val="28"/>
          <w:szCs w:val="28"/>
        </w:rPr>
        <w:t xml:space="preserve"> 1996)</w:t>
      </w:r>
      <w:r w:rsidRPr="00623A28">
        <w:rPr>
          <w:rFonts w:ascii="Times New Roman" w:eastAsia="Times New Roman" w:hAnsi="Times New Roman" w:cs="Times New Roman"/>
          <w:color w:val="000000" w:themeColor="text1"/>
          <w:sz w:val="28"/>
          <w:szCs w:val="28"/>
        </w:rPr>
        <w:t>, а дещо пізніше знайшли своє відображення</w:t>
      </w:r>
      <w:r w:rsidR="1D536C6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 житті та творчості Григорія Сковороди.</w:t>
      </w:r>
      <w:r w:rsidR="2423149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Втім, помітного впливу на архітектуру (принаймні задокументованого) перша хвиля протестантизму на землях України не мала. </w:t>
      </w:r>
    </w:p>
    <w:p w14:paraId="258EC7A8" w14:textId="77777777" w:rsidR="00C46CAB"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Інша ситуація склалася з другою хвилею протестантизму, </w:t>
      </w:r>
      <w:proofErr w:type="spellStart"/>
      <w:r w:rsidRPr="00623A28">
        <w:rPr>
          <w:rFonts w:ascii="Times New Roman" w:eastAsia="Times New Roman" w:hAnsi="Times New Roman" w:cs="Times New Roman"/>
          <w:color w:val="000000" w:themeColor="text1"/>
          <w:sz w:val="28"/>
          <w:szCs w:val="28"/>
        </w:rPr>
        <w:t>пов</w:t>
      </w:r>
      <w:r w:rsidR="0C3E99F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язаною</w:t>
      </w:r>
      <w:proofErr w:type="spellEnd"/>
      <w:r w:rsidRPr="00623A28">
        <w:rPr>
          <w:rFonts w:ascii="Times New Roman" w:eastAsia="Times New Roman" w:hAnsi="Times New Roman" w:cs="Times New Roman"/>
          <w:color w:val="000000" w:themeColor="text1"/>
          <w:sz w:val="28"/>
          <w:szCs w:val="28"/>
        </w:rPr>
        <w:t xml:space="preserve"> з приходом лютеранських колоністів у XVIII</w:t>
      </w:r>
      <w:r w:rsidR="3A04290A" w:rsidRPr="00623A28">
        <w:rPr>
          <w:rFonts w:ascii="Times New Roman" w:eastAsia="Times New Roman" w:hAnsi="Times New Roman" w:cs="Times New Roman"/>
          <w:color w:val="000000" w:themeColor="text1"/>
          <w:sz w:val="28"/>
          <w:szCs w:val="28"/>
        </w:rPr>
        <w:t>—</w:t>
      </w:r>
      <w:r w:rsidR="24B30287" w:rsidRPr="00623A28">
        <w:rPr>
          <w:rFonts w:ascii="Times New Roman" w:eastAsia="Times New Roman" w:hAnsi="Times New Roman" w:cs="Times New Roman"/>
          <w:color w:val="000000" w:themeColor="text1"/>
          <w:sz w:val="28"/>
          <w:szCs w:val="28"/>
        </w:rPr>
        <w:t xml:space="preserve"> ХІХ ст. </w:t>
      </w:r>
      <w:r w:rsidRPr="00623A28">
        <w:rPr>
          <w:rFonts w:ascii="Times New Roman" w:eastAsia="Times New Roman" w:hAnsi="Times New Roman" w:cs="Times New Roman"/>
          <w:color w:val="000000" w:themeColor="text1"/>
          <w:sz w:val="28"/>
          <w:szCs w:val="28"/>
        </w:rPr>
        <w:t xml:space="preserve">Попри те, що тогочасне імперське </w:t>
      </w:r>
      <w:proofErr w:type="spellStart"/>
      <w:r w:rsidRPr="00623A28">
        <w:rPr>
          <w:rFonts w:ascii="Times New Roman" w:eastAsia="Times New Roman" w:hAnsi="Times New Roman" w:cs="Times New Roman"/>
          <w:color w:val="000000" w:themeColor="text1"/>
          <w:sz w:val="28"/>
          <w:szCs w:val="28"/>
        </w:rPr>
        <w:t>православ</w:t>
      </w:r>
      <w:r w:rsidR="49FA097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не бажало мати особливого діалогу з «німецькою вірою» і швидше сприймало її як чужорідний елемент, з яким доводилося миритися, а самі колоністи міцно трималися своєї традиції, все ж прослідковуються взаємовпливи протестантської та православної архітектурних традицій.</w:t>
      </w:r>
      <w:r w:rsidR="0077329B" w:rsidRPr="00623A28">
        <w:rPr>
          <w:rFonts w:ascii="Times New Roman" w:eastAsia="Times New Roman" w:hAnsi="Times New Roman" w:cs="Times New Roman"/>
          <w:color w:val="000000" w:themeColor="text1"/>
          <w:sz w:val="28"/>
          <w:szCs w:val="28"/>
        </w:rPr>
        <w:t xml:space="preserve"> </w:t>
      </w:r>
    </w:p>
    <w:p w14:paraId="20B80D36" w14:textId="211108E4" w:rsidR="40BAE209" w:rsidRPr="00623A28"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Наприклад, дослідниця Н.</w:t>
      </w:r>
      <w:r w:rsidR="0077329B"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зазначає, що німецький молитовний будинок у колонії </w:t>
      </w:r>
      <w:proofErr w:type="spellStart"/>
      <w:r w:rsidRPr="00623A28">
        <w:rPr>
          <w:rFonts w:ascii="Times New Roman" w:eastAsia="Times New Roman" w:hAnsi="Times New Roman" w:cs="Times New Roman"/>
          <w:color w:val="000000" w:themeColor="text1"/>
          <w:sz w:val="28"/>
          <w:szCs w:val="28"/>
        </w:rPr>
        <w:t>Бакорин</w:t>
      </w:r>
      <w:proofErr w:type="spellEnd"/>
      <w:r w:rsidRPr="00623A28">
        <w:rPr>
          <w:rFonts w:ascii="Times New Roman" w:eastAsia="Times New Roman" w:hAnsi="Times New Roman" w:cs="Times New Roman"/>
          <w:color w:val="000000" w:themeColor="text1"/>
          <w:sz w:val="28"/>
          <w:szCs w:val="28"/>
        </w:rPr>
        <w:t xml:space="preserve"> (Дубенського повіту) ззовні дуже нагадував православний храм: це </w:t>
      </w:r>
      <w:proofErr w:type="spellStart"/>
      <w:r w:rsidRPr="00623A28">
        <w:rPr>
          <w:rFonts w:ascii="Times New Roman" w:eastAsia="Times New Roman" w:hAnsi="Times New Roman" w:cs="Times New Roman"/>
          <w:color w:val="000000" w:themeColor="text1"/>
          <w:sz w:val="28"/>
          <w:szCs w:val="28"/>
        </w:rPr>
        <w:t>дерев</w:t>
      </w:r>
      <w:r w:rsidR="6010E70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яна</w:t>
      </w:r>
      <w:proofErr w:type="spellEnd"/>
      <w:r w:rsidRPr="00623A28">
        <w:rPr>
          <w:rFonts w:ascii="Times New Roman" w:eastAsia="Times New Roman" w:hAnsi="Times New Roman" w:cs="Times New Roman"/>
          <w:color w:val="000000" w:themeColor="text1"/>
          <w:sz w:val="28"/>
          <w:szCs w:val="28"/>
        </w:rPr>
        <w:t xml:space="preserve"> будівля зального типу з центральним входом на поперечній осі, що є прямим свідченням впливу українського храмобудівництва на архітектуру волинських німців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133).</w:t>
      </w:r>
    </w:p>
    <w:p w14:paraId="63E9E9EC" w14:textId="5906FE59" w:rsidR="5D3FDD75" w:rsidRPr="00623A28" w:rsidRDefault="1117378D"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Сьогодні ж православні громади часом використовують колишні лютеранські чи менонітські кірхи, адаптуючи їх під себе шляхом встановлення купола. Яскравим прикладом є шведська лютеранська Кірха </w:t>
      </w:r>
      <w:r w:rsidRPr="00623A28">
        <w:rPr>
          <w:rFonts w:ascii="Times New Roman" w:eastAsia="Times New Roman" w:hAnsi="Times New Roman" w:cs="Times New Roman"/>
          <w:color w:val="000000" w:themeColor="text1"/>
          <w:sz w:val="28"/>
          <w:szCs w:val="28"/>
        </w:rPr>
        <w:lastRenderedPageBreak/>
        <w:t xml:space="preserve">апостола Івана в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Зміївка на Херсонщині</w:t>
      </w:r>
      <w:r w:rsidR="7A245E1F"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7A245E1F" w:rsidRPr="00623A28">
        <w:rPr>
          <w:rFonts w:ascii="Times New Roman" w:eastAsia="Times New Roman" w:hAnsi="Times New Roman" w:cs="Times New Roman"/>
          <w:color w:val="000000" w:themeColor="text1"/>
          <w:sz w:val="28"/>
          <w:szCs w:val="28"/>
        </w:rPr>
        <w:t>4.25)</w:t>
      </w:r>
      <w:r w:rsidRPr="00623A28">
        <w:rPr>
          <w:rFonts w:ascii="Times New Roman" w:eastAsia="Times New Roman" w:hAnsi="Times New Roman" w:cs="Times New Roman"/>
          <w:color w:val="000000" w:themeColor="text1"/>
          <w:sz w:val="28"/>
          <w:szCs w:val="28"/>
        </w:rPr>
        <w:t>, яку</w:t>
      </w:r>
      <w:r w:rsidR="68EBF006" w:rsidRPr="00623A28">
        <w:rPr>
          <w:rFonts w:ascii="Times New Roman" w:eastAsia="Times New Roman" w:hAnsi="Times New Roman" w:cs="Times New Roman"/>
          <w:color w:val="000000" w:themeColor="text1"/>
          <w:sz w:val="28"/>
          <w:szCs w:val="28"/>
        </w:rPr>
        <w:t xml:space="preserve"> в наукових статтях інколи плутають з уже згаданою раніше німецькою Кірхою Петра і Павла в тій самій Зміївці.</w:t>
      </w:r>
      <w:r w:rsidRPr="00623A28">
        <w:rPr>
          <w:rFonts w:ascii="Times New Roman" w:eastAsia="Times New Roman" w:hAnsi="Times New Roman" w:cs="Times New Roman"/>
          <w:color w:val="000000" w:themeColor="text1"/>
          <w:sz w:val="28"/>
          <w:szCs w:val="28"/>
        </w:rPr>
        <w:t xml:space="preserve"> </w:t>
      </w:r>
      <w:r w:rsidR="28FE3A20" w:rsidRPr="00623A28">
        <w:rPr>
          <w:rFonts w:ascii="Times New Roman" w:eastAsia="Times New Roman" w:hAnsi="Times New Roman" w:cs="Times New Roman"/>
          <w:color w:val="000000" w:themeColor="text1"/>
          <w:sz w:val="28"/>
          <w:szCs w:val="28"/>
        </w:rPr>
        <w:t xml:space="preserve">Шведську кірху </w:t>
      </w:r>
      <w:r w:rsidRPr="00623A28">
        <w:rPr>
          <w:rFonts w:ascii="Times New Roman" w:eastAsia="Times New Roman" w:hAnsi="Times New Roman" w:cs="Times New Roman"/>
          <w:color w:val="000000" w:themeColor="text1"/>
          <w:sz w:val="28"/>
          <w:szCs w:val="28"/>
        </w:rPr>
        <w:t xml:space="preserve">одночасно використовували лютеранська та православна громади (зараз </w:t>
      </w:r>
      <w:r w:rsidR="0F5C0B39" w:rsidRPr="00623A28">
        <w:rPr>
          <w:rFonts w:ascii="Times New Roman" w:eastAsia="Times New Roman" w:hAnsi="Times New Roman" w:cs="Times New Roman"/>
          <w:color w:val="000000" w:themeColor="text1"/>
          <w:sz w:val="28"/>
          <w:szCs w:val="28"/>
        </w:rPr>
        <w:t>зруйнована</w:t>
      </w:r>
      <w:r w:rsidR="4853D64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російськи</w:t>
      </w:r>
      <w:r w:rsidR="193694DE" w:rsidRPr="00623A28">
        <w:rPr>
          <w:rFonts w:ascii="Times New Roman" w:eastAsia="Times New Roman" w:hAnsi="Times New Roman" w:cs="Times New Roman"/>
          <w:color w:val="000000" w:themeColor="text1"/>
          <w:sz w:val="28"/>
          <w:szCs w:val="28"/>
        </w:rPr>
        <w:t>ми</w:t>
      </w:r>
      <w:r w:rsidRPr="00623A28">
        <w:rPr>
          <w:rFonts w:ascii="Times New Roman" w:eastAsia="Times New Roman" w:hAnsi="Times New Roman" w:cs="Times New Roman"/>
          <w:color w:val="000000" w:themeColor="text1"/>
          <w:sz w:val="28"/>
          <w:szCs w:val="28"/>
        </w:rPr>
        <w:t xml:space="preserve"> військови</w:t>
      </w:r>
      <w:r w:rsidR="3FAA8861" w:rsidRPr="00623A28">
        <w:rPr>
          <w:rFonts w:ascii="Times New Roman" w:eastAsia="Times New Roman" w:hAnsi="Times New Roman" w:cs="Times New Roman"/>
          <w:color w:val="000000" w:themeColor="text1"/>
          <w:sz w:val="28"/>
          <w:szCs w:val="28"/>
        </w:rPr>
        <w:t>ми</w:t>
      </w:r>
      <w:r w:rsidRPr="00623A28">
        <w:rPr>
          <w:rFonts w:ascii="Times New Roman" w:eastAsia="Times New Roman" w:hAnsi="Times New Roman" w:cs="Times New Roman"/>
          <w:color w:val="000000" w:themeColor="text1"/>
          <w:sz w:val="28"/>
          <w:szCs w:val="28"/>
        </w:rPr>
        <w:t xml:space="preserve">). Православні віряни добудувала до неї купол, оскільки для них, на думку єпископа НЄЛЦУ П. Шварца, це </w:t>
      </w:r>
      <w:proofErr w:type="spellStart"/>
      <w:r w:rsidRPr="00623A28">
        <w:rPr>
          <w:rFonts w:ascii="Times New Roman" w:eastAsia="Times New Roman" w:hAnsi="Times New Roman" w:cs="Times New Roman"/>
          <w:color w:val="000000" w:themeColor="text1"/>
          <w:sz w:val="28"/>
          <w:szCs w:val="28"/>
        </w:rPr>
        <w:t>теологічно</w:t>
      </w:r>
      <w:proofErr w:type="spellEnd"/>
      <w:r w:rsidRPr="00623A28">
        <w:rPr>
          <w:rFonts w:ascii="Times New Roman" w:eastAsia="Times New Roman" w:hAnsi="Times New Roman" w:cs="Times New Roman"/>
          <w:color w:val="000000" w:themeColor="text1"/>
          <w:sz w:val="28"/>
          <w:szCs w:val="28"/>
        </w:rPr>
        <w:t xml:space="preserve"> необхідно </w:t>
      </w:r>
      <w:r w:rsidR="2C876D2A" w:rsidRPr="00623A28">
        <w:rPr>
          <w:rFonts w:ascii="Times New Roman" w:eastAsia="Times New Roman" w:hAnsi="Times New Roman" w:cs="Times New Roman"/>
          <w:color w:val="000000" w:themeColor="text1"/>
          <w:sz w:val="28"/>
          <w:szCs w:val="28"/>
        </w:rPr>
        <w:t xml:space="preserve">(Б.1: </w:t>
      </w:r>
      <w:proofErr w:type="spellStart"/>
      <w:r w:rsidR="2C876D2A" w:rsidRPr="00623A28">
        <w:rPr>
          <w:rFonts w:ascii="Times New Roman" w:eastAsia="Times New Roman" w:hAnsi="Times New Roman" w:cs="Times New Roman"/>
          <w:color w:val="000000" w:themeColor="text1"/>
          <w:sz w:val="28"/>
          <w:szCs w:val="28"/>
        </w:rPr>
        <w:t>інтервʼю</w:t>
      </w:r>
      <w:proofErr w:type="spellEnd"/>
      <w:r w:rsidR="2C876D2A" w:rsidRPr="00623A28">
        <w:rPr>
          <w:rFonts w:ascii="Times New Roman" w:eastAsia="Times New Roman" w:hAnsi="Times New Roman" w:cs="Times New Roman"/>
          <w:color w:val="000000" w:themeColor="text1"/>
          <w:sz w:val="28"/>
          <w:szCs w:val="28"/>
        </w:rPr>
        <w:t xml:space="preserve"> зі </w:t>
      </w:r>
      <w:proofErr w:type="spellStart"/>
      <w:r w:rsidR="2C876D2A" w:rsidRPr="00623A28">
        <w:rPr>
          <w:rFonts w:ascii="Times New Roman" w:eastAsia="Times New Roman" w:hAnsi="Times New Roman" w:cs="Times New Roman"/>
          <w:color w:val="000000" w:themeColor="text1"/>
          <w:sz w:val="28"/>
          <w:szCs w:val="28"/>
        </w:rPr>
        <w:t>Шварцем</w:t>
      </w:r>
      <w:proofErr w:type="spellEnd"/>
      <w:r w:rsidR="2C876D2A" w:rsidRPr="00623A28">
        <w:rPr>
          <w:rFonts w:ascii="Times New Roman" w:eastAsia="Times New Roman" w:hAnsi="Times New Roman" w:cs="Times New Roman"/>
          <w:color w:val="000000" w:themeColor="text1"/>
          <w:sz w:val="28"/>
          <w:szCs w:val="28"/>
        </w:rPr>
        <w:t xml:space="preserve"> 2026, </w:t>
      </w:r>
      <w:r w:rsidR="00154066" w:rsidRPr="00623A28">
        <w:rPr>
          <w:rFonts w:ascii="Times New Roman" w:eastAsia="Times New Roman" w:hAnsi="Times New Roman" w:cs="Times New Roman"/>
          <w:color w:val="000000" w:themeColor="text1"/>
          <w:sz w:val="28"/>
          <w:szCs w:val="28"/>
        </w:rPr>
        <w:t>с. </w:t>
      </w:r>
      <w:r w:rsidR="00D9367A" w:rsidRPr="00623A28">
        <w:rPr>
          <w:rFonts w:ascii="Times New Roman" w:eastAsia="Times New Roman" w:hAnsi="Times New Roman" w:cs="Times New Roman"/>
          <w:color w:val="000000" w:themeColor="text1"/>
          <w:sz w:val="28"/>
          <w:szCs w:val="28"/>
        </w:rPr>
        <w:t>157</w:t>
      </w:r>
      <w:r w:rsidR="2C876D2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0DF8E90B" w14:textId="77777777" w:rsidR="00C46CAB" w:rsidRDefault="25A6E17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Цікавим є і сучасне сприйняття лютеранами місцевих православних елементів. Наприклад, дослідник</w:t>
      </w:r>
      <w:r w:rsidR="1756A760" w:rsidRPr="00623A28">
        <w:rPr>
          <w:rFonts w:ascii="Times New Roman" w:eastAsia="Times New Roman" w:hAnsi="Times New Roman" w:cs="Times New Roman"/>
          <w:color w:val="000000" w:themeColor="text1"/>
          <w:sz w:val="28"/>
          <w:szCs w:val="28"/>
        </w:rPr>
        <w:t>и В. Куриляк, М. Федоренко і</w:t>
      </w:r>
      <w:r w:rsidRPr="00623A28">
        <w:rPr>
          <w:rFonts w:ascii="Times New Roman" w:eastAsia="Times New Roman" w:hAnsi="Times New Roman" w:cs="Times New Roman"/>
          <w:color w:val="000000" w:themeColor="text1"/>
          <w:sz w:val="28"/>
          <w:szCs w:val="28"/>
        </w:rPr>
        <w:t xml:space="preserve"> П. </w:t>
      </w:r>
      <w:proofErr w:type="spellStart"/>
      <w:r w:rsidRPr="00623A28">
        <w:rPr>
          <w:rFonts w:ascii="Times New Roman" w:eastAsia="Times New Roman" w:hAnsi="Times New Roman" w:cs="Times New Roman"/>
          <w:color w:val="000000" w:themeColor="text1"/>
          <w:sz w:val="28"/>
          <w:szCs w:val="28"/>
        </w:rPr>
        <w:t>Котляров</w:t>
      </w:r>
      <w:proofErr w:type="spellEnd"/>
      <w:r w:rsidRPr="00623A28">
        <w:rPr>
          <w:rFonts w:ascii="Times New Roman" w:eastAsia="Times New Roman" w:hAnsi="Times New Roman" w:cs="Times New Roman"/>
          <w:color w:val="000000" w:themeColor="text1"/>
          <w:sz w:val="28"/>
          <w:szCs w:val="28"/>
        </w:rPr>
        <w:t xml:space="preserve"> </w:t>
      </w:r>
      <w:r w:rsidR="50ECCDFA" w:rsidRPr="00623A28">
        <w:rPr>
          <w:rFonts w:ascii="Times New Roman" w:eastAsia="Times New Roman" w:hAnsi="Times New Roman" w:cs="Times New Roman"/>
          <w:color w:val="000000" w:themeColor="text1"/>
          <w:sz w:val="28"/>
          <w:szCs w:val="28"/>
        </w:rPr>
        <w:t xml:space="preserve">у статті </w:t>
      </w:r>
      <w:r w:rsidR="10F36B36" w:rsidRPr="00623A28">
        <w:rPr>
          <w:rFonts w:ascii="Times New Roman" w:eastAsia="Times New Roman" w:hAnsi="Times New Roman" w:cs="Times New Roman"/>
          <w:color w:val="000000" w:themeColor="text1"/>
          <w:sz w:val="28"/>
          <w:szCs w:val="28"/>
        </w:rPr>
        <w:t>«</w:t>
      </w:r>
      <w:proofErr w:type="spellStart"/>
      <w:r w:rsidR="50ECCDFA" w:rsidRPr="00623A28">
        <w:rPr>
          <w:rFonts w:ascii="Times New Roman" w:eastAsia="Times New Roman" w:hAnsi="Times New Roman" w:cs="Times New Roman"/>
          <w:color w:val="000000" w:themeColor="text1"/>
          <w:sz w:val="28"/>
          <w:szCs w:val="28"/>
        </w:rPr>
        <w:t>Architectural</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Features</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of</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Protestant</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Churches</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from</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the</w:t>
      </w:r>
      <w:proofErr w:type="spellEnd"/>
      <w:r w:rsidR="50ECCDFA" w:rsidRPr="00623A28">
        <w:rPr>
          <w:rFonts w:ascii="Times New Roman" w:eastAsia="Times New Roman" w:hAnsi="Times New Roman" w:cs="Times New Roman"/>
          <w:color w:val="000000" w:themeColor="text1"/>
          <w:sz w:val="28"/>
          <w:szCs w:val="28"/>
        </w:rPr>
        <w:t xml:space="preserve"> 16th </w:t>
      </w:r>
      <w:proofErr w:type="spellStart"/>
      <w:r w:rsidR="50ECCDFA" w:rsidRPr="00623A28">
        <w:rPr>
          <w:rFonts w:ascii="Times New Roman" w:eastAsia="Times New Roman" w:hAnsi="Times New Roman" w:cs="Times New Roman"/>
          <w:color w:val="000000" w:themeColor="text1"/>
          <w:sz w:val="28"/>
          <w:szCs w:val="28"/>
        </w:rPr>
        <w:t>to</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the</w:t>
      </w:r>
      <w:proofErr w:type="spellEnd"/>
      <w:r w:rsidR="50ECCDFA" w:rsidRPr="00623A28">
        <w:rPr>
          <w:rFonts w:ascii="Times New Roman" w:eastAsia="Times New Roman" w:hAnsi="Times New Roman" w:cs="Times New Roman"/>
          <w:color w:val="000000" w:themeColor="text1"/>
          <w:sz w:val="28"/>
          <w:szCs w:val="28"/>
        </w:rPr>
        <w:t xml:space="preserve"> 21st </w:t>
      </w:r>
      <w:proofErr w:type="spellStart"/>
      <w:r w:rsidR="50ECCDFA" w:rsidRPr="00623A28">
        <w:rPr>
          <w:rFonts w:ascii="Times New Roman" w:eastAsia="Times New Roman" w:hAnsi="Times New Roman" w:cs="Times New Roman"/>
          <w:color w:val="000000" w:themeColor="text1"/>
          <w:sz w:val="28"/>
          <w:szCs w:val="28"/>
        </w:rPr>
        <w:t>Centuries</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in</w:t>
      </w:r>
      <w:proofErr w:type="spellEnd"/>
      <w:r w:rsidR="50ECCDFA" w:rsidRPr="00623A28">
        <w:rPr>
          <w:rFonts w:ascii="Times New Roman" w:eastAsia="Times New Roman" w:hAnsi="Times New Roman" w:cs="Times New Roman"/>
          <w:color w:val="000000" w:themeColor="text1"/>
          <w:sz w:val="28"/>
          <w:szCs w:val="28"/>
        </w:rPr>
        <w:t xml:space="preserve"> </w:t>
      </w:r>
      <w:proofErr w:type="spellStart"/>
      <w:r w:rsidR="50ECCDFA" w:rsidRPr="00623A28">
        <w:rPr>
          <w:rFonts w:ascii="Times New Roman" w:eastAsia="Times New Roman" w:hAnsi="Times New Roman" w:cs="Times New Roman"/>
          <w:color w:val="000000" w:themeColor="text1"/>
          <w:sz w:val="28"/>
          <w:szCs w:val="28"/>
        </w:rPr>
        <w:t>Ukraine</w:t>
      </w:r>
      <w:proofErr w:type="spellEnd"/>
      <w:r w:rsidR="07624611" w:rsidRPr="00623A28">
        <w:rPr>
          <w:rFonts w:ascii="Times New Roman" w:eastAsia="Times New Roman" w:hAnsi="Times New Roman" w:cs="Times New Roman"/>
          <w:color w:val="000000" w:themeColor="text1"/>
          <w:sz w:val="28"/>
          <w:szCs w:val="28"/>
        </w:rPr>
        <w:t>»</w:t>
      </w:r>
      <w:r w:rsidR="50ECCDF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зверта</w:t>
      </w:r>
      <w:r w:rsidR="091A7EC7" w:rsidRPr="00623A28">
        <w:rPr>
          <w:rFonts w:ascii="Times New Roman" w:eastAsia="Times New Roman" w:hAnsi="Times New Roman" w:cs="Times New Roman"/>
          <w:color w:val="000000" w:themeColor="text1"/>
          <w:sz w:val="28"/>
          <w:szCs w:val="28"/>
        </w:rPr>
        <w:t>ють</w:t>
      </w:r>
      <w:r w:rsidRPr="00623A28">
        <w:rPr>
          <w:rFonts w:ascii="Times New Roman" w:eastAsia="Times New Roman" w:hAnsi="Times New Roman" w:cs="Times New Roman"/>
          <w:color w:val="000000" w:themeColor="text1"/>
          <w:sz w:val="28"/>
          <w:szCs w:val="28"/>
        </w:rPr>
        <w:t xml:space="preserve"> увагу на те, що при реконструкції кірхи Святого Павла в Одесі було використано прийом змішаної кладки (</w:t>
      </w:r>
      <w:proofErr w:type="spellStart"/>
      <w:r w:rsidRPr="00623A28">
        <w:rPr>
          <w:rFonts w:ascii="Times New Roman" w:eastAsia="Times New Roman" w:hAnsi="Times New Roman" w:cs="Times New Roman"/>
          <w:color w:val="000000" w:themeColor="text1"/>
          <w:sz w:val="28"/>
          <w:szCs w:val="28"/>
        </w:rPr>
        <w:t>чередування</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кам</w:t>
      </w:r>
      <w:r w:rsidR="072EA604"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яних</w:t>
      </w:r>
      <w:proofErr w:type="spellEnd"/>
      <w:r w:rsidRPr="00623A28">
        <w:rPr>
          <w:rFonts w:ascii="Times New Roman" w:eastAsia="Times New Roman" w:hAnsi="Times New Roman" w:cs="Times New Roman"/>
          <w:color w:val="000000" w:themeColor="text1"/>
          <w:sz w:val="28"/>
          <w:szCs w:val="28"/>
        </w:rPr>
        <w:t xml:space="preserve"> блоків із цеглою), який прямо відсилає до будівельних принципів Київської Русі, зокрема до Софійського собору (</w:t>
      </w:r>
      <w:proofErr w:type="spellStart"/>
      <w:r w:rsidRPr="00623A28">
        <w:rPr>
          <w:rFonts w:ascii="Times New Roman" w:eastAsia="Times New Roman" w:hAnsi="Times New Roman" w:cs="Times New Roman"/>
          <w:color w:val="000000" w:themeColor="text1"/>
          <w:sz w:val="28"/>
          <w:szCs w:val="28"/>
        </w:rPr>
        <w:t>Kuryliak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Kotliarov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Fedorenko</w:t>
      </w:r>
      <w:proofErr w:type="spellEnd"/>
      <w:r w:rsidRPr="00623A28">
        <w:rPr>
          <w:rFonts w:ascii="Times New Roman" w:eastAsia="Times New Roman" w:hAnsi="Times New Roman" w:cs="Times New Roman"/>
          <w:color w:val="000000" w:themeColor="text1"/>
          <w:sz w:val="28"/>
          <w:szCs w:val="28"/>
        </w:rPr>
        <w:t xml:space="preserve"> 2020, </w:t>
      </w:r>
      <w:r w:rsidR="00570AD3"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64).</w:t>
      </w:r>
    </w:p>
    <w:p w14:paraId="136A81F4" w14:textId="3A7DFA52" w:rsidR="40BAE209" w:rsidRPr="00623A28" w:rsidRDefault="25A6E17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 П.</w:t>
      </w:r>
      <w:r w:rsidR="00EB33C5"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Шварц </w:t>
      </w:r>
      <w:r w:rsidR="321F2CF3" w:rsidRPr="00623A28">
        <w:rPr>
          <w:rFonts w:ascii="Times New Roman" w:eastAsia="Times New Roman" w:hAnsi="Times New Roman" w:cs="Times New Roman"/>
          <w:color w:val="000000" w:themeColor="text1"/>
          <w:sz w:val="28"/>
          <w:szCs w:val="28"/>
        </w:rPr>
        <w:t>при</w:t>
      </w:r>
      <w:r w:rsidRPr="00623A28">
        <w:rPr>
          <w:rFonts w:ascii="Times New Roman" w:eastAsia="Times New Roman" w:hAnsi="Times New Roman" w:cs="Times New Roman"/>
          <w:color w:val="000000" w:themeColor="text1"/>
          <w:sz w:val="28"/>
          <w:szCs w:val="28"/>
        </w:rPr>
        <w:t xml:space="preserve">гадує історію про те, як під час відбудови було знайдену стару листівку із зображенням Христа, яку закріпили на вівтарному хресті, хоча її стилістика є близькою до православної традиції. Також в Одесі та Києві у кірхах розміщено подаровані ікони </w:t>
      </w:r>
      <w:r w:rsidR="151FF68B" w:rsidRPr="00623A28">
        <w:rPr>
          <w:rFonts w:ascii="Times New Roman" w:eastAsia="Times New Roman" w:hAnsi="Times New Roman" w:cs="Times New Roman"/>
          <w:color w:val="000000" w:themeColor="text1"/>
          <w:sz w:val="28"/>
          <w:szCs w:val="28"/>
        </w:rPr>
        <w:t xml:space="preserve">(Б.1: </w:t>
      </w:r>
      <w:proofErr w:type="spellStart"/>
      <w:r w:rsidR="151FF68B" w:rsidRPr="00623A28">
        <w:rPr>
          <w:rFonts w:ascii="Times New Roman" w:eastAsia="Times New Roman" w:hAnsi="Times New Roman" w:cs="Times New Roman"/>
          <w:color w:val="000000" w:themeColor="text1"/>
          <w:sz w:val="28"/>
          <w:szCs w:val="28"/>
        </w:rPr>
        <w:t>інтервʼю</w:t>
      </w:r>
      <w:proofErr w:type="spellEnd"/>
      <w:r w:rsidR="151FF68B" w:rsidRPr="00623A28">
        <w:rPr>
          <w:rFonts w:ascii="Times New Roman" w:eastAsia="Times New Roman" w:hAnsi="Times New Roman" w:cs="Times New Roman"/>
          <w:color w:val="000000" w:themeColor="text1"/>
          <w:sz w:val="28"/>
          <w:szCs w:val="28"/>
        </w:rPr>
        <w:t xml:space="preserve"> зі </w:t>
      </w:r>
      <w:proofErr w:type="spellStart"/>
      <w:r w:rsidR="151FF68B" w:rsidRPr="00623A28">
        <w:rPr>
          <w:rFonts w:ascii="Times New Roman" w:eastAsia="Times New Roman" w:hAnsi="Times New Roman" w:cs="Times New Roman"/>
          <w:color w:val="000000" w:themeColor="text1"/>
          <w:sz w:val="28"/>
          <w:szCs w:val="28"/>
        </w:rPr>
        <w:t>Шварцем</w:t>
      </w:r>
      <w:proofErr w:type="spellEnd"/>
      <w:r w:rsidR="151FF68B" w:rsidRPr="00623A28">
        <w:rPr>
          <w:rFonts w:ascii="Times New Roman" w:eastAsia="Times New Roman" w:hAnsi="Times New Roman" w:cs="Times New Roman"/>
          <w:color w:val="000000" w:themeColor="text1"/>
          <w:sz w:val="28"/>
          <w:szCs w:val="28"/>
        </w:rPr>
        <w:t xml:space="preserve"> 2026, </w:t>
      </w:r>
      <w:r w:rsidR="00154066" w:rsidRPr="00623A28">
        <w:rPr>
          <w:rFonts w:ascii="Times New Roman" w:eastAsia="Times New Roman" w:hAnsi="Times New Roman" w:cs="Times New Roman"/>
          <w:color w:val="000000" w:themeColor="text1"/>
          <w:sz w:val="28"/>
          <w:szCs w:val="28"/>
        </w:rPr>
        <w:t>с. </w:t>
      </w:r>
      <w:r w:rsidR="00D9367A" w:rsidRPr="00623A28">
        <w:rPr>
          <w:rFonts w:ascii="Times New Roman" w:eastAsia="Times New Roman" w:hAnsi="Times New Roman" w:cs="Times New Roman"/>
          <w:color w:val="000000" w:themeColor="text1"/>
          <w:sz w:val="28"/>
          <w:szCs w:val="28"/>
        </w:rPr>
        <w:t>151</w:t>
      </w:r>
      <w:r w:rsidR="151FF68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Для лютеран наявність візуальних образів чи ікон є прийнятною, хоча вони не несуть уже тієї семантики, що в правосла</w:t>
      </w:r>
      <w:r w:rsidR="604B8242" w:rsidRPr="00623A28">
        <w:rPr>
          <w:rFonts w:ascii="Times New Roman" w:eastAsia="Times New Roman" w:hAnsi="Times New Roman" w:cs="Times New Roman"/>
          <w:color w:val="000000" w:themeColor="text1"/>
          <w:sz w:val="28"/>
          <w:szCs w:val="28"/>
        </w:rPr>
        <w:t>в</w:t>
      </w:r>
      <w:r w:rsidRPr="00623A28">
        <w:rPr>
          <w:rFonts w:ascii="Times New Roman" w:eastAsia="Times New Roman" w:hAnsi="Times New Roman" w:cs="Times New Roman"/>
          <w:color w:val="000000" w:themeColor="text1"/>
          <w:sz w:val="28"/>
          <w:szCs w:val="28"/>
        </w:rPr>
        <w:t>них храмах, оскільки сприймаються як естетичні вказівки на спасіння.</w:t>
      </w:r>
    </w:p>
    <w:p w14:paraId="69BFFBFB" w14:textId="41EA71A2" w:rsidR="40BAE209" w:rsidRPr="00623A28" w:rsidRDefault="1117378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Унікальним прикладом </w:t>
      </w:r>
      <w:proofErr w:type="spellStart"/>
      <w:r w:rsidRPr="00623A28">
        <w:rPr>
          <w:rFonts w:ascii="Times New Roman" w:eastAsia="Times New Roman" w:hAnsi="Times New Roman" w:cs="Times New Roman"/>
          <w:color w:val="000000" w:themeColor="text1"/>
          <w:sz w:val="28"/>
          <w:szCs w:val="28"/>
        </w:rPr>
        <w:t>лютерансько</w:t>
      </w:r>
      <w:proofErr w:type="spellEnd"/>
      <w:r w:rsidRPr="00623A28">
        <w:rPr>
          <w:rFonts w:ascii="Times New Roman" w:eastAsia="Times New Roman" w:hAnsi="Times New Roman" w:cs="Times New Roman"/>
          <w:color w:val="000000" w:themeColor="text1"/>
          <w:sz w:val="28"/>
          <w:szCs w:val="28"/>
        </w:rPr>
        <w:t>-православних стосунків та архітектурного синтезу є Українська Лютеранська Церква (</w:t>
      </w:r>
      <w:r w:rsidR="4B4BFF4D" w:rsidRPr="00623A28">
        <w:rPr>
          <w:rFonts w:ascii="Times New Roman" w:eastAsia="Times New Roman" w:hAnsi="Times New Roman" w:cs="Times New Roman"/>
          <w:color w:val="000000" w:themeColor="text1"/>
          <w:sz w:val="28"/>
          <w:szCs w:val="28"/>
        </w:rPr>
        <w:t xml:space="preserve">далі </w:t>
      </w:r>
      <w:r w:rsidRPr="00623A28">
        <w:rPr>
          <w:rFonts w:ascii="Times New Roman" w:eastAsia="Times New Roman" w:hAnsi="Times New Roman" w:cs="Times New Roman"/>
          <w:color w:val="000000" w:themeColor="text1"/>
          <w:sz w:val="28"/>
          <w:szCs w:val="28"/>
        </w:rPr>
        <w:t>УЛЦ). Заснована в Галичині у 1920</w:t>
      </w:r>
      <w:r w:rsidR="668BE8F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1930</w:t>
      </w:r>
      <w:r w:rsidR="147F5843"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(зокрема завдяки праці пастора Теодора Ярчука). Вона від початку будувалася на національних засадах із гаслом «Через Реформацію — українізація!» і мала на меті поєднати лютеранську теологію з православною традицією (</w:t>
      </w:r>
      <w:proofErr w:type="spellStart"/>
      <w:r w:rsidR="17ABABB4" w:rsidRPr="00623A28">
        <w:rPr>
          <w:rFonts w:ascii="Times New Roman" w:eastAsia="Times New Roman" w:hAnsi="Times New Roman" w:cs="Times New Roman"/>
          <w:color w:val="000000" w:themeColor="text1"/>
          <w:sz w:val="28"/>
          <w:szCs w:val="28"/>
        </w:rPr>
        <w:t>Любащенко</w:t>
      </w:r>
      <w:proofErr w:type="spellEnd"/>
      <w:r w:rsidR="17ABABB4" w:rsidRPr="00623A28">
        <w:rPr>
          <w:rFonts w:ascii="Times New Roman" w:eastAsia="Times New Roman" w:hAnsi="Times New Roman" w:cs="Times New Roman"/>
          <w:color w:val="000000" w:themeColor="text1"/>
          <w:sz w:val="28"/>
          <w:szCs w:val="28"/>
        </w:rPr>
        <w:t xml:space="preserve"> 1996)</w:t>
      </w:r>
      <w:r w:rsidRPr="00623A28">
        <w:rPr>
          <w:rFonts w:ascii="Times New Roman" w:eastAsia="Times New Roman" w:hAnsi="Times New Roman" w:cs="Times New Roman"/>
          <w:color w:val="000000" w:themeColor="text1"/>
          <w:sz w:val="28"/>
          <w:szCs w:val="28"/>
        </w:rPr>
        <w:t xml:space="preserve">. Громади використовували юліанський календар, літургію Іоанна Золотоустого, зберегли вівтар, ікони, а також елементи візантійської </w:t>
      </w:r>
      <w:r w:rsidRPr="00623A28">
        <w:rPr>
          <w:rFonts w:ascii="Times New Roman" w:eastAsia="Times New Roman" w:hAnsi="Times New Roman" w:cs="Times New Roman"/>
          <w:color w:val="000000" w:themeColor="text1"/>
          <w:sz w:val="28"/>
          <w:szCs w:val="28"/>
        </w:rPr>
        <w:lastRenderedPageBreak/>
        <w:t>архітектури у своїх спорудах</w:t>
      </w:r>
      <w:r w:rsidR="203F457F"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03F457F" w:rsidRPr="00623A28">
        <w:rPr>
          <w:rFonts w:ascii="Times New Roman" w:eastAsia="Times New Roman" w:hAnsi="Times New Roman" w:cs="Times New Roman"/>
          <w:color w:val="000000" w:themeColor="text1"/>
          <w:sz w:val="28"/>
          <w:szCs w:val="28"/>
        </w:rPr>
        <w:t>4.26)</w:t>
      </w:r>
      <w:r w:rsidRPr="00623A28">
        <w:rPr>
          <w:rFonts w:ascii="Times New Roman" w:eastAsia="Times New Roman" w:hAnsi="Times New Roman" w:cs="Times New Roman"/>
          <w:color w:val="000000" w:themeColor="text1"/>
          <w:sz w:val="28"/>
          <w:szCs w:val="28"/>
        </w:rPr>
        <w:t>.</w:t>
      </w:r>
      <w:r w:rsidR="62E6A6B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Однак сьогодні, через свою </w:t>
      </w:r>
      <w:proofErr w:type="spellStart"/>
      <w:r w:rsidRPr="00623A28">
        <w:rPr>
          <w:rFonts w:ascii="Times New Roman" w:eastAsia="Times New Roman" w:hAnsi="Times New Roman" w:cs="Times New Roman"/>
          <w:color w:val="000000" w:themeColor="text1"/>
          <w:sz w:val="28"/>
          <w:szCs w:val="28"/>
        </w:rPr>
        <w:t>малочисельність</w:t>
      </w:r>
      <w:proofErr w:type="spellEnd"/>
      <w:r w:rsidRPr="00623A28">
        <w:rPr>
          <w:rFonts w:ascii="Times New Roman" w:eastAsia="Times New Roman" w:hAnsi="Times New Roman" w:cs="Times New Roman"/>
          <w:color w:val="000000" w:themeColor="text1"/>
          <w:sz w:val="28"/>
          <w:szCs w:val="28"/>
        </w:rPr>
        <w:t xml:space="preserve"> У</w:t>
      </w:r>
      <w:r w:rsidR="4B4BFF4D" w:rsidRPr="00623A28">
        <w:rPr>
          <w:rFonts w:ascii="Times New Roman" w:eastAsia="Times New Roman" w:hAnsi="Times New Roman" w:cs="Times New Roman"/>
          <w:color w:val="000000" w:themeColor="text1"/>
          <w:sz w:val="28"/>
          <w:szCs w:val="28"/>
        </w:rPr>
        <w:t xml:space="preserve">ЛЦ </w:t>
      </w:r>
      <w:r w:rsidRPr="00623A28">
        <w:rPr>
          <w:rFonts w:ascii="Times New Roman" w:eastAsia="Times New Roman" w:hAnsi="Times New Roman" w:cs="Times New Roman"/>
          <w:color w:val="000000" w:themeColor="text1"/>
          <w:sz w:val="28"/>
          <w:szCs w:val="28"/>
        </w:rPr>
        <w:t>не відіграє суттєвої ролі на арені релігійних організацій України.</w:t>
      </w:r>
    </w:p>
    <w:p w14:paraId="3D6CFCFE" w14:textId="47EB1A79" w:rsidR="40BAE209" w:rsidRPr="00623A28"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сучасному будівництві українських пізніх протестантів (баптистів, </w:t>
      </w:r>
      <w:proofErr w:type="spellStart"/>
      <w:r w:rsidRPr="00623A28">
        <w:rPr>
          <w:rFonts w:ascii="Times New Roman" w:eastAsia="Times New Roman" w:hAnsi="Times New Roman" w:cs="Times New Roman"/>
          <w:color w:val="000000" w:themeColor="text1"/>
          <w:sz w:val="28"/>
          <w:szCs w:val="28"/>
        </w:rPr>
        <w:t>п</w:t>
      </w:r>
      <w:r w:rsidR="24AF674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xml:space="preserve">) пряма православна архітектурна традиція представлена досить </w:t>
      </w:r>
      <w:proofErr w:type="spellStart"/>
      <w:r w:rsidRPr="00623A28">
        <w:rPr>
          <w:rFonts w:ascii="Times New Roman" w:eastAsia="Times New Roman" w:hAnsi="Times New Roman" w:cs="Times New Roman"/>
          <w:color w:val="000000" w:themeColor="text1"/>
          <w:sz w:val="28"/>
          <w:szCs w:val="28"/>
        </w:rPr>
        <w:t>скупо</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Пов</w:t>
      </w:r>
      <w:r w:rsidR="1B345D2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язано</w:t>
      </w:r>
      <w:proofErr w:type="spellEnd"/>
      <w:r w:rsidRPr="00623A28">
        <w:rPr>
          <w:rFonts w:ascii="Times New Roman" w:eastAsia="Times New Roman" w:hAnsi="Times New Roman" w:cs="Times New Roman"/>
          <w:color w:val="000000" w:themeColor="text1"/>
          <w:sz w:val="28"/>
          <w:szCs w:val="28"/>
        </w:rPr>
        <w:t xml:space="preserve"> це насамперед із тривалим і системним несприйняттям протестантів з боку офіційної православної церкви ще з часів Російської імперії, а згодом — і в радянський період. Атеїстична пропаганда та народно-побутові міфи часто демонізували протестантів, спираючись саме на православний культурний світогляд (Панич 2011,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 xml:space="preserve">124). </w:t>
      </w:r>
      <w:r w:rsidR="1FA02841" w:rsidRPr="00623A28">
        <w:rPr>
          <w:rFonts w:ascii="Times New Roman" w:eastAsia="Times New Roman" w:hAnsi="Times New Roman" w:cs="Times New Roman"/>
          <w:color w:val="000000" w:themeColor="text1"/>
          <w:sz w:val="28"/>
          <w:szCs w:val="28"/>
        </w:rPr>
        <w:t xml:space="preserve">Тому, </w:t>
      </w:r>
      <w:r w:rsidRPr="00623A28">
        <w:rPr>
          <w:rFonts w:ascii="Times New Roman" w:eastAsia="Times New Roman" w:hAnsi="Times New Roman" w:cs="Times New Roman"/>
          <w:color w:val="000000" w:themeColor="text1"/>
          <w:sz w:val="28"/>
          <w:szCs w:val="28"/>
        </w:rPr>
        <w:t>відчуваючи себе відчуженими від домінуючого суспільства, протестанти не мали бажання переймати досвід храмобудування тієї конфесії, яка нерідко була причетна до їхнього утиску.</w:t>
      </w:r>
    </w:p>
    <w:p w14:paraId="00A90455" w14:textId="28B5F523" w:rsidR="40BAE209" w:rsidRPr="00623A28"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Утім, як стверджує пастор І</w:t>
      </w:r>
      <w:r w:rsidR="6AA3B47C" w:rsidRPr="00623A28">
        <w:rPr>
          <w:rFonts w:ascii="Times New Roman" w:eastAsia="Times New Roman" w:hAnsi="Times New Roman" w:cs="Times New Roman"/>
          <w:color w:val="000000" w:themeColor="text1"/>
          <w:sz w:val="28"/>
          <w:szCs w:val="28"/>
        </w:rPr>
        <w:t>БЦ</w:t>
      </w:r>
      <w:r w:rsidR="7E9222E6" w:rsidRPr="00623A28">
        <w:rPr>
          <w:rFonts w:ascii="Times New Roman" w:eastAsia="Times New Roman" w:hAnsi="Times New Roman" w:cs="Times New Roman"/>
          <w:color w:val="000000" w:themeColor="text1"/>
          <w:sz w:val="28"/>
          <w:szCs w:val="28"/>
        </w:rPr>
        <w:t xml:space="preserve"> (ЄХБ)</w:t>
      </w:r>
      <w:r w:rsidRPr="00623A28">
        <w:rPr>
          <w:rFonts w:ascii="Times New Roman" w:eastAsia="Times New Roman" w:hAnsi="Times New Roman" w:cs="Times New Roman"/>
          <w:color w:val="000000" w:themeColor="text1"/>
          <w:sz w:val="28"/>
          <w:szCs w:val="28"/>
        </w:rPr>
        <w:t xml:space="preserve"> М</w:t>
      </w:r>
      <w:r w:rsidR="0014785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Романюк, вплив </w:t>
      </w:r>
      <w:proofErr w:type="spellStart"/>
      <w:r w:rsidRPr="00623A28">
        <w:rPr>
          <w:rFonts w:ascii="Times New Roman" w:eastAsia="Times New Roman" w:hAnsi="Times New Roman" w:cs="Times New Roman"/>
          <w:color w:val="000000" w:themeColor="text1"/>
          <w:sz w:val="28"/>
          <w:szCs w:val="28"/>
        </w:rPr>
        <w:t>православ</w:t>
      </w:r>
      <w:r w:rsidR="337F333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на баптистську архітектуру та церковну культуру насправді є величезним і значно сильнішим, ніж того ж лютеранства </w:t>
      </w:r>
      <w:r w:rsidR="08074D49" w:rsidRPr="00623A28">
        <w:rPr>
          <w:rFonts w:ascii="Times New Roman" w:eastAsia="Times New Roman" w:hAnsi="Times New Roman" w:cs="Times New Roman"/>
          <w:color w:val="000000" w:themeColor="text1"/>
          <w:sz w:val="28"/>
          <w:szCs w:val="28"/>
        </w:rPr>
        <w:t xml:space="preserve">(Б.3: </w:t>
      </w:r>
      <w:proofErr w:type="spellStart"/>
      <w:r w:rsidR="08074D49" w:rsidRPr="00623A28">
        <w:rPr>
          <w:rFonts w:ascii="Times New Roman" w:eastAsia="Times New Roman" w:hAnsi="Times New Roman" w:cs="Times New Roman"/>
          <w:color w:val="000000" w:themeColor="text1"/>
          <w:sz w:val="28"/>
          <w:szCs w:val="28"/>
        </w:rPr>
        <w:t>інтерв</w:t>
      </w:r>
      <w:r w:rsidR="72339AE1"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D9367A" w:rsidRPr="00623A28">
        <w:rPr>
          <w:rFonts w:ascii="Times New Roman" w:eastAsia="Times New Roman" w:hAnsi="Times New Roman" w:cs="Times New Roman"/>
          <w:color w:val="000000" w:themeColor="text1"/>
          <w:sz w:val="28"/>
          <w:szCs w:val="28"/>
        </w:rPr>
        <w:t>174</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Цей вплив є не завжди прямим і діє у двох напрямах: </w:t>
      </w:r>
      <w:proofErr w:type="spellStart"/>
      <w:r w:rsidRPr="00623A28">
        <w:rPr>
          <w:rFonts w:ascii="Times New Roman" w:eastAsia="Times New Roman" w:hAnsi="Times New Roman" w:cs="Times New Roman"/>
          <w:i/>
          <w:iCs/>
          <w:color w:val="000000" w:themeColor="text1"/>
          <w:sz w:val="28"/>
          <w:szCs w:val="28"/>
        </w:rPr>
        <w:t>катафатичному</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(через ствердження </w:t>
      </w:r>
      <w:r w:rsidR="00147851" w:rsidRPr="00623A28">
        <w:rPr>
          <w:rFonts w:ascii="Times New Roman" w:eastAsia="Times New Roman" w:hAnsi="Times New Roman" w:cs="Times New Roman"/>
          <w:color w:val="000000" w:themeColor="text1"/>
          <w:sz w:val="28"/>
          <w:szCs w:val="28"/>
        </w:rPr>
        <w:t>або</w:t>
      </w:r>
      <w:r w:rsidRPr="00623A28">
        <w:rPr>
          <w:rFonts w:ascii="Times New Roman" w:eastAsia="Times New Roman" w:hAnsi="Times New Roman" w:cs="Times New Roman"/>
          <w:color w:val="000000" w:themeColor="text1"/>
          <w:sz w:val="28"/>
          <w:szCs w:val="28"/>
        </w:rPr>
        <w:t xml:space="preserve"> несвідоме наслідування) та </w:t>
      </w:r>
      <w:proofErr w:type="spellStart"/>
      <w:r w:rsidRPr="00623A28">
        <w:rPr>
          <w:rFonts w:ascii="Times New Roman" w:eastAsia="Times New Roman" w:hAnsi="Times New Roman" w:cs="Times New Roman"/>
          <w:i/>
          <w:iCs/>
          <w:color w:val="000000" w:themeColor="text1"/>
          <w:sz w:val="28"/>
          <w:szCs w:val="28"/>
        </w:rPr>
        <w:t>апофатичному</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(через категоричне заперечення).</w:t>
      </w:r>
    </w:p>
    <w:p w14:paraId="6E61AF1A" w14:textId="4DA86923" w:rsidR="40BAE209" w:rsidRPr="00623A28"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Перший варіант простежується у ставленні до самої будівлі. Попри офіційне протестантське вчення, що «Бог живе не в рукотворних храмах», українські баптисти </w:t>
      </w:r>
      <w:r w:rsidR="68527240" w:rsidRPr="00623A28">
        <w:rPr>
          <w:rFonts w:ascii="Times New Roman" w:eastAsia="Times New Roman" w:hAnsi="Times New Roman" w:cs="Times New Roman"/>
          <w:color w:val="000000" w:themeColor="text1"/>
          <w:sz w:val="28"/>
          <w:szCs w:val="28"/>
        </w:rPr>
        <w:t>напри</w:t>
      </w:r>
      <w:r w:rsidRPr="00623A28">
        <w:rPr>
          <w:rFonts w:ascii="Times New Roman" w:eastAsia="Times New Roman" w:hAnsi="Times New Roman" w:cs="Times New Roman"/>
          <w:color w:val="000000" w:themeColor="text1"/>
          <w:sz w:val="28"/>
          <w:szCs w:val="28"/>
        </w:rPr>
        <w:t xml:space="preserve">кінці 1980-х </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1990</w:t>
      </w:r>
      <w:r w:rsidR="43FCE1F8"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перейняли від </w:t>
      </w:r>
      <w:proofErr w:type="spellStart"/>
      <w:r w:rsidRPr="00623A28">
        <w:rPr>
          <w:rFonts w:ascii="Times New Roman" w:eastAsia="Times New Roman" w:hAnsi="Times New Roman" w:cs="Times New Roman"/>
          <w:color w:val="000000" w:themeColor="text1"/>
          <w:sz w:val="28"/>
          <w:szCs w:val="28"/>
        </w:rPr>
        <w:t>православ</w:t>
      </w:r>
      <w:r w:rsidR="7F3D356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ідею трепетного ставлення до приміщення, його відокремленості та посвячення. Це докорінно відрізняється від західної баптистської моделі. Наслідком такого надмірного пієтету до молитовного залу було розміщення санвузлів за межами будівлі (на вулиці), що тривалий час практикувалося в багатьох громадах і пояснюється виключно впливом православної ментальності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w:t>
      </w:r>
      <w:r w:rsidR="634D3F73" w:rsidRPr="00623A28">
        <w:rPr>
          <w:rFonts w:ascii="Times New Roman" w:eastAsia="Times New Roman" w:hAnsi="Times New Roman" w:cs="Times New Roman"/>
          <w:color w:val="000000" w:themeColor="text1"/>
          <w:sz w:val="28"/>
          <w:szCs w:val="28"/>
        </w:rPr>
        <w:t>5</w:t>
      </w:r>
      <w:r w:rsidRPr="00623A28">
        <w:rPr>
          <w:rFonts w:ascii="Times New Roman" w:eastAsia="Times New Roman" w:hAnsi="Times New Roman" w:cs="Times New Roman"/>
          <w:color w:val="000000" w:themeColor="text1"/>
          <w:sz w:val="28"/>
          <w:szCs w:val="28"/>
        </w:rPr>
        <w:t xml:space="preserve">,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40).</w:t>
      </w:r>
    </w:p>
    <w:p w14:paraId="2458A9BD" w14:textId="285C7915" w:rsidR="40BAE209" w:rsidRPr="00623A28"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Другий, </w:t>
      </w:r>
      <w:proofErr w:type="spellStart"/>
      <w:r w:rsidRPr="00623A28">
        <w:rPr>
          <w:rFonts w:ascii="Times New Roman" w:eastAsia="Times New Roman" w:hAnsi="Times New Roman" w:cs="Times New Roman"/>
          <w:color w:val="000000" w:themeColor="text1"/>
          <w:sz w:val="28"/>
          <w:szCs w:val="28"/>
        </w:rPr>
        <w:t>апофатичний</w:t>
      </w:r>
      <w:proofErr w:type="spellEnd"/>
      <w:r w:rsidRPr="00623A28">
        <w:rPr>
          <w:rFonts w:ascii="Times New Roman" w:eastAsia="Times New Roman" w:hAnsi="Times New Roman" w:cs="Times New Roman"/>
          <w:color w:val="000000" w:themeColor="text1"/>
          <w:sz w:val="28"/>
          <w:szCs w:val="28"/>
        </w:rPr>
        <w:t xml:space="preserve"> вплив, полягає в принципі робити «не так, як у православних». Радикальне відторгнення всього, що протестанти вважали </w:t>
      </w:r>
      <w:r w:rsidRPr="00623A28">
        <w:rPr>
          <w:rFonts w:ascii="Times New Roman" w:eastAsia="Times New Roman" w:hAnsi="Times New Roman" w:cs="Times New Roman"/>
          <w:color w:val="000000" w:themeColor="text1"/>
          <w:sz w:val="28"/>
          <w:szCs w:val="28"/>
        </w:rPr>
        <w:lastRenderedPageBreak/>
        <w:t xml:space="preserve">неправильним у </w:t>
      </w:r>
      <w:proofErr w:type="spellStart"/>
      <w:r w:rsidRPr="00623A28">
        <w:rPr>
          <w:rFonts w:ascii="Times New Roman" w:eastAsia="Times New Roman" w:hAnsi="Times New Roman" w:cs="Times New Roman"/>
          <w:color w:val="000000" w:themeColor="text1"/>
          <w:sz w:val="28"/>
          <w:szCs w:val="28"/>
        </w:rPr>
        <w:t>православ</w:t>
      </w:r>
      <w:r w:rsidR="4428B24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ї</w:t>
      </w:r>
      <w:proofErr w:type="spellEnd"/>
      <w:r w:rsidRPr="00623A28">
        <w:rPr>
          <w:rFonts w:ascii="Times New Roman" w:eastAsia="Times New Roman" w:hAnsi="Times New Roman" w:cs="Times New Roman"/>
          <w:color w:val="000000" w:themeColor="text1"/>
          <w:sz w:val="28"/>
          <w:szCs w:val="28"/>
        </w:rPr>
        <w:t xml:space="preserve">, сформувало їхню візуальну </w:t>
      </w:r>
      <w:proofErr w:type="spellStart"/>
      <w:r w:rsidRPr="00623A28">
        <w:rPr>
          <w:rFonts w:ascii="Times New Roman" w:eastAsia="Times New Roman" w:hAnsi="Times New Roman" w:cs="Times New Roman"/>
          <w:color w:val="000000" w:themeColor="text1"/>
          <w:sz w:val="28"/>
          <w:szCs w:val="28"/>
        </w:rPr>
        <w:t>аскетичність</w:t>
      </w:r>
      <w:proofErr w:type="spellEnd"/>
      <w:r w:rsidRPr="00623A28">
        <w:rPr>
          <w:rFonts w:ascii="Times New Roman" w:eastAsia="Times New Roman" w:hAnsi="Times New Roman" w:cs="Times New Roman"/>
          <w:color w:val="000000" w:themeColor="text1"/>
          <w:sz w:val="28"/>
          <w:szCs w:val="28"/>
        </w:rPr>
        <w:t xml:space="preserve">. Оскільки православні надавали великого значення іконам, протестанти принципово відмовилися від зображень людей у храмах, замінюючи їх каліграфічними біблійними текстами. Оскільки у </w:t>
      </w:r>
      <w:proofErr w:type="spellStart"/>
      <w:r w:rsidRPr="00623A28">
        <w:rPr>
          <w:rFonts w:ascii="Times New Roman" w:eastAsia="Times New Roman" w:hAnsi="Times New Roman" w:cs="Times New Roman"/>
          <w:color w:val="000000" w:themeColor="text1"/>
          <w:sz w:val="28"/>
          <w:szCs w:val="28"/>
        </w:rPr>
        <w:t>православ</w:t>
      </w:r>
      <w:r w:rsidR="4AFFB00D"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ї</w:t>
      </w:r>
      <w:proofErr w:type="spellEnd"/>
      <w:r w:rsidRPr="00623A28">
        <w:rPr>
          <w:rFonts w:ascii="Times New Roman" w:eastAsia="Times New Roman" w:hAnsi="Times New Roman" w:cs="Times New Roman"/>
          <w:color w:val="000000" w:themeColor="text1"/>
          <w:sz w:val="28"/>
          <w:szCs w:val="28"/>
        </w:rPr>
        <w:t xml:space="preserve"> цілували хрести (до чого іноді силоміць змушували ранніх штундистів), протестанти тривалий час взагалі відмовлялися встановлювати хрести на своїх будівлях </w:t>
      </w:r>
      <w:r w:rsidR="08074D49" w:rsidRPr="00623A28">
        <w:rPr>
          <w:rFonts w:ascii="Times New Roman" w:eastAsia="Times New Roman" w:hAnsi="Times New Roman" w:cs="Times New Roman"/>
          <w:color w:val="000000" w:themeColor="text1"/>
          <w:sz w:val="28"/>
          <w:szCs w:val="28"/>
        </w:rPr>
        <w:t>(Б.3:</w:t>
      </w:r>
      <w:r w:rsidR="77FA39E8" w:rsidRPr="00623A28">
        <w:rPr>
          <w:rFonts w:ascii="Times New Roman" w:eastAsia="Times New Roman" w:hAnsi="Times New Roman" w:cs="Times New Roman"/>
          <w:color w:val="000000" w:themeColor="text1"/>
          <w:sz w:val="28"/>
          <w:szCs w:val="28"/>
        </w:rPr>
        <w:t> </w:t>
      </w:r>
      <w:proofErr w:type="spellStart"/>
      <w:r w:rsidR="08074D49" w:rsidRPr="00623A28">
        <w:rPr>
          <w:rFonts w:ascii="Times New Roman" w:eastAsia="Times New Roman" w:hAnsi="Times New Roman" w:cs="Times New Roman"/>
          <w:color w:val="000000" w:themeColor="text1"/>
          <w:sz w:val="28"/>
          <w:szCs w:val="28"/>
        </w:rPr>
        <w:t>інтерв</w:t>
      </w:r>
      <w:r w:rsidR="6A145325"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623A28" w:rsidRPr="00623A28">
        <w:rPr>
          <w:rFonts w:ascii="Times New Roman" w:eastAsia="Times New Roman" w:hAnsi="Times New Roman" w:cs="Times New Roman"/>
          <w:color w:val="000000" w:themeColor="text1"/>
          <w:sz w:val="28"/>
          <w:szCs w:val="28"/>
        </w:rPr>
        <w:t>178</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38738A10" w14:textId="21CB26C1" w:rsidR="40BAE209" w:rsidRPr="00623A28" w:rsidRDefault="40BAE20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Попри це існують непоодинокі приклади, де запозичення православної архітектури є досить суттєвим і цілком свідомим. Зі здобуттям незалежності деякі громади намагалися створювати молитовні будинки, переймаючи силуетні традиції православного храмобудування.</w:t>
      </w:r>
    </w:p>
    <w:p w14:paraId="3AE537CE" w14:textId="486DC09D" w:rsidR="40BAE209" w:rsidRPr="00623A28" w:rsidRDefault="25A6E17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Показовим є приклад </w:t>
      </w:r>
      <w:r w:rsidR="6E904BA8" w:rsidRPr="00623A28">
        <w:rPr>
          <w:rFonts w:ascii="Times New Roman" w:eastAsia="Times New Roman" w:hAnsi="Times New Roman" w:cs="Times New Roman"/>
          <w:color w:val="000000" w:themeColor="text1"/>
          <w:sz w:val="28"/>
          <w:szCs w:val="28"/>
        </w:rPr>
        <w:t>вже зруйновано</w:t>
      </w:r>
      <w:r w:rsidR="0C20B620" w:rsidRPr="00623A28">
        <w:rPr>
          <w:rFonts w:ascii="Times New Roman" w:eastAsia="Times New Roman" w:hAnsi="Times New Roman" w:cs="Times New Roman"/>
          <w:color w:val="000000" w:themeColor="text1"/>
          <w:sz w:val="28"/>
          <w:szCs w:val="28"/>
        </w:rPr>
        <w:t>го</w:t>
      </w:r>
      <w:r w:rsidR="6E904BA8" w:rsidRPr="00623A28">
        <w:rPr>
          <w:rFonts w:ascii="Times New Roman" w:eastAsia="Times New Roman" w:hAnsi="Times New Roman" w:cs="Times New Roman"/>
          <w:color w:val="000000" w:themeColor="text1"/>
          <w:sz w:val="28"/>
          <w:szCs w:val="28"/>
        </w:rPr>
        <w:t xml:space="preserve"> російськими військами </w:t>
      </w:r>
      <w:r w:rsidR="72216B15" w:rsidRPr="00623A28">
        <w:rPr>
          <w:rFonts w:ascii="Times New Roman" w:eastAsia="Times New Roman" w:hAnsi="Times New Roman" w:cs="Times New Roman"/>
          <w:color w:val="000000" w:themeColor="text1"/>
          <w:sz w:val="28"/>
          <w:szCs w:val="28"/>
        </w:rPr>
        <w:t xml:space="preserve">будинку молитви </w:t>
      </w:r>
      <w:r w:rsidR="6138349E" w:rsidRPr="00623A28">
        <w:rPr>
          <w:rFonts w:ascii="Times New Roman" w:eastAsia="Times New Roman" w:hAnsi="Times New Roman" w:cs="Times New Roman"/>
          <w:color w:val="000000" w:themeColor="text1"/>
          <w:sz w:val="28"/>
          <w:szCs w:val="28"/>
        </w:rPr>
        <w:t xml:space="preserve">ЄХБ </w:t>
      </w:r>
      <w:r w:rsidRPr="00623A28">
        <w:rPr>
          <w:rFonts w:ascii="Times New Roman" w:eastAsia="Times New Roman" w:hAnsi="Times New Roman" w:cs="Times New Roman"/>
          <w:color w:val="000000" w:themeColor="text1"/>
          <w:sz w:val="28"/>
          <w:szCs w:val="28"/>
        </w:rPr>
        <w:t>в Первомайську (</w:t>
      </w:r>
      <w:r w:rsidR="34000D74" w:rsidRPr="00623A28">
        <w:rPr>
          <w:rFonts w:ascii="Times New Roman" w:eastAsia="Times New Roman" w:hAnsi="Times New Roman" w:cs="Times New Roman"/>
          <w:color w:val="000000" w:themeColor="text1"/>
          <w:sz w:val="28"/>
          <w:szCs w:val="28"/>
        </w:rPr>
        <w:t xml:space="preserve">нині </w:t>
      </w:r>
      <w:proofErr w:type="spellStart"/>
      <w:r w:rsidRPr="00623A28">
        <w:rPr>
          <w:rFonts w:ascii="Times New Roman" w:eastAsia="Times New Roman" w:hAnsi="Times New Roman" w:cs="Times New Roman"/>
          <w:color w:val="000000" w:themeColor="text1"/>
          <w:sz w:val="28"/>
          <w:szCs w:val="28"/>
        </w:rPr>
        <w:t>Сокологірськ</w:t>
      </w:r>
      <w:proofErr w:type="spellEnd"/>
      <w:r w:rsidRPr="00623A28">
        <w:rPr>
          <w:rFonts w:ascii="Times New Roman" w:eastAsia="Times New Roman" w:hAnsi="Times New Roman" w:cs="Times New Roman"/>
          <w:color w:val="000000" w:themeColor="text1"/>
          <w:sz w:val="28"/>
          <w:szCs w:val="28"/>
        </w:rPr>
        <w:t>). Як розповідає пастор Є.</w:t>
      </w:r>
      <w:r w:rsidR="00486AB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Ковбасюк, громада свідомо вирішила надати будівлі рис ортодоксальної архітектури. </w:t>
      </w:r>
      <w:r w:rsidR="29F13E9B" w:rsidRPr="00623A28">
        <w:rPr>
          <w:rFonts w:ascii="Times New Roman" w:eastAsia="Times New Roman" w:hAnsi="Times New Roman" w:cs="Times New Roman"/>
          <w:color w:val="000000" w:themeColor="text1"/>
          <w:sz w:val="28"/>
          <w:szCs w:val="28"/>
        </w:rPr>
        <w:t>Тому</w:t>
      </w:r>
      <w:r w:rsidRPr="00623A28">
        <w:rPr>
          <w:rFonts w:ascii="Times New Roman" w:eastAsia="Times New Roman" w:hAnsi="Times New Roman" w:cs="Times New Roman"/>
          <w:color w:val="000000" w:themeColor="text1"/>
          <w:sz w:val="28"/>
          <w:szCs w:val="28"/>
        </w:rPr>
        <w:t xml:space="preserve"> на цегляну будівлю,</w:t>
      </w:r>
      <w:r w:rsidR="563F154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схожу на лютеранську неготичну кірху, встановили куполи </w:t>
      </w:r>
      <w:r w:rsidR="2547ADC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цибулини</w:t>
      </w:r>
      <w:r w:rsidR="467F64C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з полірованої</w:t>
      </w:r>
      <w:r w:rsidR="37AF3EF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сталі,</w:t>
      </w:r>
      <w:r w:rsidR="2ECB034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а ві</w:t>
      </w:r>
      <w:r w:rsidR="00602B56" w:rsidRPr="00623A28">
        <w:rPr>
          <w:rFonts w:ascii="Times New Roman" w:eastAsia="Times New Roman" w:hAnsi="Times New Roman" w:cs="Times New Roman"/>
          <w:color w:val="000000" w:themeColor="text1"/>
          <w:sz w:val="28"/>
          <w:szCs w:val="28"/>
        </w:rPr>
        <w:t>к</w:t>
      </w:r>
      <w:r w:rsidRPr="00623A28">
        <w:rPr>
          <w:rFonts w:ascii="Times New Roman" w:eastAsia="Times New Roman" w:hAnsi="Times New Roman" w:cs="Times New Roman"/>
          <w:color w:val="000000" w:themeColor="text1"/>
          <w:sz w:val="28"/>
          <w:szCs w:val="28"/>
        </w:rPr>
        <w:t xml:space="preserve">на зробили не </w:t>
      </w:r>
      <w:proofErr w:type="spellStart"/>
      <w:r w:rsidRPr="00623A28">
        <w:rPr>
          <w:rFonts w:ascii="Times New Roman" w:eastAsia="Times New Roman" w:hAnsi="Times New Roman" w:cs="Times New Roman"/>
          <w:color w:val="000000" w:themeColor="text1"/>
          <w:sz w:val="28"/>
          <w:szCs w:val="28"/>
        </w:rPr>
        <w:t>стрільчастими</w:t>
      </w:r>
      <w:proofErr w:type="spellEnd"/>
      <w:r w:rsidRPr="00623A28">
        <w:rPr>
          <w:rFonts w:ascii="Times New Roman" w:eastAsia="Times New Roman" w:hAnsi="Times New Roman" w:cs="Times New Roman"/>
          <w:color w:val="000000" w:themeColor="text1"/>
          <w:sz w:val="28"/>
          <w:szCs w:val="28"/>
        </w:rPr>
        <w:t>, а напівкруглими</w:t>
      </w:r>
      <w:r w:rsidR="71A17D5A"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7CC22D69" w:rsidRPr="00623A28">
        <w:rPr>
          <w:rFonts w:ascii="Times New Roman" w:eastAsia="Times New Roman" w:hAnsi="Times New Roman" w:cs="Times New Roman"/>
          <w:color w:val="000000" w:themeColor="text1"/>
          <w:sz w:val="28"/>
          <w:szCs w:val="28"/>
        </w:rPr>
        <w:t>4.27</w:t>
      </w:r>
      <w:r w:rsidR="71A17D5A"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r w:rsidR="65F680B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Головним задумом було знизити культурний </w:t>
      </w:r>
      <w:proofErr w:type="spellStart"/>
      <w:r w:rsidRPr="00623A28">
        <w:rPr>
          <w:rFonts w:ascii="Times New Roman" w:eastAsia="Times New Roman" w:hAnsi="Times New Roman" w:cs="Times New Roman"/>
          <w:color w:val="000000" w:themeColor="text1"/>
          <w:sz w:val="28"/>
          <w:szCs w:val="28"/>
        </w:rPr>
        <w:t>бар</w:t>
      </w:r>
      <w:r w:rsidR="015FB91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для місцевого населення, щоб будівля виглядала знайомою і зрозумілою для людей, які асоціюють церкву саме з куполами </w:t>
      </w:r>
      <w:r w:rsidR="0EDA06A5" w:rsidRPr="00623A28">
        <w:rPr>
          <w:rFonts w:ascii="Times New Roman" w:eastAsia="Times New Roman" w:hAnsi="Times New Roman" w:cs="Times New Roman"/>
          <w:color w:val="000000" w:themeColor="text1"/>
          <w:sz w:val="28"/>
          <w:szCs w:val="28"/>
        </w:rPr>
        <w:t xml:space="preserve">(Б.5: </w:t>
      </w:r>
      <w:proofErr w:type="spellStart"/>
      <w:r w:rsidR="0EDA06A5" w:rsidRPr="00623A28">
        <w:rPr>
          <w:rFonts w:ascii="Times New Roman" w:eastAsia="Times New Roman" w:hAnsi="Times New Roman" w:cs="Times New Roman"/>
          <w:color w:val="000000" w:themeColor="text1"/>
          <w:sz w:val="28"/>
          <w:szCs w:val="28"/>
        </w:rPr>
        <w:t>інтерв</w:t>
      </w:r>
      <w:r w:rsidR="1F81DC47" w:rsidRPr="00623A28">
        <w:rPr>
          <w:rFonts w:ascii="Times New Roman" w:eastAsia="Times New Roman" w:hAnsi="Times New Roman" w:cs="Times New Roman"/>
          <w:color w:val="000000" w:themeColor="text1"/>
          <w:sz w:val="28"/>
          <w:szCs w:val="28"/>
        </w:rPr>
        <w:t>ʼ</w:t>
      </w:r>
      <w:r w:rsidR="0EDA06A5" w:rsidRPr="00623A28">
        <w:rPr>
          <w:rFonts w:ascii="Times New Roman" w:eastAsia="Times New Roman" w:hAnsi="Times New Roman" w:cs="Times New Roman"/>
          <w:color w:val="000000" w:themeColor="text1"/>
          <w:sz w:val="28"/>
          <w:szCs w:val="28"/>
        </w:rPr>
        <w:t>ю</w:t>
      </w:r>
      <w:proofErr w:type="spellEnd"/>
      <w:r w:rsidR="0EDA06A5" w:rsidRPr="00623A28">
        <w:rPr>
          <w:rFonts w:ascii="Times New Roman" w:eastAsia="Times New Roman" w:hAnsi="Times New Roman" w:cs="Times New Roman"/>
          <w:color w:val="000000" w:themeColor="text1"/>
          <w:sz w:val="28"/>
          <w:szCs w:val="28"/>
        </w:rPr>
        <w:t xml:space="preserve"> з Ковбасюком, 2026, </w:t>
      </w:r>
      <w:r w:rsidR="00154066" w:rsidRPr="00623A28">
        <w:rPr>
          <w:rFonts w:ascii="Times New Roman" w:eastAsia="Times New Roman" w:hAnsi="Times New Roman" w:cs="Times New Roman"/>
          <w:color w:val="000000" w:themeColor="text1"/>
          <w:sz w:val="28"/>
          <w:szCs w:val="28"/>
        </w:rPr>
        <w:t>с. </w:t>
      </w:r>
      <w:r w:rsidR="00623A28" w:rsidRPr="00623A28">
        <w:rPr>
          <w:rFonts w:ascii="Times New Roman" w:eastAsia="Times New Roman" w:hAnsi="Times New Roman" w:cs="Times New Roman"/>
          <w:color w:val="000000" w:themeColor="text1"/>
          <w:sz w:val="28"/>
          <w:szCs w:val="28"/>
        </w:rPr>
        <w:t>191</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75D0CC5E" w14:textId="3E0A2267" w:rsidR="40BAE209" w:rsidRPr="00623A28" w:rsidRDefault="40BAE20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Серед інших яскравих прикладів синтезу традицій можна виділити:</w:t>
      </w:r>
    </w:p>
    <w:p w14:paraId="4D9FB9ED" w14:textId="74CD9050" w:rsidR="40BAE209" w:rsidRPr="00623A28" w:rsidRDefault="5D916BE2"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1) «Дім Євангелія» у Вінниці: М. Романюк називає цю споруду «апогеєм» </w:t>
      </w:r>
      <w:proofErr w:type="spellStart"/>
      <w:r w:rsidRPr="00623A28">
        <w:rPr>
          <w:rFonts w:ascii="Times New Roman" w:eastAsia="Times New Roman" w:hAnsi="Times New Roman" w:cs="Times New Roman"/>
          <w:color w:val="000000" w:themeColor="text1"/>
          <w:sz w:val="28"/>
          <w:szCs w:val="28"/>
        </w:rPr>
        <w:t>баптистсько</w:t>
      </w:r>
      <w:proofErr w:type="spellEnd"/>
      <w:r w:rsidRPr="00623A28">
        <w:rPr>
          <w:rFonts w:ascii="Times New Roman" w:eastAsia="Times New Roman" w:hAnsi="Times New Roman" w:cs="Times New Roman"/>
          <w:color w:val="000000" w:themeColor="text1"/>
          <w:sz w:val="28"/>
          <w:szCs w:val="28"/>
        </w:rPr>
        <w:t xml:space="preserve">-православного стилю. Вона має </w:t>
      </w:r>
      <w:proofErr w:type="spellStart"/>
      <w:r w:rsidRPr="00623A28">
        <w:rPr>
          <w:rFonts w:ascii="Times New Roman" w:eastAsia="Times New Roman" w:hAnsi="Times New Roman" w:cs="Times New Roman"/>
          <w:color w:val="000000" w:themeColor="text1"/>
          <w:sz w:val="28"/>
          <w:szCs w:val="28"/>
        </w:rPr>
        <w:t>п</w:t>
      </w:r>
      <w:r w:rsidR="13996D7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ять</w:t>
      </w:r>
      <w:proofErr w:type="spellEnd"/>
      <w:r w:rsidRPr="00623A28">
        <w:rPr>
          <w:rFonts w:ascii="Times New Roman" w:eastAsia="Times New Roman" w:hAnsi="Times New Roman" w:cs="Times New Roman"/>
          <w:color w:val="000000" w:themeColor="text1"/>
          <w:sz w:val="28"/>
          <w:szCs w:val="28"/>
        </w:rPr>
        <w:t xml:space="preserve"> струнких веж із шоломоподібними банями та хрестами, що є своєрідною ремінісценцією на </w:t>
      </w:r>
      <w:proofErr w:type="spellStart"/>
      <w:r w:rsidRPr="00623A28">
        <w:rPr>
          <w:rFonts w:ascii="Times New Roman" w:eastAsia="Times New Roman" w:hAnsi="Times New Roman" w:cs="Times New Roman"/>
          <w:color w:val="000000" w:themeColor="text1"/>
          <w:sz w:val="28"/>
          <w:szCs w:val="28"/>
        </w:rPr>
        <w:t>псевдовізантійський</w:t>
      </w:r>
      <w:proofErr w:type="spellEnd"/>
      <w:r w:rsidRPr="00623A28">
        <w:rPr>
          <w:rFonts w:ascii="Times New Roman" w:eastAsia="Times New Roman" w:hAnsi="Times New Roman" w:cs="Times New Roman"/>
          <w:color w:val="000000" w:themeColor="text1"/>
          <w:sz w:val="28"/>
          <w:szCs w:val="28"/>
        </w:rPr>
        <w:t xml:space="preserve"> стиль.</w:t>
      </w:r>
    </w:p>
    <w:p w14:paraId="0E8ABD39" w14:textId="6A80DE9D" w:rsidR="40BAE209" w:rsidRPr="00623A28" w:rsidRDefault="40BAE20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2) Церква ЄХБ «Віфанія» у Запоріжжі: Її дах прикрашений чотирма характерними цибулиноподібними банями, що прямо відсилає до східної традиції.</w:t>
      </w:r>
    </w:p>
    <w:p w14:paraId="3DBBE401" w14:textId="7F1713E8" w:rsidR="40BAE209" w:rsidRPr="00623A28" w:rsidRDefault="1117378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3)</w:t>
      </w:r>
      <w:r w:rsidR="450ACCA9" w:rsidRPr="00623A28">
        <w:rPr>
          <w:rFonts w:ascii="Times New Roman" w:eastAsia="Times New Roman" w:hAnsi="Times New Roman" w:cs="Times New Roman"/>
          <w:color w:val="000000" w:themeColor="text1"/>
          <w:sz w:val="28"/>
          <w:szCs w:val="28"/>
        </w:rPr>
        <w:t xml:space="preserve"> Церква ЄХБ у </w:t>
      </w:r>
      <w:r w:rsidR="00154066" w:rsidRPr="00623A28">
        <w:rPr>
          <w:rFonts w:ascii="Times New Roman" w:eastAsia="Times New Roman" w:hAnsi="Times New Roman" w:cs="Times New Roman"/>
          <w:color w:val="000000" w:themeColor="text1"/>
          <w:sz w:val="28"/>
          <w:szCs w:val="28"/>
        </w:rPr>
        <w:t>с. </w:t>
      </w:r>
      <w:r w:rsidR="450ACCA9" w:rsidRPr="00623A28">
        <w:rPr>
          <w:rFonts w:ascii="Times New Roman" w:eastAsia="Times New Roman" w:hAnsi="Times New Roman" w:cs="Times New Roman"/>
          <w:color w:val="000000" w:themeColor="text1"/>
          <w:sz w:val="28"/>
          <w:szCs w:val="28"/>
        </w:rPr>
        <w:t>Бузівка</w:t>
      </w:r>
      <w:r w:rsidR="43EACF68" w:rsidRPr="00623A28">
        <w:rPr>
          <w:rFonts w:ascii="Times New Roman" w:eastAsia="Times New Roman" w:hAnsi="Times New Roman" w:cs="Times New Roman"/>
          <w:color w:val="000000" w:themeColor="text1"/>
          <w:sz w:val="28"/>
          <w:szCs w:val="28"/>
        </w:rPr>
        <w:t>, Черкаська обл.</w:t>
      </w:r>
      <w:r w:rsidR="450ACCA9" w:rsidRPr="00623A28">
        <w:rPr>
          <w:rFonts w:ascii="Times New Roman" w:eastAsia="Times New Roman" w:hAnsi="Times New Roman" w:cs="Times New Roman"/>
          <w:color w:val="000000" w:themeColor="text1"/>
          <w:sz w:val="28"/>
          <w:szCs w:val="28"/>
        </w:rPr>
        <w:t>: Зведена у 1990</w:t>
      </w:r>
      <w:r w:rsidR="147F5843" w:rsidRPr="00623A28">
        <w:rPr>
          <w:rFonts w:ascii="Times New Roman" w:eastAsia="Times New Roman" w:hAnsi="Times New Roman" w:cs="Times New Roman"/>
          <w:color w:val="000000" w:themeColor="text1"/>
          <w:sz w:val="28"/>
          <w:szCs w:val="28"/>
        </w:rPr>
        <w:t>-х рр.</w:t>
      </w:r>
      <w:r w:rsidR="450ACCA9" w:rsidRPr="00623A28">
        <w:rPr>
          <w:rFonts w:ascii="Times New Roman" w:eastAsia="Times New Roman" w:hAnsi="Times New Roman" w:cs="Times New Roman"/>
          <w:color w:val="000000" w:themeColor="text1"/>
          <w:sz w:val="28"/>
          <w:szCs w:val="28"/>
        </w:rPr>
        <w:t>, вона має круглу форму і увінчана куполом</w:t>
      </w:r>
      <w:r w:rsidR="16F85409"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16F85409" w:rsidRPr="00623A28">
        <w:rPr>
          <w:rFonts w:ascii="Times New Roman" w:eastAsia="Times New Roman" w:hAnsi="Times New Roman" w:cs="Times New Roman"/>
          <w:color w:val="000000" w:themeColor="text1"/>
          <w:sz w:val="28"/>
          <w:szCs w:val="28"/>
        </w:rPr>
        <w:t>4.28)</w:t>
      </w:r>
      <w:r w:rsidR="450ACCA9" w:rsidRPr="00623A28">
        <w:rPr>
          <w:rFonts w:ascii="Times New Roman" w:eastAsia="Times New Roman" w:hAnsi="Times New Roman" w:cs="Times New Roman"/>
          <w:color w:val="000000" w:themeColor="text1"/>
          <w:sz w:val="28"/>
          <w:szCs w:val="28"/>
        </w:rPr>
        <w:t>.</w:t>
      </w:r>
    </w:p>
    <w:p w14:paraId="73F0E0B1" w14:textId="3F6D91A1" w:rsidR="0762734F" w:rsidRPr="00623A28" w:rsidRDefault="1117378D"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4) </w:t>
      </w:r>
      <w:r w:rsidR="6E6CFFC8" w:rsidRPr="00623A28">
        <w:rPr>
          <w:rFonts w:ascii="Times New Roman" w:eastAsia="Times New Roman" w:hAnsi="Times New Roman" w:cs="Times New Roman"/>
          <w:color w:val="000000" w:themeColor="text1"/>
          <w:sz w:val="28"/>
          <w:szCs w:val="28"/>
        </w:rPr>
        <w:t>Церква</w:t>
      </w:r>
      <w:r w:rsidR="331B7B93" w:rsidRPr="00623A28">
        <w:rPr>
          <w:rFonts w:ascii="Times New Roman" w:eastAsia="Times New Roman" w:hAnsi="Times New Roman" w:cs="Times New Roman"/>
          <w:color w:val="000000" w:themeColor="text1"/>
          <w:sz w:val="28"/>
          <w:szCs w:val="28"/>
        </w:rPr>
        <w:t xml:space="preserve"> </w:t>
      </w:r>
      <w:r w:rsidR="6E6CFFC8" w:rsidRPr="00623A28">
        <w:rPr>
          <w:rFonts w:ascii="Times New Roman" w:eastAsia="Times New Roman" w:hAnsi="Times New Roman" w:cs="Times New Roman"/>
          <w:color w:val="000000" w:themeColor="text1"/>
          <w:sz w:val="28"/>
          <w:szCs w:val="28"/>
        </w:rPr>
        <w:t>ЄХБ у м.</w:t>
      </w:r>
      <w:r w:rsidR="43EACF68" w:rsidRPr="00623A28">
        <w:rPr>
          <w:rFonts w:ascii="Times New Roman" w:eastAsia="Times New Roman" w:hAnsi="Times New Roman" w:cs="Times New Roman"/>
          <w:color w:val="000000" w:themeColor="text1"/>
          <w:sz w:val="28"/>
          <w:szCs w:val="28"/>
        </w:rPr>
        <w:t> </w:t>
      </w:r>
      <w:proofErr w:type="spellStart"/>
      <w:r w:rsidR="6E6CFFC8" w:rsidRPr="00623A28">
        <w:rPr>
          <w:rFonts w:ascii="Times New Roman" w:eastAsia="Times New Roman" w:hAnsi="Times New Roman" w:cs="Times New Roman"/>
          <w:color w:val="000000" w:themeColor="text1"/>
          <w:sz w:val="28"/>
          <w:szCs w:val="28"/>
        </w:rPr>
        <w:t>Камʼянка</w:t>
      </w:r>
      <w:proofErr w:type="spellEnd"/>
      <w:r w:rsidR="6E6CFFC8" w:rsidRPr="00623A28">
        <w:rPr>
          <w:rFonts w:ascii="Times New Roman" w:eastAsia="Times New Roman" w:hAnsi="Times New Roman" w:cs="Times New Roman"/>
          <w:color w:val="000000" w:themeColor="text1"/>
          <w:sz w:val="28"/>
          <w:szCs w:val="28"/>
        </w:rPr>
        <w:t>, Черкаськ</w:t>
      </w:r>
      <w:r w:rsidR="43EACF68" w:rsidRPr="00623A28">
        <w:rPr>
          <w:rFonts w:ascii="Times New Roman" w:eastAsia="Times New Roman" w:hAnsi="Times New Roman" w:cs="Times New Roman"/>
          <w:color w:val="000000" w:themeColor="text1"/>
          <w:sz w:val="28"/>
          <w:szCs w:val="28"/>
        </w:rPr>
        <w:t>а</w:t>
      </w:r>
      <w:r w:rsidR="6E6CFFC8" w:rsidRPr="00623A28">
        <w:rPr>
          <w:rFonts w:ascii="Times New Roman" w:eastAsia="Times New Roman" w:hAnsi="Times New Roman" w:cs="Times New Roman"/>
          <w:color w:val="000000" w:themeColor="text1"/>
          <w:sz w:val="28"/>
          <w:szCs w:val="28"/>
        </w:rPr>
        <w:t xml:space="preserve"> обл.</w:t>
      </w:r>
      <w:r w:rsidR="279526CE" w:rsidRPr="00623A28">
        <w:rPr>
          <w:rFonts w:ascii="Times New Roman" w:eastAsia="Times New Roman" w:hAnsi="Times New Roman" w:cs="Times New Roman"/>
          <w:color w:val="000000" w:themeColor="text1"/>
          <w:sz w:val="28"/>
          <w:szCs w:val="28"/>
        </w:rPr>
        <w:t>: О</w:t>
      </w:r>
      <w:r w:rsidR="6E6CFFC8" w:rsidRPr="00623A28">
        <w:rPr>
          <w:rFonts w:ascii="Times New Roman" w:eastAsia="Times New Roman" w:hAnsi="Times New Roman" w:cs="Times New Roman"/>
          <w:color w:val="000000" w:themeColor="text1"/>
          <w:sz w:val="28"/>
          <w:szCs w:val="28"/>
        </w:rPr>
        <w:t xml:space="preserve">крім </w:t>
      </w:r>
      <w:r w:rsidR="28853ECE" w:rsidRPr="00623A28">
        <w:rPr>
          <w:rFonts w:ascii="Times New Roman" w:eastAsia="Times New Roman" w:hAnsi="Times New Roman" w:cs="Times New Roman"/>
          <w:color w:val="000000" w:themeColor="text1"/>
          <w:sz w:val="28"/>
          <w:szCs w:val="28"/>
        </w:rPr>
        <w:t xml:space="preserve">вираженого візантійського впливу ще й оздоблена мозаїкою відомого </w:t>
      </w:r>
      <w:r w:rsidR="335E00DE" w:rsidRPr="00623A28">
        <w:rPr>
          <w:rFonts w:ascii="Times New Roman" w:eastAsia="Times New Roman" w:hAnsi="Times New Roman" w:cs="Times New Roman"/>
          <w:color w:val="000000" w:themeColor="text1"/>
          <w:sz w:val="28"/>
          <w:szCs w:val="28"/>
        </w:rPr>
        <w:t>монументаліста-</w:t>
      </w:r>
      <w:r w:rsidR="28853ECE" w:rsidRPr="00623A28">
        <w:rPr>
          <w:rFonts w:ascii="Times New Roman" w:eastAsia="Times New Roman" w:hAnsi="Times New Roman" w:cs="Times New Roman"/>
          <w:color w:val="000000" w:themeColor="text1"/>
          <w:sz w:val="28"/>
          <w:szCs w:val="28"/>
        </w:rPr>
        <w:t>шіст</w:t>
      </w:r>
      <w:r w:rsidR="16354FA1" w:rsidRPr="00623A28">
        <w:rPr>
          <w:rFonts w:ascii="Times New Roman" w:eastAsia="Times New Roman" w:hAnsi="Times New Roman" w:cs="Times New Roman"/>
          <w:color w:val="000000" w:themeColor="text1"/>
          <w:sz w:val="28"/>
          <w:szCs w:val="28"/>
        </w:rPr>
        <w:t>д</w:t>
      </w:r>
      <w:r w:rsidR="28853ECE" w:rsidRPr="00623A28">
        <w:rPr>
          <w:rFonts w:ascii="Times New Roman" w:eastAsia="Times New Roman" w:hAnsi="Times New Roman" w:cs="Times New Roman"/>
          <w:color w:val="000000" w:themeColor="text1"/>
          <w:sz w:val="28"/>
          <w:szCs w:val="28"/>
        </w:rPr>
        <w:t xml:space="preserve">есятника </w:t>
      </w:r>
      <w:r w:rsidR="52DFDC33" w:rsidRPr="00623A28">
        <w:rPr>
          <w:rFonts w:ascii="Times New Roman" w:eastAsia="Times New Roman" w:hAnsi="Times New Roman" w:cs="Times New Roman"/>
          <w:color w:val="000000" w:themeColor="text1"/>
          <w:sz w:val="28"/>
          <w:szCs w:val="28"/>
        </w:rPr>
        <w:t xml:space="preserve">П. </w:t>
      </w:r>
      <w:proofErr w:type="spellStart"/>
      <w:r w:rsidR="52DFDC33" w:rsidRPr="00623A28">
        <w:rPr>
          <w:rFonts w:ascii="Times New Roman" w:eastAsia="Times New Roman" w:hAnsi="Times New Roman" w:cs="Times New Roman"/>
          <w:color w:val="000000" w:themeColor="text1"/>
          <w:sz w:val="28"/>
          <w:szCs w:val="28"/>
        </w:rPr>
        <w:t>Козіна</w:t>
      </w:r>
      <w:proofErr w:type="spellEnd"/>
      <w:r w:rsidR="279C82D3"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79C82D3" w:rsidRPr="00623A28">
        <w:rPr>
          <w:rFonts w:ascii="Times New Roman" w:eastAsia="Times New Roman" w:hAnsi="Times New Roman" w:cs="Times New Roman"/>
          <w:color w:val="000000" w:themeColor="text1"/>
          <w:sz w:val="28"/>
          <w:szCs w:val="28"/>
        </w:rPr>
        <w:t>4.29)</w:t>
      </w:r>
      <w:r w:rsidR="52DFDC33" w:rsidRPr="00623A28">
        <w:rPr>
          <w:rFonts w:ascii="Times New Roman" w:eastAsia="Times New Roman" w:hAnsi="Times New Roman" w:cs="Times New Roman"/>
          <w:color w:val="000000" w:themeColor="text1"/>
          <w:sz w:val="28"/>
          <w:szCs w:val="28"/>
        </w:rPr>
        <w:t>.</w:t>
      </w:r>
    </w:p>
    <w:p w14:paraId="0201FBF9" w14:textId="5641E178" w:rsidR="40BAE209" w:rsidRPr="00623A28" w:rsidRDefault="1117378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Особливим і найвиразн</w:t>
      </w:r>
      <w:r w:rsidR="53FC29D4" w:rsidRPr="00623A28">
        <w:rPr>
          <w:rFonts w:ascii="Times New Roman" w:eastAsia="Times New Roman" w:hAnsi="Times New Roman" w:cs="Times New Roman"/>
          <w:color w:val="000000" w:themeColor="text1"/>
          <w:sz w:val="28"/>
          <w:szCs w:val="28"/>
        </w:rPr>
        <w:t>іш</w:t>
      </w:r>
      <w:r w:rsidRPr="00623A28">
        <w:rPr>
          <w:rFonts w:ascii="Times New Roman" w:eastAsia="Times New Roman" w:hAnsi="Times New Roman" w:cs="Times New Roman"/>
          <w:color w:val="000000" w:themeColor="text1"/>
          <w:sz w:val="28"/>
          <w:szCs w:val="28"/>
        </w:rPr>
        <w:t xml:space="preserve">им прикладом </w:t>
      </w:r>
      <w:proofErr w:type="spellStart"/>
      <w:r w:rsidRPr="00623A28">
        <w:rPr>
          <w:rFonts w:ascii="Times New Roman" w:eastAsia="Times New Roman" w:hAnsi="Times New Roman" w:cs="Times New Roman"/>
          <w:color w:val="000000" w:themeColor="text1"/>
          <w:sz w:val="28"/>
          <w:szCs w:val="28"/>
        </w:rPr>
        <w:t>православно</w:t>
      </w:r>
      <w:proofErr w:type="spellEnd"/>
      <w:r w:rsidRPr="00623A28">
        <w:rPr>
          <w:rFonts w:ascii="Times New Roman" w:eastAsia="Times New Roman" w:hAnsi="Times New Roman" w:cs="Times New Roman"/>
          <w:color w:val="000000" w:themeColor="text1"/>
          <w:sz w:val="28"/>
          <w:szCs w:val="28"/>
        </w:rPr>
        <w:t>-протестантського діалогу є будинок молитви баптистської церкви «Храм миру» в Києві</w:t>
      </w:r>
      <w:r w:rsidR="24FA7C5A"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4FA7C5A" w:rsidRPr="00623A28">
        <w:rPr>
          <w:rFonts w:ascii="Times New Roman" w:eastAsia="Times New Roman" w:hAnsi="Times New Roman" w:cs="Times New Roman"/>
          <w:color w:val="000000" w:themeColor="text1"/>
          <w:sz w:val="28"/>
          <w:szCs w:val="28"/>
        </w:rPr>
        <w:t>4.30)</w:t>
      </w:r>
      <w:r w:rsidRPr="00623A28">
        <w:rPr>
          <w:rFonts w:ascii="Times New Roman" w:eastAsia="Times New Roman" w:hAnsi="Times New Roman" w:cs="Times New Roman"/>
          <w:color w:val="000000" w:themeColor="text1"/>
          <w:sz w:val="28"/>
          <w:szCs w:val="28"/>
        </w:rPr>
        <w:t xml:space="preserve">. Вже із самої назви («храм» замість традиційного «дім молитви») відчувається тяжіння до традиційних конфесій. Комплекс, розташований на складному рельєфі печерських пагорбів і побудований за каскадним принципом. </w:t>
      </w:r>
      <w:proofErr w:type="spellStart"/>
      <w:r w:rsidRPr="00623A28">
        <w:rPr>
          <w:rFonts w:ascii="Times New Roman" w:eastAsia="Times New Roman" w:hAnsi="Times New Roman" w:cs="Times New Roman"/>
          <w:color w:val="000000" w:themeColor="text1"/>
          <w:sz w:val="28"/>
          <w:szCs w:val="28"/>
        </w:rPr>
        <w:t>Хрестово</w:t>
      </w:r>
      <w:proofErr w:type="spellEnd"/>
      <w:r w:rsidRPr="00623A28">
        <w:rPr>
          <w:rFonts w:ascii="Times New Roman" w:eastAsia="Times New Roman" w:hAnsi="Times New Roman" w:cs="Times New Roman"/>
          <w:color w:val="000000" w:themeColor="text1"/>
          <w:sz w:val="28"/>
          <w:szCs w:val="28"/>
        </w:rPr>
        <w:t>-купольна споруда стоїть</w:t>
      </w:r>
      <w:r w:rsidR="3C68F70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на великому</w:t>
      </w:r>
      <w:r w:rsidR="5E88A1C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багатоповерховому стилобаті, який бере на себе всі прагматичні функції (паркінг, соціально-побутові та освітні приміщення). Ззовні архітектура храму є тонкою ремінісценцією на козацьке бароко, проте використання суцільного білого кольору (включно з куполом) та великих площ скла вирізняє його з-поміж традиційних православних церков на Печерську.</w:t>
      </w:r>
    </w:p>
    <w:p w14:paraId="64D3CA00" w14:textId="44E240A8" w:rsidR="40BAE209" w:rsidRPr="00623A28" w:rsidRDefault="1117378D"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Ця будівля, яку нерідко називають головним баптистським храмом країни, разом із національно-орієнтованим позиціонуванням самої громади, яскраво демонструє, що сучасна баптистська церква є невіддільною частиною українського суспільства. Попри складні сторінки минулого, вона не цурається переймати й переосмислювати просторові надбання православної традиції.</w:t>
      </w:r>
    </w:p>
    <w:p w14:paraId="5836BE39" w14:textId="48A97070" w:rsidR="00854DC9" w:rsidRPr="00623A28" w:rsidRDefault="25A6E17B"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Ще одним кроком назустріч у міжконфесійному візуальному діалозі є поява ікон сучасних українських іконописців в </w:t>
      </w:r>
      <w:proofErr w:type="spellStart"/>
      <w:r w:rsidRPr="00623A28">
        <w:rPr>
          <w:rFonts w:ascii="Times New Roman" w:eastAsia="Times New Roman" w:hAnsi="Times New Roman" w:cs="Times New Roman"/>
          <w:color w:val="000000" w:themeColor="text1"/>
          <w:sz w:val="28"/>
          <w:szCs w:val="28"/>
        </w:rPr>
        <w:t>інтер</w:t>
      </w:r>
      <w:r w:rsidR="1188CDD7"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єрах</w:t>
      </w:r>
      <w:proofErr w:type="spellEnd"/>
      <w:r w:rsidRPr="00623A28">
        <w:rPr>
          <w:rFonts w:ascii="Times New Roman" w:eastAsia="Times New Roman" w:hAnsi="Times New Roman" w:cs="Times New Roman"/>
          <w:color w:val="000000" w:themeColor="text1"/>
          <w:sz w:val="28"/>
          <w:szCs w:val="28"/>
        </w:rPr>
        <w:t xml:space="preserve"> протестантських просторів (наприклад, у церкві «Нове місто» </w:t>
      </w:r>
      <w:r w:rsidR="00FB7ABF"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Києві). Хоча вони виконують радше естетичну та атмосферну функцію, їхня наявність свідчить про подолання старих упереджень і нову пошану до православного сакраментального мистецтва.</w:t>
      </w:r>
    </w:p>
    <w:p w14:paraId="6CC395F4" w14:textId="77777777" w:rsidR="00C46CAB" w:rsidRPr="00623A28" w:rsidRDefault="00C46CAB" w:rsidP="13EDF9A3">
      <w:pPr>
        <w:spacing w:line="360" w:lineRule="auto"/>
        <w:ind w:firstLine="630"/>
        <w:jc w:val="both"/>
        <w:rPr>
          <w:rFonts w:ascii="Times New Roman" w:eastAsia="Times New Roman" w:hAnsi="Times New Roman" w:cs="Times New Roman"/>
          <w:color w:val="000000" w:themeColor="text1"/>
          <w:sz w:val="28"/>
          <w:szCs w:val="28"/>
        </w:rPr>
      </w:pPr>
    </w:p>
    <w:p w14:paraId="49EC4200" w14:textId="77777777" w:rsidR="00C46CAB" w:rsidRDefault="00C46CAB" w:rsidP="00854DC9">
      <w:pPr>
        <w:pStyle w:val="ListParagraph"/>
        <w:spacing w:line="360" w:lineRule="auto"/>
        <w:ind w:hanging="90"/>
        <w:rPr>
          <w:rFonts w:ascii="Times New Roman" w:eastAsia="Times New Roman" w:hAnsi="Times New Roman" w:cs="Times New Roman"/>
          <w:b/>
          <w:bCs/>
          <w:i/>
          <w:iCs/>
          <w:color w:val="000000" w:themeColor="text1"/>
          <w:sz w:val="28"/>
          <w:szCs w:val="28"/>
        </w:rPr>
      </w:pPr>
    </w:p>
    <w:p w14:paraId="0A002B09" w14:textId="77777777" w:rsidR="00C46CAB" w:rsidRDefault="00C46CAB" w:rsidP="00854DC9">
      <w:pPr>
        <w:pStyle w:val="ListParagraph"/>
        <w:spacing w:line="360" w:lineRule="auto"/>
        <w:ind w:hanging="90"/>
        <w:rPr>
          <w:rFonts w:ascii="Times New Roman" w:eastAsia="Times New Roman" w:hAnsi="Times New Roman" w:cs="Times New Roman"/>
          <w:b/>
          <w:bCs/>
          <w:i/>
          <w:iCs/>
          <w:color w:val="000000" w:themeColor="text1"/>
          <w:sz w:val="28"/>
          <w:szCs w:val="28"/>
        </w:rPr>
      </w:pPr>
    </w:p>
    <w:p w14:paraId="12BEBDA4" w14:textId="77777777" w:rsidR="00C46CAB" w:rsidRDefault="00C46CAB" w:rsidP="00854DC9">
      <w:pPr>
        <w:pStyle w:val="ListParagraph"/>
        <w:spacing w:line="360" w:lineRule="auto"/>
        <w:ind w:hanging="90"/>
        <w:rPr>
          <w:rFonts w:ascii="Times New Roman" w:eastAsia="Times New Roman" w:hAnsi="Times New Roman" w:cs="Times New Roman"/>
          <w:b/>
          <w:bCs/>
          <w:i/>
          <w:iCs/>
          <w:color w:val="000000" w:themeColor="text1"/>
          <w:sz w:val="28"/>
          <w:szCs w:val="28"/>
        </w:rPr>
      </w:pPr>
    </w:p>
    <w:p w14:paraId="02EAF984" w14:textId="437FA3E1" w:rsidR="00923E91" w:rsidRPr="00623A28" w:rsidRDefault="00923E91" w:rsidP="00854DC9">
      <w:pPr>
        <w:pStyle w:val="ListParagraph"/>
        <w:spacing w:line="360" w:lineRule="auto"/>
        <w:ind w:hanging="90"/>
        <w:rPr>
          <w:rFonts w:ascii="Times New Roman" w:eastAsia="Times New Roman" w:hAnsi="Times New Roman" w:cs="Times New Roman"/>
          <w:b/>
          <w:bCs/>
          <w:i/>
          <w:iCs/>
          <w:color w:val="000000" w:themeColor="text1"/>
          <w:sz w:val="28"/>
          <w:szCs w:val="28"/>
        </w:rPr>
      </w:pPr>
      <w:r w:rsidRPr="00623A28">
        <w:rPr>
          <w:rFonts w:ascii="Times New Roman" w:eastAsia="Times New Roman" w:hAnsi="Times New Roman" w:cs="Times New Roman"/>
          <w:b/>
          <w:bCs/>
          <w:i/>
          <w:iCs/>
          <w:color w:val="000000" w:themeColor="text1"/>
          <w:sz w:val="28"/>
          <w:szCs w:val="28"/>
        </w:rPr>
        <w:lastRenderedPageBreak/>
        <w:t>Висновки до розділу 4</w:t>
      </w:r>
    </w:p>
    <w:p w14:paraId="04C05D57" w14:textId="584104C1" w:rsidR="0762734F" w:rsidRPr="00623A28" w:rsidRDefault="0762734F" w:rsidP="00854DC9">
      <w:pPr>
        <w:pStyle w:val="ListParagraph"/>
        <w:spacing w:line="360" w:lineRule="auto"/>
        <w:ind w:hanging="90"/>
        <w:jc w:val="center"/>
        <w:rPr>
          <w:rFonts w:ascii="Times New Roman" w:eastAsia="Times New Roman" w:hAnsi="Times New Roman" w:cs="Times New Roman"/>
          <w:color w:val="000000" w:themeColor="text1"/>
          <w:sz w:val="28"/>
          <w:szCs w:val="28"/>
        </w:rPr>
      </w:pPr>
    </w:p>
    <w:p w14:paraId="379DF891" w14:textId="42D7CC4C"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результаті дослідження особливостей протестантської архітектури в Україні доби </w:t>
      </w:r>
      <w:r w:rsidR="000C3379" w:rsidRPr="00623A28">
        <w:rPr>
          <w:rFonts w:ascii="Times New Roman" w:eastAsia="Times New Roman" w:hAnsi="Times New Roman" w:cs="Times New Roman"/>
          <w:color w:val="000000" w:themeColor="text1"/>
          <w:sz w:val="28"/>
          <w:szCs w:val="28"/>
        </w:rPr>
        <w:t>н</w:t>
      </w:r>
      <w:r w:rsidRPr="00623A28">
        <w:rPr>
          <w:rFonts w:ascii="Times New Roman" w:eastAsia="Times New Roman" w:hAnsi="Times New Roman" w:cs="Times New Roman"/>
          <w:color w:val="000000" w:themeColor="text1"/>
          <w:sz w:val="28"/>
          <w:szCs w:val="28"/>
        </w:rPr>
        <w:t>езалежності було сформульовано такі наукові висновки:</w:t>
      </w:r>
    </w:p>
    <w:p w14:paraId="28CBBB5E" w14:textId="25FCD0D8"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 Перша хвиля пострадянського храмобудування 1990</w:t>
      </w:r>
      <w:r w:rsidR="3D64A15D"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мала стихійний, аматорський характер через гострий брак професійних зодчих та фінансування. Вихід із підпілля та стрімке зростання кількості вірян змусили парафіян зводити споруди власними силами. Архітектура цього перехідного етапу характеризу</w:t>
      </w:r>
      <w:r w:rsidR="00655F5E" w:rsidRPr="00623A28">
        <w:rPr>
          <w:rFonts w:ascii="Times New Roman" w:eastAsia="Times New Roman" w:hAnsi="Times New Roman" w:cs="Times New Roman"/>
          <w:color w:val="000000" w:themeColor="text1"/>
          <w:sz w:val="28"/>
          <w:szCs w:val="28"/>
        </w:rPr>
        <w:t>ється</w:t>
      </w:r>
      <w:r w:rsidRPr="00623A28">
        <w:rPr>
          <w:rFonts w:ascii="Times New Roman" w:eastAsia="Times New Roman" w:hAnsi="Times New Roman" w:cs="Times New Roman"/>
          <w:color w:val="000000" w:themeColor="text1"/>
          <w:sz w:val="28"/>
          <w:szCs w:val="28"/>
        </w:rPr>
        <w:t xml:space="preserve"> строкатою еклектикою та лакунами професійного проєктування. Молитовні будинки споруджува</w:t>
      </w:r>
      <w:r w:rsidR="00FB7ABF" w:rsidRPr="00623A28">
        <w:rPr>
          <w:rFonts w:ascii="Times New Roman" w:eastAsia="Times New Roman" w:hAnsi="Times New Roman" w:cs="Times New Roman"/>
          <w:color w:val="000000" w:themeColor="text1"/>
          <w:sz w:val="28"/>
          <w:szCs w:val="28"/>
        </w:rPr>
        <w:t>ли</w:t>
      </w:r>
      <w:r w:rsidR="331B7B9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 використанням наївних декоративних засобів (напівкустарний руст, штукатурка «під шубу», фасадний живопис тощо). Проте всередині простір уже вільно планува</w:t>
      </w:r>
      <w:r w:rsidR="00655F5E" w:rsidRPr="00623A28">
        <w:rPr>
          <w:rFonts w:ascii="Times New Roman" w:eastAsia="Times New Roman" w:hAnsi="Times New Roman" w:cs="Times New Roman"/>
          <w:color w:val="000000" w:themeColor="text1"/>
          <w:sz w:val="28"/>
          <w:szCs w:val="28"/>
        </w:rPr>
        <w:t xml:space="preserve">ли </w:t>
      </w:r>
      <w:r w:rsidRPr="00623A28">
        <w:rPr>
          <w:rFonts w:ascii="Times New Roman" w:eastAsia="Times New Roman" w:hAnsi="Times New Roman" w:cs="Times New Roman"/>
          <w:color w:val="000000" w:themeColor="text1"/>
          <w:sz w:val="28"/>
          <w:szCs w:val="28"/>
        </w:rPr>
        <w:t xml:space="preserve">під </w:t>
      </w:r>
      <w:proofErr w:type="spellStart"/>
      <w:r w:rsidRPr="00623A28">
        <w:rPr>
          <w:rFonts w:ascii="Times New Roman" w:eastAsia="Times New Roman" w:hAnsi="Times New Roman" w:cs="Times New Roman"/>
          <w:color w:val="000000" w:themeColor="text1"/>
          <w:sz w:val="28"/>
          <w:szCs w:val="28"/>
        </w:rPr>
        <w:t>конгрегаційні</w:t>
      </w:r>
      <w:proofErr w:type="spellEnd"/>
      <w:r w:rsidRPr="00623A28">
        <w:rPr>
          <w:rFonts w:ascii="Times New Roman" w:eastAsia="Times New Roman" w:hAnsi="Times New Roman" w:cs="Times New Roman"/>
          <w:color w:val="000000" w:themeColor="text1"/>
          <w:sz w:val="28"/>
          <w:szCs w:val="28"/>
        </w:rPr>
        <w:t xml:space="preserve"> потреби, тривалий час зберігаючи традиційні елементи гендерного структурування зали та певний пієтет до </w:t>
      </w:r>
      <w:r w:rsidR="29D5A71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святого місця</w:t>
      </w:r>
      <w:r w:rsidR="23EF0873"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(винесення санвузлів за межі будівлі), що є наслідком формування євангельс</w:t>
      </w:r>
      <w:r w:rsidR="559DE832"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ких протестантів України у православному оточенні.</w:t>
      </w:r>
    </w:p>
    <w:p w14:paraId="6BF51DE6" w14:textId="22840A14"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2. Масове поширення псевдоготичних форм стало інструментом </w:t>
      </w:r>
      <w:proofErr w:type="spellStart"/>
      <w:r w:rsidRPr="00623A28">
        <w:rPr>
          <w:rFonts w:ascii="Times New Roman" w:eastAsia="Times New Roman" w:hAnsi="Times New Roman" w:cs="Times New Roman"/>
          <w:color w:val="000000" w:themeColor="text1"/>
          <w:sz w:val="28"/>
          <w:szCs w:val="28"/>
        </w:rPr>
        <w:t>західнохристиянської</w:t>
      </w:r>
      <w:proofErr w:type="spellEnd"/>
      <w:r w:rsidRPr="00623A28">
        <w:rPr>
          <w:rFonts w:ascii="Times New Roman" w:eastAsia="Times New Roman" w:hAnsi="Times New Roman" w:cs="Times New Roman"/>
          <w:color w:val="000000" w:themeColor="text1"/>
          <w:sz w:val="28"/>
          <w:szCs w:val="28"/>
        </w:rPr>
        <w:t xml:space="preserve"> самоідентифікації</w:t>
      </w:r>
      <w:r w:rsidR="1C9D432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пізніх українських протестантів (зокрема,</w:t>
      </w:r>
      <w:r w:rsidR="212D3CD6" w:rsidRPr="00623A28">
        <w:rPr>
          <w:rFonts w:ascii="Times New Roman" w:eastAsia="Times New Roman" w:hAnsi="Times New Roman" w:cs="Times New Roman"/>
          <w:color w:val="000000" w:themeColor="text1"/>
          <w:sz w:val="28"/>
          <w:szCs w:val="28"/>
        </w:rPr>
        <w:t xml:space="preserve"> АСД</w:t>
      </w:r>
      <w:r w:rsidRPr="00623A28">
        <w:rPr>
          <w:rFonts w:ascii="Times New Roman" w:eastAsia="Times New Roman" w:hAnsi="Times New Roman" w:cs="Times New Roman"/>
          <w:color w:val="000000" w:themeColor="text1"/>
          <w:sz w:val="28"/>
          <w:szCs w:val="28"/>
        </w:rPr>
        <w:t xml:space="preserve">). Прагнення візуально дистанціюватися від </w:t>
      </w:r>
      <w:proofErr w:type="spellStart"/>
      <w:r w:rsidRPr="00623A28">
        <w:rPr>
          <w:rFonts w:ascii="Times New Roman" w:eastAsia="Times New Roman" w:hAnsi="Times New Roman" w:cs="Times New Roman"/>
          <w:color w:val="000000" w:themeColor="text1"/>
          <w:sz w:val="28"/>
          <w:szCs w:val="28"/>
        </w:rPr>
        <w:t>візантійсько</w:t>
      </w:r>
      <w:proofErr w:type="spellEnd"/>
      <w:r w:rsidRPr="00623A28">
        <w:rPr>
          <w:rFonts w:ascii="Times New Roman" w:eastAsia="Times New Roman" w:hAnsi="Times New Roman" w:cs="Times New Roman"/>
          <w:color w:val="000000" w:themeColor="text1"/>
          <w:sz w:val="28"/>
          <w:szCs w:val="28"/>
        </w:rPr>
        <w:t xml:space="preserve">-православної архітектури куполів через досвід історичних переслідувань змусило громади шукати нові візуальні коди. Стрілчасті вікна, шпилі та </w:t>
      </w:r>
      <w:proofErr w:type="spellStart"/>
      <w:r w:rsidRPr="00623A28">
        <w:rPr>
          <w:rFonts w:ascii="Times New Roman" w:eastAsia="Times New Roman" w:hAnsi="Times New Roman" w:cs="Times New Roman"/>
          <w:color w:val="000000" w:themeColor="text1"/>
          <w:sz w:val="28"/>
          <w:szCs w:val="28"/>
        </w:rPr>
        <w:t>пінаклі</w:t>
      </w:r>
      <w:proofErr w:type="spellEnd"/>
      <w:r w:rsidRPr="00623A28">
        <w:rPr>
          <w:rFonts w:ascii="Times New Roman" w:eastAsia="Times New Roman" w:hAnsi="Times New Roman" w:cs="Times New Roman"/>
          <w:color w:val="000000" w:themeColor="text1"/>
          <w:sz w:val="28"/>
          <w:szCs w:val="28"/>
        </w:rPr>
        <w:t xml:space="preserve"> стали чітким маркером приналежності до світового протестантизму. Проте в проєктах фахових архітекторів (</w:t>
      </w:r>
      <w:r w:rsidR="723D0AC3" w:rsidRPr="00623A28">
        <w:rPr>
          <w:rFonts w:ascii="Times New Roman" w:eastAsia="Times New Roman" w:hAnsi="Times New Roman" w:cs="Times New Roman"/>
          <w:color w:val="000000" w:themeColor="text1"/>
          <w:sz w:val="28"/>
          <w:szCs w:val="28"/>
        </w:rPr>
        <w:t>наприклад,</w:t>
      </w:r>
      <w:r w:rsidRPr="00623A28">
        <w:rPr>
          <w:rFonts w:ascii="Times New Roman" w:eastAsia="Times New Roman" w:hAnsi="Times New Roman" w:cs="Times New Roman"/>
          <w:color w:val="000000" w:themeColor="text1"/>
          <w:sz w:val="28"/>
          <w:szCs w:val="28"/>
        </w:rPr>
        <w:t xml:space="preserve"> О. Донця) цей стиль зазнав теологічної ревізії: замість середньовічного містицизму світла на перше місце вийшов прагматизм —</w:t>
      </w:r>
      <w:r w:rsidR="0096502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рівномірн</w:t>
      </w:r>
      <w:r w:rsidR="00965025" w:rsidRPr="00623A28">
        <w:rPr>
          <w:rFonts w:ascii="Times New Roman" w:eastAsia="Times New Roman" w:hAnsi="Times New Roman" w:cs="Times New Roman"/>
          <w:color w:val="000000" w:themeColor="text1"/>
          <w:sz w:val="28"/>
          <w:szCs w:val="28"/>
        </w:rPr>
        <w:t>е</w:t>
      </w:r>
      <w:r w:rsidRPr="00623A28">
        <w:rPr>
          <w:rFonts w:ascii="Times New Roman" w:eastAsia="Times New Roman" w:hAnsi="Times New Roman" w:cs="Times New Roman"/>
          <w:color w:val="000000" w:themeColor="text1"/>
          <w:sz w:val="28"/>
          <w:szCs w:val="28"/>
        </w:rPr>
        <w:t xml:space="preserve"> освітлення зали та комфортн</w:t>
      </w:r>
      <w:r w:rsidR="00965025"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xml:space="preserve"> видим</w:t>
      </w:r>
      <w:r w:rsidR="00965025"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ст</w:t>
      </w:r>
      <w:r w:rsidR="00965025"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 xml:space="preserve"> для конгрегації.</w:t>
      </w:r>
    </w:p>
    <w:p w14:paraId="7361A303" w14:textId="7A536A60"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3. Запозичення американської моделі «емоційного поклоніння» змінило семантику </w:t>
      </w:r>
      <w:proofErr w:type="spellStart"/>
      <w:r w:rsidRPr="00623A28">
        <w:rPr>
          <w:rFonts w:ascii="Times New Roman" w:eastAsia="Times New Roman" w:hAnsi="Times New Roman" w:cs="Times New Roman"/>
          <w:color w:val="000000" w:themeColor="text1"/>
          <w:sz w:val="28"/>
          <w:szCs w:val="28"/>
        </w:rPr>
        <w:t>інтер</w:t>
      </w:r>
      <w:r w:rsidR="315AEF75"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єру</w:t>
      </w:r>
      <w:proofErr w:type="spellEnd"/>
      <w:r w:rsidRPr="00623A28">
        <w:rPr>
          <w:rFonts w:ascii="Times New Roman" w:eastAsia="Times New Roman" w:hAnsi="Times New Roman" w:cs="Times New Roman"/>
          <w:color w:val="000000" w:themeColor="text1"/>
          <w:sz w:val="28"/>
          <w:szCs w:val="28"/>
        </w:rPr>
        <w:t xml:space="preserve"> та структуру молитовних залів. Орієнтація на сучасне музичне служіння та харизматичний контакт із аудиторією призвели до того, що молитовн</w:t>
      </w:r>
      <w:r w:rsidR="1C9D432D"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зал</w:t>
      </w:r>
      <w:r w:rsidR="1C9D432D"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почал</w:t>
      </w:r>
      <w:r w:rsidR="1C9D432D"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проєктувати за принципами театрально-</w:t>
      </w:r>
      <w:r w:rsidRPr="00623A28">
        <w:rPr>
          <w:rFonts w:ascii="Times New Roman" w:eastAsia="Times New Roman" w:hAnsi="Times New Roman" w:cs="Times New Roman"/>
          <w:color w:val="000000" w:themeColor="text1"/>
          <w:sz w:val="28"/>
          <w:szCs w:val="28"/>
        </w:rPr>
        <w:lastRenderedPageBreak/>
        <w:t xml:space="preserve">концертних приміщень: із глядацькою частиною, масштабною сценою для музичного гурту замість класичного хору, а також </w:t>
      </w:r>
      <w:proofErr w:type="spellStart"/>
      <w:r w:rsidRPr="00623A28">
        <w:rPr>
          <w:rFonts w:ascii="Times New Roman" w:eastAsia="Times New Roman" w:hAnsi="Times New Roman" w:cs="Times New Roman"/>
          <w:color w:val="000000" w:themeColor="text1"/>
          <w:sz w:val="28"/>
          <w:szCs w:val="28"/>
        </w:rPr>
        <w:t>обов</w:t>
      </w:r>
      <w:r w:rsidR="70F3811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язковою</w:t>
      </w:r>
      <w:proofErr w:type="spellEnd"/>
      <w:r w:rsidRPr="00623A28">
        <w:rPr>
          <w:rFonts w:ascii="Times New Roman" w:eastAsia="Times New Roman" w:hAnsi="Times New Roman" w:cs="Times New Roman"/>
          <w:color w:val="000000" w:themeColor="text1"/>
          <w:sz w:val="28"/>
          <w:szCs w:val="28"/>
        </w:rPr>
        <w:t xml:space="preserve"> інтеграцією професійного звукового обладнання, </w:t>
      </w:r>
      <w:proofErr w:type="spellStart"/>
      <w:r w:rsidRPr="00623A28">
        <w:rPr>
          <w:rFonts w:ascii="Times New Roman" w:eastAsia="Times New Roman" w:hAnsi="Times New Roman" w:cs="Times New Roman"/>
          <w:color w:val="000000" w:themeColor="text1"/>
          <w:sz w:val="28"/>
          <w:szCs w:val="28"/>
        </w:rPr>
        <w:t>медіаекранів</w:t>
      </w:r>
      <w:proofErr w:type="spellEnd"/>
      <w:r w:rsidRPr="00623A28">
        <w:rPr>
          <w:rFonts w:ascii="Times New Roman" w:eastAsia="Times New Roman" w:hAnsi="Times New Roman" w:cs="Times New Roman"/>
          <w:color w:val="000000" w:themeColor="text1"/>
          <w:sz w:val="28"/>
          <w:szCs w:val="28"/>
        </w:rPr>
        <w:t xml:space="preserve"> та радіорубок.</w:t>
      </w:r>
    </w:p>
    <w:p w14:paraId="16CFFC3A" w14:textId="7819EF02"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4. Переосмислення місії церкви зумовило перехід від ізольованих молитовних приміщень до багатофункціональних споруд. Сучасн</w:t>
      </w:r>
      <w:r w:rsidR="129840EB"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будівл</w:t>
      </w:r>
      <w:r w:rsidR="129840EB" w:rsidRPr="00623A28">
        <w:rPr>
          <w:rFonts w:ascii="Times New Roman" w:eastAsia="Times New Roman" w:hAnsi="Times New Roman" w:cs="Times New Roman"/>
          <w:color w:val="000000" w:themeColor="text1"/>
          <w:sz w:val="28"/>
          <w:szCs w:val="28"/>
        </w:rPr>
        <w:t>ю</w:t>
      </w:r>
      <w:r w:rsidRPr="00623A28">
        <w:rPr>
          <w:rFonts w:ascii="Times New Roman" w:eastAsia="Times New Roman" w:hAnsi="Times New Roman" w:cs="Times New Roman"/>
          <w:color w:val="000000" w:themeColor="text1"/>
          <w:sz w:val="28"/>
          <w:szCs w:val="28"/>
        </w:rPr>
        <w:t xml:space="preserve"> євангельських християн проєкту</w:t>
      </w:r>
      <w:r w:rsidR="129840EB" w:rsidRPr="00623A28">
        <w:rPr>
          <w:rFonts w:ascii="Times New Roman" w:eastAsia="Times New Roman" w:hAnsi="Times New Roman" w:cs="Times New Roman"/>
          <w:color w:val="000000" w:themeColor="text1"/>
          <w:sz w:val="28"/>
          <w:szCs w:val="28"/>
        </w:rPr>
        <w:t>ють</w:t>
      </w:r>
      <w:r w:rsidRPr="00623A28">
        <w:rPr>
          <w:rFonts w:ascii="Times New Roman" w:eastAsia="Times New Roman" w:hAnsi="Times New Roman" w:cs="Times New Roman"/>
          <w:color w:val="000000" w:themeColor="text1"/>
          <w:sz w:val="28"/>
          <w:szCs w:val="28"/>
        </w:rPr>
        <w:t xml:space="preserve"> як </w:t>
      </w:r>
      <w:proofErr w:type="spellStart"/>
      <w:r w:rsidRPr="00623A28">
        <w:rPr>
          <w:rFonts w:ascii="Times New Roman" w:eastAsia="Times New Roman" w:hAnsi="Times New Roman" w:cs="Times New Roman"/>
          <w:color w:val="000000" w:themeColor="text1"/>
          <w:sz w:val="28"/>
          <w:szCs w:val="28"/>
        </w:rPr>
        <w:t>людиноцентричн</w:t>
      </w:r>
      <w:r w:rsidR="129840EB" w:rsidRPr="00623A28">
        <w:rPr>
          <w:rFonts w:ascii="Times New Roman" w:eastAsia="Times New Roman" w:hAnsi="Times New Roman" w:cs="Times New Roman"/>
          <w:color w:val="000000" w:themeColor="text1"/>
          <w:sz w:val="28"/>
          <w:szCs w:val="28"/>
        </w:rPr>
        <w:t>у</w:t>
      </w:r>
      <w:proofErr w:type="spellEnd"/>
      <w:r w:rsidRPr="00623A28">
        <w:rPr>
          <w:rFonts w:ascii="Times New Roman" w:eastAsia="Times New Roman" w:hAnsi="Times New Roman" w:cs="Times New Roman"/>
          <w:color w:val="000000" w:themeColor="text1"/>
          <w:sz w:val="28"/>
          <w:szCs w:val="28"/>
        </w:rPr>
        <w:t xml:space="preserve"> структур</w:t>
      </w:r>
      <w:r w:rsidR="129840EB"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орієнтован</w:t>
      </w:r>
      <w:r w:rsidR="129840EB"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на повсякденні потреби спільноти. Це спричинило розвиток містких цокольних та допоміжних поверхів, куди, окрім головної зали, інтегруються класи недільних шкіл, кабінети пасторів, кімнати для матерів із немовлятами, кава-зони, великі кухні та їдальні для спільних обідів.</w:t>
      </w:r>
    </w:p>
    <w:p w14:paraId="6A1A5EDF" w14:textId="05FD3F79"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5. Феномен «сакралізації світського простору» продемонстрував гнучкість протестантського архітектурного мислення, заснованого на тезі про «</w:t>
      </w:r>
      <w:proofErr w:type="spellStart"/>
      <w:r w:rsidRPr="00623A28">
        <w:rPr>
          <w:rFonts w:ascii="Times New Roman" w:eastAsia="Times New Roman" w:hAnsi="Times New Roman" w:cs="Times New Roman"/>
          <w:color w:val="000000" w:themeColor="text1"/>
          <w:sz w:val="28"/>
          <w:szCs w:val="28"/>
        </w:rPr>
        <w:t>несвятість</w:t>
      </w:r>
      <w:proofErr w:type="spellEnd"/>
      <w:r w:rsidRPr="00623A28">
        <w:rPr>
          <w:rFonts w:ascii="Times New Roman" w:eastAsia="Times New Roman" w:hAnsi="Times New Roman" w:cs="Times New Roman"/>
          <w:color w:val="000000" w:themeColor="text1"/>
          <w:sz w:val="28"/>
          <w:szCs w:val="28"/>
        </w:rPr>
        <w:t xml:space="preserve"> місця». Сприймаючи будівлю виключно як утилітарний інструмент для проповіді, українські громади успішно </w:t>
      </w:r>
      <w:proofErr w:type="spellStart"/>
      <w:r w:rsidRPr="00623A28">
        <w:rPr>
          <w:rFonts w:ascii="Times New Roman" w:eastAsia="Times New Roman" w:hAnsi="Times New Roman" w:cs="Times New Roman"/>
          <w:color w:val="000000" w:themeColor="text1"/>
          <w:sz w:val="28"/>
          <w:szCs w:val="28"/>
        </w:rPr>
        <w:t>ревіталізували</w:t>
      </w:r>
      <w:proofErr w:type="spellEnd"/>
      <w:r w:rsidRPr="00623A28">
        <w:rPr>
          <w:rFonts w:ascii="Times New Roman" w:eastAsia="Times New Roman" w:hAnsi="Times New Roman" w:cs="Times New Roman"/>
          <w:color w:val="000000" w:themeColor="text1"/>
          <w:sz w:val="28"/>
          <w:szCs w:val="28"/>
        </w:rPr>
        <w:t xml:space="preserve"> та пристосували під храми сотні цивільних та промислових </w:t>
      </w:r>
      <w:proofErr w:type="spellStart"/>
      <w:r w:rsidRPr="00623A28">
        <w:rPr>
          <w:rFonts w:ascii="Times New Roman" w:eastAsia="Times New Roman" w:hAnsi="Times New Roman" w:cs="Times New Roman"/>
          <w:color w:val="000000" w:themeColor="text1"/>
          <w:sz w:val="28"/>
          <w:szCs w:val="28"/>
        </w:rPr>
        <w:t>об</w:t>
      </w:r>
      <w:r w:rsidR="49DFDABC"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єктів</w:t>
      </w:r>
      <w:proofErr w:type="spellEnd"/>
      <w:r w:rsidRPr="00623A28">
        <w:rPr>
          <w:rFonts w:ascii="Times New Roman" w:eastAsia="Times New Roman" w:hAnsi="Times New Roman" w:cs="Times New Roman"/>
          <w:color w:val="000000" w:themeColor="text1"/>
          <w:sz w:val="28"/>
          <w:szCs w:val="28"/>
        </w:rPr>
        <w:t xml:space="preserve">. Яскравим символом доби став зворотний історичний рух, коли колишні радянські кінотеатри, занедбані фабричні цехи, їдальні, ангари та </w:t>
      </w:r>
      <w:proofErr w:type="spellStart"/>
      <w:r w:rsidRPr="00623A28">
        <w:rPr>
          <w:rFonts w:ascii="Times New Roman" w:eastAsia="Times New Roman" w:hAnsi="Times New Roman" w:cs="Times New Roman"/>
          <w:color w:val="000000" w:themeColor="text1"/>
          <w:sz w:val="28"/>
          <w:szCs w:val="28"/>
        </w:rPr>
        <w:t>кінопавільйони</w:t>
      </w:r>
      <w:proofErr w:type="spellEnd"/>
      <w:r w:rsidRPr="00623A28">
        <w:rPr>
          <w:rFonts w:ascii="Times New Roman" w:eastAsia="Times New Roman" w:hAnsi="Times New Roman" w:cs="Times New Roman"/>
          <w:color w:val="000000" w:themeColor="text1"/>
          <w:sz w:val="28"/>
          <w:szCs w:val="28"/>
        </w:rPr>
        <w:t xml:space="preserve"> перетворилися на сучасні й дієві осередки релігійного життя.</w:t>
      </w:r>
    </w:p>
    <w:p w14:paraId="34947691" w14:textId="04209502" w:rsidR="4044442F" w:rsidRPr="00623A28" w:rsidRDefault="33B94F18"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6. Вплив православної традиції на архітектуру українських протестантів має двояку природу — від </w:t>
      </w:r>
      <w:proofErr w:type="spellStart"/>
      <w:r w:rsidRPr="00623A28">
        <w:rPr>
          <w:rFonts w:ascii="Times New Roman" w:eastAsia="Times New Roman" w:hAnsi="Times New Roman" w:cs="Times New Roman"/>
          <w:color w:val="000000" w:themeColor="text1"/>
          <w:sz w:val="28"/>
          <w:szCs w:val="28"/>
        </w:rPr>
        <w:t>апофатичного</w:t>
      </w:r>
      <w:proofErr w:type="spellEnd"/>
      <w:r w:rsidRPr="00623A28">
        <w:rPr>
          <w:rFonts w:ascii="Times New Roman" w:eastAsia="Times New Roman" w:hAnsi="Times New Roman" w:cs="Times New Roman"/>
          <w:color w:val="000000" w:themeColor="text1"/>
          <w:sz w:val="28"/>
          <w:szCs w:val="28"/>
        </w:rPr>
        <w:t xml:space="preserve"> заперечення до свідомого синтезу. Якщо історично євангельські християни відкидали ортодоксальну атрибутику, що формувало їхню візуальну </w:t>
      </w:r>
      <w:proofErr w:type="spellStart"/>
      <w:r w:rsidRPr="00623A28">
        <w:rPr>
          <w:rFonts w:ascii="Times New Roman" w:eastAsia="Times New Roman" w:hAnsi="Times New Roman" w:cs="Times New Roman"/>
          <w:color w:val="000000" w:themeColor="text1"/>
          <w:sz w:val="28"/>
          <w:szCs w:val="28"/>
        </w:rPr>
        <w:t>аскетичність</w:t>
      </w:r>
      <w:proofErr w:type="spellEnd"/>
      <w:r w:rsidRPr="00623A28">
        <w:rPr>
          <w:rFonts w:ascii="Times New Roman" w:eastAsia="Times New Roman" w:hAnsi="Times New Roman" w:cs="Times New Roman"/>
          <w:color w:val="000000" w:themeColor="text1"/>
          <w:sz w:val="28"/>
          <w:szCs w:val="28"/>
        </w:rPr>
        <w:t xml:space="preserve"> (відсутність хрестів, заміна зображень каліграфічними текстами), то у радянський період вони несвідомо перейняли </w:t>
      </w:r>
      <w:proofErr w:type="spellStart"/>
      <w:r w:rsidRPr="00623A28">
        <w:rPr>
          <w:rFonts w:ascii="Times New Roman" w:eastAsia="Times New Roman" w:hAnsi="Times New Roman" w:cs="Times New Roman"/>
          <w:color w:val="000000" w:themeColor="text1"/>
          <w:sz w:val="28"/>
          <w:szCs w:val="28"/>
        </w:rPr>
        <w:t>православно</w:t>
      </w:r>
      <w:proofErr w:type="spellEnd"/>
      <w:r w:rsidRPr="00623A28">
        <w:rPr>
          <w:rFonts w:ascii="Times New Roman" w:eastAsia="Times New Roman" w:hAnsi="Times New Roman" w:cs="Times New Roman"/>
          <w:color w:val="000000" w:themeColor="text1"/>
          <w:sz w:val="28"/>
          <w:szCs w:val="28"/>
        </w:rPr>
        <w:t xml:space="preserve">-побутовий пієтет до приміщення як до «святого місця» (що виявлялося навіть у винесенні санвузлів на вулицю). Зі здобуттям незалежності розпочався процес свідомої інтеграції східнохристиянських елементів задля зниження культурного </w:t>
      </w:r>
      <w:proofErr w:type="spellStart"/>
      <w:r w:rsidRPr="00623A28">
        <w:rPr>
          <w:rFonts w:ascii="Times New Roman" w:eastAsia="Times New Roman" w:hAnsi="Times New Roman" w:cs="Times New Roman"/>
          <w:color w:val="000000" w:themeColor="text1"/>
          <w:sz w:val="28"/>
          <w:szCs w:val="28"/>
        </w:rPr>
        <w:t>бар</w:t>
      </w:r>
      <w:r w:rsidR="4B0765ED"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єра</w:t>
      </w:r>
      <w:proofErr w:type="spellEnd"/>
      <w:r w:rsidRPr="00623A28">
        <w:rPr>
          <w:rFonts w:ascii="Times New Roman" w:eastAsia="Times New Roman" w:hAnsi="Times New Roman" w:cs="Times New Roman"/>
          <w:color w:val="000000" w:themeColor="text1"/>
          <w:sz w:val="28"/>
          <w:szCs w:val="28"/>
        </w:rPr>
        <w:t xml:space="preserve"> для населення. Це зумовило появу споруд із силуетними </w:t>
      </w:r>
      <w:r w:rsidR="3122B621" w:rsidRPr="00623A28">
        <w:rPr>
          <w:rFonts w:ascii="Times New Roman" w:eastAsia="Times New Roman" w:hAnsi="Times New Roman" w:cs="Times New Roman"/>
          <w:color w:val="000000" w:themeColor="text1"/>
          <w:sz w:val="28"/>
          <w:szCs w:val="28"/>
        </w:rPr>
        <w:t xml:space="preserve">візантійськими </w:t>
      </w:r>
      <w:r w:rsidRPr="00623A28">
        <w:rPr>
          <w:rFonts w:ascii="Times New Roman" w:eastAsia="Times New Roman" w:hAnsi="Times New Roman" w:cs="Times New Roman"/>
          <w:color w:val="000000" w:themeColor="text1"/>
          <w:sz w:val="28"/>
          <w:szCs w:val="28"/>
        </w:rPr>
        <w:t xml:space="preserve">запозиченнями, а апогеєм цього діалогу став київський «Храм миру» з </w:t>
      </w:r>
      <w:r w:rsidRPr="00623A28">
        <w:rPr>
          <w:rFonts w:ascii="Times New Roman" w:eastAsia="Times New Roman" w:hAnsi="Times New Roman" w:cs="Times New Roman"/>
          <w:color w:val="000000" w:themeColor="text1"/>
          <w:sz w:val="28"/>
          <w:szCs w:val="28"/>
        </w:rPr>
        <w:lastRenderedPageBreak/>
        <w:t xml:space="preserve">ремінісценціями на козацьке бароко, </w:t>
      </w:r>
      <w:r w:rsidR="66EF6897" w:rsidRPr="00623A28">
        <w:rPr>
          <w:rFonts w:ascii="Times New Roman" w:eastAsia="Times New Roman" w:hAnsi="Times New Roman" w:cs="Times New Roman"/>
          <w:color w:val="000000" w:themeColor="text1"/>
          <w:sz w:val="28"/>
          <w:szCs w:val="28"/>
        </w:rPr>
        <w:t xml:space="preserve">що </w:t>
      </w:r>
      <w:r w:rsidRPr="00623A28">
        <w:rPr>
          <w:rFonts w:ascii="Times New Roman" w:eastAsia="Times New Roman" w:hAnsi="Times New Roman" w:cs="Times New Roman"/>
          <w:color w:val="000000" w:themeColor="text1"/>
          <w:sz w:val="28"/>
          <w:szCs w:val="28"/>
        </w:rPr>
        <w:t xml:space="preserve">наочно </w:t>
      </w:r>
      <w:r w:rsidR="77294D39" w:rsidRPr="00623A28">
        <w:rPr>
          <w:rFonts w:ascii="Times New Roman" w:eastAsia="Times New Roman" w:hAnsi="Times New Roman" w:cs="Times New Roman"/>
          <w:color w:val="000000" w:themeColor="text1"/>
          <w:sz w:val="28"/>
          <w:szCs w:val="28"/>
        </w:rPr>
        <w:t xml:space="preserve">демонструє </w:t>
      </w:r>
      <w:r w:rsidRPr="00623A28">
        <w:rPr>
          <w:rFonts w:ascii="Times New Roman" w:eastAsia="Times New Roman" w:hAnsi="Times New Roman" w:cs="Times New Roman"/>
          <w:color w:val="000000" w:themeColor="text1"/>
          <w:sz w:val="28"/>
          <w:szCs w:val="28"/>
        </w:rPr>
        <w:t>готовність протестантів переосмислювати просторові надбання православної культури.</w:t>
      </w:r>
    </w:p>
    <w:p w14:paraId="443CC064" w14:textId="1E790EDE" w:rsidR="0762734F" w:rsidRPr="00623A28" w:rsidRDefault="0762734F" w:rsidP="00854DC9">
      <w:pPr>
        <w:pStyle w:val="ListParagraph"/>
        <w:spacing w:line="360" w:lineRule="auto"/>
        <w:ind w:left="630"/>
        <w:rPr>
          <w:rFonts w:ascii="Times New Roman" w:hAnsi="Times New Roman" w:cs="Times New Roman"/>
          <w:color w:val="000000" w:themeColor="text1"/>
          <w:sz w:val="28"/>
          <w:szCs w:val="28"/>
        </w:rPr>
      </w:pPr>
    </w:p>
    <w:p w14:paraId="122161E3" w14:textId="4E60BC74" w:rsidR="0762734F" w:rsidRPr="00623A28" w:rsidRDefault="0762734F" w:rsidP="00854DC9">
      <w:pPr>
        <w:spacing w:line="360" w:lineRule="auto"/>
        <w:ind w:firstLine="630"/>
        <w:jc w:val="center"/>
        <w:rPr>
          <w:rFonts w:ascii="Times New Roman" w:eastAsia="Times New Roman" w:hAnsi="Times New Roman" w:cs="Times New Roman"/>
          <w:b/>
          <w:bCs/>
          <w:color w:val="000000" w:themeColor="text1"/>
          <w:sz w:val="28"/>
          <w:szCs w:val="28"/>
        </w:rPr>
      </w:pPr>
    </w:p>
    <w:p w14:paraId="59C62F42" w14:textId="7CCFD1DE" w:rsidR="0762734F" w:rsidRPr="00623A28" w:rsidRDefault="0762734F" w:rsidP="00854DC9">
      <w:pPr>
        <w:spacing w:line="360" w:lineRule="auto"/>
        <w:rPr>
          <w:rFonts w:ascii="Times New Roman" w:hAnsi="Times New Roman" w:cs="Times New Roman"/>
          <w:color w:val="000000" w:themeColor="text1"/>
          <w:sz w:val="28"/>
          <w:szCs w:val="28"/>
        </w:rPr>
      </w:pPr>
      <w:r w:rsidRPr="00623A28">
        <w:rPr>
          <w:rFonts w:ascii="Times New Roman" w:hAnsi="Times New Roman" w:cs="Times New Roman"/>
          <w:color w:val="000000" w:themeColor="text1"/>
          <w:sz w:val="28"/>
          <w:szCs w:val="28"/>
        </w:rPr>
        <w:br w:type="page"/>
      </w:r>
    </w:p>
    <w:p w14:paraId="3EB874DC" w14:textId="77777777" w:rsidR="00854DC9" w:rsidRPr="00623A28" w:rsidRDefault="40B790F0" w:rsidP="00854DC9">
      <w:pPr>
        <w:spacing w:line="360" w:lineRule="auto"/>
        <w:ind w:firstLine="630"/>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РОЗДІЛ </w:t>
      </w:r>
      <w:r w:rsidR="0788E11E" w:rsidRPr="00623A28">
        <w:rPr>
          <w:rFonts w:ascii="Times New Roman" w:eastAsia="Times New Roman" w:hAnsi="Times New Roman" w:cs="Times New Roman"/>
          <w:b/>
          <w:bCs/>
          <w:color w:val="000000" w:themeColor="text1"/>
          <w:sz w:val="28"/>
          <w:szCs w:val="28"/>
        </w:rPr>
        <w:t>5</w:t>
      </w:r>
      <w:r w:rsidRPr="00623A28">
        <w:rPr>
          <w:rFonts w:ascii="Times New Roman" w:eastAsia="Times New Roman" w:hAnsi="Times New Roman" w:cs="Times New Roman"/>
          <w:b/>
          <w:bCs/>
          <w:color w:val="000000" w:themeColor="text1"/>
          <w:sz w:val="28"/>
          <w:szCs w:val="28"/>
        </w:rPr>
        <w:t xml:space="preserve">. </w:t>
      </w:r>
    </w:p>
    <w:p w14:paraId="689EB7E2" w14:textId="0E67C9E1" w:rsidR="40B790F0" w:rsidRPr="00623A28" w:rsidRDefault="40B790F0" w:rsidP="00854DC9">
      <w:pPr>
        <w:spacing w:line="360" w:lineRule="auto"/>
        <w:ind w:firstLine="63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СУЧАСНІ ТЕНДЕНЦІЇ ТА ПЕРСПЕКТИВИ РОЗВИТКУ ПРОТЕСТАНТСЬКОЇ АРХІТЕКТУРИ В УКРАЇНІ</w:t>
      </w:r>
    </w:p>
    <w:p w14:paraId="7745EADC" w14:textId="66A898BE" w:rsidR="0762734F" w:rsidRPr="00623A28" w:rsidRDefault="0762734F" w:rsidP="00854DC9">
      <w:pPr>
        <w:spacing w:line="360" w:lineRule="auto"/>
        <w:ind w:firstLine="630"/>
        <w:jc w:val="center"/>
        <w:rPr>
          <w:rFonts w:ascii="Times New Roman" w:eastAsia="Times New Roman" w:hAnsi="Times New Roman" w:cs="Times New Roman"/>
          <w:b/>
          <w:bCs/>
          <w:color w:val="000000" w:themeColor="text1"/>
          <w:sz w:val="28"/>
          <w:szCs w:val="28"/>
        </w:rPr>
      </w:pPr>
    </w:p>
    <w:p w14:paraId="444DED58" w14:textId="242EDAAD" w:rsidR="38378C1C" w:rsidRPr="00623A28" w:rsidRDefault="64ADE457" w:rsidP="00854DC9">
      <w:pPr>
        <w:spacing w:line="360" w:lineRule="auto"/>
        <w:ind w:firstLine="630"/>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5</w:t>
      </w:r>
      <w:r w:rsidR="25793021" w:rsidRPr="00623A28">
        <w:rPr>
          <w:rFonts w:ascii="Times New Roman" w:eastAsia="Times New Roman" w:hAnsi="Times New Roman" w:cs="Times New Roman"/>
          <w:b/>
          <w:bCs/>
          <w:color w:val="000000" w:themeColor="text1"/>
          <w:sz w:val="28"/>
          <w:szCs w:val="28"/>
        </w:rPr>
        <w:t xml:space="preserve">.1. </w:t>
      </w:r>
      <w:proofErr w:type="spellStart"/>
      <w:r w:rsidR="25793021" w:rsidRPr="00623A28">
        <w:rPr>
          <w:rFonts w:ascii="Times New Roman" w:eastAsia="Times New Roman" w:hAnsi="Times New Roman" w:cs="Times New Roman"/>
          <w:b/>
          <w:bCs/>
          <w:color w:val="000000" w:themeColor="text1"/>
          <w:sz w:val="28"/>
          <w:szCs w:val="28"/>
        </w:rPr>
        <w:t>Мультифункціональність</w:t>
      </w:r>
      <w:proofErr w:type="spellEnd"/>
      <w:r w:rsidR="25793021" w:rsidRPr="00623A28">
        <w:rPr>
          <w:rFonts w:ascii="Times New Roman" w:eastAsia="Times New Roman" w:hAnsi="Times New Roman" w:cs="Times New Roman"/>
          <w:b/>
          <w:bCs/>
          <w:color w:val="000000" w:themeColor="text1"/>
          <w:sz w:val="28"/>
          <w:szCs w:val="28"/>
        </w:rPr>
        <w:t xml:space="preserve">, </w:t>
      </w:r>
      <w:proofErr w:type="spellStart"/>
      <w:r w:rsidR="25793021" w:rsidRPr="00623A28">
        <w:rPr>
          <w:rFonts w:ascii="Times New Roman" w:eastAsia="Times New Roman" w:hAnsi="Times New Roman" w:cs="Times New Roman"/>
          <w:b/>
          <w:bCs/>
          <w:color w:val="000000" w:themeColor="text1"/>
          <w:sz w:val="28"/>
          <w:szCs w:val="28"/>
        </w:rPr>
        <w:t>людиноорієнтованість</w:t>
      </w:r>
      <w:proofErr w:type="spellEnd"/>
      <w:r w:rsidR="25793021" w:rsidRPr="00623A28">
        <w:rPr>
          <w:rFonts w:ascii="Times New Roman" w:eastAsia="Times New Roman" w:hAnsi="Times New Roman" w:cs="Times New Roman"/>
          <w:b/>
          <w:bCs/>
          <w:color w:val="000000" w:themeColor="text1"/>
          <w:sz w:val="28"/>
          <w:szCs w:val="28"/>
        </w:rPr>
        <w:t xml:space="preserve"> та пошук </w:t>
      </w:r>
      <w:proofErr w:type="spellStart"/>
      <w:r w:rsidR="25793021" w:rsidRPr="00623A28">
        <w:rPr>
          <w:rFonts w:ascii="Times New Roman" w:eastAsia="Times New Roman" w:hAnsi="Times New Roman" w:cs="Times New Roman"/>
          <w:b/>
          <w:bCs/>
          <w:color w:val="000000" w:themeColor="text1"/>
          <w:sz w:val="28"/>
          <w:szCs w:val="28"/>
        </w:rPr>
        <w:t>зв</w:t>
      </w:r>
      <w:r w:rsidR="48F3F82F" w:rsidRPr="00623A28">
        <w:rPr>
          <w:rFonts w:ascii="Times New Roman" w:eastAsia="Times New Roman" w:hAnsi="Times New Roman" w:cs="Times New Roman"/>
          <w:b/>
          <w:bCs/>
          <w:color w:val="000000" w:themeColor="text1"/>
          <w:sz w:val="28"/>
          <w:szCs w:val="28"/>
        </w:rPr>
        <w:t>ʼ</w:t>
      </w:r>
      <w:r w:rsidR="25793021" w:rsidRPr="00623A28">
        <w:rPr>
          <w:rFonts w:ascii="Times New Roman" w:eastAsia="Times New Roman" w:hAnsi="Times New Roman" w:cs="Times New Roman"/>
          <w:b/>
          <w:bCs/>
          <w:color w:val="000000" w:themeColor="text1"/>
          <w:sz w:val="28"/>
          <w:szCs w:val="28"/>
        </w:rPr>
        <w:t>язку</w:t>
      </w:r>
      <w:proofErr w:type="spellEnd"/>
      <w:r w:rsidR="25793021" w:rsidRPr="00623A28">
        <w:rPr>
          <w:rFonts w:ascii="Times New Roman" w:eastAsia="Times New Roman" w:hAnsi="Times New Roman" w:cs="Times New Roman"/>
          <w:b/>
          <w:bCs/>
          <w:color w:val="000000" w:themeColor="text1"/>
          <w:sz w:val="28"/>
          <w:szCs w:val="28"/>
        </w:rPr>
        <w:t xml:space="preserve"> з минулим</w:t>
      </w:r>
    </w:p>
    <w:p w14:paraId="6F79D717" w14:textId="2B814467"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 огляду на </w:t>
      </w:r>
      <w:proofErr w:type="spellStart"/>
      <w:r w:rsidRPr="00623A28">
        <w:rPr>
          <w:rFonts w:ascii="Times New Roman" w:eastAsia="Times New Roman" w:hAnsi="Times New Roman" w:cs="Times New Roman"/>
          <w:color w:val="000000" w:themeColor="text1"/>
          <w:sz w:val="28"/>
          <w:szCs w:val="28"/>
        </w:rPr>
        <w:t>конгрегаціоналістський</w:t>
      </w:r>
      <w:proofErr w:type="spellEnd"/>
      <w:r w:rsidRPr="00623A28">
        <w:rPr>
          <w:rFonts w:ascii="Times New Roman" w:eastAsia="Times New Roman" w:hAnsi="Times New Roman" w:cs="Times New Roman"/>
          <w:color w:val="000000" w:themeColor="text1"/>
          <w:sz w:val="28"/>
          <w:szCs w:val="28"/>
        </w:rPr>
        <w:t xml:space="preserve"> підхід врядування громад та різночитання теології різних течій формування єдиної архітектурної традиції українських протестантів виглядає практично неможливим </w:t>
      </w:r>
      <w:r w:rsidR="08074D49" w:rsidRPr="00623A28">
        <w:rPr>
          <w:rFonts w:ascii="Times New Roman" w:eastAsia="Times New Roman" w:hAnsi="Times New Roman" w:cs="Times New Roman"/>
          <w:color w:val="000000" w:themeColor="text1"/>
          <w:sz w:val="28"/>
          <w:szCs w:val="28"/>
        </w:rPr>
        <w:t xml:space="preserve">(Б.3: </w:t>
      </w:r>
      <w:proofErr w:type="spellStart"/>
      <w:r w:rsidR="08074D49" w:rsidRPr="00623A28">
        <w:rPr>
          <w:rFonts w:ascii="Times New Roman" w:eastAsia="Times New Roman" w:hAnsi="Times New Roman" w:cs="Times New Roman"/>
          <w:color w:val="000000" w:themeColor="text1"/>
          <w:sz w:val="28"/>
          <w:szCs w:val="28"/>
        </w:rPr>
        <w:t>інтерв</w:t>
      </w:r>
      <w:r w:rsidR="0F59EF12"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Романюком 2026, </w:t>
      </w:r>
      <w:r w:rsidR="00154066" w:rsidRPr="00623A28">
        <w:rPr>
          <w:rFonts w:ascii="Times New Roman" w:eastAsia="Times New Roman" w:hAnsi="Times New Roman" w:cs="Times New Roman"/>
          <w:color w:val="000000" w:themeColor="text1"/>
          <w:sz w:val="28"/>
          <w:szCs w:val="28"/>
        </w:rPr>
        <w:t>с. </w:t>
      </w:r>
      <w:r w:rsidR="00623A28" w:rsidRPr="00623A28">
        <w:rPr>
          <w:rFonts w:ascii="Times New Roman" w:eastAsia="Times New Roman" w:hAnsi="Times New Roman" w:cs="Times New Roman"/>
          <w:color w:val="000000" w:themeColor="text1"/>
          <w:sz w:val="28"/>
          <w:szCs w:val="28"/>
        </w:rPr>
        <w:t>179</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Але є певні тенденції, які прослідковуються в будівництві протягом останнього десятиліття. Сучасний етап розвитку протестантської архітектури в Україні демонструє відхід від хаотичного будівництва 1990-х та 2000</w:t>
      </w:r>
      <w:r w:rsidR="2E1FEA28"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і характеризується переходом до більш осмислених, концептуальних і соціально орієнтованих рішень. Залежно від конфесійної специфіки, ці підходи мають різні вектори, але </w:t>
      </w:r>
      <w:proofErr w:type="spellStart"/>
      <w:r w:rsidRPr="00623A28">
        <w:rPr>
          <w:rFonts w:ascii="Times New Roman" w:eastAsia="Times New Roman" w:hAnsi="Times New Roman" w:cs="Times New Roman"/>
          <w:color w:val="000000" w:themeColor="text1"/>
          <w:sz w:val="28"/>
          <w:szCs w:val="28"/>
        </w:rPr>
        <w:t>об</w:t>
      </w:r>
      <w:r w:rsidR="712AD3A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єднані</w:t>
      </w:r>
      <w:proofErr w:type="spellEnd"/>
      <w:r w:rsidRPr="00623A28">
        <w:rPr>
          <w:rFonts w:ascii="Times New Roman" w:eastAsia="Times New Roman" w:hAnsi="Times New Roman" w:cs="Times New Roman"/>
          <w:color w:val="000000" w:themeColor="text1"/>
          <w:sz w:val="28"/>
          <w:szCs w:val="28"/>
        </w:rPr>
        <w:t xml:space="preserve"> спільним прагненням відповідати вимогам часу.</w:t>
      </w:r>
    </w:p>
    <w:p w14:paraId="78B43AC4" w14:textId="0B534AC0"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Класичні протестанти, зокрема лютерани, сьогодні сфокусовані переважно на відбудові та </w:t>
      </w:r>
      <w:r w:rsidRPr="00623A28">
        <w:rPr>
          <w:rFonts w:ascii="Times New Roman" w:eastAsia="Times New Roman" w:hAnsi="Times New Roman" w:cs="Times New Roman"/>
          <w:i/>
          <w:iCs/>
          <w:color w:val="000000" w:themeColor="text1"/>
          <w:sz w:val="28"/>
          <w:szCs w:val="28"/>
        </w:rPr>
        <w:t xml:space="preserve">реставрації </w:t>
      </w:r>
      <w:r w:rsidRPr="00623A28">
        <w:rPr>
          <w:rFonts w:ascii="Times New Roman" w:eastAsia="Times New Roman" w:hAnsi="Times New Roman" w:cs="Times New Roman"/>
          <w:color w:val="000000" w:themeColor="text1"/>
          <w:sz w:val="28"/>
          <w:szCs w:val="28"/>
        </w:rPr>
        <w:t xml:space="preserve">своїх історичних храмів, однак цей процес не є простою музеєфікацією. Як зазначає єпископ П. Шварц, відбудова історичної будівлі є </w:t>
      </w:r>
      <w:proofErr w:type="spellStart"/>
      <w:r w:rsidRPr="00623A28">
        <w:rPr>
          <w:rFonts w:ascii="Times New Roman" w:eastAsia="Times New Roman" w:hAnsi="Times New Roman" w:cs="Times New Roman"/>
          <w:color w:val="000000" w:themeColor="text1"/>
          <w:sz w:val="28"/>
          <w:szCs w:val="28"/>
        </w:rPr>
        <w:t>дороговартісною</w:t>
      </w:r>
      <w:proofErr w:type="spellEnd"/>
      <w:r w:rsidRPr="00623A28">
        <w:rPr>
          <w:rFonts w:ascii="Times New Roman" w:eastAsia="Times New Roman" w:hAnsi="Times New Roman" w:cs="Times New Roman"/>
          <w:color w:val="000000" w:themeColor="text1"/>
          <w:sz w:val="28"/>
          <w:szCs w:val="28"/>
        </w:rPr>
        <w:t xml:space="preserve">, але для лютеран це є важливим. Зовні храмам повертають їхній автентичний історичний вигляд, проте всередині приміщення радикально модернізуються під нові реалії: </w:t>
      </w:r>
      <w:proofErr w:type="spellStart"/>
      <w:r w:rsidRPr="00623A28">
        <w:rPr>
          <w:rFonts w:ascii="Times New Roman" w:eastAsia="Times New Roman" w:hAnsi="Times New Roman" w:cs="Times New Roman"/>
          <w:color w:val="000000" w:themeColor="text1"/>
          <w:sz w:val="28"/>
          <w:szCs w:val="28"/>
        </w:rPr>
        <w:t>облаштувуються</w:t>
      </w:r>
      <w:proofErr w:type="spellEnd"/>
      <w:r w:rsidRPr="00623A28">
        <w:rPr>
          <w:rFonts w:ascii="Times New Roman" w:eastAsia="Times New Roman" w:hAnsi="Times New Roman" w:cs="Times New Roman"/>
          <w:color w:val="000000" w:themeColor="text1"/>
          <w:sz w:val="28"/>
          <w:szCs w:val="28"/>
        </w:rPr>
        <w:t xml:space="preserve"> додаткові приміщення, які використовується для потреб церкви чи здаються в оренду. Наприклад, </w:t>
      </w:r>
      <w:r w:rsidR="3B4E2B8A"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w:t>
      </w:r>
      <w:r w:rsidR="00154066" w:rsidRPr="00623A28">
        <w:rPr>
          <w:rFonts w:ascii="Times New Roman" w:eastAsia="Times New Roman" w:hAnsi="Times New Roman" w:cs="Times New Roman"/>
          <w:color w:val="000000" w:themeColor="text1"/>
          <w:sz w:val="28"/>
          <w:szCs w:val="28"/>
        </w:rPr>
        <w:t>с. </w:t>
      </w:r>
      <w:proofErr w:type="spellStart"/>
      <w:r w:rsidRPr="00623A28">
        <w:rPr>
          <w:rFonts w:ascii="Times New Roman" w:eastAsia="Times New Roman" w:hAnsi="Times New Roman" w:cs="Times New Roman"/>
          <w:color w:val="000000" w:themeColor="text1"/>
          <w:sz w:val="28"/>
          <w:szCs w:val="28"/>
        </w:rPr>
        <w:t>Новоградківка</w:t>
      </w:r>
      <w:proofErr w:type="spellEnd"/>
      <w:r w:rsidRPr="00623A28">
        <w:rPr>
          <w:rFonts w:ascii="Times New Roman" w:eastAsia="Times New Roman" w:hAnsi="Times New Roman" w:cs="Times New Roman"/>
          <w:color w:val="000000" w:themeColor="text1"/>
          <w:sz w:val="28"/>
          <w:szCs w:val="28"/>
        </w:rPr>
        <w:t xml:space="preserve"> є історична споруда, спроєктована відомим німецьким архітектором</w:t>
      </w:r>
      <w:r w:rsidR="57D733BF" w:rsidRPr="00623A28">
        <w:rPr>
          <w:rFonts w:ascii="Times New Roman" w:eastAsia="Times New Roman" w:hAnsi="Times New Roman" w:cs="Times New Roman"/>
          <w:color w:val="000000" w:themeColor="text1"/>
          <w:sz w:val="28"/>
          <w:szCs w:val="28"/>
        </w:rPr>
        <w:t xml:space="preserve"> </w:t>
      </w:r>
      <w:proofErr w:type="spellStart"/>
      <w:r w:rsidR="57D733BF" w:rsidRPr="00623A28">
        <w:rPr>
          <w:rFonts w:ascii="Times New Roman" w:eastAsia="Times New Roman" w:hAnsi="Times New Roman" w:cs="Times New Roman"/>
          <w:color w:val="000000" w:themeColor="text1"/>
          <w:sz w:val="28"/>
          <w:szCs w:val="28"/>
        </w:rPr>
        <w:t>Хансом</w:t>
      </w:r>
      <w:proofErr w:type="spellEnd"/>
      <w:r w:rsidR="57D733BF" w:rsidRPr="00623A28">
        <w:rPr>
          <w:rFonts w:ascii="Times New Roman" w:eastAsia="Times New Roman" w:hAnsi="Times New Roman" w:cs="Times New Roman"/>
          <w:color w:val="000000" w:themeColor="text1"/>
          <w:sz w:val="28"/>
          <w:szCs w:val="28"/>
        </w:rPr>
        <w:t xml:space="preserve"> </w:t>
      </w:r>
      <w:proofErr w:type="spellStart"/>
      <w:r w:rsidR="57D733BF" w:rsidRPr="00623A28">
        <w:rPr>
          <w:rFonts w:ascii="Times New Roman" w:eastAsia="Times New Roman" w:hAnsi="Times New Roman" w:cs="Times New Roman"/>
          <w:color w:val="000000" w:themeColor="text1"/>
          <w:sz w:val="28"/>
          <w:szCs w:val="28"/>
        </w:rPr>
        <w:t>Бейтельсбахером</w:t>
      </w:r>
      <w:proofErr w:type="spellEnd"/>
      <w:r w:rsidRPr="00623A28">
        <w:rPr>
          <w:rFonts w:ascii="Times New Roman" w:eastAsia="Times New Roman" w:hAnsi="Times New Roman" w:cs="Times New Roman"/>
          <w:color w:val="000000" w:themeColor="text1"/>
          <w:sz w:val="28"/>
          <w:szCs w:val="28"/>
        </w:rPr>
        <w:t xml:space="preserve">, що походив з цієї місцевості, в якості подарунку своїм односельцям </w:t>
      </w:r>
      <w:r w:rsidR="0EDA06A5" w:rsidRPr="00623A28">
        <w:rPr>
          <w:rFonts w:ascii="Times New Roman" w:eastAsia="Times New Roman" w:hAnsi="Times New Roman" w:cs="Times New Roman"/>
          <w:color w:val="000000" w:themeColor="text1"/>
          <w:sz w:val="28"/>
          <w:szCs w:val="28"/>
        </w:rPr>
        <w:t xml:space="preserve">(Б.1: </w:t>
      </w:r>
      <w:proofErr w:type="spellStart"/>
      <w:r w:rsidR="0EDA06A5" w:rsidRPr="00623A28">
        <w:rPr>
          <w:rFonts w:ascii="Times New Roman" w:eastAsia="Times New Roman" w:hAnsi="Times New Roman" w:cs="Times New Roman"/>
          <w:color w:val="000000" w:themeColor="text1"/>
          <w:sz w:val="28"/>
          <w:szCs w:val="28"/>
        </w:rPr>
        <w:t>інтервʼю</w:t>
      </w:r>
      <w:proofErr w:type="spellEnd"/>
      <w:r w:rsidR="0EDA06A5" w:rsidRPr="00623A28">
        <w:rPr>
          <w:rFonts w:ascii="Times New Roman" w:eastAsia="Times New Roman" w:hAnsi="Times New Roman" w:cs="Times New Roman"/>
          <w:color w:val="000000" w:themeColor="text1"/>
          <w:sz w:val="28"/>
          <w:szCs w:val="28"/>
        </w:rPr>
        <w:t xml:space="preserve"> зі </w:t>
      </w:r>
      <w:proofErr w:type="spellStart"/>
      <w:r w:rsidR="0EDA06A5" w:rsidRPr="00623A28">
        <w:rPr>
          <w:rFonts w:ascii="Times New Roman" w:eastAsia="Times New Roman" w:hAnsi="Times New Roman" w:cs="Times New Roman"/>
          <w:color w:val="000000" w:themeColor="text1"/>
          <w:sz w:val="28"/>
          <w:szCs w:val="28"/>
        </w:rPr>
        <w:t>Шварцем</w:t>
      </w:r>
      <w:proofErr w:type="spellEnd"/>
      <w:r w:rsidR="0EDA06A5" w:rsidRPr="00623A28">
        <w:rPr>
          <w:rFonts w:ascii="Times New Roman" w:eastAsia="Times New Roman" w:hAnsi="Times New Roman" w:cs="Times New Roman"/>
          <w:color w:val="000000" w:themeColor="text1"/>
          <w:sz w:val="28"/>
          <w:szCs w:val="28"/>
        </w:rPr>
        <w:t xml:space="preserve"> 2026, </w:t>
      </w:r>
      <w:r w:rsidR="00154066" w:rsidRPr="00623A28">
        <w:rPr>
          <w:rFonts w:ascii="Times New Roman" w:eastAsia="Times New Roman" w:hAnsi="Times New Roman" w:cs="Times New Roman"/>
          <w:color w:val="000000" w:themeColor="text1"/>
          <w:sz w:val="28"/>
          <w:szCs w:val="28"/>
        </w:rPr>
        <w:t>с. </w:t>
      </w:r>
      <w:r w:rsidR="00623A28" w:rsidRPr="00623A28">
        <w:rPr>
          <w:rFonts w:ascii="Times New Roman" w:eastAsia="Times New Roman" w:hAnsi="Times New Roman" w:cs="Times New Roman"/>
          <w:color w:val="000000" w:themeColor="text1"/>
          <w:sz w:val="28"/>
          <w:szCs w:val="28"/>
        </w:rPr>
        <w:t>150</w:t>
      </w:r>
      <w:r w:rsidR="0EDA06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r w:rsidR="476E7E5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Після перебудови вона має стати триповерховим комплексом із каплицею та приміщеннями для </w:t>
      </w:r>
      <w:proofErr w:type="spellStart"/>
      <w:r w:rsidRPr="00623A28">
        <w:rPr>
          <w:rFonts w:ascii="Times New Roman" w:eastAsia="Times New Roman" w:hAnsi="Times New Roman" w:cs="Times New Roman"/>
          <w:color w:val="000000" w:themeColor="text1"/>
          <w:sz w:val="28"/>
          <w:szCs w:val="28"/>
        </w:rPr>
        <w:t>дияконічної</w:t>
      </w:r>
      <w:proofErr w:type="spellEnd"/>
      <w:r w:rsidRPr="00623A28">
        <w:rPr>
          <w:rFonts w:ascii="Times New Roman" w:eastAsia="Times New Roman" w:hAnsi="Times New Roman" w:cs="Times New Roman"/>
          <w:color w:val="000000" w:themeColor="text1"/>
          <w:sz w:val="28"/>
          <w:szCs w:val="28"/>
        </w:rPr>
        <w:t xml:space="preserve"> (соціальної) роботи, але ззовні планується відтворити її автентичний вигляд. Через воєнні дії будівництво нових лютеранських храмів на</w:t>
      </w:r>
      <w:r w:rsidR="1253325D" w:rsidRPr="00623A28">
        <w:rPr>
          <w:rFonts w:ascii="Times New Roman" w:eastAsia="Times New Roman" w:hAnsi="Times New Roman" w:cs="Times New Roman"/>
          <w:color w:val="000000" w:themeColor="text1"/>
          <w:sz w:val="28"/>
          <w:szCs w:val="28"/>
        </w:rPr>
        <w:t>тепер</w:t>
      </w:r>
      <w:r w:rsidRPr="00623A28">
        <w:rPr>
          <w:rFonts w:ascii="Times New Roman" w:eastAsia="Times New Roman" w:hAnsi="Times New Roman" w:cs="Times New Roman"/>
          <w:color w:val="000000" w:themeColor="text1"/>
          <w:sz w:val="28"/>
          <w:szCs w:val="28"/>
        </w:rPr>
        <w:t xml:space="preserve"> не ведеться, а розроблені концепції (як-</w:t>
      </w:r>
      <w:r w:rsidRPr="00623A28">
        <w:rPr>
          <w:rFonts w:ascii="Times New Roman" w:eastAsia="Times New Roman" w:hAnsi="Times New Roman" w:cs="Times New Roman"/>
          <w:color w:val="000000" w:themeColor="text1"/>
          <w:sz w:val="28"/>
          <w:szCs w:val="28"/>
        </w:rPr>
        <w:lastRenderedPageBreak/>
        <w:t xml:space="preserve">от ідея зведення нової церкви у </w:t>
      </w:r>
      <w:proofErr w:type="spellStart"/>
      <w:r w:rsidRPr="00623A28">
        <w:rPr>
          <w:rFonts w:ascii="Times New Roman" w:eastAsia="Times New Roman" w:hAnsi="Times New Roman" w:cs="Times New Roman"/>
          <w:color w:val="000000" w:themeColor="text1"/>
          <w:sz w:val="28"/>
          <w:szCs w:val="28"/>
        </w:rPr>
        <w:t>Кременчуці</w:t>
      </w:r>
      <w:proofErr w:type="spellEnd"/>
      <w:r w:rsidRPr="00623A28">
        <w:rPr>
          <w:rFonts w:ascii="Times New Roman" w:eastAsia="Times New Roman" w:hAnsi="Times New Roman" w:cs="Times New Roman"/>
          <w:color w:val="000000" w:themeColor="text1"/>
          <w:sz w:val="28"/>
          <w:szCs w:val="28"/>
        </w:rPr>
        <w:t xml:space="preserve">) тимчасово призупинені. У майбутньому, за словами єпископа, конфесія орієнтуватиметься на створення невеликих будівель у сучасному стилі з особливою увагою до естетики та новітніх просторових розробок, відмовляючись від прямого копіювання чи створення реплік старих готичних кірх. Разом із тим, щоб не втрачати </w:t>
      </w:r>
      <w:proofErr w:type="spellStart"/>
      <w:r w:rsidRPr="00623A28">
        <w:rPr>
          <w:rFonts w:ascii="Times New Roman" w:eastAsia="Times New Roman" w:hAnsi="Times New Roman" w:cs="Times New Roman"/>
          <w:color w:val="000000" w:themeColor="text1"/>
          <w:sz w:val="28"/>
          <w:szCs w:val="28"/>
        </w:rPr>
        <w:t>тяглості</w:t>
      </w:r>
      <w:proofErr w:type="spellEnd"/>
      <w:r w:rsidRPr="00623A28">
        <w:rPr>
          <w:rFonts w:ascii="Times New Roman" w:eastAsia="Times New Roman" w:hAnsi="Times New Roman" w:cs="Times New Roman"/>
          <w:color w:val="000000" w:themeColor="text1"/>
          <w:sz w:val="28"/>
          <w:szCs w:val="28"/>
        </w:rPr>
        <w:t xml:space="preserve"> традиції, у сучасних проєктах передбачається точкове використання </w:t>
      </w:r>
      <w:r w:rsidR="1253325D" w:rsidRPr="00623A28">
        <w:rPr>
          <w:rFonts w:ascii="Times New Roman" w:eastAsia="Times New Roman" w:hAnsi="Times New Roman" w:cs="Times New Roman"/>
          <w:color w:val="000000" w:themeColor="text1"/>
          <w:sz w:val="28"/>
          <w:szCs w:val="28"/>
        </w:rPr>
        <w:t xml:space="preserve">певних </w:t>
      </w:r>
      <w:r w:rsidRPr="00623A28">
        <w:rPr>
          <w:rFonts w:ascii="Times New Roman" w:eastAsia="Times New Roman" w:hAnsi="Times New Roman" w:cs="Times New Roman"/>
          <w:color w:val="000000" w:themeColor="text1"/>
          <w:sz w:val="28"/>
          <w:szCs w:val="28"/>
        </w:rPr>
        <w:t>історичних деталей. Вони виконуватимуть роль своєрідної «символічної лінії», яка органічно поєднає багату архітектурну спадщину минулого з новими формами.</w:t>
      </w:r>
    </w:p>
    <w:p w14:paraId="3345560D" w14:textId="4DE99E24"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Для пізніх євангельських протестантів (баптистів, </w:t>
      </w:r>
      <w:proofErr w:type="spellStart"/>
      <w:r w:rsidRPr="00623A28">
        <w:rPr>
          <w:rFonts w:ascii="Times New Roman" w:eastAsia="Times New Roman" w:hAnsi="Times New Roman" w:cs="Times New Roman"/>
          <w:color w:val="000000" w:themeColor="text1"/>
          <w:sz w:val="28"/>
          <w:szCs w:val="28"/>
        </w:rPr>
        <w:t>п</w:t>
      </w:r>
      <w:r w:rsidR="090EA4B7"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ятидесятників</w:t>
      </w:r>
      <w:proofErr w:type="spellEnd"/>
      <w:r w:rsidRPr="00623A28">
        <w:rPr>
          <w:rFonts w:ascii="Times New Roman" w:eastAsia="Times New Roman" w:hAnsi="Times New Roman" w:cs="Times New Roman"/>
          <w:color w:val="000000" w:themeColor="text1"/>
          <w:sz w:val="28"/>
          <w:szCs w:val="28"/>
        </w:rPr>
        <w:t xml:space="preserve">) головним архітектурним вектором стала </w:t>
      </w:r>
      <w:r w:rsidRPr="00623A28">
        <w:rPr>
          <w:rFonts w:ascii="Times New Roman" w:eastAsia="Times New Roman" w:hAnsi="Times New Roman" w:cs="Times New Roman"/>
          <w:i/>
          <w:iCs/>
          <w:color w:val="000000" w:themeColor="text1"/>
          <w:sz w:val="28"/>
          <w:szCs w:val="28"/>
        </w:rPr>
        <w:t>багатофункціональність</w:t>
      </w:r>
      <w:r w:rsidRPr="00623A28">
        <w:rPr>
          <w:rFonts w:ascii="Times New Roman" w:eastAsia="Times New Roman" w:hAnsi="Times New Roman" w:cs="Times New Roman"/>
          <w:color w:val="000000" w:themeColor="text1"/>
          <w:sz w:val="28"/>
          <w:szCs w:val="28"/>
        </w:rPr>
        <w:t>. Будівля сприймається не святилище, а як гнучкий інструмент для служіння. Пастор Є.</w:t>
      </w:r>
      <w:r w:rsidR="77FA39E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Ковбасюк зазначає, що сучасний храм має діяти як «клуб дозвілля», де зал для богослужінь легко трансформується у простір для молодіжних зустрічей чи соціальних заходів </w:t>
      </w:r>
      <w:r w:rsidR="08074D49" w:rsidRPr="00623A28">
        <w:rPr>
          <w:rFonts w:ascii="Times New Roman" w:eastAsia="Times New Roman" w:hAnsi="Times New Roman" w:cs="Times New Roman"/>
          <w:color w:val="000000" w:themeColor="text1"/>
          <w:sz w:val="28"/>
          <w:szCs w:val="28"/>
        </w:rPr>
        <w:t xml:space="preserve">(Б.5: </w:t>
      </w:r>
      <w:proofErr w:type="spellStart"/>
      <w:r w:rsidR="08074D49" w:rsidRPr="00623A28">
        <w:rPr>
          <w:rFonts w:ascii="Times New Roman" w:eastAsia="Times New Roman" w:hAnsi="Times New Roman" w:cs="Times New Roman"/>
          <w:color w:val="000000" w:themeColor="text1"/>
          <w:sz w:val="28"/>
          <w:szCs w:val="28"/>
        </w:rPr>
        <w:t>інтерв</w:t>
      </w:r>
      <w:r w:rsidR="57EA3A91" w:rsidRPr="00623A28">
        <w:rPr>
          <w:rFonts w:ascii="Times New Roman" w:eastAsia="Times New Roman" w:hAnsi="Times New Roman" w:cs="Times New Roman"/>
          <w:color w:val="000000" w:themeColor="text1"/>
          <w:sz w:val="28"/>
          <w:szCs w:val="28"/>
        </w:rPr>
        <w:t>ʼ</w:t>
      </w:r>
      <w:r w:rsidR="08074D49" w:rsidRPr="00623A28">
        <w:rPr>
          <w:rFonts w:ascii="Times New Roman" w:eastAsia="Times New Roman" w:hAnsi="Times New Roman" w:cs="Times New Roman"/>
          <w:color w:val="000000" w:themeColor="text1"/>
          <w:sz w:val="28"/>
          <w:szCs w:val="28"/>
        </w:rPr>
        <w:t>ю</w:t>
      </w:r>
      <w:proofErr w:type="spellEnd"/>
      <w:r w:rsidR="08074D49" w:rsidRPr="00623A28">
        <w:rPr>
          <w:rFonts w:ascii="Times New Roman" w:eastAsia="Times New Roman" w:hAnsi="Times New Roman" w:cs="Times New Roman"/>
          <w:color w:val="000000" w:themeColor="text1"/>
          <w:sz w:val="28"/>
          <w:szCs w:val="28"/>
        </w:rPr>
        <w:t xml:space="preserve"> з Ковбасюком, 2026, </w:t>
      </w:r>
      <w:r w:rsidR="00154066" w:rsidRPr="00623A28">
        <w:rPr>
          <w:rFonts w:ascii="Times New Roman" w:eastAsia="Times New Roman" w:hAnsi="Times New Roman" w:cs="Times New Roman"/>
          <w:color w:val="000000" w:themeColor="text1"/>
          <w:sz w:val="28"/>
          <w:szCs w:val="28"/>
        </w:rPr>
        <w:t>с. </w:t>
      </w:r>
      <w:r w:rsidR="00623A28" w:rsidRPr="00623A28">
        <w:rPr>
          <w:rFonts w:ascii="Times New Roman" w:eastAsia="Times New Roman" w:hAnsi="Times New Roman" w:cs="Times New Roman"/>
          <w:color w:val="000000" w:themeColor="text1"/>
          <w:sz w:val="28"/>
          <w:szCs w:val="28"/>
        </w:rPr>
        <w:t>193</w:t>
      </w:r>
      <w:r w:rsidR="08074D4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294C866E" w14:textId="42B6A355"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Пастор Микола Романюк іде ще далі, називаючи ідеалом церков майбутнього модель </w:t>
      </w:r>
      <w:r w:rsidRPr="00623A28">
        <w:rPr>
          <w:rFonts w:ascii="Times New Roman" w:eastAsia="Times New Roman" w:hAnsi="Times New Roman" w:cs="Times New Roman"/>
          <w:i/>
          <w:iCs/>
          <w:color w:val="000000" w:themeColor="text1"/>
          <w:sz w:val="28"/>
          <w:szCs w:val="28"/>
        </w:rPr>
        <w:t>«супермаркету»</w:t>
      </w:r>
      <w:r w:rsidRPr="00623A28">
        <w:rPr>
          <w:rFonts w:ascii="Times New Roman" w:eastAsia="Times New Roman" w:hAnsi="Times New Roman" w:cs="Times New Roman"/>
          <w:color w:val="000000" w:themeColor="text1"/>
          <w:sz w:val="28"/>
          <w:szCs w:val="28"/>
        </w:rPr>
        <w:t>. Ця аналогія влучна як візуально, так і семантично. Візуально такі комплекси все частіше зводяться у формі величезних паралелепіпедів, які легко будувати та обслуговувати. Семантично ж вірянин приходить туди за повним набором духовних, освітніх та соціальних «продуктів». Показовими прикладами є новозбудований комплекс церкви ХВЄ «Спасіння» у м. Вишневе</w:t>
      </w:r>
      <w:r w:rsidR="28713263"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28713263" w:rsidRPr="00623A28">
        <w:rPr>
          <w:rFonts w:ascii="Times New Roman" w:eastAsia="Times New Roman" w:hAnsi="Times New Roman" w:cs="Times New Roman"/>
          <w:color w:val="000000" w:themeColor="text1"/>
          <w:sz w:val="28"/>
          <w:szCs w:val="28"/>
        </w:rPr>
        <w:t>5.1)</w:t>
      </w:r>
      <w:r w:rsidRPr="00623A28">
        <w:rPr>
          <w:rFonts w:ascii="Times New Roman" w:eastAsia="Times New Roman" w:hAnsi="Times New Roman" w:cs="Times New Roman"/>
          <w:color w:val="000000" w:themeColor="text1"/>
          <w:sz w:val="28"/>
          <w:szCs w:val="28"/>
        </w:rPr>
        <w:t>. Це справжній гігант площею 4</w:t>
      </w:r>
      <w:r w:rsidR="002B650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000</w:t>
      </w:r>
      <w:r w:rsidR="002B6501"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кв</w:t>
      </w:r>
      <w:proofErr w:type="spellEnd"/>
      <w:r w:rsidRPr="00623A28">
        <w:rPr>
          <w:rFonts w:ascii="Times New Roman" w:eastAsia="Times New Roman" w:hAnsi="Times New Roman" w:cs="Times New Roman"/>
          <w:color w:val="000000" w:themeColor="text1"/>
          <w:sz w:val="28"/>
          <w:szCs w:val="28"/>
        </w:rPr>
        <w:t>.</w:t>
      </w:r>
      <w:r w:rsidR="002B650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м із великим залом на 4</w:t>
      </w:r>
      <w:r w:rsidR="002B650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200 осіб (і ще двома на 1</w:t>
      </w:r>
      <w:r w:rsidR="002B6501"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600 і 250), баптистерієм, класами для навчання, кафе, ігровими зонами для дітей, </w:t>
      </w:r>
      <w:proofErr w:type="spellStart"/>
      <w:r w:rsidRPr="00623A28">
        <w:rPr>
          <w:rFonts w:ascii="Times New Roman" w:eastAsia="Times New Roman" w:hAnsi="Times New Roman" w:cs="Times New Roman"/>
          <w:color w:val="000000" w:themeColor="text1"/>
          <w:sz w:val="28"/>
          <w:szCs w:val="28"/>
        </w:rPr>
        <w:t>парковкою</w:t>
      </w:r>
      <w:proofErr w:type="spellEnd"/>
      <w:r w:rsidRPr="00623A28">
        <w:rPr>
          <w:rFonts w:ascii="Times New Roman" w:eastAsia="Times New Roman" w:hAnsi="Times New Roman" w:cs="Times New Roman"/>
          <w:color w:val="000000" w:themeColor="text1"/>
          <w:sz w:val="28"/>
          <w:szCs w:val="28"/>
        </w:rPr>
        <w:t xml:space="preserve"> тощо.</w:t>
      </w:r>
    </w:p>
    <w:p w14:paraId="056FCA72" w14:textId="4F7C19FA"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Новим рівнем архітектурного підходу стає </w:t>
      </w:r>
      <w:proofErr w:type="spellStart"/>
      <w:r w:rsidRPr="00623A28">
        <w:rPr>
          <w:rFonts w:ascii="Times New Roman" w:eastAsia="Times New Roman" w:hAnsi="Times New Roman" w:cs="Times New Roman"/>
          <w:i/>
          <w:iCs/>
          <w:color w:val="000000" w:themeColor="text1"/>
          <w:sz w:val="28"/>
          <w:szCs w:val="28"/>
        </w:rPr>
        <w:t>людиноорієнтованість</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та гуманізація простору. Хоча будинки молитви й раніше були орієнтовані на громаду і її соціальне життя, їх часто огороджували високими парканами, перетворюючи на неприступні «фортеці». Сьогодні такий підхід піддається критиці як такий, що відштовхує суспільство. Формується тренд на </w:t>
      </w:r>
      <w:r w:rsidRPr="00623A28">
        <w:rPr>
          <w:rFonts w:ascii="Times New Roman" w:eastAsia="Times New Roman" w:hAnsi="Times New Roman" w:cs="Times New Roman"/>
          <w:color w:val="000000" w:themeColor="text1"/>
          <w:sz w:val="28"/>
          <w:szCs w:val="28"/>
        </w:rPr>
        <w:lastRenderedPageBreak/>
        <w:t xml:space="preserve">відкритість простору до людей ззовні, а також дотримання принципів </w:t>
      </w:r>
      <w:proofErr w:type="spellStart"/>
      <w:r w:rsidRPr="00623A28">
        <w:rPr>
          <w:rFonts w:ascii="Times New Roman" w:eastAsia="Times New Roman" w:hAnsi="Times New Roman" w:cs="Times New Roman"/>
          <w:color w:val="000000" w:themeColor="text1"/>
          <w:sz w:val="28"/>
          <w:szCs w:val="28"/>
        </w:rPr>
        <w:t>безбар</w:t>
      </w:r>
      <w:r w:rsidR="29FF6EC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єрності</w:t>
      </w:r>
      <w:proofErr w:type="spellEnd"/>
      <w:r w:rsidRPr="00623A28">
        <w:rPr>
          <w:rFonts w:ascii="Times New Roman" w:eastAsia="Times New Roman" w:hAnsi="Times New Roman" w:cs="Times New Roman"/>
          <w:color w:val="000000" w:themeColor="text1"/>
          <w:sz w:val="28"/>
          <w:szCs w:val="28"/>
        </w:rPr>
        <w:t xml:space="preserve"> та </w:t>
      </w:r>
      <w:proofErr w:type="spellStart"/>
      <w:r w:rsidRPr="00623A28">
        <w:rPr>
          <w:rFonts w:ascii="Times New Roman" w:eastAsia="Times New Roman" w:hAnsi="Times New Roman" w:cs="Times New Roman"/>
          <w:color w:val="000000" w:themeColor="text1"/>
          <w:sz w:val="28"/>
          <w:szCs w:val="28"/>
        </w:rPr>
        <w:t>інклюзивності</w:t>
      </w:r>
      <w:proofErr w:type="spellEnd"/>
      <w:r w:rsidRPr="00623A28">
        <w:rPr>
          <w:rFonts w:ascii="Times New Roman" w:eastAsia="Times New Roman" w:hAnsi="Times New Roman" w:cs="Times New Roman"/>
          <w:color w:val="000000" w:themeColor="text1"/>
          <w:sz w:val="28"/>
          <w:szCs w:val="28"/>
        </w:rPr>
        <w:t>.</w:t>
      </w:r>
    </w:p>
    <w:p w14:paraId="6CA1BDA9" w14:textId="380DD9B1" w:rsidR="40B790F0" w:rsidRPr="00623A28" w:rsidRDefault="76F637EA"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Чудовим прикладом цієї філософії є новозбудований комплекс</w:t>
      </w:r>
      <w:r w:rsidR="1D24D0D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харизматичної</w:t>
      </w:r>
      <w:r w:rsidR="778C355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церкви «Блага вість» у м</w:t>
      </w:r>
      <w:r w:rsidR="554CC0C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Сміла, до </w:t>
      </w:r>
      <w:r w:rsidR="3B4E2B8A"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ування якого була залучена </w:t>
      </w:r>
      <w:proofErr w:type="spellStart"/>
      <w:r w:rsidRPr="00623A28">
        <w:rPr>
          <w:rFonts w:ascii="Times New Roman" w:eastAsia="Times New Roman" w:hAnsi="Times New Roman" w:cs="Times New Roman"/>
          <w:color w:val="000000" w:themeColor="text1"/>
          <w:sz w:val="28"/>
          <w:szCs w:val="28"/>
        </w:rPr>
        <w:t>архітекторка</w:t>
      </w:r>
      <w:proofErr w:type="spellEnd"/>
      <w:r w:rsidRPr="00623A28">
        <w:rPr>
          <w:rFonts w:ascii="Times New Roman" w:eastAsia="Times New Roman" w:hAnsi="Times New Roman" w:cs="Times New Roman"/>
          <w:color w:val="000000" w:themeColor="text1"/>
          <w:sz w:val="28"/>
          <w:szCs w:val="28"/>
        </w:rPr>
        <w:t xml:space="preserve"> А.</w:t>
      </w:r>
      <w:r w:rsidR="000C21D2"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Івченко. Замість закритого двору архітектори запропонували відкриту площу, яка напряму </w:t>
      </w:r>
      <w:proofErr w:type="spellStart"/>
      <w:r w:rsidR="5A4877E7" w:rsidRPr="00623A28">
        <w:rPr>
          <w:rFonts w:ascii="Times New Roman" w:eastAsia="Times New Roman" w:hAnsi="Times New Roman" w:cs="Times New Roman"/>
          <w:color w:val="000000" w:themeColor="text1"/>
          <w:sz w:val="28"/>
          <w:szCs w:val="28"/>
        </w:rPr>
        <w:t>повʼязує</w:t>
      </w:r>
      <w:proofErr w:type="spellEnd"/>
      <w:r w:rsidRPr="00623A28">
        <w:rPr>
          <w:rFonts w:ascii="Times New Roman" w:eastAsia="Times New Roman" w:hAnsi="Times New Roman" w:cs="Times New Roman"/>
          <w:color w:val="000000" w:themeColor="text1"/>
          <w:sz w:val="28"/>
          <w:szCs w:val="28"/>
        </w:rPr>
        <w:t xml:space="preserve"> будівл</w:t>
      </w:r>
      <w:r w:rsidR="5CD662B8" w:rsidRPr="00623A28">
        <w:rPr>
          <w:rFonts w:ascii="Times New Roman" w:eastAsia="Times New Roman" w:hAnsi="Times New Roman" w:cs="Times New Roman"/>
          <w:color w:val="000000" w:themeColor="text1"/>
          <w:sz w:val="28"/>
          <w:szCs w:val="28"/>
        </w:rPr>
        <w:t xml:space="preserve">ю з </w:t>
      </w:r>
      <w:r w:rsidRPr="00623A28">
        <w:rPr>
          <w:rFonts w:ascii="Times New Roman" w:eastAsia="Times New Roman" w:hAnsi="Times New Roman" w:cs="Times New Roman"/>
          <w:color w:val="000000" w:themeColor="text1"/>
          <w:sz w:val="28"/>
          <w:szCs w:val="28"/>
        </w:rPr>
        <w:t>містом</w:t>
      </w:r>
      <w:r w:rsidR="431FA010"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431FA010" w:rsidRPr="00623A28">
        <w:rPr>
          <w:rFonts w:ascii="Times New Roman" w:eastAsia="Times New Roman" w:hAnsi="Times New Roman" w:cs="Times New Roman"/>
          <w:color w:val="000000" w:themeColor="text1"/>
          <w:sz w:val="28"/>
          <w:szCs w:val="28"/>
        </w:rPr>
        <w:t>5.2)</w:t>
      </w:r>
      <w:r w:rsidRPr="00623A28">
        <w:rPr>
          <w:rFonts w:ascii="Times New Roman" w:eastAsia="Times New Roman" w:hAnsi="Times New Roman" w:cs="Times New Roman"/>
          <w:color w:val="000000" w:themeColor="text1"/>
          <w:sz w:val="28"/>
          <w:szCs w:val="28"/>
        </w:rPr>
        <w:t xml:space="preserve">. Щоб подолати психологічний </w:t>
      </w:r>
      <w:proofErr w:type="spellStart"/>
      <w:r w:rsidRPr="00623A28">
        <w:rPr>
          <w:rFonts w:ascii="Times New Roman" w:eastAsia="Times New Roman" w:hAnsi="Times New Roman" w:cs="Times New Roman"/>
          <w:color w:val="000000" w:themeColor="text1"/>
          <w:sz w:val="28"/>
          <w:szCs w:val="28"/>
        </w:rPr>
        <w:t>бар</w:t>
      </w:r>
      <w:r w:rsidR="140455A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вузького проходу до церкви, були розроблені навігаційні арки з підсвіткою, які запрошують перехожих увійти. Відкрита територія з інсталяцією хреста, по якому спадає вода, активно експлуатується громадою для публічних заходів, візуально транслюючи головний меседж: «Заходьте, ми вам раді» </w:t>
      </w:r>
      <w:r w:rsidR="4339DA44" w:rsidRPr="00623A28">
        <w:rPr>
          <w:rFonts w:ascii="Times New Roman" w:eastAsia="Times New Roman" w:hAnsi="Times New Roman" w:cs="Times New Roman"/>
          <w:color w:val="000000" w:themeColor="text1"/>
          <w:sz w:val="28"/>
          <w:szCs w:val="28"/>
        </w:rPr>
        <w:t xml:space="preserve">(Б.4: </w:t>
      </w:r>
      <w:proofErr w:type="spellStart"/>
      <w:r w:rsidR="4339DA44" w:rsidRPr="00623A28">
        <w:rPr>
          <w:rFonts w:ascii="Times New Roman" w:eastAsia="Times New Roman" w:hAnsi="Times New Roman" w:cs="Times New Roman"/>
          <w:color w:val="000000" w:themeColor="text1"/>
          <w:sz w:val="28"/>
          <w:szCs w:val="28"/>
        </w:rPr>
        <w:t>інтерв</w:t>
      </w:r>
      <w:r w:rsidR="00C51382" w:rsidRPr="00623A28">
        <w:rPr>
          <w:rFonts w:ascii="Times New Roman" w:eastAsia="Times New Roman" w:hAnsi="Times New Roman" w:cs="Times New Roman"/>
          <w:color w:val="000000" w:themeColor="text1"/>
          <w:sz w:val="28"/>
          <w:szCs w:val="28"/>
        </w:rPr>
        <w:t>ʼ</w:t>
      </w:r>
      <w:r w:rsidR="4339DA44" w:rsidRPr="00623A28">
        <w:rPr>
          <w:rFonts w:ascii="Times New Roman" w:eastAsia="Times New Roman" w:hAnsi="Times New Roman" w:cs="Times New Roman"/>
          <w:color w:val="000000" w:themeColor="text1"/>
          <w:sz w:val="28"/>
          <w:szCs w:val="28"/>
        </w:rPr>
        <w:t>ю</w:t>
      </w:r>
      <w:proofErr w:type="spellEnd"/>
      <w:r w:rsidR="4339DA44" w:rsidRPr="00623A28">
        <w:rPr>
          <w:rFonts w:ascii="Times New Roman" w:eastAsia="Times New Roman" w:hAnsi="Times New Roman" w:cs="Times New Roman"/>
          <w:color w:val="000000" w:themeColor="text1"/>
          <w:sz w:val="28"/>
          <w:szCs w:val="28"/>
        </w:rPr>
        <w:t xml:space="preserve"> з Івченко, 2026, </w:t>
      </w:r>
      <w:r w:rsidR="00154066" w:rsidRPr="00623A28">
        <w:rPr>
          <w:rFonts w:ascii="Times New Roman" w:eastAsia="Times New Roman" w:hAnsi="Times New Roman" w:cs="Times New Roman"/>
          <w:color w:val="000000" w:themeColor="text1"/>
          <w:sz w:val="28"/>
          <w:szCs w:val="28"/>
        </w:rPr>
        <w:t>с. </w:t>
      </w:r>
      <w:r w:rsidR="00623A28" w:rsidRPr="00623A28">
        <w:rPr>
          <w:rFonts w:ascii="Times New Roman" w:eastAsia="Times New Roman" w:hAnsi="Times New Roman" w:cs="Times New Roman"/>
          <w:color w:val="000000" w:themeColor="text1"/>
          <w:sz w:val="28"/>
          <w:szCs w:val="28"/>
        </w:rPr>
        <w:t>188</w:t>
      </w:r>
      <w:r w:rsidR="4339DA44"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p>
    <w:p w14:paraId="744F16B3" w14:textId="05DC5DC4" w:rsidR="40B790F0" w:rsidRPr="00623A28" w:rsidRDefault="78C2F3D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Поряд із суто прагматичним будівництвом виникає прагнення осмислити свою національну ідентичність. Вдалою спробою поєднати ідею </w:t>
      </w:r>
      <w:proofErr w:type="spellStart"/>
      <w:r w:rsidRPr="00623A28">
        <w:rPr>
          <w:rFonts w:ascii="Times New Roman" w:eastAsia="Times New Roman" w:hAnsi="Times New Roman" w:cs="Times New Roman"/>
          <w:color w:val="000000" w:themeColor="text1"/>
          <w:sz w:val="28"/>
          <w:szCs w:val="28"/>
        </w:rPr>
        <w:t>мультифункціональності</w:t>
      </w:r>
      <w:proofErr w:type="spellEnd"/>
      <w:r w:rsidRPr="00623A28">
        <w:rPr>
          <w:rFonts w:ascii="Times New Roman" w:eastAsia="Times New Roman" w:hAnsi="Times New Roman" w:cs="Times New Roman"/>
          <w:color w:val="000000" w:themeColor="text1"/>
          <w:sz w:val="28"/>
          <w:szCs w:val="28"/>
        </w:rPr>
        <w:t xml:space="preserve">, сучасний мінімалізм та </w:t>
      </w:r>
      <w:r w:rsidRPr="00623A28">
        <w:rPr>
          <w:rFonts w:ascii="Times New Roman" w:eastAsia="Times New Roman" w:hAnsi="Times New Roman" w:cs="Times New Roman"/>
          <w:i/>
          <w:iCs/>
          <w:color w:val="000000" w:themeColor="text1"/>
          <w:sz w:val="28"/>
          <w:szCs w:val="28"/>
        </w:rPr>
        <w:t>місцеву традицію</w:t>
      </w:r>
      <w:r w:rsidRPr="00623A28">
        <w:rPr>
          <w:rFonts w:ascii="Times New Roman" w:eastAsia="Times New Roman" w:hAnsi="Times New Roman" w:cs="Times New Roman"/>
          <w:color w:val="000000" w:themeColor="text1"/>
          <w:sz w:val="28"/>
          <w:szCs w:val="28"/>
        </w:rPr>
        <w:t xml:space="preserve"> є концептуальний </w:t>
      </w:r>
      <w:r w:rsidR="7EED093D"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 дому молитви для громади в масиві Макарова (м.</w:t>
      </w:r>
      <w:r w:rsidR="7EED093D"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Рівне), розроблений архітектором М. </w:t>
      </w:r>
      <w:proofErr w:type="spellStart"/>
      <w:r w:rsidRPr="00623A28">
        <w:rPr>
          <w:rFonts w:ascii="Times New Roman" w:eastAsia="Times New Roman" w:hAnsi="Times New Roman" w:cs="Times New Roman"/>
          <w:color w:val="000000" w:themeColor="text1"/>
          <w:sz w:val="28"/>
          <w:szCs w:val="28"/>
        </w:rPr>
        <w:t>Бородинським</w:t>
      </w:r>
      <w:proofErr w:type="spellEnd"/>
      <w:r w:rsidR="6C469C36" w:rsidRPr="00623A28">
        <w:rPr>
          <w:rFonts w:ascii="Times New Roman" w:eastAsia="Times New Roman" w:hAnsi="Times New Roman" w:cs="Times New Roman"/>
          <w:color w:val="000000" w:themeColor="text1"/>
          <w:sz w:val="28"/>
          <w:szCs w:val="28"/>
        </w:rPr>
        <w:t xml:space="preserve"> (</w:t>
      </w:r>
      <w:proofErr w:type="spellStart"/>
      <w:r w:rsidR="007432CC" w:rsidRPr="00623A28">
        <w:rPr>
          <w:rFonts w:ascii="Times New Roman" w:eastAsia="Times New Roman" w:hAnsi="Times New Roman" w:cs="Times New Roman"/>
          <w:color w:val="000000" w:themeColor="text1"/>
          <w:sz w:val="28"/>
          <w:szCs w:val="28"/>
        </w:rPr>
        <w:t>іл</w:t>
      </w:r>
      <w:proofErr w:type="spellEnd"/>
      <w:r w:rsidR="007432CC" w:rsidRPr="00623A28">
        <w:rPr>
          <w:rFonts w:ascii="Times New Roman" w:eastAsia="Times New Roman" w:hAnsi="Times New Roman" w:cs="Times New Roman"/>
          <w:color w:val="000000" w:themeColor="text1"/>
          <w:sz w:val="28"/>
          <w:szCs w:val="28"/>
        </w:rPr>
        <w:t>. </w:t>
      </w:r>
      <w:r w:rsidR="6C469C36" w:rsidRPr="00623A28">
        <w:rPr>
          <w:rFonts w:ascii="Times New Roman" w:eastAsia="Times New Roman" w:hAnsi="Times New Roman" w:cs="Times New Roman"/>
          <w:color w:val="000000" w:themeColor="text1"/>
          <w:sz w:val="28"/>
          <w:szCs w:val="28"/>
        </w:rPr>
        <w:t>5.3)</w:t>
      </w:r>
      <w:r w:rsidRPr="00623A28">
        <w:rPr>
          <w:rFonts w:ascii="Times New Roman" w:eastAsia="Times New Roman" w:hAnsi="Times New Roman" w:cs="Times New Roman"/>
          <w:color w:val="000000" w:themeColor="text1"/>
          <w:sz w:val="28"/>
          <w:szCs w:val="28"/>
        </w:rPr>
        <w:t>.</w:t>
      </w:r>
    </w:p>
    <w:p w14:paraId="44170F1A" w14:textId="1F62C812" w:rsidR="0762734F" w:rsidRPr="00623A28" w:rsidRDefault="76F637EA"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w:t>
      </w:r>
      <w:r w:rsidR="3B4E2B8A" w:rsidRPr="00623A28">
        <w:rPr>
          <w:rFonts w:ascii="Times New Roman" w:eastAsia="Times New Roman" w:hAnsi="Times New Roman" w:cs="Times New Roman"/>
          <w:color w:val="000000" w:themeColor="text1"/>
          <w:sz w:val="28"/>
          <w:szCs w:val="28"/>
        </w:rPr>
        <w:t>роєкт</w:t>
      </w:r>
      <w:r w:rsidRPr="00623A28">
        <w:rPr>
          <w:rFonts w:ascii="Times New Roman" w:eastAsia="Times New Roman" w:hAnsi="Times New Roman" w:cs="Times New Roman"/>
          <w:color w:val="000000" w:themeColor="text1"/>
          <w:sz w:val="28"/>
          <w:szCs w:val="28"/>
        </w:rPr>
        <w:t xml:space="preserve"> передбачає зведення триповерхового комплексу трапецієподібної форми, де функціонально поєднані зал на 350 місць, спортзал, класи недільної школи, їдальня та укриття. Проте його архітектурний образ особливо цікавий своєю символічністю. На головному мінімалістичному білому фасаді розміщено золотий хрест, який навмисно виступає за межі стіни — це нагадує церкві про її місію служити людям за межами церковної будівлі. Особливістю про</w:t>
      </w:r>
      <w:r w:rsidR="1253325D" w:rsidRPr="00623A28">
        <w:rPr>
          <w:rFonts w:ascii="Times New Roman" w:eastAsia="Times New Roman" w:hAnsi="Times New Roman" w:cs="Times New Roman"/>
          <w:color w:val="000000" w:themeColor="text1"/>
          <w:sz w:val="28"/>
          <w:szCs w:val="28"/>
        </w:rPr>
        <w:t>є</w:t>
      </w:r>
      <w:r w:rsidRPr="00623A28">
        <w:rPr>
          <w:rFonts w:ascii="Times New Roman" w:eastAsia="Times New Roman" w:hAnsi="Times New Roman" w:cs="Times New Roman"/>
          <w:color w:val="000000" w:themeColor="text1"/>
          <w:sz w:val="28"/>
          <w:szCs w:val="28"/>
        </w:rPr>
        <w:t xml:space="preserve">кту є також використання на </w:t>
      </w:r>
      <w:r w:rsidR="1253325D" w:rsidRPr="00623A28">
        <w:rPr>
          <w:rFonts w:ascii="Times New Roman" w:eastAsia="Times New Roman" w:hAnsi="Times New Roman" w:cs="Times New Roman"/>
          <w:color w:val="000000" w:themeColor="text1"/>
          <w:sz w:val="28"/>
          <w:szCs w:val="28"/>
        </w:rPr>
        <w:t>деяк</w:t>
      </w:r>
      <w:r w:rsidRPr="00623A28">
        <w:rPr>
          <w:rFonts w:ascii="Times New Roman" w:eastAsia="Times New Roman" w:hAnsi="Times New Roman" w:cs="Times New Roman"/>
          <w:color w:val="000000" w:themeColor="text1"/>
          <w:sz w:val="28"/>
          <w:szCs w:val="28"/>
        </w:rPr>
        <w:t xml:space="preserve">их елементах фасаду </w:t>
      </w:r>
      <w:proofErr w:type="spellStart"/>
      <w:r w:rsidRPr="00623A28">
        <w:rPr>
          <w:rFonts w:ascii="Times New Roman" w:eastAsia="Times New Roman" w:hAnsi="Times New Roman" w:cs="Times New Roman"/>
          <w:color w:val="000000" w:themeColor="text1"/>
          <w:sz w:val="28"/>
          <w:szCs w:val="28"/>
        </w:rPr>
        <w:t>гонту</w:t>
      </w:r>
      <w:proofErr w:type="spellEnd"/>
      <w:r w:rsidRPr="00623A28">
        <w:rPr>
          <w:rFonts w:ascii="Times New Roman" w:eastAsia="Times New Roman" w:hAnsi="Times New Roman" w:cs="Times New Roman"/>
          <w:color w:val="000000" w:themeColor="text1"/>
          <w:sz w:val="28"/>
          <w:szCs w:val="28"/>
        </w:rPr>
        <w:t xml:space="preserve"> (дерев</w:t>
      </w:r>
      <w:r w:rsidR="76C2F2B7" w:rsidRPr="00623A28">
        <w:rPr>
          <w:rFonts w:ascii="Times New Roman" w:eastAsia="Times New Roman" w:hAnsi="Times New Roman" w:cs="Times New Roman"/>
          <w:color w:val="000000" w:themeColor="text1"/>
          <w:sz w:val="28"/>
          <w:szCs w:val="28"/>
          <w:lang w:val="ru-RU"/>
        </w:rPr>
        <w:t>ʼ</w:t>
      </w:r>
      <w:proofErr w:type="spellStart"/>
      <w:r w:rsidRPr="00623A28">
        <w:rPr>
          <w:rFonts w:ascii="Times New Roman" w:eastAsia="Times New Roman" w:hAnsi="Times New Roman" w:cs="Times New Roman"/>
          <w:color w:val="000000" w:themeColor="text1"/>
          <w:sz w:val="28"/>
          <w:szCs w:val="28"/>
        </w:rPr>
        <w:t>яного</w:t>
      </w:r>
      <w:proofErr w:type="spellEnd"/>
      <w:r w:rsidRPr="00623A28">
        <w:rPr>
          <w:rFonts w:ascii="Times New Roman" w:eastAsia="Times New Roman" w:hAnsi="Times New Roman" w:cs="Times New Roman"/>
          <w:color w:val="000000" w:themeColor="text1"/>
          <w:sz w:val="28"/>
          <w:szCs w:val="28"/>
        </w:rPr>
        <w:t xml:space="preserve"> покриття), який був провідним матеріалом в українському храмобудуванні XIV</w:t>
      </w:r>
      <w:r w:rsidR="1253325D" w:rsidRPr="00623A28">
        <w:rPr>
          <w:rFonts w:ascii="Times New Roman" w:eastAsia="Times New Roman" w:hAnsi="Times New Roman" w:cs="Times New Roman"/>
          <w:color w:val="000000" w:themeColor="text1"/>
          <w:sz w:val="28"/>
          <w:szCs w:val="28"/>
        </w:rPr>
        <w:t>—</w:t>
      </w:r>
      <w:r w:rsidR="4FDF1C61" w:rsidRPr="00623A28">
        <w:rPr>
          <w:rFonts w:ascii="Times New Roman" w:eastAsia="Times New Roman" w:hAnsi="Times New Roman" w:cs="Times New Roman"/>
          <w:color w:val="000000" w:themeColor="text1"/>
          <w:sz w:val="28"/>
          <w:szCs w:val="28"/>
        </w:rPr>
        <w:t>XVI ст.</w:t>
      </w:r>
      <w:r w:rsidRPr="00623A28">
        <w:rPr>
          <w:rFonts w:ascii="Times New Roman" w:eastAsia="Times New Roman" w:hAnsi="Times New Roman" w:cs="Times New Roman"/>
          <w:color w:val="000000" w:themeColor="text1"/>
          <w:sz w:val="28"/>
          <w:szCs w:val="28"/>
        </w:rPr>
        <w:t xml:space="preserve"> Таким чином, використання </w:t>
      </w:r>
      <w:proofErr w:type="spellStart"/>
      <w:r w:rsidRPr="00623A28">
        <w:rPr>
          <w:rFonts w:ascii="Times New Roman" w:eastAsia="Times New Roman" w:hAnsi="Times New Roman" w:cs="Times New Roman"/>
          <w:color w:val="000000" w:themeColor="text1"/>
          <w:sz w:val="28"/>
          <w:szCs w:val="28"/>
        </w:rPr>
        <w:t>гонту</w:t>
      </w:r>
      <w:proofErr w:type="spellEnd"/>
      <w:r w:rsidRPr="00623A28">
        <w:rPr>
          <w:rFonts w:ascii="Times New Roman" w:eastAsia="Times New Roman" w:hAnsi="Times New Roman" w:cs="Times New Roman"/>
          <w:color w:val="000000" w:themeColor="text1"/>
          <w:sz w:val="28"/>
          <w:szCs w:val="28"/>
        </w:rPr>
        <w:t xml:space="preserve"> символізує звернення до класичного українського зодчества, єдність епох і діалог конфесій, вписуючи сучасний протестантський </w:t>
      </w:r>
      <w:proofErr w:type="spellStart"/>
      <w:r w:rsidRPr="00623A28">
        <w:rPr>
          <w:rFonts w:ascii="Times New Roman" w:eastAsia="Times New Roman" w:hAnsi="Times New Roman" w:cs="Times New Roman"/>
          <w:color w:val="000000" w:themeColor="text1"/>
          <w:sz w:val="28"/>
          <w:szCs w:val="28"/>
        </w:rPr>
        <w:t>об</w:t>
      </w:r>
      <w:r w:rsidR="001437C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w:t>
      </w:r>
      <w:proofErr w:type="spellEnd"/>
      <w:r w:rsidRPr="00623A28">
        <w:rPr>
          <w:rFonts w:ascii="Times New Roman" w:eastAsia="Times New Roman" w:hAnsi="Times New Roman" w:cs="Times New Roman"/>
          <w:color w:val="000000" w:themeColor="text1"/>
          <w:sz w:val="28"/>
          <w:szCs w:val="28"/>
        </w:rPr>
        <w:t xml:space="preserve"> у багатовіковий локальний контекст.</w:t>
      </w:r>
    </w:p>
    <w:p w14:paraId="2A473FCE" w14:textId="77777777" w:rsidR="00392538" w:rsidRPr="00623A28" w:rsidRDefault="00392538" w:rsidP="00854DC9">
      <w:pPr>
        <w:spacing w:line="360" w:lineRule="auto"/>
        <w:ind w:firstLine="630"/>
        <w:jc w:val="both"/>
        <w:rPr>
          <w:rFonts w:ascii="Times New Roman" w:eastAsia="Times New Roman" w:hAnsi="Times New Roman" w:cs="Times New Roman"/>
          <w:b/>
          <w:bCs/>
          <w:color w:val="000000" w:themeColor="text1"/>
          <w:sz w:val="28"/>
          <w:szCs w:val="28"/>
        </w:rPr>
      </w:pPr>
    </w:p>
    <w:p w14:paraId="4A97C8A6" w14:textId="7E28B4EA" w:rsidR="0E0E1A34" w:rsidRPr="00623A28" w:rsidRDefault="5F196649"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5</w:t>
      </w:r>
      <w:r w:rsidR="25793021" w:rsidRPr="00623A28">
        <w:rPr>
          <w:rFonts w:ascii="Times New Roman" w:eastAsia="Times New Roman" w:hAnsi="Times New Roman" w:cs="Times New Roman"/>
          <w:b/>
          <w:bCs/>
          <w:color w:val="000000" w:themeColor="text1"/>
          <w:sz w:val="28"/>
          <w:szCs w:val="28"/>
        </w:rPr>
        <w:t>.</w:t>
      </w:r>
      <w:r w:rsidR="4FB041DF" w:rsidRPr="00623A28">
        <w:rPr>
          <w:rFonts w:ascii="Times New Roman" w:eastAsia="Times New Roman" w:hAnsi="Times New Roman" w:cs="Times New Roman"/>
          <w:b/>
          <w:bCs/>
          <w:color w:val="000000" w:themeColor="text1"/>
          <w:sz w:val="28"/>
          <w:szCs w:val="28"/>
        </w:rPr>
        <w:t>2.</w:t>
      </w:r>
      <w:r w:rsidR="25793021" w:rsidRPr="00623A28">
        <w:rPr>
          <w:rFonts w:ascii="Times New Roman" w:eastAsia="Times New Roman" w:hAnsi="Times New Roman" w:cs="Times New Roman"/>
          <w:b/>
          <w:bCs/>
          <w:color w:val="000000" w:themeColor="text1"/>
          <w:sz w:val="28"/>
          <w:szCs w:val="28"/>
        </w:rPr>
        <w:t xml:space="preserve"> Передвісники змін: вплив ідей </w:t>
      </w:r>
      <w:proofErr w:type="spellStart"/>
      <w:r w:rsidR="25793021" w:rsidRPr="00623A28">
        <w:rPr>
          <w:rFonts w:ascii="Times New Roman" w:eastAsia="Times New Roman" w:hAnsi="Times New Roman" w:cs="Times New Roman"/>
          <w:b/>
          <w:bCs/>
          <w:color w:val="000000" w:themeColor="text1"/>
          <w:sz w:val="28"/>
          <w:szCs w:val="28"/>
        </w:rPr>
        <w:t>теоестетики</w:t>
      </w:r>
      <w:proofErr w:type="spellEnd"/>
      <w:r w:rsidR="25793021" w:rsidRPr="00623A28">
        <w:rPr>
          <w:rFonts w:ascii="Times New Roman" w:eastAsia="Times New Roman" w:hAnsi="Times New Roman" w:cs="Times New Roman"/>
          <w:b/>
          <w:bCs/>
          <w:color w:val="000000" w:themeColor="text1"/>
          <w:sz w:val="28"/>
          <w:szCs w:val="28"/>
        </w:rPr>
        <w:t xml:space="preserve"> та концепції нового міста на світогляд українських</w:t>
      </w:r>
      <w:r w:rsidR="20760D3C" w:rsidRPr="00623A28">
        <w:rPr>
          <w:rFonts w:ascii="Times New Roman" w:eastAsia="Times New Roman" w:hAnsi="Times New Roman" w:cs="Times New Roman"/>
          <w:b/>
          <w:bCs/>
          <w:color w:val="000000" w:themeColor="text1"/>
          <w:sz w:val="28"/>
          <w:szCs w:val="28"/>
        </w:rPr>
        <w:t xml:space="preserve"> </w:t>
      </w:r>
      <w:r w:rsidR="25793021" w:rsidRPr="00623A28">
        <w:rPr>
          <w:rFonts w:ascii="Times New Roman" w:eastAsia="Times New Roman" w:hAnsi="Times New Roman" w:cs="Times New Roman"/>
          <w:b/>
          <w:bCs/>
          <w:color w:val="000000" w:themeColor="text1"/>
          <w:sz w:val="28"/>
          <w:szCs w:val="28"/>
        </w:rPr>
        <w:t>протестантів</w:t>
      </w:r>
    </w:p>
    <w:p w14:paraId="42FA36F6" w14:textId="77777777" w:rsidR="00392538" w:rsidRPr="00623A28" w:rsidRDefault="00392538" w:rsidP="00854DC9">
      <w:pPr>
        <w:spacing w:line="360" w:lineRule="auto"/>
        <w:ind w:firstLine="630"/>
        <w:jc w:val="both"/>
        <w:rPr>
          <w:rFonts w:ascii="Times New Roman" w:eastAsia="Times New Roman" w:hAnsi="Times New Roman" w:cs="Times New Roman"/>
          <w:color w:val="000000" w:themeColor="text1"/>
          <w:sz w:val="28"/>
          <w:szCs w:val="28"/>
        </w:rPr>
      </w:pPr>
    </w:p>
    <w:p w14:paraId="1BD9E434" w14:textId="35745D81"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Хоча в західному протестантизмі існує богословська традиція осмислення естетики (представлена працями Карла </w:t>
      </w:r>
      <w:proofErr w:type="spellStart"/>
      <w:r w:rsidRPr="00623A28">
        <w:rPr>
          <w:rFonts w:ascii="Times New Roman" w:eastAsia="Times New Roman" w:hAnsi="Times New Roman" w:cs="Times New Roman"/>
          <w:color w:val="000000" w:themeColor="text1"/>
          <w:sz w:val="28"/>
          <w:szCs w:val="28"/>
        </w:rPr>
        <w:t>Барта</w:t>
      </w:r>
      <w:proofErr w:type="spellEnd"/>
      <w:r w:rsidRPr="00623A28">
        <w:rPr>
          <w:rFonts w:ascii="Times New Roman" w:eastAsia="Times New Roman" w:hAnsi="Times New Roman" w:cs="Times New Roman"/>
          <w:color w:val="000000" w:themeColor="text1"/>
          <w:sz w:val="28"/>
          <w:szCs w:val="28"/>
        </w:rPr>
        <w:t xml:space="preserve">, Ганса </w:t>
      </w:r>
      <w:proofErr w:type="spellStart"/>
      <w:r w:rsidRPr="00623A28">
        <w:rPr>
          <w:rFonts w:ascii="Times New Roman" w:eastAsia="Times New Roman" w:hAnsi="Times New Roman" w:cs="Times New Roman"/>
          <w:color w:val="000000" w:themeColor="text1"/>
          <w:sz w:val="28"/>
          <w:szCs w:val="28"/>
        </w:rPr>
        <w:t>Рукмакера</w:t>
      </w:r>
      <w:proofErr w:type="spellEnd"/>
      <w:r w:rsidRPr="00623A28">
        <w:rPr>
          <w:rFonts w:ascii="Times New Roman" w:eastAsia="Times New Roman" w:hAnsi="Times New Roman" w:cs="Times New Roman"/>
          <w:color w:val="000000" w:themeColor="text1"/>
          <w:sz w:val="28"/>
          <w:szCs w:val="28"/>
        </w:rPr>
        <w:t xml:space="preserve">, Пауля </w:t>
      </w:r>
      <w:proofErr w:type="spellStart"/>
      <w:r w:rsidRPr="00623A28">
        <w:rPr>
          <w:rFonts w:ascii="Times New Roman" w:eastAsia="Times New Roman" w:hAnsi="Times New Roman" w:cs="Times New Roman"/>
          <w:color w:val="000000" w:themeColor="text1"/>
          <w:sz w:val="28"/>
          <w:szCs w:val="28"/>
        </w:rPr>
        <w:t>Тілліха</w:t>
      </w:r>
      <w:proofErr w:type="spellEnd"/>
      <w:r w:rsidR="0039126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та ін.), у пострадянському просторі вона тривалий час була фактично відсутня.</w:t>
      </w:r>
    </w:p>
    <w:p w14:paraId="4A9E6B55" w14:textId="4186FFD0"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Але вже з 2000</w:t>
      </w:r>
      <w:r w:rsidR="2E1FEA28" w:rsidRPr="00623A28">
        <w:rPr>
          <w:rFonts w:ascii="Times New Roman" w:eastAsia="Times New Roman" w:hAnsi="Times New Roman" w:cs="Times New Roman"/>
          <w:color w:val="000000" w:themeColor="text1"/>
          <w:sz w:val="28"/>
          <w:szCs w:val="28"/>
        </w:rPr>
        <w:t xml:space="preserve">-х рр. </w:t>
      </w:r>
      <w:r w:rsidRPr="00623A28">
        <w:rPr>
          <w:rFonts w:ascii="Times New Roman" w:eastAsia="Times New Roman" w:hAnsi="Times New Roman" w:cs="Times New Roman"/>
          <w:color w:val="000000" w:themeColor="text1"/>
          <w:sz w:val="28"/>
          <w:szCs w:val="28"/>
        </w:rPr>
        <w:t xml:space="preserve">до ідей Пауля </w:t>
      </w:r>
      <w:proofErr w:type="spellStart"/>
      <w:r w:rsidRPr="00623A28">
        <w:rPr>
          <w:rFonts w:ascii="Times New Roman" w:eastAsia="Times New Roman" w:hAnsi="Times New Roman" w:cs="Times New Roman"/>
          <w:color w:val="000000" w:themeColor="text1"/>
          <w:sz w:val="28"/>
          <w:szCs w:val="28"/>
        </w:rPr>
        <w:t>Тілліха</w:t>
      </w:r>
      <w:proofErr w:type="spellEnd"/>
      <w:r w:rsidR="2539872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4E9AEF0A" w:rsidRPr="00623A28">
        <w:rPr>
          <w:rFonts w:ascii="Times New Roman" w:eastAsia="Times New Roman" w:hAnsi="Times New Roman" w:cs="Times New Roman"/>
          <w:color w:val="000000" w:themeColor="text1"/>
          <w:sz w:val="28"/>
          <w:szCs w:val="28"/>
        </w:rPr>
        <w:t xml:space="preserve">як-от </w:t>
      </w:r>
      <w:r w:rsidRPr="00623A28">
        <w:rPr>
          <w:rFonts w:ascii="Times New Roman" w:eastAsia="Times New Roman" w:hAnsi="Times New Roman" w:cs="Times New Roman"/>
          <w:color w:val="000000" w:themeColor="text1"/>
          <w:sz w:val="28"/>
          <w:szCs w:val="28"/>
        </w:rPr>
        <w:t>його прац</w:t>
      </w:r>
      <w:r w:rsidR="25398729" w:rsidRPr="00623A28">
        <w:rPr>
          <w:rFonts w:ascii="Times New Roman" w:eastAsia="Times New Roman" w:hAnsi="Times New Roman" w:cs="Times New Roman"/>
          <w:color w:val="000000" w:themeColor="text1"/>
          <w:sz w:val="28"/>
          <w:szCs w:val="28"/>
        </w:rPr>
        <w:t>я</w:t>
      </w:r>
      <w:r w:rsidRPr="00623A28">
        <w:rPr>
          <w:rFonts w:ascii="Times New Roman" w:eastAsia="Times New Roman" w:hAnsi="Times New Roman" w:cs="Times New Roman"/>
          <w:color w:val="000000" w:themeColor="text1"/>
          <w:sz w:val="28"/>
          <w:szCs w:val="28"/>
        </w:rPr>
        <w:t xml:space="preserve"> «Теологія культури»</w:t>
      </w:r>
      <w:r w:rsidR="2539872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почали звертатися такі дослідники протестантської архітектури як М.</w:t>
      </w:r>
      <w:r w:rsidR="002B5489"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Рягузов</w:t>
      </w:r>
      <w:proofErr w:type="spellEnd"/>
      <w:r w:rsidRPr="00623A28">
        <w:rPr>
          <w:rFonts w:ascii="Times New Roman" w:eastAsia="Times New Roman" w:hAnsi="Times New Roman" w:cs="Times New Roman"/>
          <w:color w:val="000000" w:themeColor="text1"/>
          <w:sz w:val="28"/>
          <w:szCs w:val="28"/>
        </w:rPr>
        <w:t>, І.</w:t>
      </w:r>
      <w:r w:rsidR="002B5489"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Гуцул та О.</w:t>
      </w:r>
      <w:r w:rsidR="002B5489"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Гура</w:t>
      </w:r>
      <w:proofErr w:type="spellEnd"/>
      <w:r w:rsidRPr="00623A28">
        <w:rPr>
          <w:rFonts w:ascii="Times New Roman" w:eastAsia="Times New Roman" w:hAnsi="Times New Roman" w:cs="Times New Roman"/>
          <w:color w:val="000000" w:themeColor="text1"/>
          <w:sz w:val="28"/>
          <w:szCs w:val="28"/>
        </w:rPr>
        <w:t xml:space="preserve">. </w:t>
      </w:r>
      <w:r w:rsidR="25398729"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 xml:space="preserve">дея </w:t>
      </w:r>
      <w:proofErr w:type="spellStart"/>
      <w:r w:rsidRPr="00623A28">
        <w:rPr>
          <w:rFonts w:ascii="Times New Roman" w:eastAsia="Times New Roman" w:hAnsi="Times New Roman" w:cs="Times New Roman"/>
          <w:color w:val="000000" w:themeColor="text1"/>
          <w:sz w:val="28"/>
          <w:szCs w:val="28"/>
        </w:rPr>
        <w:t>Тілліха</w:t>
      </w:r>
      <w:proofErr w:type="spellEnd"/>
      <w:r w:rsidRPr="00623A28">
        <w:rPr>
          <w:rFonts w:ascii="Times New Roman" w:eastAsia="Times New Roman" w:hAnsi="Times New Roman" w:cs="Times New Roman"/>
          <w:color w:val="000000" w:themeColor="text1"/>
          <w:sz w:val="28"/>
          <w:szCs w:val="28"/>
        </w:rPr>
        <w:t xml:space="preserve"> про подвійну природу сакральної архітектури — поєднання функціональності та символу</w:t>
      </w:r>
      <w:r w:rsidR="00AF2C0B" w:rsidRPr="00623A28">
        <w:rPr>
          <w:rFonts w:ascii="Times New Roman" w:eastAsia="Times New Roman" w:hAnsi="Times New Roman" w:cs="Times New Roman"/>
          <w:color w:val="000000" w:themeColor="text1"/>
          <w:sz w:val="28"/>
          <w:szCs w:val="28"/>
        </w:rPr>
        <w:t xml:space="preserve"> </w:t>
      </w:r>
      <w:r w:rsidR="25398729" w:rsidRPr="00623A28">
        <w:rPr>
          <w:rFonts w:ascii="Times New Roman" w:eastAsia="Times New Roman" w:hAnsi="Times New Roman" w:cs="Times New Roman"/>
          <w:color w:val="000000" w:themeColor="text1"/>
          <w:sz w:val="28"/>
          <w:szCs w:val="28"/>
        </w:rPr>
        <w:t>зокрема зацікавила М.</w:t>
      </w:r>
      <w:r w:rsidR="002B5489" w:rsidRPr="00623A28">
        <w:rPr>
          <w:rFonts w:ascii="Times New Roman" w:eastAsia="Times New Roman" w:hAnsi="Times New Roman" w:cs="Times New Roman"/>
          <w:color w:val="000000" w:themeColor="text1"/>
          <w:sz w:val="28"/>
          <w:szCs w:val="28"/>
        </w:rPr>
        <w:t> </w:t>
      </w:r>
      <w:proofErr w:type="spellStart"/>
      <w:r w:rsidR="25398729" w:rsidRPr="00623A28">
        <w:rPr>
          <w:rFonts w:ascii="Times New Roman" w:eastAsia="Times New Roman" w:hAnsi="Times New Roman" w:cs="Times New Roman"/>
          <w:color w:val="000000" w:themeColor="text1"/>
          <w:sz w:val="28"/>
          <w:szCs w:val="28"/>
        </w:rPr>
        <w:t>Рягузова</w:t>
      </w:r>
      <w:proofErr w:type="spellEnd"/>
      <w:r w:rsidR="25398729" w:rsidRPr="00623A28">
        <w:rPr>
          <w:rFonts w:ascii="Times New Roman" w:eastAsia="Times New Roman" w:hAnsi="Times New Roman" w:cs="Times New Roman"/>
          <w:color w:val="000000" w:themeColor="text1"/>
          <w:sz w:val="28"/>
          <w:szCs w:val="28"/>
        </w:rPr>
        <w:t xml:space="preserve"> </w:t>
      </w:r>
      <w:r w:rsidR="00AF2C0B" w:rsidRPr="00623A28">
        <w:rPr>
          <w:rFonts w:ascii="Times New Roman" w:eastAsia="Times New Roman" w:hAnsi="Times New Roman" w:cs="Times New Roman"/>
          <w:color w:val="000000" w:themeColor="text1"/>
          <w:sz w:val="28"/>
          <w:szCs w:val="28"/>
        </w:rPr>
        <w:t>(</w:t>
      </w:r>
      <w:proofErr w:type="spellStart"/>
      <w:r w:rsidR="00AF2C0B" w:rsidRPr="00623A28">
        <w:rPr>
          <w:rFonts w:ascii="Times New Roman" w:eastAsia="Times New Roman" w:hAnsi="Times New Roman" w:cs="Times New Roman"/>
          <w:color w:val="000000" w:themeColor="text1"/>
          <w:sz w:val="28"/>
          <w:szCs w:val="28"/>
        </w:rPr>
        <w:t>Riaguzov</w:t>
      </w:r>
      <w:proofErr w:type="spellEnd"/>
      <w:r w:rsidR="00AF2C0B" w:rsidRPr="00623A28">
        <w:rPr>
          <w:rFonts w:ascii="Times New Roman" w:eastAsia="Times New Roman" w:hAnsi="Times New Roman" w:cs="Times New Roman"/>
          <w:color w:val="000000" w:themeColor="text1"/>
          <w:sz w:val="28"/>
          <w:szCs w:val="28"/>
        </w:rPr>
        <w:t xml:space="preserve"> 2003, </w:t>
      </w:r>
      <w:r w:rsidR="00570AD3" w:rsidRPr="00623A28">
        <w:rPr>
          <w:rFonts w:ascii="Times New Roman" w:eastAsia="Times New Roman" w:hAnsi="Times New Roman" w:cs="Times New Roman"/>
          <w:color w:val="000000" w:themeColor="text1"/>
          <w:sz w:val="28"/>
          <w:szCs w:val="28"/>
          <w:lang w:val="en-US"/>
        </w:rPr>
        <w:t>p. </w:t>
      </w:r>
      <w:r w:rsidR="00AF2C0B" w:rsidRPr="00623A28">
        <w:rPr>
          <w:rFonts w:ascii="Times New Roman" w:eastAsia="Times New Roman" w:hAnsi="Times New Roman" w:cs="Times New Roman"/>
          <w:color w:val="000000" w:themeColor="text1"/>
          <w:sz w:val="28"/>
          <w:szCs w:val="28"/>
        </w:rPr>
        <w:t>232)</w:t>
      </w:r>
      <w:r w:rsidRPr="00623A28">
        <w:rPr>
          <w:rFonts w:ascii="Times New Roman" w:eastAsia="Times New Roman" w:hAnsi="Times New Roman" w:cs="Times New Roman"/>
          <w:color w:val="000000" w:themeColor="text1"/>
          <w:sz w:val="28"/>
          <w:szCs w:val="28"/>
        </w:rPr>
        <w:t xml:space="preserve">. За </w:t>
      </w:r>
      <w:proofErr w:type="spellStart"/>
      <w:r w:rsidRPr="00623A28">
        <w:rPr>
          <w:rFonts w:ascii="Times New Roman" w:eastAsia="Times New Roman" w:hAnsi="Times New Roman" w:cs="Times New Roman"/>
          <w:color w:val="000000" w:themeColor="text1"/>
          <w:sz w:val="28"/>
          <w:szCs w:val="28"/>
        </w:rPr>
        <w:t>Тілліхом</w:t>
      </w:r>
      <w:proofErr w:type="spellEnd"/>
      <w:r w:rsidRPr="00623A28">
        <w:rPr>
          <w:rFonts w:ascii="Times New Roman" w:eastAsia="Times New Roman" w:hAnsi="Times New Roman" w:cs="Times New Roman"/>
          <w:color w:val="000000" w:themeColor="text1"/>
          <w:sz w:val="28"/>
          <w:szCs w:val="28"/>
        </w:rPr>
        <w:t xml:space="preserve">, церква є не лише приміщенням утилітарного призначення, але й своєрідним </w:t>
      </w:r>
      <w:proofErr w:type="spellStart"/>
      <w:r w:rsidRPr="00623A28">
        <w:rPr>
          <w:rFonts w:ascii="Times New Roman" w:eastAsia="Times New Roman" w:hAnsi="Times New Roman" w:cs="Times New Roman"/>
          <w:color w:val="000000" w:themeColor="text1"/>
          <w:sz w:val="28"/>
          <w:szCs w:val="28"/>
        </w:rPr>
        <w:t>пам</w:t>
      </w:r>
      <w:r w:rsidR="677A00BD"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ятником</w:t>
      </w:r>
      <w:proofErr w:type="spellEnd"/>
      <w:r w:rsidRPr="00623A28">
        <w:rPr>
          <w:rFonts w:ascii="Times New Roman" w:eastAsia="Times New Roman" w:hAnsi="Times New Roman" w:cs="Times New Roman"/>
          <w:color w:val="000000" w:themeColor="text1"/>
          <w:sz w:val="28"/>
          <w:szCs w:val="28"/>
        </w:rPr>
        <w:t xml:space="preserve"> і нагадуванням про реальну зустріч людини з Богом в історії та часі. Водночас він застерігав від двох крайнощів: коли функція повністю відокремлюється від символу (будівля стає суто прагматичною), або коли символізм суперечить функції та руйнує її чистоту.</w:t>
      </w:r>
    </w:p>
    <w:p w14:paraId="086DB73F" w14:textId="2B537BC9"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Важливим є також конфлікт, який </w:t>
      </w:r>
      <w:proofErr w:type="spellStart"/>
      <w:r w:rsidRPr="00623A28">
        <w:rPr>
          <w:rFonts w:ascii="Times New Roman" w:eastAsia="Times New Roman" w:hAnsi="Times New Roman" w:cs="Times New Roman"/>
          <w:color w:val="000000" w:themeColor="text1"/>
          <w:sz w:val="28"/>
          <w:szCs w:val="28"/>
        </w:rPr>
        <w:t>Тілліх</w:t>
      </w:r>
      <w:proofErr w:type="spellEnd"/>
      <w:r w:rsidRPr="00623A28">
        <w:rPr>
          <w:rFonts w:ascii="Times New Roman" w:eastAsia="Times New Roman" w:hAnsi="Times New Roman" w:cs="Times New Roman"/>
          <w:color w:val="000000" w:themeColor="text1"/>
          <w:sz w:val="28"/>
          <w:szCs w:val="28"/>
        </w:rPr>
        <w:t xml:space="preserve"> вбачав між релігійним консерватизмом та художньою правдивістю. Консерватизм часто панує в періоди художнього безпліддя, змушуючи протестантів сліпо наслідувати чужі історичні традиції (наприклад, католицькі чи православні стилі), які не відповідають суті їхнього культу</w:t>
      </w:r>
      <w:r w:rsidR="5ED9D287" w:rsidRPr="00623A28">
        <w:rPr>
          <w:rFonts w:ascii="Times New Roman" w:eastAsia="Times New Roman" w:hAnsi="Times New Roman" w:cs="Times New Roman"/>
          <w:color w:val="000000" w:themeColor="text1"/>
          <w:sz w:val="28"/>
          <w:szCs w:val="28"/>
        </w:rPr>
        <w:t xml:space="preserve"> (</w:t>
      </w:r>
      <w:proofErr w:type="spellStart"/>
      <w:r w:rsidR="5ED9D287" w:rsidRPr="00623A28">
        <w:rPr>
          <w:rFonts w:ascii="Times New Roman" w:eastAsia="Times New Roman" w:hAnsi="Times New Roman" w:cs="Times New Roman"/>
          <w:color w:val="000000" w:themeColor="text1"/>
          <w:sz w:val="28"/>
          <w:szCs w:val="28"/>
        </w:rPr>
        <w:t>Riaguzov</w:t>
      </w:r>
      <w:proofErr w:type="spellEnd"/>
      <w:r w:rsidR="5ED9D287" w:rsidRPr="00623A28">
        <w:rPr>
          <w:rFonts w:ascii="Times New Roman" w:eastAsia="Times New Roman" w:hAnsi="Times New Roman" w:cs="Times New Roman"/>
          <w:color w:val="000000" w:themeColor="text1"/>
          <w:sz w:val="28"/>
          <w:szCs w:val="28"/>
        </w:rPr>
        <w:t xml:space="preserve"> 2003, </w:t>
      </w:r>
      <w:r w:rsidR="00C50178" w:rsidRPr="00623A28">
        <w:rPr>
          <w:rFonts w:ascii="Times New Roman" w:eastAsia="Times New Roman" w:hAnsi="Times New Roman" w:cs="Times New Roman"/>
          <w:color w:val="000000" w:themeColor="text1"/>
          <w:sz w:val="28"/>
          <w:szCs w:val="28"/>
          <w:lang w:val="en-US"/>
        </w:rPr>
        <w:t>p. </w:t>
      </w:r>
      <w:r w:rsidR="5ED9D287" w:rsidRPr="00623A28">
        <w:rPr>
          <w:rFonts w:ascii="Times New Roman" w:eastAsia="Times New Roman" w:hAnsi="Times New Roman" w:cs="Times New Roman"/>
          <w:color w:val="000000" w:themeColor="text1"/>
          <w:sz w:val="28"/>
          <w:szCs w:val="28"/>
        </w:rPr>
        <w:t>233)</w:t>
      </w:r>
      <w:r w:rsidRPr="00623A28">
        <w:rPr>
          <w:rFonts w:ascii="Times New Roman" w:eastAsia="Times New Roman" w:hAnsi="Times New Roman" w:cs="Times New Roman"/>
          <w:color w:val="000000" w:themeColor="text1"/>
          <w:sz w:val="28"/>
          <w:szCs w:val="28"/>
        </w:rPr>
        <w:t xml:space="preserve">. Справжня ж архітектура має бути чесною, виникати з </w:t>
      </w:r>
      <w:proofErr w:type="spellStart"/>
      <w:r w:rsidRPr="00623A28">
        <w:rPr>
          <w:rFonts w:ascii="Times New Roman" w:eastAsia="Times New Roman" w:hAnsi="Times New Roman" w:cs="Times New Roman"/>
          <w:color w:val="000000" w:themeColor="text1"/>
          <w:sz w:val="28"/>
          <w:szCs w:val="28"/>
        </w:rPr>
        <w:t>об</w:t>
      </w:r>
      <w:r w:rsidR="26FDB25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єктивної</w:t>
      </w:r>
      <w:proofErr w:type="spellEnd"/>
      <w:r w:rsidRPr="00623A28">
        <w:rPr>
          <w:rFonts w:ascii="Times New Roman" w:eastAsia="Times New Roman" w:hAnsi="Times New Roman" w:cs="Times New Roman"/>
          <w:color w:val="000000" w:themeColor="text1"/>
          <w:sz w:val="28"/>
          <w:szCs w:val="28"/>
        </w:rPr>
        <w:t xml:space="preserve"> необхідності та не жертвувати художньою правдою заради штучної «релігійності».</w:t>
      </w:r>
    </w:p>
    <w:p w14:paraId="458BE302" w14:textId="5BA888F6"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Більш глибокий підхід до осмислення простору пропонує </w:t>
      </w:r>
      <w:proofErr w:type="spellStart"/>
      <w:r w:rsidRPr="00623A28">
        <w:rPr>
          <w:rFonts w:ascii="Times New Roman" w:eastAsia="Times New Roman" w:hAnsi="Times New Roman" w:cs="Times New Roman"/>
          <w:color w:val="000000" w:themeColor="text1"/>
          <w:sz w:val="28"/>
          <w:szCs w:val="28"/>
        </w:rPr>
        <w:t>теоестетика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богословʼя</w:t>
      </w:r>
      <w:proofErr w:type="spellEnd"/>
      <w:r w:rsidRPr="00623A28">
        <w:rPr>
          <w:rFonts w:ascii="Times New Roman" w:eastAsia="Times New Roman" w:hAnsi="Times New Roman" w:cs="Times New Roman"/>
          <w:color w:val="000000" w:themeColor="text1"/>
          <w:sz w:val="28"/>
          <w:szCs w:val="28"/>
        </w:rPr>
        <w:t xml:space="preserve"> краси). Її концептуальну базу розвивали теологи традиційних конфесій — Ганс </w:t>
      </w:r>
      <w:proofErr w:type="spellStart"/>
      <w:r w:rsidRPr="00623A28">
        <w:rPr>
          <w:rFonts w:ascii="Times New Roman" w:eastAsia="Times New Roman" w:hAnsi="Times New Roman" w:cs="Times New Roman"/>
          <w:color w:val="000000" w:themeColor="text1"/>
          <w:sz w:val="28"/>
          <w:szCs w:val="28"/>
        </w:rPr>
        <w:t>Урс</w:t>
      </w:r>
      <w:proofErr w:type="spellEnd"/>
      <w:r w:rsidRPr="00623A28">
        <w:rPr>
          <w:rFonts w:ascii="Times New Roman" w:eastAsia="Times New Roman" w:hAnsi="Times New Roman" w:cs="Times New Roman"/>
          <w:color w:val="000000" w:themeColor="text1"/>
          <w:sz w:val="28"/>
          <w:szCs w:val="28"/>
        </w:rPr>
        <w:t xml:space="preserve"> фон </w:t>
      </w:r>
      <w:proofErr w:type="spellStart"/>
      <w:r w:rsidRPr="00623A28">
        <w:rPr>
          <w:rFonts w:ascii="Times New Roman" w:eastAsia="Times New Roman" w:hAnsi="Times New Roman" w:cs="Times New Roman"/>
          <w:color w:val="000000" w:themeColor="text1"/>
          <w:sz w:val="28"/>
          <w:szCs w:val="28"/>
        </w:rPr>
        <w:t>Бальтазар</w:t>
      </w:r>
      <w:proofErr w:type="spellEnd"/>
      <w:r w:rsidRPr="00623A28">
        <w:rPr>
          <w:rFonts w:ascii="Times New Roman" w:eastAsia="Times New Roman" w:hAnsi="Times New Roman" w:cs="Times New Roman"/>
          <w:color w:val="000000" w:themeColor="text1"/>
          <w:sz w:val="28"/>
          <w:szCs w:val="28"/>
        </w:rPr>
        <w:t xml:space="preserve"> (католик) та Девід </w:t>
      </w:r>
      <w:proofErr w:type="spellStart"/>
      <w:r w:rsidRPr="00623A28">
        <w:rPr>
          <w:rFonts w:ascii="Times New Roman" w:eastAsia="Times New Roman" w:hAnsi="Times New Roman" w:cs="Times New Roman"/>
          <w:color w:val="000000" w:themeColor="text1"/>
          <w:sz w:val="28"/>
          <w:szCs w:val="28"/>
        </w:rPr>
        <w:t>Бентлі</w:t>
      </w:r>
      <w:proofErr w:type="spellEnd"/>
      <w:r w:rsidRPr="00623A28">
        <w:rPr>
          <w:rFonts w:ascii="Times New Roman" w:eastAsia="Times New Roman" w:hAnsi="Times New Roman" w:cs="Times New Roman"/>
          <w:color w:val="000000" w:themeColor="text1"/>
          <w:sz w:val="28"/>
          <w:szCs w:val="28"/>
        </w:rPr>
        <w:t xml:space="preserve"> Гарт (православний). Сучасне українське християнське </w:t>
      </w:r>
      <w:proofErr w:type="spellStart"/>
      <w:r w:rsidRPr="00623A28">
        <w:rPr>
          <w:rFonts w:ascii="Times New Roman" w:eastAsia="Times New Roman" w:hAnsi="Times New Roman" w:cs="Times New Roman"/>
          <w:color w:val="000000" w:themeColor="text1"/>
          <w:sz w:val="28"/>
          <w:szCs w:val="28"/>
        </w:rPr>
        <w:t>богосл</w:t>
      </w:r>
      <w:r w:rsidR="00D27C09"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в</w:t>
      </w:r>
      <w:r w:rsidR="43E11511"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активно переосмислює їхню спадщину: зокрема, творчість </w:t>
      </w:r>
      <w:proofErr w:type="spellStart"/>
      <w:r w:rsidRPr="00623A28">
        <w:rPr>
          <w:rFonts w:ascii="Times New Roman" w:eastAsia="Times New Roman" w:hAnsi="Times New Roman" w:cs="Times New Roman"/>
          <w:color w:val="000000" w:themeColor="text1"/>
          <w:sz w:val="28"/>
          <w:szCs w:val="28"/>
        </w:rPr>
        <w:t>Бальтазара</w:t>
      </w:r>
      <w:proofErr w:type="spellEnd"/>
      <w:r w:rsidRPr="00623A28">
        <w:rPr>
          <w:rFonts w:ascii="Times New Roman" w:eastAsia="Times New Roman" w:hAnsi="Times New Roman" w:cs="Times New Roman"/>
          <w:color w:val="000000" w:themeColor="text1"/>
          <w:sz w:val="28"/>
          <w:szCs w:val="28"/>
        </w:rPr>
        <w:t xml:space="preserve"> вивчає філософ і богослов Олександр Філоненко, а ідеї </w:t>
      </w:r>
      <w:proofErr w:type="spellStart"/>
      <w:r w:rsidRPr="00623A28">
        <w:rPr>
          <w:rFonts w:ascii="Times New Roman" w:eastAsia="Times New Roman" w:hAnsi="Times New Roman" w:cs="Times New Roman"/>
          <w:color w:val="000000" w:themeColor="text1"/>
          <w:sz w:val="28"/>
          <w:szCs w:val="28"/>
        </w:rPr>
        <w:t>Гарта</w:t>
      </w:r>
      <w:proofErr w:type="spellEnd"/>
      <w:r w:rsidRPr="00623A28">
        <w:rPr>
          <w:rFonts w:ascii="Times New Roman" w:eastAsia="Times New Roman" w:hAnsi="Times New Roman" w:cs="Times New Roman"/>
          <w:color w:val="000000" w:themeColor="text1"/>
          <w:sz w:val="28"/>
          <w:szCs w:val="28"/>
        </w:rPr>
        <w:t xml:space="preserve"> в контексті аналізу культури </w:t>
      </w:r>
      <w:r w:rsidRPr="00623A28">
        <w:rPr>
          <w:rFonts w:ascii="Times New Roman" w:eastAsia="Times New Roman" w:hAnsi="Times New Roman" w:cs="Times New Roman"/>
          <w:color w:val="000000" w:themeColor="text1"/>
          <w:sz w:val="28"/>
          <w:szCs w:val="28"/>
        </w:rPr>
        <w:lastRenderedPageBreak/>
        <w:t xml:space="preserve">досліджує декан </w:t>
      </w:r>
      <w:r w:rsidR="23D52F29" w:rsidRPr="00623A28">
        <w:rPr>
          <w:rFonts w:ascii="Times New Roman" w:eastAsia="Times New Roman" w:hAnsi="Times New Roman" w:cs="Times New Roman"/>
          <w:color w:val="000000" w:themeColor="text1"/>
          <w:sz w:val="28"/>
          <w:szCs w:val="28"/>
        </w:rPr>
        <w:t xml:space="preserve">Української євангельської теологічної семінарії </w:t>
      </w:r>
      <w:r w:rsidRPr="00623A28">
        <w:rPr>
          <w:rFonts w:ascii="Times New Roman" w:eastAsia="Times New Roman" w:hAnsi="Times New Roman" w:cs="Times New Roman"/>
          <w:color w:val="000000" w:themeColor="text1"/>
          <w:sz w:val="28"/>
          <w:szCs w:val="28"/>
        </w:rPr>
        <w:t xml:space="preserve">і пастор протестантської церкви Денис </w:t>
      </w:r>
      <w:proofErr w:type="spellStart"/>
      <w:r w:rsidRPr="00623A28">
        <w:rPr>
          <w:rFonts w:ascii="Times New Roman" w:eastAsia="Times New Roman" w:hAnsi="Times New Roman" w:cs="Times New Roman"/>
          <w:color w:val="000000" w:themeColor="text1"/>
          <w:sz w:val="28"/>
          <w:szCs w:val="28"/>
        </w:rPr>
        <w:t>Кондюк</w:t>
      </w:r>
      <w:proofErr w:type="spellEnd"/>
      <w:r w:rsidRPr="00623A28">
        <w:rPr>
          <w:rFonts w:ascii="Times New Roman" w:eastAsia="Times New Roman" w:hAnsi="Times New Roman" w:cs="Times New Roman"/>
          <w:color w:val="000000" w:themeColor="text1"/>
          <w:sz w:val="28"/>
          <w:szCs w:val="28"/>
        </w:rPr>
        <w:t>.</w:t>
      </w:r>
    </w:p>
    <w:p w14:paraId="42E7F3E3" w14:textId="4FF48EF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своїй статті «Методологічні можливості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для аналізу культурних артефактів» Д.</w:t>
      </w:r>
      <w:r w:rsidR="00A629F8"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Кондюк</w:t>
      </w:r>
      <w:proofErr w:type="spellEnd"/>
      <w:r w:rsidRPr="00623A28">
        <w:rPr>
          <w:rFonts w:ascii="Times New Roman" w:eastAsia="Times New Roman" w:hAnsi="Times New Roman" w:cs="Times New Roman"/>
          <w:color w:val="000000" w:themeColor="text1"/>
          <w:sz w:val="28"/>
          <w:szCs w:val="28"/>
        </w:rPr>
        <w:t xml:space="preserve"> переосмислює ідеї Д.</w:t>
      </w:r>
      <w:r w:rsidR="00A629F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w:t>
      </w:r>
      <w:r w:rsidR="00A629F8"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Гарта</w:t>
      </w:r>
      <w:proofErr w:type="spellEnd"/>
      <w:r w:rsidRPr="00623A28">
        <w:rPr>
          <w:rFonts w:ascii="Times New Roman" w:eastAsia="Times New Roman" w:hAnsi="Times New Roman" w:cs="Times New Roman"/>
          <w:color w:val="000000" w:themeColor="text1"/>
          <w:sz w:val="28"/>
          <w:szCs w:val="28"/>
        </w:rPr>
        <w:t xml:space="preserve"> з його книги «Краса нескінченного». Гарт розглядає красу як </w:t>
      </w:r>
      <w:proofErr w:type="spellStart"/>
      <w:r w:rsidRPr="00623A28">
        <w:rPr>
          <w:rFonts w:ascii="Times New Roman" w:eastAsia="Times New Roman" w:hAnsi="Times New Roman" w:cs="Times New Roman"/>
          <w:color w:val="000000" w:themeColor="text1"/>
          <w:sz w:val="28"/>
          <w:szCs w:val="28"/>
        </w:rPr>
        <w:t>трансценденталію</w:t>
      </w:r>
      <w:proofErr w:type="spellEnd"/>
      <w:r w:rsidRPr="00623A28">
        <w:rPr>
          <w:rFonts w:ascii="Times New Roman" w:eastAsia="Times New Roman" w:hAnsi="Times New Roman" w:cs="Times New Roman"/>
          <w:color w:val="000000" w:themeColor="text1"/>
          <w:sz w:val="28"/>
          <w:szCs w:val="28"/>
        </w:rPr>
        <w:t xml:space="preserve"> (фундаментальну властивість буття), яка долає розрив між скінченним світом і нескінченним Богом. Спираючись на східнохристиянську традицію, вводиться поняття </w:t>
      </w:r>
      <w:proofErr w:type="spellStart"/>
      <w:r w:rsidRPr="00623A28">
        <w:rPr>
          <w:rFonts w:ascii="Times New Roman" w:eastAsia="Times New Roman" w:hAnsi="Times New Roman" w:cs="Times New Roman"/>
          <w:i/>
          <w:iCs/>
          <w:color w:val="000000" w:themeColor="text1"/>
          <w:sz w:val="28"/>
          <w:szCs w:val="28"/>
        </w:rPr>
        <w:t>епектасису</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(постійного потягу творіння до краси і руху до Бога) та </w:t>
      </w:r>
      <w:proofErr w:type="spellStart"/>
      <w:r w:rsidRPr="00623A28">
        <w:rPr>
          <w:rFonts w:ascii="Times New Roman" w:eastAsia="Times New Roman" w:hAnsi="Times New Roman" w:cs="Times New Roman"/>
          <w:i/>
          <w:iCs/>
          <w:color w:val="000000" w:themeColor="text1"/>
          <w:sz w:val="28"/>
          <w:szCs w:val="28"/>
        </w:rPr>
        <w:t>перихорези</w:t>
      </w:r>
      <w:proofErr w:type="spellEnd"/>
      <w:r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(простору взаємопроникнення і дарування). На основі цього </w:t>
      </w:r>
      <w:proofErr w:type="spellStart"/>
      <w:r w:rsidRPr="00623A28">
        <w:rPr>
          <w:rFonts w:ascii="Times New Roman" w:eastAsia="Times New Roman" w:hAnsi="Times New Roman" w:cs="Times New Roman"/>
          <w:color w:val="000000" w:themeColor="text1"/>
          <w:sz w:val="28"/>
          <w:szCs w:val="28"/>
        </w:rPr>
        <w:t>Кондюк</w:t>
      </w:r>
      <w:proofErr w:type="spellEnd"/>
      <w:r w:rsidRPr="00623A28">
        <w:rPr>
          <w:rFonts w:ascii="Times New Roman" w:eastAsia="Times New Roman" w:hAnsi="Times New Roman" w:cs="Times New Roman"/>
          <w:color w:val="000000" w:themeColor="text1"/>
          <w:sz w:val="28"/>
          <w:szCs w:val="28"/>
        </w:rPr>
        <w:t xml:space="preserve"> пропонує метод аналізу будь-яких культурних артефактів: кожен людський витвір запрошує нас до взаємодії, і його варто оцінювати за тим, чи сприяє він повноті переживання </w:t>
      </w:r>
      <w:r w:rsidRPr="00623A28">
        <w:rPr>
          <w:rFonts w:ascii="Times New Roman" w:eastAsia="Times New Roman" w:hAnsi="Times New Roman" w:cs="Times New Roman"/>
          <w:i/>
          <w:iCs/>
          <w:color w:val="000000" w:themeColor="text1"/>
          <w:sz w:val="28"/>
          <w:szCs w:val="28"/>
        </w:rPr>
        <w:t xml:space="preserve">буття </w:t>
      </w:r>
      <w:r w:rsidRPr="00623A28">
        <w:rPr>
          <w:rFonts w:ascii="Times New Roman" w:eastAsia="Times New Roman" w:hAnsi="Times New Roman" w:cs="Times New Roman"/>
          <w:color w:val="000000" w:themeColor="text1"/>
          <w:sz w:val="28"/>
          <w:szCs w:val="28"/>
        </w:rPr>
        <w:t xml:space="preserve">(краси), чи, навпаки, веде до </w:t>
      </w:r>
      <w:r w:rsidRPr="00623A28">
        <w:rPr>
          <w:rFonts w:ascii="Times New Roman" w:eastAsia="Times New Roman" w:hAnsi="Times New Roman" w:cs="Times New Roman"/>
          <w:i/>
          <w:iCs/>
          <w:color w:val="000000" w:themeColor="text1"/>
          <w:sz w:val="28"/>
          <w:szCs w:val="28"/>
        </w:rPr>
        <w:t>небуття</w:t>
      </w:r>
      <w:r w:rsidR="483347EC" w:rsidRPr="00623A28">
        <w:rPr>
          <w:rFonts w:ascii="Times New Roman" w:eastAsia="Times New Roman" w:hAnsi="Times New Roman" w:cs="Times New Roman"/>
          <w:color w:val="000000" w:themeColor="text1"/>
          <w:sz w:val="28"/>
          <w:szCs w:val="28"/>
        </w:rPr>
        <w:t xml:space="preserve"> (</w:t>
      </w:r>
      <w:proofErr w:type="spellStart"/>
      <w:r w:rsidR="483347EC" w:rsidRPr="00623A28">
        <w:rPr>
          <w:rFonts w:ascii="Times New Roman" w:eastAsia="Times New Roman" w:hAnsi="Times New Roman" w:cs="Times New Roman"/>
          <w:color w:val="000000" w:themeColor="text1"/>
          <w:sz w:val="28"/>
          <w:szCs w:val="28"/>
        </w:rPr>
        <w:t>Кондюк</w:t>
      </w:r>
      <w:proofErr w:type="spellEnd"/>
      <w:r w:rsidR="483347EC" w:rsidRPr="00623A28">
        <w:rPr>
          <w:rFonts w:ascii="Times New Roman" w:eastAsia="Times New Roman" w:hAnsi="Times New Roman" w:cs="Times New Roman"/>
          <w:color w:val="000000" w:themeColor="text1"/>
          <w:sz w:val="28"/>
          <w:szCs w:val="28"/>
        </w:rPr>
        <w:t xml:space="preserve"> 2018, </w:t>
      </w:r>
      <w:r w:rsidR="00154066" w:rsidRPr="00623A28">
        <w:rPr>
          <w:rFonts w:ascii="Times New Roman" w:eastAsia="Times New Roman" w:hAnsi="Times New Roman" w:cs="Times New Roman"/>
          <w:color w:val="000000" w:themeColor="text1"/>
          <w:sz w:val="28"/>
          <w:szCs w:val="28"/>
        </w:rPr>
        <w:t>с. </w:t>
      </w:r>
      <w:r w:rsidR="483347EC" w:rsidRPr="00623A28">
        <w:rPr>
          <w:rFonts w:ascii="Times New Roman" w:eastAsia="Times New Roman" w:hAnsi="Times New Roman" w:cs="Times New Roman"/>
          <w:color w:val="000000" w:themeColor="text1"/>
          <w:sz w:val="28"/>
          <w:szCs w:val="28"/>
        </w:rPr>
        <w:t>169)</w:t>
      </w:r>
      <w:r w:rsidRPr="00623A28">
        <w:rPr>
          <w:rFonts w:ascii="Times New Roman" w:eastAsia="Times New Roman" w:hAnsi="Times New Roman" w:cs="Times New Roman"/>
          <w:color w:val="000000" w:themeColor="text1"/>
          <w:sz w:val="28"/>
          <w:szCs w:val="28"/>
        </w:rPr>
        <w:t>.</w:t>
      </w:r>
    </w:p>
    <w:p w14:paraId="7BD7E7CD" w14:textId="22478604"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Цей метод знаходить своє практичне застосування і в євангельському дискурсі. Звертаючись до книги </w:t>
      </w:r>
      <w:proofErr w:type="spellStart"/>
      <w:r w:rsidRPr="00623A28">
        <w:rPr>
          <w:rFonts w:ascii="Times New Roman" w:eastAsia="Times New Roman" w:hAnsi="Times New Roman" w:cs="Times New Roman"/>
          <w:color w:val="000000" w:themeColor="text1"/>
          <w:sz w:val="28"/>
          <w:szCs w:val="28"/>
        </w:rPr>
        <w:t>Раяна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Каррі</w:t>
      </w:r>
      <w:proofErr w:type="spellEnd"/>
      <w:r w:rsidRPr="00623A28">
        <w:rPr>
          <w:rFonts w:ascii="Times New Roman" w:eastAsia="Times New Roman" w:hAnsi="Times New Roman" w:cs="Times New Roman"/>
          <w:color w:val="000000" w:themeColor="text1"/>
          <w:sz w:val="28"/>
          <w:szCs w:val="28"/>
        </w:rPr>
        <w:t xml:space="preserve"> «Євангельська богословська естетика», Д.</w:t>
      </w:r>
      <w:r w:rsidR="00A629F8"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Кондюк</w:t>
      </w:r>
      <w:proofErr w:type="spellEnd"/>
      <w:r w:rsidRPr="00623A28">
        <w:rPr>
          <w:rFonts w:ascii="Times New Roman" w:eastAsia="Times New Roman" w:hAnsi="Times New Roman" w:cs="Times New Roman"/>
          <w:color w:val="000000" w:themeColor="text1"/>
          <w:sz w:val="28"/>
          <w:szCs w:val="28"/>
        </w:rPr>
        <w:t xml:space="preserve"> підкреслює, що краса є не лише </w:t>
      </w:r>
      <w:proofErr w:type="spellStart"/>
      <w:r w:rsidRPr="00623A28">
        <w:rPr>
          <w:rFonts w:ascii="Times New Roman" w:eastAsia="Times New Roman" w:hAnsi="Times New Roman" w:cs="Times New Roman"/>
          <w:color w:val="000000" w:themeColor="text1"/>
          <w:sz w:val="28"/>
          <w:szCs w:val="28"/>
        </w:rPr>
        <w:t>об</w:t>
      </w:r>
      <w:r w:rsidR="7273DF43"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єктивною</w:t>
      </w:r>
      <w:proofErr w:type="spellEnd"/>
      <w:r w:rsidRPr="00623A28">
        <w:rPr>
          <w:rFonts w:ascii="Times New Roman" w:eastAsia="Times New Roman" w:hAnsi="Times New Roman" w:cs="Times New Roman"/>
          <w:color w:val="000000" w:themeColor="text1"/>
          <w:sz w:val="28"/>
          <w:szCs w:val="28"/>
        </w:rPr>
        <w:t xml:space="preserve"> даністю, але й особистим досвідом, що викликає духовний подив і повертає до Творця. За </w:t>
      </w:r>
      <w:proofErr w:type="spellStart"/>
      <w:r w:rsidRPr="00623A28">
        <w:rPr>
          <w:rFonts w:ascii="Times New Roman" w:eastAsia="Times New Roman" w:hAnsi="Times New Roman" w:cs="Times New Roman"/>
          <w:color w:val="000000" w:themeColor="text1"/>
          <w:sz w:val="28"/>
          <w:szCs w:val="28"/>
        </w:rPr>
        <w:t>Каррі</w:t>
      </w:r>
      <w:proofErr w:type="spellEnd"/>
      <w:r w:rsidRPr="00623A28">
        <w:rPr>
          <w:rFonts w:ascii="Times New Roman" w:eastAsia="Times New Roman" w:hAnsi="Times New Roman" w:cs="Times New Roman"/>
          <w:color w:val="000000" w:themeColor="text1"/>
          <w:sz w:val="28"/>
          <w:szCs w:val="28"/>
        </w:rPr>
        <w:t xml:space="preserve">, мистецтво поділяється на «гарне» (те, що поєднує форму і зміст та запрошує до взаємодії) і «потворне» (те, що відволікає від Творця і розриває цілісність буття). При цьому особливій гострій критиці він піддає кітч — як </w:t>
      </w:r>
      <w:proofErr w:type="spellStart"/>
      <w:r w:rsidRPr="00623A28">
        <w:rPr>
          <w:rFonts w:ascii="Times New Roman" w:eastAsia="Times New Roman" w:hAnsi="Times New Roman" w:cs="Times New Roman"/>
          <w:color w:val="000000" w:themeColor="text1"/>
          <w:sz w:val="28"/>
          <w:szCs w:val="28"/>
        </w:rPr>
        <w:t>самозамкнене</w:t>
      </w:r>
      <w:proofErr w:type="spellEnd"/>
      <w:r w:rsidRPr="00623A28">
        <w:rPr>
          <w:rFonts w:ascii="Times New Roman" w:eastAsia="Times New Roman" w:hAnsi="Times New Roman" w:cs="Times New Roman"/>
          <w:color w:val="000000" w:themeColor="text1"/>
          <w:sz w:val="28"/>
          <w:szCs w:val="28"/>
        </w:rPr>
        <w:t>, ідольське мистецтво, що підміняє духовну глибину поверховістю</w:t>
      </w:r>
      <w:r w:rsidR="6B7A71BF" w:rsidRPr="00623A28">
        <w:rPr>
          <w:rFonts w:ascii="Times New Roman" w:eastAsia="Times New Roman" w:hAnsi="Times New Roman" w:cs="Times New Roman"/>
          <w:color w:val="000000" w:themeColor="text1"/>
          <w:sz w:val="28"/>
          <w:szCs w:val="28"/>
        </w:rPr>
        <w:t xml:space="preserve"> (</w:t>
      </w:r>
      <w:proofErr w:type="spellStart"/>
      <w:r w:rsidR="6B7A71BF" w:rsidRPr="00623A28">
        <w:rPr>
          <w:rFonts w:ascii="Times New Roman" w:eastAsia="Times New Roman" w:hAnsi="Times New Roman" w:cs="Times New Roman"/>
          <w:color w:val="000000" w:themeColor="text1"/>
          <w:sz w:val="28"/>
          <w:szCs w:val="28"/>
        </w:rPr>
        <w:t>Кондюк</w:t>
      </w:r>
      <w:proofErr w:type="spellEnd"/>
      <w:r w:rsidR="6B7A71BF" w:rsidRPr="00623A28">
        <w:rPr>
          <w:rFonts w:ascii="Times New Roman" w:eastAsia="Times New Roman" w:hAnsi="Times New Roman" w:cs="Times New Roman"/>
          <w:color w:val="000000" w:themeColor="text1"/>
          <w:sz w:val="28"/>
          <w:szCs w:val="28"/>
        </w:rPr>
        <w:t xml:space="preserve"> 2025, </w:t>
      </w:r>
      <w:r w:rsidR="00154066" w:rsidRPr="00623A28">
        <w:rPr>
          <w:rFonts w:ascii="Times New Roman" w:eastAsia="Times New Roman" w:hAnsi="Times New Roman" w:cs="Times New Roman"/>
          <w:color w:val="000000" w:themeColor="text1"/>
          <w:sz w:val="28"/>
          <w:szCs w:val="28"/>
        </w:rPr>
        <w:t>с. </w:t>
      </w:r>
      <w:r w:rsidR="6B7A71BF" w:rsidRPr="00623A28">
        <w:rPr>
          <w:rFonts w:ascii="Times New Roman" w:eastAsia="Times New Roman" w:hAnsi="Times New Roman" w:cs="Times New Roman"/>
          <w:color w:val="000000" w:themeColor="text1"/>
          <w:sz w:val="28"/>
          <w:szCs w:val="28"/>
        </w:rPr>
        <w:t>216).</w:t>
      </w:r>
    </w:p>
    <w:p w14:paraId="27182F8A" w14:textId="5780639D"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Саме </w:t>
      </w:r>
      <w:proofErr w:type="spellStart"/>
      <w:r w:rsidRPr="00623A28">
        <w:rPr>
          <w:rFonts w:ascii="Times New Roman" w:eastAsia="Times New Roman" w:hAnsi="Times New Roman" w:cs="Times New Roman"/>
          <w:color w:val="000000" w:themeColor="text1"/>
          <w:sz w:val="28"/>
          <w:szCs w:val="28"/>
        </w:rPr>
        <w:t>теоестетика</w:t>
      </w:r>
      <w:proofErr w:type="spellEnd"/>
      <w:r w:rsidRPr="00623A28">
        <w:rPr>
          <w:rFonts w:ascii="Times New Roman" w:eastAsia="Times New Roman" w:hAnsi="Times New Roman" w:cs="Times New Roman"/>
          <w:color w:val="000000" w:themeColor="text1"/>
          <w:sz w:val="28"/>
          <w:szCs w:val="28"/>
        </w:rPr>
        <w:t xml:space="preserve"> надає необхідний богословський інструментарій для розпізнавання та подолання архітектурного кітчу, який часто </w:t>
      </w:r>
      <w:r w:rsidR="4C6FA449" w:rsidRPr="00623A28">
        <w:rPr>
          <w:rFonts w:ascii="Times New Roman" w:eastAsia="Times New Roman" w:hAnsi="Times New Roman" w:cs="Times New Roman"/>
          <w:color w:val="000000" w:themeColor="text1"/>
          <w:sz w:val="28"/>
          <w:szCs w:val="28"/>
        </w:rPr>
        <w:t xml:space="preserve">трапляється </w:t>
      </w:r>
      <w:r w:rsidRPr="00623A28">
        <w:rPr>
          <w:rFonts w:ascii="Times New Roman" w:eastAsia="Times New Roman" w:hAnsi="Times New Roman" w:cs="Times New Roman"/>
          <w:color w:val="000000" w:themeColor="text1"/>
          <w:sz w:val="28"/>
          <w:szCs w:val="28"/>
        </w:rPr>
        <w:t xml:space="preserve">у храмобудуванні українських протестантів. У контексті цієї оптики протестантські споруди, </w:t>
      </w:r>
      <w:r w:rsidR="00CD4CD2" w:rsidRPr="00623A28">
        <w:rPr>
          <w:rFonts w:ascii="Times New Roman" w:eastAsia="Times New Roman" w:hAnsi="Times New Roman" w:cs="Times New Roman"/>
          <w:color w:val="000000" w:themeColor="text1"/>
          <w:sz w:val="28"/>
          <w:szCs w:val="28"/>
        </w:rPr>
        <w:t xml:space="preserve">в </w:t>
      </w:r>
      <w:r w:rsidRPr="00623A28">
        <w:rPr>
          <w:rFonts w:ascii="Times New Roman" w:eastAsia="Times New Roman" w:hAnsi="Times New Roman" w:cs="Times New Roman"/>
          <w:color w:val="000000" w:themeColor="text1"/>
          <w:sz w:val="28"/>
          <w:szCs w:val="28"/>
        </w:rPr>
        <w:t>як</w:t>
      </w:r>
      <w:r w:rsidR="00CD4CD2" w:rsidRPr="00623A28">
        <w:rPr>
          <w:rFonts w:ascii="Times New Roman" w:eastAsia="Times New Roman" w:hAnsi="Times New Roman" w:cs="Times New Roman"/>
          <w:color w:val="000000" w:themeColor="text1"/>
          <w:sz w:val="28"/>
          <w:szCs w:val="28"/>
        </w:rPr>
        <w:t>их</w:t>
      </w:r>
      <w:r w:rsidRPr="00623A28">
        <w:rPr>
          <w:rFonts w:ascii="Times New Roman" w:eastAsia="Times New Roman" w:hAnsi="Times New Roman" w:cs="Times New Roman"/>
          <w:color w:val="000000" w:themeColor="text1"/>
          <w:sz w:val="28"/>
          <w:szCs w:val="28"/>
        </w:rPr>
        <w:t xml:space="preserve"> сліпо копіюють історичні </w:t>
      </w:r>
      <w:r w:rsidR="09172A04" w:rsidRPr="00623A28">
        <w:rPr>
          <w:rFonts w:ascii="Times New Roman" w:eastAsia="Times New Roman" w:hAnsi="Times New Roman" w:cs="Times New Roman"/>
          <w:color w:val="000000" w:themeColor="text1"/>
          <w:sz w:val="28"/>
          <w:szCs w:val="28"/>
        </w:rPr>
        <w:t>стилі</w:t>
      </w:r>
      <w:r w:rsidRPr="00623A28">
        <w:rPr>
          <w:rFonts w:ascii="Times New Roman" w:eastAsia="Times New Roman" w:hAnsi="Times New Roman" w:cs="Times New Roman"/>
          <w:color w:val="000000" w:themeColor="text1"/>
          <w:sz w:val="28"/>
          <w:szCs w:val="28"/>
        </w:rPr>
        <w:t>,</w:t>
      </w:r>
      <w:r w:rsidR="43B69597" w:rsidRPr="00623A28">
        <w:rPr>
          <w:rFonts w:ascii="Times New Roman" w:eastAsia="Times New Roman" w:hAnsi="Times New Roman" w:cs="Times New Roman"/>
          <w:color w:val="000000" w:themeColor="text1"/>
          <w:sz w:val="28"/>
          <w:szCs w:val="28"/>
        </w:rPr>
        <w:t xml:space="preserve"> часто</w:t>
      </w:r>
      <w:r w:rsidRPr="00623A28">
        <w:rPr>
          <w:rFonts w:ascii="Times New Roman" w:eastAsia="Times New Roman" w:hAnsi="Times New Roman" w:cs="Times New Roman"/>
          <w:color w:val="000000" w:themeColor="text1"/>
          <w:sz w:val="28"/>
          <w:szCs w:val="28"/>
        </w:rPr>
        <w:t xml:space="preserve"> використовуючи їх лише як порожню декорацію без глибокого сенсу та </w:t>
      </w:r>
      <w:proofErr w:type="spellStart"/>
      <w:r w:rsidRPr="00623A28">
        <w:rPr>
          <w:rFonts w:ascii="Times New Roman" w:eastAsia="Times New Roman" w:hAnsi="Times New Roman" w:cs="Times New Roman"/>
          <w:color w:val="000000" w:themeColor="text1"/>
          <w:sz w:val="28"/>
          <w:szCs w:val="28"/>
        </w:rPr>
        <w:t>зв</w:t>
      </w:r>
      <w:r w:rsidR="72CA8638"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язку</w:t>
      </w:r>
      <w:proofErr w:type="spellEnd"/>
      <w:r w:rsidRPr="00623A28">
        <w:rPr>
          <w:rFonts w:ascii="Times New Roman" w:eastAsia="Times New Roman" w:hAnsi="Times New Roman" w:cs="Times New Roman"/>
          <w:color w:val="000000" w:themeColor="text1"/>
          <w:sz w:val="28"/>
          <w:szCs w:val="28"/>
        </w:rPr>
        <w:t xml:space="preserve"> з власною функцією, розцінюються як шкідливі. Вони створюють швидку ілюзію «сакральності» за допомогою штучних, нещирих форм, які не </w:t>
      </w:r>
      <w:r w:rsidRPr="00623A28">
        <w:rPr>
          <w:rFonts w:ascii="Times New Roman" w:eastAsia="Times New Roman" w:hAnsi="Times New Roman" w:cs="Times New Roman"/>
          <w:color w:val="000000" w:themeColor="text1"/>
          <w:sz w:val="28"/>
          <w:szCs w:val="28"/>
        </w:rPr>
        <w:lastRenderedPageBreak/>
        <w:t xml:space="preserve">спонукають до глибокого переживання </w:t>
      </w:r>
      <w:r w:rsidR="1DC0030D" w:rsidRPr="00623A28">
        <w:rPr>
          <w:rFonts w:ascii="Times New Roman" w:eastAsia="Times New Roman" w:hAnsi="Times New Roman" w:cs="Times New Roman"/>
          <w:color w:val="000000" w:themeColor="text1"/>
          <w:sz w:val="28"/>
          <w:szCs w:val="28"/>
        </w:rPr>
        <w:t xml:space="preserve">божественного </w:t>
      </w:r>
      <w:r w:rsidRPr="00623A28">
        <w:rPr>
          <w:rFonts w:ascii="Times New Roman" w:eastAsia="Times New Roman" w:hAnsi="Times New Roman" w:cs="Times New Roman"/>
          <w:color w:val="000000" w:themeColor="text1"/>
          <w:sz w:val="28"/>
          <w:szCs w:val="28"/>
        </w:rPr>
        <w:t xml:space="preserve">та, послуговуючись термінологією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певною мірою «ведуть до небуття». </w:t>
      </w:r>
    </w:p>
    <w:p w14:paraId="4B4E631B" w14:textId="6C697CA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Таким чином, сучасний синтез ідей </w:t>
      </w:r>
      <w:proofErr w:type="spellStart"/>
      <w:r w:rsidRPr="00623A28">
        <w:rPr>
          <w:rFonts w:ascii="Times New Roman" w:eastAsia="Times New Roman" w:hAnsi="Times New Roman" w:cs="Times New Roman"/>
          <w:color w:val="000000" w:themeColor="text1"/>
          <w:sz w:val="28"/>
          <w:szCs w:val="28"/>
        </w:rPr>
        <w:t>Тілліха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Гарта</w:t>
      </w:r>
      <w:proofErr w:type="spellEnd"/>
      <w:r w:rsidRPr="00623A28">
        <w:rPr>
          <w:rFonts w:ascii="Times New Roman" w:eastAsia="Times New Roman" w:hAnsi="Times New Roman" w:cs="Times New Roman"/>
          <w:color w:val="000000" w:themeColor="text1"/>
          <w:sz w:val="28"/>
          <w:szCs w:val="28"/>
        </w:rPr>
        <w:t xml:space="preserve"> та </w:t>
      </w:r>
      <w:proofErr w:type="spellStart"/>
      <w:r w:rsidRPr="00623A28">
        <w:rPr>
          <w:rFonts w:ascii="Times New Roman" w:eastAsia="Times New Roman" w:hAnsi="Times New Roman" w:cs="Times New Roman"/>
          <w:color w:val="000000" w:themeColor="text1"/>
          <w:sz w:val="28"/>
          <w:szCs w:val="28"/>
        </w:rPr>
        <w:t>Каррі</w:t>
      </w:r>
      <w:proofErr w:type="spellEnd"/>
      <w:r w:rsidRPr="00623A28">
        <w:rPr>
          <w:rFonts w:ascii="Times New Roman" w:eastAsia="Times New Roman" w:hAnsi="Times New Roman" w:cs="Times New Roman"/>
          <w:color w:val="000000" w:themeColor="text1"/>
          <w:sz w:val="28"/>
          <w:szCs w:val="28"/>
        </w:rPr>
        <w:t xml:space="preserve"> допомагає українським протестантам усвідомити, що матеріальна форма їхніх храмів має бути чесною, цілісною та відповідати внутрішньому змісту віри.</w:t>
      </w:r>
    </w:p>
    <w:p w14:paraId="123FE9B3" w14:textId="3FED82B6"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Той факт, що сучасні українські протестантські богослови відкрито вивчають, аналізують і застосовують ідеї теологів традиційних конфесій, є свідченням потужних соціокультурних змін: вітчизняний протестантизм стає </w:t>
      </w:r>
      <w:proofErr w:type="spellStart"/>
      <w:r w:rsidRPr="00623A28">
        <w:rPr>
          <w:rFonts w:ascii="Times New Roman" w:eastAsia="Times New Roman" w:hAnsi="Times New Roman" w:cs="Times New Roman"/>
          <w:color w:val="000000" w:themeColor="text1"/>
          <w:sz w:val="28"/>
          <w:szCs w:val="28"/>
        </w:rPr>
        <w:t>відкритішим</w:t>
      </w:r>
      <w:proofErr w:type="spellEnd"/>
      <w:r w:rsidRPr="00623A28">
        <w:rPr>
          <w:rFonts w:ascii="Times New Roman" w:eastAsia="Times New Roman" w:hAnsi="Times New Roman" w:cs="Times New Roman"/>
          <w:color w:val="000000" w:themeColor="text1"/>
          <w:sz w:val="28"/>
          <w:szCs w:val="28"/>
        </w:rPr>
        <w:t xml:space="preserve"> та долає історичну ізоляцію. Сучасна українська євангельська думка поступово виходить за межі суто раціонального чи виключно словесного (</w:t>
      </w:r>
      <w:proofErr w:type="spellStart"/>
      <w:r w:rsidRPr="00623A28">
        <w:rPr>
          <w:rFonts w:ascii="Times New Roman" w:eastAsia="Times New Roman" w:hAnsi="Times New Roman" w:cs="Times New Roman"/>
          <w:color w:val="000000" w:themeColor="text1"/>
          <w:sz w:val="28"/>
          <w:szCs w:val="28"/>
        </w:rPr>
        <w:t>текстоцентричного</w:t>
      </w:r>
      <w:proofErr w:type="spellEnd"/>
      <w:r w:rsidRPr="00623A28">
        <w:rPr>
          <w:rFonts w:ascii="Times New Roman" w:eastAsia="Times New Roman" w:hAnsi="Times New Roman" w:cs="Times New Roman"/>
          <w:color w:val="000000" w:themeColor="text1"/>
          <w:sz w:val="28"/>
          <w:szCs w:val="28"/>
        </w:rPr>
        <w:t xml:space="preserve">) сприйняття віри. Звернення до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свідчить про те, що протестанти починають цінувати матеріальність і красу як повноцінні богословські категорії.</w:t>
      </w:r>
    </w:p>
    <w:p w14:paraId="6092FC81" w14:textId="4A40E6F0" w:rsidR="40B790F0" w:rsidRPr="00623A28" w:rsidRDefault="2579302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Вивчення спадщини Г.</w:t>
      </w:r>
      <w:r w:rsidR="00DA7DC8"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У.</w:t>
      </w:r>
      <w:r w:rsidR="007F0DF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фон </w:t>
      </w:r>
      <w:proofErr w:type="spellStart"/>
      <w:r w:rsidRPr="00623A28">
        <w:rPr>
          <w:rFonts w:ascii="Times New Roman" w:eastAsia="Times New Roman" w:hAnsi="Times New Roman" w:cs="Times New Roman"/>
          <w:color w:val="000000" w:themeColor="text1"/>
          <w:sz w:val="28"/>
          <w:szCs w:val="28"/>
        </w:rPr>
        <w:t>Бальтазара</w:t>
      </w:r>
      <w:proofErr w:type="spellEnd"/>
      <w:r w:rsidRPr="00623A28">
        <w:rPr>
          <w:rFonts w:ascii="Times New Roman" w:eastAsia="Times New Roman" w:hAnsi="Times New Roman" w:cs="Times New Roman"/>
          <w:color w:val="000000" w:themeColor="text1"/>
          <w:sz w:val="28"/>
          <w:szCs w:val="28"/>
        </w:rPr>
        <w:t xml:space="preserve"> і Д.</w:t>
      </w:r>
      <w:r w:rsidR="007F0DF4"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Б.</w:t>
      </w:r>
      <w:r w:rsidR="007F0DF4"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Гарта</w:t>
      </w:r>
      <w:proofErr w:type="spellEnd"/>
      <w:r w:rsidRPr="00623A28">
        <w:rPr>
          <w:rFonts w:ascii="Times New Roman" w:eastAsia="Times New Roman" w:hAnsi="Times New Roman" w:cs="Times New Roman"/>
          <w:color w:val="000000" w:themeColor="text1"/>
          <w:sz w:val="28"/>
          <w:szCs w:val="28"/>
        </w:rPr>
        <w:t xml:space="preserve"> євангельськими теологами засвідчує наявність вагомих альтернатив суто утилітарному ставленню до простору (зокрема, прагматичній концепції «церкви-супермаркету»). Звернення до богословської естетики дає підстави сподіватися, що цей світоглядний зсув цілком можливо в майбутньому відобразиться і на новій архітектурі. Вона </w:t>
      </w:r>
      <w:r w:rsidR="14D0B603" w:rsidRPr="00623A28">
        <w:rPr>
          <w:rFonts w:ascii="Times New Roman" w:eastAsia="Times New Roman" w:hAnsi="Times New Roman" w:cs="Times New Roman"/>
          <w:color w:val="000000" w:themeColor="text1"/>
          <w:sz w:val="28"/>
          <w:szCs w:val="28"/>
        </w:rPr>
        <w:t xml:space="preserve">буде </w:t>
      </w:r>
      <w:r w:rsidRPr="00623A28">
        <w:rPr>
          <w:rFonts w:ascii="Times New Roman" w:eastAsia="Times New Roman" w:hAnsi="Times New Roman" w:cs="Times New Roman"/>
          <w:color w:val="000000" w:themeColor="text1"/>
          <w:sz w:val="28"/>
          <w:szCs w:val="28"/>
        </w:rPr>
        <w:t>не лише задовольняти базові потреби громади, але й сама по собі нестиме богословський сенс, запрошуючи людину до взаємодії та духовного подиву.</w:t>
      </w:r>
    </w:p>
    <w:p w14:paraId="2A2FA4C0" w14:textId="0E39982E" w:rsidR="7334458B" w:rsidRPr="00623A28" w:rsidRDefault="7334458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Поруч з ідеями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іншим важливим моментом, який фіксує злам світогляду українських протестантів, є</w:t>
      </w:r>
      <w:r w:rsidR="3ECA6D57" w:rsidRPr="00623A28">
        <w:rPr>
          <w:rFonts w:ascii="Times New Roman" w:eastAsia="Times New Roman" w:hAnsi="Times New Roman" w:cs="Times New Roman"/>
          <w:color w:val="000000" w:themeColor="text1"/>
          <w:sz w:val="28"/>
          <w:szCs w:val="28"/>
        </w:rPr>
        <w:t xml:space="preserve"> збільшення кількості громад, які</w:t>
      </w:r>
      <w:r w:rsidR="40B790F0" w:rsidRPr="00623A28">
        <w:rPr>
          <w:rFonts w:ascii="Times New Roman" w:eastAsia="Times New Roman" w:hAnsi="Times New Roman" w:cs="Times New Roman"/>
          <w:color w:val="000000" w:themeColor="text1"/>
          <w:sz w:val="28"/>
          <w:szCs w:val="28"/>
        </w:rPr>
        <w:t xml:space="preserve"> на противагу історичній тенденції до відчуженості та ізоляції від світського суспільства, мислять себе органічною частиною соціуму. </w:t>
      </w:r>
      <w:r w:rsidR="00343276" w:rsidRPr="00623A28">
        <w:rPr>
          <w:rFonts w:ascii="Times New Roman" w:eastAsia="Times New Roman" w:hAnsi="Times New Roman" w:cs="Times New Roman"/>
          <w:color w:val="000000" w:themeColor="text1"/>
          <w:sz w:val="28"/>
          <w:szCs w:val="28"/>
        </w:rPr>
        <w:t>С</w:t>
      </w:r>
      <w:r w:rsidR="00B415A3" w:rsidRPr="00623A28">
        <w:rPr>
          <w:rFonts w:ascii="Times New Roman" w:eastAsia="Times New Roman" w:hAnsi="Times New Roman" w:cs="Times New Roman"/>
          <w:color w:val="000000" w:themeColor="text1"/>
          <w:sz w:val="28"/>
          <w:szCs w:val="28"/>
        </w:rPr>
        <w:t>оціокультурне підґрунтя цих трансформацій найбільш влучно описує філософ М.</w:t>
      </w:r>
      <w:r w:rsidR="00343276" w:rsidRPr="00623A28">
        <w:rPr>
          <w:rFonts w:ascii="Times New Roman" w:eastAsia="Times New Roman" w:hAnsi="Times New Roman" w:cs="Times New Roman"/>
          <w:color w:val="000000" w:themeColor="text1"/>
          <w:sz w:val="28"/>
          <w:szCs w:val="28"/>
        </w:rPr>
        <w:t> </w:t>
      </w:r>
      <w:r w:rsidR="00B415A3" w:rsidRPr="00623A28">
        <w:rPr>
          <w:rFonts w:ascii="Times New Roman" w:eastAsia="Times New Roman" w:hAnsi="Times New Roman" w:cs="Times New Roman"/>
          <w:color w:val="000000" w:themeColor="text1"/>
          <w:sz w:val="28"/>
          <w:szCs w:val="28"/>
        </w:rPr>
        <w:t>Черенков у концепті «відкритого протестантизму»</w:t>
      </w:r>
      <w:r w:rsidR="00343276" w:rsidRPr="00623A28">
        <w:rPr>
          <w:rFonts w:ascii="Times New Roman" w:eastAsia="Times New Roman" w:hAnsi="Times New Roman" w:cs="Times New Roman"/>
          <w:color w:val="000000" w:themeColor="text1"/>
          <w:sz w:val="28"/>
          <w:szCs w:val="28"/>
        </w:rPr>
        <w:t xml:space="preserve"> </w:t>
      </w:r>
      <w:r w:rsidR="000255FC" w:rsidRPr="00623A28">
        <w:rPr>
          <w:rFonts w:ascii="Times New Roman" w:eastAsia="Times New Roman" w:hAnsi="Times New Roman" w:cs="Times New Roman"/>
          <w:color w:val="000000" w:themeColor="text1"/>
          <w:sz w:val="28"/>
          <w:szCs w:val="28"/>
        </w:rPr>
        <w:t>(Черенков 2017, с</w:t>
      </w:r>
      <w:r w:rsidR="009C5624" w:rsidRPr="00623A28">
        <w:rPr>
          <w:rFonts w:ascii="Times New Roman" w:eastAsia="Times New Roman" w:hAnsi="Times New Roman" w:cs="Times New Roman"/>
          <w:color w:val="000000" w:themeColor="text1"/>
          <w:sz w:val="28"/>
          <w:szCs w:val="28"/>
        </w:rPr>
        <w:t>. </w:t>
      </w:r>
      <w:r w:rsidR="002D0194" w:rsidRPr="00623A28">
        <w:rPr>
          <w:rFonts w:ascii="Times New Roman" w:eastAsia="Times New Roman" w:hAnsi="Times New Roman" w:cs="Times New Roman"/>
          <w:color w:val="000000" w:themeColor="text1"/>
          <w:sz w:val="28"/>
          <w:szCs w:val="28"/>
        </w:rPr>
        <w:t>65</w:t>
      </w:r>
      <w:r w:rsidR="009C5624" w:rsidRPr="00623A28">
        <w:rPr>
          <w:rFonts w:ascii="Times New Roman" w:eastAsia="Times New Roman" w:hAnsi="Times New Roman" w:cs="Times New Roman"/>
          <w:color w:val="000000" w:themeColor="text1"/>
          <w:sz w:val="28"/>
          <w:szCs w:val="28"/>
        </w:rPr>
        <w:t>)</w:t>
      </w:r>
      <w:r w:rsidR="00B415A3" w:rsidRPr="00623A28">
        <w:rPr>
          <w:rFonts w:ascii="Times New Roman" w:eastAsia="Times New Roman" w:hAnsi="Times New Roman" w:cs="Times New Roman"/>
          <w:color w:val="000000" w:themeColor="text1"/>
          <w:sz w:val="28"/>
          <w:szCs w:val="28"/>
        </w:rPr>
        <w:t xml:space="preserve">. Він переконливо доводить, що сучасні євангельські громади долають комплекс ізольованої меншості, відмовляються від побудови «паралельної реальності» і прагнуть стати органічною частиною громадянського суспільства. </w:t>
      </w:r>
      <w:r w:rsidR="40B790F0" w:rsidRPr="00623A28">
        <w:rPr>
          <w:rFonts w:ascii="Times New Roman" w:eastAsia="Times New Roman" w:hAnsi="Times New Roman" w:cs="Times New Roman"/>
          <w:color w:val="000000" w:themeColor="text1"/>
          <w:sz w:val="28"/>
          <w:szCs w:val="28"/>
        </w:rPr>
        <w:t xml:space="preserve">Для </w:t>
      </w:r>
      <w:r w:rsidR="004C162F" w:rsidRPr="00623A28">
        <w:rPr>
          <w:rFonts w:ascii="Times New Roman" w:eastAsia="Times New Roman" w:hAnsi="Times New Roman" w:cs="Times New Roman"/>
          <w:color w:val="000000" w:themeColor="text1"/>
          <w:sz w:val="28"/>
          <w:szCs w:val="28"/>
        </w:rPr>
        <w:t xml:space="preserve">таких </w:t>
      </w:r>
      <w:r w:rsidR="004C162F" w:rsidRPr="00623A28">
        <w:rPr>
          <w:rFonts w:ascii="Times New Roman" w:eastAsia="Times New Roman" w:hAnsi="Times New Roman" w:cs="Times New Roman"/>
          <w:color w:val="000000" w:themeColor="text1"/>
          <w:sz w:val="28"/>
          <w:szCs w:val="28"/>
        </w:rPr>
        <w:lastRenderedPageBreak/>
        <w:t>громад</w:t>
      </w:r>
      <w:r w:rsidR="40B790F0" w:rsidRPr="00623A28">
        <w:rPr>
          <w:rFonts w:ascii="Times New Roman" w:eastAsia="Times New Roman" w:hAnsi="Times New Roman" w:cs="Times New Roman"/>
          <w:color w:val="000000" w:themeColor="text1"/>
          <w:sz w:val="28"/>
          <w:szCs w:val="28"/>
        </w:rPr>
        <w:t xml:space="preserve"> міське середовище не є ворожим чи виключно «гріховним» світом, від якого слід ховатися в закритих культових спорудах. Навпаки, церква розглядається як невіддільний елемент міста, що безпосередньо впливає на підходи до архітектури та соціальної взаємодії.</w:t>
      </w:r>
    </w:p>
    <w:p w14:paraId="41E2DAF6" w14:textId="1E7C91C4" w:rsidR="1CB1BF90" w:rsidRPr="00623A28" w:rsidRDefault="00133253"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Цей п</w:t>
      </w:r>
      <w:r w:rsidR="1CB1BF90" w:rsidRPr="00623A28">
        <w:rPr>
          <w:rFonts w:ascii="Times New Roman" w:eastAsia="Times New Roman" w:hAnsi="Times New Roman" w:cs="Times New Roman"/>
          <w:color w:val="000000" w:themeColor="text1"/>
          <w:sz w:val="28"/>
          <w:szCs w:val="28"/>
        </w:rPr>
        <w:t>р</w:t>
      </w:r>
      <w:r w:rsidR="40B790F0" w:rsidRPr="00623A28">
        <w:rPr>
          <w:rFonts w:ascii="Times New Roman" w:eastAsia="Times New Roman" w:hAnsi="Times New Roman" w:cs="Times New Roman"/>
          <w:color w:val="000000" w:themeColor="text1"/>
          <w:sz w:val="28"/>
          <w:szCs w:val="28"/>
        </w:rPr>
        <w:t>инцип відкритості до суспільства, застосований у згаданому раніше проєкті комплексу в Смілі, набуває нової глибини та теологічного формулювання в концепції євангельської громади «Нове місто» в м.</w:t>
      </w:r>
      <w:r w:rsidR="00322E15" w:rsidRPr="00623A28">
        <w:rPr>
          <w:rFonts w:ascii="Times New Roman" w:eastAsia="Times New Roman" w:hAnsi="Times New Roman" w:cs="Times New Roman"/>
          <w:color w:val="000000" w:themeColor="text1"/>
          <w:sz w:val="28"/>
          <w:szCs w:val="28"/>
        </w:rPr>
        <w:t> </w:t>
      </w:r>
      <w:r w:rsidR="40B790F0" w:rsidRPr="00623A28">
        <w:rPr>
          <w:rFonts w:ascii="Times New Roman" w:eastAsia="Times New Roman" w:hAnsi="Times New Roman" w:cs="Times New Roman"/>
          <w:color w:val="000000" w:themeColor="text1"/>
          <w:sz w:val="28"/>
          <w:szCs w:val="28"/>
        </w:rPr>
        <w:t>Києві. Сама її назва та філософія закладають ідею того, що церква є невіддільною частиною міського простору (у тому числі архітектурно), а творчий потенціал громади має бути спрямований на благо міста та його мешканців.</w:t>
      </w:r>
    </w:p>
    <w:p w14:paraId="4954EF08" w14:textId="770D96BD"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Цей підхід ґрунтується на урбаністичному прочитанні</w:t>
      </w:r>
      <w:r w:rsidR="4E79469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біблійної</w:t>
      </w:r>
      <w:r w:rsidR="2E0FE84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оповіді.</w:t>
      </w:r>
      <w:r w:rsidR="771CCDE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Згідно нього ідея міста проходить червоною ниткою через усю священну історію людства. З одного боку, Біблія не ідеалізує людські творіння: часто міста ставали символами гордині, концентрації влади та насильства, а перше місто на землі будує Каїн після братовбивства. З іншого боку, Бог не є противником розвитку, культури чи цивілізації. Навпаки, місто постає як найвищий образ ідеальної спільноти, порядку та миру. Зрештою, в О</w:t>
      </w:r>
      <w:r w:rsidR="00EE04C9" w:rsidRPr="00623A28">
        <w:rPr>
          <w:rFonts w:ascii="Times New Roman" w:eastAsia="Times New Roman" w:hAnsi="Times New Roman" w:cs="Times New Roman"/>
          <w:color w:val="000000" w:themeColor="text1"/>
          <w:sz w:val="28"/>
          <w:szCs w:val="28"/>
        </w:rPr>
        <w:t>д</w:t>
      </w:r>
      <w:r w:rsidRPr="00623A28">
        <w:rPr>
          <w:rFonts w:ascii="Times New Roman" w:eastAsia="Times New Roman" w:hAnsi="Times New Roman" w:cs="Times New Roman"/>
          <w:color w:val="000000" w:themeColor="text1"/>
          <w:sz w:val="28"/>
          <w:szCs w:val="28"/>
        </w:rPr>
        <w:t>кровенні Івана Богослова сам Бог виступає творцем і будівничим ідеального міста (Нового Єрусалима), у якому людям буде по-справжньому добре і безпечно.</w:t>
      </w:r>
    </w:p>
    <w:p w14:paraId="4E74747D" w14:textId="778BC742" w:rsidR="40B790F0" w:rsidRPr="00623A28" w:rsidRDefault="1FA02841"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Тому </w:t>
      </w:r>
      <w:r w:rsidR="25793021" w:rsidRPr="00623A28">
        <w:rPr>
          <w:rFonts w:ascii="Times New Roman" w:eastAsia="Times New Roman" w:hAnsi="Times New Roman" w:cs="Times New Roman"/>
          <w:color w:val="000000" w:themeColor="text1"/>
          <w:sz w:val="28"/>
          <w:szCs w:val="28"/>
        </w:rPr>
        <w:t>загальний євангельський наратив осмислюється як глобальний рух від саду до міста. Біблійна історія починається з первозданного Едемського саду, але завершується величним містом, у центрі якого знову росте дерево життя. У цьому небесному місті гармонійно поєднуються природа і людська культура, краса і божественний порядок, близькість Бога і повнота людського буття.</w:t>
      </w:r>
    </w:p>
    <w:p w14:paraId="03DFA796" w14:textId="43F2EE01" w:rsidR="40B790F0" w:rsidRPr="00623A28" w:rsidRDefault="40B790F0"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Таке розуміння змінює соціальну і архітектурну парадигму громади. Оскільки Євангеліє — це не втеча назад у первісність, а рух уперед до досконалого міста, то концепт «Нового міста» стає закликом до творчості, співпраці та творення культури вже сьогодні. В архітектурному вимірі це </w:t>
      </w:r>
      <w:r w:rsidRPr="00623A28">
        <w:rPr>
          <w:rFonts w:ascii="Times New Roman" w:eastAsia="Times New Roman" w:hAnsi="Times New Roman" w:cs="Times New Roman"/>
          <w:color w:val="000000" w:themeColor="text1"/>
          <w:sz w:val="28"/>
          <w:szCs w:val="28"/>
        </w:rPr>
        <w:lastRenderedPageBreak/>
        <w:t>означає відмову від закритих, огороджених високими парканами територій на користь відкритих, доступних просторів, які є інтегрованими у міську інфраструктуру. Будівля церкви стає не інструментом домінування чи відокремлення, а місцем формування нової культури довіри, простором справедливості, радості та турботи про ближнього, який збагачує сучасне місто.</w:t>
      </w:r>
    </w:p>
    <w:p w14:paraId="2FBDC42F" w14:textId="77777777" w:rsidR="00392538" w:rsidRPr="00623A28" w:rsidRDefault="00392538" w:rsidP="00392538">
      <w:pPr>
        <w:spacing w:line="360" w:lineRule="auto"/>
        <w:ind w:firstLine="630"/>
        <w:rPr>
          <w:rFonts w:ascii="Times New Roman" w:eastAsia="Times New Roman" w:hAnsi="Times New Roman" w:cs="Times New Roman"/>
          <w:b/>
          <w:bCs/>
          <w:color w:val="000000" w:themeColor="text1"/>
          <w:sz w:val="28"/>
          <w:szCs w:val="28"/>
        </w:rPr>
      </w:pPr>
    </w:p>
    <w:p w14:paraId="0C725891" w14:textId="1E1C0CA1" w:rsidR="00923E91" w:rsidRPr="00623A28" w:rsidRDefault="00923E91" w:rsidP="00392538">
      <w:pPr>
        <w:spacing w:line="360" w:lineRule="auto"/>
        <w:ind w:firstLine="630"/>
        <w:rPr>
          <w:rFonts w:ascii="Times New Roman" w:eastAsia="Times New Roman" w:hAnsi="Times New Roman" w:cs="Times New Roman"/>
          <w:b/>
          <w:bCs/>
          <w:i/>
          <w:iCs/>
          <w:color w:val="000000" w:themeColor="text1"/>
          <w:sz w:val="28"/>
          <w:szCs w:val="28"/>
        </w:rPr>
      </w:pPr>
      <w:r w:rsidRPr="00623A28">
        <w:rPr>
          <w:rFonts w:ascii="Times New Roman" w:eastAsia="Times New Roman" w:hAnsi="Times New Roman" w:cs="Times New Roman"/>
          <w:b/>
          <w:bCs/>
          <w:i/>
          <w:iCs/>
          <w:color w:val="000000" w:themeColor="text1"/>
          <w:sz w:val="28"/>
          <w:szCs w:val="28"/>
        </w:rPr>
        <w:t>Висновки до розділу 5</w:t>
      </w:r>
    </w:p>
    <w:p w14:paraId="6ECC93EA" w14:textId="69F7FA8B" w:rsidR="0762734F" w:rsidRPr="00623A28" w:rsidRDefault="0762734F" w:rsidP="00854DC9">
      <w:pPr>
        <w:pStyle w:val="ListParagraph"/>
        <w:spacing w:line="360" w:lineRule="auto"/>
        <w:ind w:hanging="90"/>
        <w:jc w:val="center"/>
        <w:rPr>
          <w:rFonts w:ascii="Times New Roman" w:eastAsia="Times New Roman" w:hAnsi="Times New Roman" w:cs="Times New Roman"/>
          <w:color w:val="000000" w:themeColor="text1"/>
          <w:sz w:val="28"/>
          <w:szCs w:val="28"/>
        </w:rPr>
      </w:pPr>
    </w:p>
    <w:p w14:paraId="18F5101A" w14:textId="73E22729" w:rsidR="68C5103E" w:rsidRPr="00623A28" w:rsidRDefault="68C5103E"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 ході дослідження було зроблено наступні висновки:</w:t>
      </w:r>
    </w:p>
    <w:p w14:paraId="2FDF170E" w14:textId="5389CFD5" w:rsidR="68C5103E" w:rsidRPr="00623A28" w:rsidRDefault="68C5103E"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 Концептуальний перехід від хаотичного будівництва 1990-х і 2000</w:t>
      </w:r>
      <w:r w:rsidR="00AE308E" w:rsidRPr="00623A28">
        <w:rPr>
          <w:rFonts w:ascii="Times New Roman" w:eastAsia="Times New Roman" w:hAnsi="Times New Roman" w:cs="Times New Roman"/>
          <w:color w:val="000000" w:themeColor="text1"/>
          <w:sz w:val="28"/>
          <w:szCs w:val="28"/>
        </w:rPr>
        <w:noBreakHyphen/>
        <w:t>х рр.</w:t>
      </w:r>
      <w:r w:rsidRPr="00623A28">
        <w:rPr>
          <w:rFonts w:ascii="Times New Roman" w:eastAsia="Times New Roman" w:hAnsi="Times New Roman" w:cs="Times New Roman"/>
          <w:color w:val="000000" w:themeColor="text1"/>
          <w:sz w:val="28"/>
          <w:szCs w:val="28"/>
        </w:rPr>
        <w:t xml:space="preserve"> до осмислених просторових рішень є головною тенденцією останнього десятиліття. Через </w:t>
      </w:r>
      <w:proofErr w:type="spellStart"/>
      <w:r w:rsidRPr="00623A28">
        <w:rPr>
          <w:rFonts w:ascii="Times New Roman" w:eastAsia="Times New Roman" w:hAnsi="Times New Roman" w:cs="Times New Roman"/>
          <w:color w:val="000000" w:themeColor="text1"/>
          <w:sz w:val="28"/>
          <w:szCs w:val="28"/>
        </w:rPr>
        <w:t>конгрегаціоналістський</w:t>
      </w:r>
      <w:proofErr w:type="spellEnd"/>
      <w:r w:rsidRPr="00623A28">
        <w:rPr>
          <w:rFonts w:ascii="Times New Roman" w:eastAsia="Times New Roman" w:hAnsi="Times New Roman" w:cs="Times New Roman"/>
          <w:color w:val="000000" w:themeColor="text1"/>
          <w:sz w:val="28"/>
          <w:szCs w:val="28"/>
        </w:rPr>
        <w:t xml:space="preserve"> устрій та </w:t>
      </w:r>
      <w:proofErr w:type="spellStart"/>
      <w:r w:rsidRPr="00623A28">
        <w:rPr>
          <w:rFonts w:ascii="Times New Roman" w:eastAsia="Times New Roman" w:hAnsi="Times New Roman" w:cs="Times New Roman"/>
          <w:color w:val="000000" w:themeColor="text1"/>
          <w:sz w:val="28"/>
          <w:szCs w:val="28"/>
        </w:rPr>
        <w:t>деномінаційні</w:t>
      </w:r>
      <w:proofErr w:type="spellEnd"/>
      <w:r w:rsidRPr="00623A28">
        <w:rPr>
          <w:rFonts w:ascii="Times New Roman" w:eastAsia="Times New Roman" w:hAnsi="Times New Roman" w:cs="Times New Roman"/>
          <w:color w:val="000000" w:themeColor="text1"/>
          <w:sz w:val="28"/>
          <w:szCs w:val="28"/>
        </w:rPr>
        <w:t xml:space="preserve"> розбіжності формування єдиної протестантської архітектурної мови в Україні є неможливим, проте сучасні </w:t>
      </w:r>
      <w:proofErr w:type="spellStart"/>
      <w:r w:rsidRPr="00623A28">
        <w:rPr>
          <w:rFonts w:ascii="Times New Roman" w:eastAsia="Times New Roman" w:hAnsi="Times New Roman" w:cs="Times New Roman"/>
          <w:color w:val="000000" w:themeColor="text1"/>
          <w:sz w:val="28"/>
          <w:szCs w:val="28"/>
        </w:rPr>
        <w:t>обʼєкти</w:t>
      </w:r>
      <w:proofErr w:type="spellEnd"/>
      <w:r w:rsidRPr="00623A28">
        <w:rPr>
          <w:rFonts w:ascii="Times New Roman" w:eastAsia="Times New Roman" w:hAnsi="Times New Roman" w:cs="Times New Roman"/>
          <w:color w:val="000000" w:themeColor="text1"/>
          <w:sz w:val="28"/>
          <w:szCs w:val="28"/>
        </w:rPr>
        <w:t xml:space="preserve"> чітко </w:t>
      </w:r>
      <w:proofErr w:type="spellStart"/>
      <w:r w:rsidRPr="00623A28">
        <w:rPr>
          <w:rFonts w:ascii="Times New Roman" w:eastAsia="Times New Roman" w:hAnsi="Times New Roman" w:cs="Times New Roman"/>
          <w:color w:val="000000" w:themeColor="text1"/>
          <w:sz w:val="28"/>
          <w:szCs w:val="28"/>
        </w:rPr>
        <w:t>обʼєднані</w:t>
      </w:r>
      <w:proofErr w:type="spellEnd"/>
      <w:r w:rsidRPr="00623A28">
        <w:rPr>
          <w:rFonts w:ascii="Times New Roman" w:eastAsia="Times New Roman" w:hAnsi="Times New Roman" w:cs="Times New Roman"/>
          <w:color w:val="000000" w:themeColor="text1"/>
          <w:sz w:val="28"/>
          <w:szCs w:val="28"/>
        </w:rPr>
        <w:t xml:space="preserve"> вектором соціальної орієнтованості.</w:t>
      </w:r>
    </w:p>
    <w:p w14:paraId="6D3FE262" w14:textId="46EC3C74" w:rsidR="68C5103E" w:rsidRPr="00623A28" w:rsidRDefault="68C5103E"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2. Розбіжність конфесійних векторів розділяє класичні та пізні протестантські течії. Лютерани фокусуються на автентичній реставрації історичної спадщини з її внутрішньою модернізацією та планують майбутні сучасні </w:t>
      </w:r>
      <w:r w:rsidR="001D6036"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и з точковим використанням історичних деталей. Для баптистів і </w:t>
      </w:r>
      <w:proofErr w:type="spellStart"/>
      <w:r w:rsidRPr="00623A28">
        <w:rPr>
          <w:rFonts w:ascii="Times New Roman" w:eastAsia="Times New Roman" w:hAnsi="Times New Roman" w:cs="Times New Roman"/>
          <w:color w:val="000000" w:themeColor="text1"/>
          <w:sz w:val="28"/>
          <w:szCs w:val="28"/>
        </w:rPr>
        <w:t>пʼятидесятників</w:t>
      </w:r>
      <w:proofErr w:type="spellEnd"/>
      <w:r w:rsidRPr="00623A28">
        <w:rPr>
          <w:rFonts w:ascii="Times New Roman" w:eastAsia="Times New Roman" w:hAnsi="Times New Roman" w:cs="Times New Roman"/>
          <w:color w:val="000000" w:themeColor="text1"/>
          <w:sz w:val="28"/>
          <w:szCs w:val="28"/>
        </w:rPr>
        <w:t xml:space="preserve"> домінує принцип </w:t>
      </w:r>
      <w:proofErr w:type="spellStart"/>
      <w:r w:rsidRPr="00623A28">
        <w:rPr>
          <w:rFonts w:ascii="Times New Roman" w:eastAsia="Times New Roman" w:hAnsi="Times New Roman" w:cs="Times New Roman"/>
          <w:color w:val="000000" w:themeColor="text1"/>
          <w:sz w:val="28"/>
          <w:szCs w:val="28"/>
        </w:rPr>
        <w:t>мультифункциональності</w:t>
      </w:r>
      <w:proofErr w:type="spellEnd"/>
      <w:r w:rsidRPr="00623A28">
        <w:rPr>
          <w:rFonts w:ascii="Times New Roman" w:eastAsia="Times New Roman" w:hAnsi="Times New Roman" w:cs="Times New Roman"/>
          <w:color w:val="000000" w:themeColor="text1"/>
          <w:sz w:val="28"/>
          <w:szCs w:val="28"/>
        </w:rPr>
        <w:t>, де будівля розглядається як гнучкий утилітарний інструмент, що подекуди еволюціонує до масштабів «церкви-супермаркету».</w:t>
      </w:r>
    </w:p>
    <w:p w14:paraId="22223D94" w14:textId="34341EE8" w:rsidR="255E4491" w:rsidRPr="00623A28" w:rsidRDefault="735F2B1C"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3. </w:t>
      </w:r>
      <w:r w:rsidR="447F4BA8" w:rsidRPr="00623A28">
        <w:rPr>
          <w:rFonts w:ascii="Times New Roman" w:eastAsia="Times New Roman" w:hAnsi="Times New Roman" w:cs="Times New Roman"/>
          <w:color w:val="000000" w:themeColor="text1"/>
          <w:sz w:val="28"/>
          <w:szCs w:val="28"/>
        </w:rPr>
        <w:t xml:space="preserve">Феномен </w:t>
      </w:r>
      <w:proofErr w:type="spellStart"/>
      <w:r w:rsidR="447F4BA8" w:rsidRPr="00623A28">
        <w:rPr>
          <w:rFonts w:ascii="Times New Roman" w:eastAsia="Times New Roman" w:hAnsi="Times New Roman" w:cs="Times New Roman"/>
          <w:color w:val="000000" w:themeColor="text1"/>
          <w:sz w:val="28"/>
          <w:szCs w:val="28"/>
        </w:rPr>
        <w:t>людиноорієнтованості</w:t>
      </w:r>
      <w:proofErr w:type="spellEnd"/>
      <w:r w:rsidR="447F4BA8" w:rsidRPr="00623A28">
        <w:rPr>
          <w:rFonts w:ascii="Times New Roman" w:eastAsia="Times New Roman" w:hAnsi="Times New Roman" w:cs="Times New Roman"/>
          <w:color w:val="000000" w:themeColor="text1"/>
          <w:sz w:val="28"/>
          <w:szCs w:val="28"/>
        </w:rPr>
        <w:t xml:space="preserve"> та </w:t>
      </w:r>
      <w:proofErr w:type="spellStart"/>
      <w:r w:rsidR="447F4BA8" w:rsidRPr="00623A28">
        <w:rPr>
          <w:rFonts w:ascii="Times New Roman" w:eastAsia="Times New Roman" w:hAnsi="Times New Roman" w:cs="Times New Roman"/>
          <w:color w:val="000000" w:themeColor="text1"/>
          <w:sz w:val="28"/>
          <w:szCs w:val="28"/>
        </w:rPr>
        <w:t>безбар</w:t>
      </w:r>
      <w:r w:rsidR="773D7FD4" w:rsidRPr="00623A28">
        <w:rPr>
          <w:rFonts w:ascii="Times New Roman" w:eastAsia="Times New Roman" w:hAnsi="Times New Roman" w:cs="Times New Roman"/>
          <w:color w:val="000000" w:themeColor="text1"/>
          <w:sz w:val="28"/>
          <w:szCs w:val="28"/>
        </w:rPr>
        <w:t>ʼ</w:t>
      </w:r>
      <w:r w:rsidR="447F4BA8" w:rsidRPr="00623A28">
        <w:rPr>
          <w:rFonts w:ascii="Times New Roman" w:eastAsia="Times New Roman" w:hAnsi="Times New Roman" w:cs="Times New Roman"/>
          <w:color w:val="000000" w:themeColor="text1"/>
          <w:sz w:val="28"/>
          <w:szCs w:val="28"/>
        </w:rPr>
        <w:t>єрності</w:t>
      </w:r>
      <w:proofErr w:type="spellEnd"/>
      <w:r w:rsidR="447F4BA8" w:rsidRPr="00623A28">
        <w:rPr>
          <w:rFonts w:ascii="Times New Roman" w:eastAsia="Times New Roman" w:hAnsi="Times New Roman" w:cs="Times New Roman"/>
          <w:color w:val="000000" w:themeColor="text1"/>
          <w:sz w:val="28"/>
          <w:szCs w:val="28"/>
        </w:rPr>
        <w:t xml:space="preserve"> замістив колишню ізоляцію громад за високими парканами. Сучасні </w:t>
      </w:r>
      <w:proofErr w:type="spellStart"/>
      <w:r w:rsidR="447F4BA8" w:rsidRPr="00623A28">
        <w:rPr>
          <w:rFonts w:ascii="Times New Roman" w:eastAsia="Times New Roman" w:hAnsi="Times New Roman" w:cs="Times New Roman"/>
          <w:color w:val="000000" w:themeColor="text1"/>
          <w:sz w:val="28"/>
          <w:szCs w:val="28"/>
        </w:rPr>
        <w:t>об</w:t>
      </w:r>
      <w:r w:rsidR="773D7FD4" w:rsidRPr="00623A28">
        <w:rPr>
          <w:rFonts w:ascii="Times New Roman" w:eastAsia="Times New Roman" w:hAnsi="Times New Roman" w:cs="Times New Roman"/>
          <w:color w:val="000000" w:themeColor="text1"/>
          <w:sz w:val="28"/>
          <w:szCs w:val="28"/>
        </w:rPr>
        <w:t>ʼ</w:t>
      </w:r>
      <w:r w:rsidR="447F4BA8" w:rsidRPr="00623A28">
        <w:rPr>
          <w:rFonts w:ascii="Times New Roman" w:eastAsia="Times New Roman" w:hAnsi="Times New Roman" w:cs="Times New Roman"/>
          <w:color w:val="000000" w:themeColor="text1"/>
          <w:sz w:val="28"/>
          <w:szCs w:val="28"/>
        </w:rPr>
        <w:t>єкти</w:t>
      </w:r>
      <w:proofErr w:type="spellEnd"/>
      <w:r w:rsidR="447F4BA8" w:rsidRPr="00623A28">
        <w:rPr>
          <w:rFonts w:ascii="Times New Roman" w:eastAsia="Times New Roman" w:hAnsi="Times New Roman" w:cs="Times New Roman"/>
          <w:color w:val="000000" w:themeColor="text1"/>
          <w:sz w:val="28"/>
          <w:szCs w:val="28"/>
        </w:rPr>
        <w:t xml:space="preserve"> про</w:t>
      </w:r>
      <w:r w:rsidR="2AF28F70" w:rsidRPr="00623A28">
        <w:rPr>
          <w:rFonts w:ascii="Times New Roman" w:eastAsia="Times New Roman" w:hAnsi="Times New Roman" w:cs="Times New Roman"/>
          <w:color w:val="000000" w:themeColor="text1"/>
          <w:sz w:val="28"/>
          <w:szCs w:val="28"/>
        </w:rPr>
        <w:t>є</w:t>
      </w:r>
      <w:r w:rsidR="447F4BA8" w:rsidRPr="00623A28">
        <w:rPr>
          <w:rFonts w:ascii="Times New Roman" w:eastAsia="Times New Roman" w:hAnsi="Times New Roman" w:cs="Times New Roman"/>
          <w:color w:val="000000" w:themeColor="text1"/>
          <w:sz w:val="28"/>
          <w:szCs w:val="28"/>
        </w:rPr>
        <w:t xml:space="preserve">ктуються як інклюзивні простори, відкриті для міста, що психологічно руйнує </w:t>
      </w:r>
      <w:proofErr w:type="spellStart"/>
      <w:r w:rsidR="447F4BA8" w:rsidRPr="00623A28">
        <w:rPr>
          <w:rFonts w:ascii="Times New Roman" w:eastAsia="Times New Roman" w:hAnsi="Times New Roman" w:cs="Times New Roman"/>
          <w:color w:val="000000" w:themeColor="text1"/>
          <w:sz w:val="28"/>
          <w:szCs w:val="28"/>
        </w:rPr>
        <w:t>бар</w:t>
      </w:r>
      <w:r w:rsidR="3151319E" w:rsidRPr="00623A28">
        <w:rPr>
          <w:rFonts w:ascii="Times New Roman" w:eastAsia="Times New Roman" w:hAnsi="Times New Roman" w:cs="Times New Roman"/>
          <w:color w:val="000000" w:themeColor="text1"/>
          <w:sz w:val="28"/>
          <w:szCs w:val="28"/>
        </w:rPr>
        <w:t>ʼ</w:t>
      </w:r>
      <w:r w:rsidR="447F4BA8" w:rsidRPr="00623A28">
        <w:rPr>
          <w:rFonts w:ascii="Times New Roman" w:eastAsia="Times New Roman" w:hAnsi="Times New Roman" w:cs="Times New Roman"/>
          <w:color w:val="000000" w:themeColor="text1"/>
          <w:sz w:val="28"/>
          <w:szCs w:val="28"/>
        </w:rPr>
        <w:t>єри</w:t>
      </w:r>
      <w:proofErr w:type="spellEnd"/>
      <w:r w:rsidR="447F4BA8" w:rsidRPr="00623A28">
        <w:rPr>
          <w:rFonts w:ascii="Times New Roman" w:eastAsia="Times New Roman" w:hAnsi="Times New Roman" w:cs="Times New Roman"/>
          <w:color w:val="000000" w:themeColor="text1"/>
          <w:sz w:val="28"/>
          <w:szCs w:val="28"/>
        </w:rPr>
        <w:t xml:space="preserve">. </w:t>
      </w:r>
    </w:p>
    <w:p w14:paraId="42C2EDC5" w14:textId="48888CCE" w:rsidR="1ED58CEB" w:rsidRPr="00623A28" w:rsidRDefault="1ED58CE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4. Пошук національної ідентичності дедалі частіше інтегрується в сучасний мінімалізм. Концептуальний </w:t>
      </w:r>
      <w:r w:rsidR="001D6036" w:rsidRPr="00623A28">
        <w:rPr>
          <w:rFonts w:ascii="Times New Roman" w:eastAsia="Times New Roman" w:hAnsi="Times New Roman" w:cs="Times New Roman"/>
          <w:color w:val="000000" w:themeColor="text1"/>
          <w:sz w:val="28"/>
          <w:szCs w:val="28"/>
        </w:rPr>
        <w:t>проєкт</w:t>
      </w:r>
      <w:r w:rsidRPr="00623A28">
        <w:rPr>
          <w:rFonts w:ascii="Times New Roman" w:eastAsia="Times New Roman" w:hAnsi="Times New Roman" w:cs="Times New Roman"/>
          <w:color w:val="000000" w:themeColor="text1"/>
          <w:sz w:val="28"/>
          <w:szCs w:val="28"/>
        </w:rPr>
        <w:t xml:space="preserve"> М.</w:t>
      </w:r>
      <w:r w:rsidR="001770AA" w:rsidRPr="00623A28">
        <w:rPr>
          <w:rFonts w:ascii="Times New Roman" w:eastAsia="Times New Roman" w:hAnsi="Times New Roman" w:cs="Times New Roman"/>
          <w:color w:val="000000" w:themeColor="text1"/>
          <w:sz w:val="28"/>
          <w:szCs w:val="28"/>
        </w:rPr>
        <w:t> </w:t>
      </w:r>
      <w:proofErr w:type="spellStart"/>
      <w:r w:rsidRPr="00623A28">
        <w:rPr>
          <w:rFonts w:ascii="Times New Roman" w:eastAsia="Times New Roman" w:hAnsi="Times New Roman" w:cs="Times New Roman"/>
          <w:color w:val="000000" w:themeColor="text1"/>
          <w:sz w:val="28"/>
          <w:szCs w:val="28"/>
        </w:rPr>
        <w:t>Бородинського</w:t>
      </w:r>
      <w:proofErr w:type="spellEnd"/>
      <w:r w:rsidRPr="00623A28">
        <w:rPr>
          <w:rFonts w:ascii="Times New Roman" w:eastAsia="Times New Roman" w:hAnsi="Times New Roman" w:cs="Times New Roman"/>
          <w:color w:val="000000" w:themeColor="text1"/>
          <w:sz w:val="28"/>
          <w:szCs w:val="28"/>
        </w:rPr>
        <w:t xml:space="preserve"> в </w:t>
      </w:r>
      <w:r w:rsidR="007B26FF" w:rsidRPr="00623A28">
        <w:rPr>
          <w:rFonts w:ascii="Times New Roman" w:eastAsia="Times New Roman" w:hAnsi="Times New Roman" w:cs="Times New Roman"/>
          <w:color w:val="000000" w:themeColor="text1"/>
          <w:sz w:val="28"/>
          <w:szCs w:val="28"/>
        </w:rPr>
        <w:t>м. </w:t>
      </w:r>
      <w:r w:rsidRPr="00623A28">
        <w:rPr>
          <w:rFonts w:ascii="Times New Roman" w:eastAsia="Times New Roman" w:hAnsi="Times New Roman" w:cs="Times New Roman"/>
          <w:color w:val="000000" w:themeColor="text1"/>
          <w:sz w:val="28"/>
          <w:szCs w:val="28"/>
        </w:rPr>
        <w:t xml:space="preserve">Рівне вдало поєднує </w:t>
      </w:r>
      <w:proofErr w:type="spellStart"/>
      <w:r w:rsidRPr="00623A28">
        <w:rPr>
          <w:rFonts w:ascii="Times New Roman" w:eastAsia="Times New Roman" w:hAnsi="Times New Roman" w:cs="Times New Roman"/>
          <w:color w:val="000000" w:themeColor="text1"/>
          <w:sz w:val="28"/>
          <w:szCs w:val="28"/>
        </w:rPr>
        <w:t>мультифункціональну</w:t>
      </w:r>
      <w:proofErr w:type="spellEnd"/>
      <w:r w:rsidRPr="00623A28">
        <w:rPr>
          <w:rFonts w:ascii="Times New Roman" w:eastAsia="Times New Roman" w:hAnsi="Times New Roman" w:cs="Times New Roman"/>
          <w:color w:val="000000" w:themeColor="text1"/>
          <w:sz w:val="28"/>
          <w:szCs w:val="28"/>
        </w:rPr>
        <w:t xml:space="preserve"> структуру із символічними формами. Використання традиційного українського </w:t>
      </w:r>
      <w:proofErr w:type="spellStart"/>
      <w:r w:rsidRPr="00623A28">
        <w:rPr>
          <w:rFonts w:ascii="Times New Roman" w:eastAsia="Times New Roman" w:hAnsi="Times New Roman" w:cs="Times New Roman"/>
          <w:color w:val="000000" w:themeColor="text1"/>
          <w:sz w:val="28"/>
          <w:szCs w:val="28"/>
        </w:rPr>
        <w:t>гонту</w:t>
      </w:r>
      <w:proofErr w:type="spellEnd"/>
      <w:r w:rsidRPr="00623A28">
        <w:rPr>
          <w:rFonts w:ascii="Times New Roman" w:eastAsia="Times New Roman" w:hAnsi="Times New Roman" w:cs="Times New Roman"/>
          <w:color w:val="000000" w:themeColor="text1"/>
          <w:sz w:val="28"/>
          <w:szCs w:val="28"/>
        </w:rPr>
        <w:t xml:space="preserve"> маркує звернення до </w:t>
      </w:r>
      <w:r w:rsidRPr="00623A28">
        <w:rPr>
          <w:rFonts w:ascii="Times New Roman" w:eastAsia="Times New Roman" w:hAnsi="Times New Roman" w:cs="Times New Roman"/>
          <w:color w:val="000000" w:themeColor="text1"/>
          <w:sz w:val="28"/>
          <w:szCs w:val="28"/>
        </w:rPr>
        <w:lastRenderedPageBreak/>
        <w:t>класичного вітчизняного зодчества XIV</w:t>
      </w:r>
      <w:r w:rsidR="000B3999" w:rsidRPr="00623A28">
        <w:rPr>
          <w:rFonts w:ascii="Times New Roman" w:eastAsia="Times New Roman" w:hAnsi="Times New Roman" w:cs="Times New Roman"/>
          <w:color w:val="000000" w:themeColor="text1"/>
          <w:sz w:val="28"/>
          <w:szCs w:val="28"/>
        </w:rPr>
        <w:t>—</w:t>
      </w:r>
      <w:r w:rsidR="005A4166" w:rsidRPr="00623A28">
        <w:rPr>
          <w:rFonts w:ascii="Times New Roman" w:eastAsia="Times New Roman" w:hAnsi="Times New Roman" w:cs="Times New Roman"/>
          <w:color w:val="000000" w:themeColor="text1"/>
          <w:sz w:val="28"/>
          <w:szCs w:val="28"/>
        </w:rPr>
        <w:t xml:space="preserve">XVI ст. </w:t>
      </w:r>
      <w:r w:rsidRPr="00623A28">
        <w:rPr>
          <w:rFonts w:ascii="Times New Roman" w:eastAsia="Times New Roman" w:hAnsi="Times New Roman" w:cs="Times New Roman"/>
          <w:color w:val="000000" w:themeColor="text1"/>
          <w:sz w:val="28"/>
          <w:szCs w:val="28"/>
        </w:rPr>
        <w:t xml:space="preserve">і прагнення вписати новітній протестантський </w:t>
      </w:r>
      <w:proofErr w:type="spellStart"/>
      <w:r w:rsidRPr="00623A28">
        <w:rPr>
          <w:rFonts w:ascii="Times New Roman" w:eastAsia="Times New Roman" w:hAnsi="Times New Roman" w:cs="Times New Roman"/>
          <w:color w:val="000000" w:themeColor="text1"/>
          <w:sz w:val="28"/>
          <w:szCs w:val="28"/>
        </w:rPr>
        <w:t>обʼєкт</w:t>
      </w:r>
      <w:proofErr w:type="spellEnd"/>
      <w:r w:rsidRPr="00623A28">
        <w:rPr>
          <w:rFonts w:ascii="Times New Roman" w:eastAsia="Times New Roman" w:hAnsi="Times New Roman" w:cs="Times New Roman"/>
          <w:color w:val="000000" w:themeColor="text1"/>
          <w:sz w:val="28"/>
          <w:szCs w:val="28"/>
        </w:rPr>
        <w:t xml:space="preserve"> у багатовіковий локальний контекст.</w:t>
      </w:r>
    </w:p>
    <w:p w14:paraId="1760B151" w14:textId="31BAC5AD" w:rsidR="1ED58CEB" w:rsidRPr="00623A28" w:rsidRDefault="1ED58CEB" w:rsidP="00854DC9">
      <w:pPr>
        <w:spacing w:line="360" w:lineRule="auto"/>
        <w:ind w:firstLine="630"/>
        <w:jc w:val="both"/>
        <w:rPr>
          <w:rFonts w:ascii="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5. </w:t>
      </w:r>
      <w:r w:rsidR="68C5103E" w:rsidRPr="00623A28">
        <w:rPr>
          <w:rFonts w:ascii="Times New Roman" w:eastAsia="Times New Roman" w:hAnsi="Times New Roman" w:cs="Times New Roman"/>
          <w:color w:val="000000" w:themeColor="text1"/>
          <w:sz w:val="28"/>
          <w:szCs w:val="28"/>
        </w:rPr>
        <w:t xml:space="preserve">Рецепція ідей </w:t>
      </w:r>
      <w:proofErr w:type="spellStart"/>
      <w:r w:rsidR="68C5103E" w:rsidRPr="00623A28">
        <w:rPr>
          <w:rFonts w:ascii="Times New Roman" w:eastAsia="Times New Roman" w:hAnsi="Times New Roman" w:cs="Times New Roman"/>
          <w:color w:val="000000" w:themeColor="text1"/>
          <w:sz w:val="28"/>
          <w:szCs w:val="28"/>
        </w:rPr>
        <w:t>теоестетики</w:t>
      </w:r>
      <w:proofErr w:type="spellEnd"/>
      <w:r w:rsidR="68C5103E" w:rsidRPr="00623A28">
        <w:rPr>
          <w:rFonts w:ascii="Times New Roman" w:eastAsia="Times New Roman" w:hAnsi="Times New Roman" w:cs="Times New Roman"/>
          <w:color w:val="000000" w:themeColor="text1"/>
          <w:sz w:val="28"/>
          <w:szCs w:val="28"/>
        </w:rPr>
        <w:t xml:space="preserve"> (</w:t>
      </w:r>
      <w:proofErr w:type="spellStart"/>
      <w:r w:rsidR="68C5103E" w:rsidRPr="00623A28">
        <w:rPr>
          <w:rFonts w:ascii="Times New Roman" w:eastAsia="Times New Roman" w:hAnsi="Times New Roman" w:cs="Times New Roman"/>
          <w:color w:val="000000" w:themeColor="text1"/>
          <w:sz w:val="28"/>
          <w:szCs w:val="28"/>
        </w:rPr>
        <w:t>богослов</w:t>
      </w:r>
      <w:r w:rsidR="73E75C77" w:rsidRPr="00623A28">
        <w:rPr>
          <w:rFonts w:ascii="Times New Roman" w:eastAsia="Times New Roman" w:hAnsi="Times New Roman" w:cs="Times New Roman"/>
          <w:color w:val="000000" w:themeColor="text1"/>
          <w:sz w:val="28"/>
          <w:szCs w:val="28"/>
        </w:rPr>
        <w:t>ʼ</w:t>
      </w:r>
      <w:r w:rsidR="68C5103E" w:rsidRPr="00623A28">
        <w:rPr>
          <w:rFonts w:ascii="Times New Roman" w:eastAsia="Times New Roman" w:hAnsi="Times New Roman" w:cs="Times New Roman"/>
          <w:color w:val="000000" w:themeColor="text1"/>
          <w:sz w:val="28"/>
          <w:szCs w:val="28"/>
        </w:rPr>
        <w:t>я</w:t>
      </w:r>
      <w:proofErr w:type="spellEnd"/>
      <w:r w:rsidR="68C5103E" w:rsidRPr="00623A28">
        <w:rPr>
          <w:rFonts w:ascii="Times New Roman" w:eastAsia="Times New Roman" w:hAnsi="Times New Roman" w:cs="Times New Roman"/>
          <w:color w:val="000000" w:themeColor="text1"/>
          <w:sz w:val="28"/>
          <w:szCs w:val="28"/>
        </w:rPr>
        <w:t xml:space="preserve"> краси) фіксує інтелектуальний </w:t>
      </w:r>
      <w:proofErr w:type="spellStart"/>
      <w:r w:rsidR="7C83E0C8" w:rsidRPr="00623A28">
        <w:rPr>
          <w:rFonts w:ascii="Times New Roman" w:eastAsia="Times New Roman" w:hAnsi="Times New Roman" w:cs="Times New Roman"/>
          <w:color w:val="000000" w:themeColor="text1"/>
          <w:sz w:val="28"/>
          <w:szCs w:val="28"/>
        </w:rPr>
        <w:t>зсух</w:t>
      </w:r>
      <w:proofErr w:type="spellEnd"/>
      <w:r w:rsidR="7C83E0C8" w:rsidRPr="00623A28">
        <w:rPr>
          <w:rFonts w:ascii="Times New Roman" w:eastAsia="Times New Roman" w:hAnsi="Times New Roman" w:cs="Times New Roman"/>
          <w:color w:val="000000" w:themeColor="text1"/>
          <w:sz w:val="28"/>
          <w:szCs w:val="28"/>
        </w:rPr>
        <w:t xml:space="preserve"> </w:t>
      </w:r>
      <w:r w:rsidR="68C5103E" w:rsidRPr="00623A28">
        <w:rPr>
          <w:rFonts w:ascii="Times New Roman" w:eastAsia="Times New Roman" w:hAnsi="Times New Roman" w:cs="Times New Roman"/>
          <w:color w:val="000000" w:themeColor="text1"/>
          <w:sz w:val="28"/>
          <w:szCs w:val="28"/>
        </w:rPr>
        <w:t xml:space="preserve">у </w:t>
      </w:r>
      <w:proofErr w:type="spellStart"/>
      <w:r w:rsidR="68C5103E" w:rsidRPr="00623A28">
        <w:rPr>
          <w:rFonts w:ascii="Times New Roman" w:eastAsia="Times New Roman" w:hAnsi="Times New Roman" w:cs="Times New Roman"/>
          <w:color w:val="000000" w:themeColor="text1"/>
          <w:sz w:val="28"/>
          <w:szCs w:val="28"/>
        </w:rPr>
        <w:t>текстоцентричному</w:t>
      </w:r>
      <w:proofErr w:type="spellEnd"/>
      <w:r w:rsidR="68C5103E" w:rsidRPr="00623A28">
        <w:rPr>
          <w:rFonts w:ascii="Times New Roman" w:eastAsia="Times New Roman" w:hAnsi="Times New Roman" w:cs="Times New Roman"/>
          <w:color w:val="000000" w:themeColor="text1"/>
          <w:sz w:val="28"/>
          <w:szCs w:val="28"/>
        </w:rPr>
        <w:t xml:space="preserve"> пострадянському мисленні протестантів. Звернення сучасних євангельських теологів до спадщини П.</w:t>
      </w:r>
      <w:r w:rsidR="007B26FF" w:rsidRPr="00623A28">
        <w:rPr>
          <w:rFonts w:ascii="Times New Roman" w:eastAsia="Times New Roman" w:hAnsi="Times New Roman" w:cs="Times New Roman"/>
          <w:color w:val="000000" w:themeColor="text1"/>
          <w:sz w:val="28"/>
          <w:szCs w:val="28"/>
        </w:rPr>
        <w:t> </w:t>
      </w:r>
      <w:proofErr w:type="spellStart"/>
      <w:r w:rsidR="68C5103E" w:rsidRPr="00623A28">
        <w:rPr>
          <w:rFonts w:ascii="Times New Roman" w:eastAsia="Times New Roman" w:hAnsi="Times New Roman" w:cs="Times New Roman"/>
          <w:color w:val="000000" w:themeColor="text1"/>
          <w:sz w:val="28"/>
          <w:szCs w:val="28"/>
        </w:rPr>
        <w:t>Тілліха</w:t>
      </w:r>
      <w:proofErr w:type="spellEnd"/>
      <w:r w:rsidR="68C5103E" w:rsidRPr="00623A28">
        <w:rPr>
          <w:rFonts w:ascii="Times New Roman" w:eastAsia="Times New Roman" w:hAnsi="Times New Roman" w:cs="Times New Roman"/>
          <w:color w:val="000000" w:themeColor="text1"/>
          <w:sz w:val="28"/>
          <w:szCs w:val="28"/>
        </w:rPr>
        <w:t>, Г.</w:t>
      </w:r>
      <w:r w:rsidR="007B26FF" w:rsidRPr="00623A28">
        <w:rPr>
          <w:rFonts w:ascii="Times New Roman" w:eastAsia="Times New Roman" w:hAnsi="Times New Roman" w:cs="Times New Roman"/>
          <w:color w:val="000000" w:themeColor="text1"/>
          <w:sz w:val="28"/>
          <w:szCs w:val="28"/>
        </w:rPr>
        <w:t> </w:t>
      </w:r>
      <w:r w:rsidR="68C5103E" w:rsidRPr="00623A28">
        <w:rPr>
          <w:rFonts w:ascii="Times New Roman" w:eastAsia="Times New Roman" w:hAnsi="Times New Roman" w:cs="Times New Roman"/>
          <w:color w:val="000000" w:themeColor="text1"/>
          <w:sz w:val="28"/>
          <w:szCs w:val="28"/>
        </w:rPr>
        <w:t xml:space="preserve">У. фон </w:t>
      </w:r>
      <w:proofErr w:type="spellStart"/>
      <w:r w:rsidR="68C5103E" w:rsidRPr="00623A28">
        <w:rPr>
          <w:rFonts w:ascii="Times New Roman" w:eastAsia="Times New Roman" w:hAnsi="Times New Roman" w:cs="Times New Roman"/>
          <w:color w:val="000000" w:themeColor="text1"/>
          <w:sz w:val="28"/>
          <w:szCs w:val="28"/>
        </w:rPr>
        <w:t>Бальтазара</w:t>
      </w:r>
      <w:proofErr w:type="spellEnd"/>
      <w:r w:rsidR="68C5103E" w:rsidRPr="00623A28">
        <w:rPr>
          <w:rFonts w:ascii="Times New Roman" w:eastAsia="Times New Roman" w:hAnsi="Times New Roman" w:cs="Times New Roman"/>
          <w:color w:val="000000" w:themeColor="text1"/>
          <w:sz w:val="28"/>
          <w:szCs w:val="28"/>
        </w:rPr>
        <w:t xml:space="preserve"> та Д.</w:t>
      </w:r>
      <w:r w:rsidR="007B26FF" w:rsidRPr="00623A28">
        <w:rPr>
          <w:rFonts w:ascii="Times New Roman" w:eastAsia="Times New Roman" w:hAnsi="Times New Roman" w:cs="Times New Roman"/>
          <w:color w:val="000000" w:themeColor="text1"/>
          <w:sz w:val="28"/>
          <w:szCs w:val="28"/>
        </w:rPr>
        <w:t> </w:t>
      </w:r>
      <w:r w:rsidR="68C5103E" w:rsidRPr="00623A28">
        <w:rPr>
          <w:rFonts w:ascii="Times New Roman" w:eastAsia="Times New Roman" w:hAnsi="Times New Roman" w:cs="Times New Roman"/>
          <w:color w:val="000000" w:themeColor="text1"/>
          <w:sz w:val="28"/>
          <w:szCs w:val="28"/>
        </w:rPr>
        <w:t>Б.</w:t>
      </w:r>
      <w:r w:rsidR="007B26FF" w:rsidRPr="00623A28">
        <w:rPr>
          <w:rFonts w:ascii="Times New Roman" w:eastAsia="Times New Roman" w:hAnsi="Times New Roman" w:cs="Times New Roman"/>
          <w:color w:val="000000" w:themeColor="text1"/>
          <w:sz w:val="28"/>
          <w:szCs w:val="28"/>
        </w:rPr>
        <w:t> </w:t>
      </w:r>
      <w:proofErr w:type="spellStart"/>
      <w:r w:rsidR="68C5103E" w:rsidRPr="00623A28">
        <w:rPr>
          <w:rFonts w:ascii="Times New Roman" w:eastAsia="Times New Roman" w:hAnsi="Times New Roman" w:cs="Times New Roman"/>
          <w:color w:val="000000" w:themeColor="text1"/>
          <w:sz w:val="28"/>
          <w:szCs w:val="28"/>
        </w:rPr>
        <w:t>Гарта</w:t>
      </w:r>
      <w:proofErr w:type="spellEnd"/>
      <w:r w:rsidR="68C5103E" w:rsidRPr="00623A28">
        <w:rPr>
          <w:rFonts w:ascii="Times New Roman" w:eastAsia="Times New Roman" w:hAnsi="Times New Roman" w:cs="Times New Roman"/>
          <w:color w:val="000000" w:themeColor="text1"/>
          <w:sz w:val="28"/>
          <w:szCs w:val="28"/>
        </w:rPr>
        <w:t xml:space="preserve"> долає історичну ізоляцію і трактує красу як повноцінну теологічну категорію. Філософський інструментарій </w:t>
      </w:r>
      <w:proofErr w:type="spellStart"/>
      <w:r w:rsidR="68C5103E" w:rsidRPr="00623A28">
        <w:rPr>
          <w:rFonts w:ascii="Times New Roman" w:eastAsia="Times New Roman" w:hAnsi="Times New Roman" w:cs="Times New Roman"/>
          <w:color w:val="000000" w:themeColor="text1"/>
          <w:sz w:val="28"/>
          <w:szCs w:val="28"/>
        </w:rPr>
        <w:t>теоестетики</w:t>
      </w:r>
      <w:proofErr w:type="spellEnd"/>
      <w:r w:rsidR="68C5103E" w:rsidRPr="00623A28">
        <w:rPr>
          <w:rFonts w:ascii="Times New Roman" w:eastAsia="Times New Roman" w:hAnsi="Times New Roman" w:cs="Times New Roman"/>
          <w:color w:val="000000" w:themeColor="text1"/>
          <w:sz w:val="28"/>
          <w:szCs w:val="28"/>
        </w:rPr>
        <w:t xml:space="preserve"> дає змогу критикувати архітектурний кітч та штучне копіювання стилів, пропонуючи натомість художню чесність і духовний подив як альтернативу сухому прагматизму.</w:t>
      </w:r>
    </w:p>
    <w:p w14:paraId="3BC30888" w14:textId="77777777" w:rsidR="00392538" w:rsidRPr="00623A28" w:rsidRDefault="349D2C6B" w:rsidP="00854DC9">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6. </w:t>
      </w:r>
      <w:r w:rsidR="68C5103E" w:rsidRPr="00623A28">
        <w:rPr>
          <w:rFonts w:ascii="Times New Roman" w:eastAsia="Times New Roman" w:hAnsi="Times New Roman" w:cs="Times New Roman"/>
          <w:color w:val="000000" w:themeColor="text1"/>
          <w:sz w:val="28"/>
          <w:szCs w:val="28"/>
        </w:rPr>
        <w:t xml:space="preserve">Урбаністична </w:t>
      </w:r>
      <w:r w:rsidR="3B582DEC" w:rsidRPr="00623A28">
        <w:rPr>
          <w:rFonts w:ascii="Times New Roman" w:eastAsia="Times New Roman" w:hAnsi="Times New Roman" w:cs="Times New Roman"/>
          <w:color w:val="000000" w:themeColor="text1"/>
          <w:sz w:val="28"/>
          <w:szCs w:val="28"/>
        </w:rPr>
        <w:t>теологія</w:t>
      </w:r>
      <w:r w:rsidR="68C5103E" w:rsidRPr="00623A28">
        <w:rPr>
          <w:rFonts w:ascii="Times New Roman" w:eastAsia="Times New Roman" w:hAnsi="Times New Roman" w:cs="Times New Roman"/>
          <w:color w:val="000000" w:themeColor="text1"/>
          <w:sz w:val="28"/>
          <w:szCs w:val="28"/>
        </w:rPr>
        <w:t xml:space="preserve"> змінює соціальну парадигму євангельських християн, долаючи комплекс відстороненості від світу. Спираючись на біблійний наратив руху «від саду до міста», </w:t>
      </w:r>
      <w:r w:rsidR="36290F4B" w:rsidRPr="00623A28">
        <w:rPr>
          <w:rFonts w:ascii="Times New Roman" w:eastAsia="Times New Roman" w:hAnsi="Times New Roman" w:cs="Times New Roman"/>
          <w:color w:val="000000" w:themeColor="text1"/>
          <w:sz w:val="28"/>
          <w:szCs w:val="28"/>
        </w:rPr>
        <w:t>протестанти долають історичний комплекс відчуженості від світського суспільства. Міське середовище більше не сприймається як вороже; навпаки, відкрита архітектура сучасних християнських центрів стає простором формування нової культури довіри, справедливості й турботи, що органічно збагачує сучасну інфраструктуру українських міст.</w:t>
      </w:r>
    </w:p>
    <w:p w14:paraId="6FA67EAA" w14:textId="48689C46" w:rsidR="349D2C6B" w:rsidRPr="00623A28" w:rsidRDefault="349D2C6B" w:rsidP="00854DC9">
      <w:pPr>
        <w:spacing w:line="360" w:lineRule="auto"/>
        <w:ind w:firstLine="630"/>
        <w:jc w:val="both"/>
        <w:rPr>
          <w:rFonts w:ascii="Times New Roman" w:eastAsia="Times New Roman" w:hAnsi="Times New Roman" w:cs="Times New Roman"/>
          <w:color w:val="000000" w:themeColor="text1"/>
          <w:sz w:val="28"/>
          <w:szCs w:val="28"/>
        </w:rPr>
      </w:pPr>
    </w:p>
    <w:p w14:paraId="5D139363" w14:textId="07965F35" w:rsidR="0762734F" w:rsidRPr="00623A28" w:rsidRDefault="0762734F" w:rsidP="00854DC9">
      <w:pPr>
        <w:spacing w:line="360" w:lineRule="auto"/>
        <w:rPr>
          <w:rFonts w:ascii="Times New Roman" w:hAnsi="Times New Roman" w:cs="Times New Roman"/>
          <w:color w:val="000000" w:themeColor="text1"/>
          <w:sz w:val="28"/>
          <w:szCs w:val="28"/>
        </w:rPr>
      </w:pPr>
      <w:r w:rsidRPr="00623A28">
        <w:rPr>
          <w:rFonts w:ascii="Times New Roman" w:hAnsi="Times New Roman" w:cs="Times New Roman"/>
          <w:color w:val="000000" w:themeColor="text1"/>
          <w:sz w:val="28"/>
          <w:szCs w:val="28"/>
        </w:rPr>
        <w:br w:type="page"/>
      </w:r>
    </w:p>
    <w:p w14:paraId="2511B466" w14:textId="5DE3E30D" w:rsidR="601B0C68" w:rsidRPr="00623A28" w:rsidRDefault="601B0C68" w:rsidP="00854DC9">
      <w:pPr>
        <w:spacing w:line="360" w:lineRule="auto"/>
        <w:ind w:firstLine="630"/>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ВИСНОВКИ</w:t>
      </w:r>
    </w:p>
    <w:p w14:paraId="5235D91B" w14:textId="77777777" w:rsidR="00595EAD" w:rsidRPr="00623A28" w:rsidRDefault="00595EAD" w:rsidP="00854DC9">
      <w:pPr>
        <w:spacing w:line="360" w:lineRule="auto"/>
        <w:ind w:firstLine="630"/>
        <w:jc w:val="center"/>
        <w:rPr>
          <w:rFonts w:ascii="Times New Roman" w:eastAsia="Times New Roman" w:hAnsi="Times New Roman" w:cs="Times New Roman"/>
          <w:color w:val="000000" w:themeColor="text1"/>
          <w:sz w:val="28"/>
          <w:szCs w:val="28"/>
        </w:rPr>
      </w:pPr>
    </w:p>
    <w:p w14:paraId="54A38A8B" w14:textId="0C37CA4F" w:rsidR="2D7A7DEA" w:rsidRPr="00623A28" w:rsidRDefault="2D7A7DEA"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У кваліфікаційній роботі реалізовано комплексне мистецтвознавче дослідження еволюції архітектурних форм протестантських громад України від XVI</w:t>
      </w:r>
      <w:r w:rsidR="009B613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 до сучасності крізь призму теологічних трансформацій та соціокультурних чинників. Відповідно до поставлених завдань, отримано такі основні наукові й практичні результати:</w:t>
      </w:r>
    </w:p>
    <w:p w14:paraId="10B4F5A3" w14:textId="179CB2AD"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1. Здійснено збір та критичний аналіз літературних джерел, у яких досліджено архітектуру протестантських церков України. Виявлено, що попри глибоке висвітлення загальної історії протестантизму в працях релігієзнавців, сакральне будівництво євангельських християн (особливо періоду ХХ</w:t>
      </w:r>
      <w:r w:rsidR="061BAF4F"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ХХІ</w:t>
      </w:r>
      <w:r w:rsidR="009B613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ст.) залишається слабко типізованим у мистецтвознавчому дискурсі, що підтвердило актуальність нашого дослідження.</w:t>
      </w:r>
    </w:p>
    <w:p w14:paraId="374E081D" w14:textId="01BDA54C"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2. Впорядковано термінологічний апарат дослідження та обґрунтовано специфіку номенклатури протестантського культового простору. Доведено, що традиційне поняття «храм» </w:t>
      </w:r>
      <w:proofErr w:type="spellStart"/>
      <w:r w:rsidRPr="00623A28">
        <w:rPr>
          <w:rFonts w:ascii="Times New Roman" w:eastAsia="Times New Roman" w:hAnsi="Times New Roman" w:cs="Times New Roman"/>
          <w:color w:val="000000" w:themeColor="text1"/>
          <w:sz w:val="28"/>
          <w:szCs w:val="28"/>
        </w:rPr>
        <w:t>десакралізується</w:t>
      </w:r>
      <w:proofErr w:type="spellEnd"/>
      <w:r w:rsidRPr="00623A28">
        <w:rPr>
          <w:rFonts w:ascii="Times New Roman" w:eastAsia="Times New Roman" w:hAnsi="Times New Roman" w:cs="Times New Roman"/>
          <w:color w:val="000000" w:themeColor="text1"/>
          <w:sz w:val="28"/>
          <w:szCs w:val="28"/>
        </w:rPr>
        <w:t xml:space="preserve"> євангельськими громадами через доктрину загального священства, а замість нього визначено доцільність використання термінів «кірха» (для класичних течій), «дім молитви» (для зальних приміщень баптистів і </w:t>
      </w:r>
      <w:proofErr w:type="spellStart"/>
      <w:r w:rsidRPr="00623A28">
        <w:rPr>
          <w:rFonts w:ascii="Times New Roman" w:eastAsia="Times New Roman" w:hAnsi="Times New Roman" w:cs="Times New Roman"/>
          <w:color w:val="000000" w:themeColor="text1"/>
          <w:sz w:val="28"/>
          <w:szCs w:val="28"/>
        </w:rPr>
        <w:t>пʼятидесятників</w:t>
      </w:r>
      <w:proofErr w:type="spellEnd"/>
      <w:r w:rsidRPr="00623A28">
        <w:rPr>
          <w:rFonts w:ascii="Times New Roman" w:eastAsia="Times New Roman" w:hAnsi="Times New Roman" w:cs="Times New Roman"/>
          <w:color w:val="000000" w:themeColor="text1"/>
          <w:sz w:val="28"/>
          <w:szCs w:val="28"/>
        </w:rPr>
        <w:t xml:space="preserve">) та «християнський центр» (для новітніх </w:t>
      </w:r>
      <w:proofErr w:type="spellStart"/>
      <w:r w:rsidRPr="00623A28">
        <w:rPr>
          <w:rFonts w:ascii="Times New Roman" w:eastAsia="Times New Roman" w:hAnsi="Times New Roman" w:cs="Times New Roman"/>
          <w:color w:val="000000" w:themeColor="text1"/>
          <w:sz w:val="28"/>
          <w:szCs w:val="28"/>
        </w:rPr>
        <w:t>мультифункціональних</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обʼєктів</w:t>
      </w:r>
      <w:proofErr w:type="spellEnd"/>
      <w:r w:rsidRPr="00623A28">
        <w:rPr>
          <w:rFonts w:ascii="Times New Roman" w:eastAsia="Times New Roman" w:hAnsi="Times New Roman" w:cs="Times New Roman"/>
          <w:color w:val="000000" w:themeColor="text1"/>
          <w:sz w:val="28"/>
          <w:szCs w:val="28"/>
        </w:rPr>
        <w:t>).</w:t>
      </w:r>
    </w:p>
    <w:p w14:paraId="40F8971F" w14:textId="193E9512"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3. Досліджено історію українських євангельських християн у контексті розвитку їхнього літургійного простору. Встановлено, що фундаментальні доктрини Реформації (зокрема </w:t>
      </w:r>
      <w:proofErr w:type="spellStart"/>
      <w:r w:rsidRPr="00623A28">
        <w:rPr>
          <w:rFonts w:ascii="Times New Roman" w:eastAsia="Times New Roman" w:hAnsi="Times New Roman" w:cs="Times New Roman"/>
          <w:color w:val="000000" w:themeColor="text1"/>
          <w:sz w:val="28"/>
          <w:szCs w:val="28"/>
        </w:rPr>
        <w:t>центрованість</w:t>
      </w:r>
      <w:proofErr w:type="spellEnd"/>
      <w:r w:rsidRPr="00623A28">
        <w:rPr>
          <w:rFonts w:ascii="Times New Roman" w:eastAsia="Times New Roman" w:hAnsi="Times New Roman" w:cs="Times New Roman"/>
          <w:color w:val="000000" w:themeColor="text1"/>
          <w:sz w:val="28"/>
          <w:szCs w:val="28"/>
        </w:rPr>
        <w:t xml:space="preserve"> на </w:t>
      </w:r>
      <w:proofErr w:type="spellStart"/>
      <w:r w:rsidRPr="00623A28">
        <w:rPr>
          <w:rFonts w:ascii="Times New Roman" w:eastAsia="Times New Roman" w:hAnsi="Times New Roman" w:cs="Times New Roman"/>
          <w:color w:val="000000" w:themeColor="text1"/>
          <w:sz w:val="28"/>
          <w:szCs w:val="28"/>
        </w:rPr>
        <w:t>Sola</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Scriptura</w:t>
      </w:r>
      <w:proofErr w:type="spellEnd"/>
      <w:r w:rsidRPr="00623A28">
        <w:rPr>
          <w:rFonts w:ascii="Times New Roman" w:eastAsia="Times New Roman" w:hAnsi="Times New Roman" w:cs="Times New Roman"/>
          <w:color w:val="000000" w:themeColor="text1"/>
          <w:sz w:val="28"/>
          <w:szCs w:val="28"/>
        </w:rPr>
        <w:t xml:space="preserve">) та ліквідація літургійного поділу на клір і мирян безпосередньо зумовили ліквідацію вівтарної перегородки та фокусування всього </w:t>
      </w:r>
      <w:proofErr w:type="spellStart"/>
      <w:r w:rsidRPr="00623A28">
        <w:rPr>
          <w:rFonts w:ascii="Times New Roman" w:eastAsia="Times New Roman" w:hAnsi="Times New Roman" w:cs="Times New Roman"/>
          <w:color w:val="000000" w:themeColor="text1"/>
          <w:sz w:val="28"/>
          <w:szCs w:val="28"/>
        </w:rPr>
        <w:t>інтерʼєру</w:t>
      </w:r>
      <w:proofErr w:type="spellEnd"/>
      <w:r w:rsidRPr="00623A28">
        <w:rPr>
          <w:rFonts w:ascii="Times New Roman" w:eastAsia="Times New Roman" w:hAnsi="Times New Roman" w:cs="Times New Roman"/>
          <w:color w:val="000000" w:themeColor="text1"/>
          <w:sz w:val="28"/>
          <w:szCs w:val="28"/>
        </w:rPr>
        <w:t xml:space="preserve"> навколо кафедри як місця проповіді Слов</w:t>
      </w:r>
      <w:r w:rsidR="5F117139"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w:t>
      </w:r>
    </w:p>
    <w:p w14:paraId="73112101" w14:textId="427FD381"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4. Проаналізовано архітектурну спадщину реформатів, лютеран та менонітів в Україні й визначено їхні стилістичні домінанти (</w:t>
      </w:r>
      <w:proofErr w:type="spellStart"/>
      <w:r w:rsidR="4F2309C8" w:rsidRPr="00623A28">
        <w:rPr>
          <w:rFonts w:ascii="Times New Roman" w:eastAsia="Times New Roman" w:hAnsi="Times New Roman" w:cs="Times New Roman"/>
          <w:color w:val="000000" w:themeColor="text1"/>
          <w:sz w:val="27"/>
          <w:szCs w:val="27"/>
        </w:rPr>
        <w:t>нeoроманський</w:t>
      </w:r>
      <w:proofErr w:type="spellEnd"/>
      <w:r w:rsidR="4F2309C8" w:rsidRPr="00623A28">
        <w:rPr>
          <w:rFonts w:ascii="Times New Roman" w:eastAsia="Times New Roman" w:hAnsi="Times New Roman" w:cs="Times New Roman"/>
          <w:color w:val="000000" w:themeColor="text1"/>
          <w:sz w:val="27"/>
          <w:szCs w:val="27"/>
        </w:rPr>
        <w:t xml:space="preserve"> стиль,</w:t>
      </w:r>
      <w:r w:rsidR="4F2309C8"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неоготика</w:t>
      </w:r>
      <w:proofErr w:type="spellEnd"/>
      <w:r w:rsidRPr="00623A28">
        <w:rPr>
          <w:rFonts w:ascii="Times New Roman" w:eastAsia="Times New Roman" w:hAnsi="Times New Roman" w:cs="Times New Roman"/>
          <w:color w:val="000000" w:themeColor="text1"/>
          <w:sz w:val="28"/>
          <w:szCs w:val="28"/>
        </w:rPr>
        <w:t xml:space="preserve">, цегляна еклектика). Доведено, що сучасна євангельська архітектура практично втратила пряму стилістичну тяглість із традицією </w:t>
      </w:r>
      <w:r w:rsidR="2208CCB0" w:rsidRPr="00623A28">
        <w:rPr>
          <w:rFonts w:ascii="Times New Roman" w:eastAsia="Times New Roman" w:hAnsi="Times New Roman" w:cs="Times New Roman"/>
          <w:color w:val="000000" w:themeColor="text1"/>
          <w:sz w:val="28"/>
          <w:szCs w:val="28"/>
        </w:rPr>
        <w:lastRenderedPageBreak/>
        <w:t xml:space="preserve">перших двох хвиль протестантизму </w:t>
      </w:r>
      <w:r w:rsidRPr="00623A28">
        <w:rPr>
          <w:rFonts w:ascii="Times New Roman" w:eastAsia="Times New Roman" w:hAnsi="Times New Roman" w:cs="Times New Roman"/>
          <w:color w:val="000000" w:themeColor="text1"/>
          <w:sz w:val="28"/>
          <w:szCs w:val="28"/>
        </w:rPr>
        <w:t>через радянські репресії, депортації колоністів та повне переривання професійної мистецької школи.</w:t>
      </w:r>
    </w:p>
    <w:p w14:paraId="791CF029" w14:textId="44AF8A5F"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5. </w:t>
      </w:r>
      <w:proofErr w:type="spellStart"/>
      <w:r w:rsidRPr="00623A28">
        <w:rPr>
          <w:rFonts w:ascii="Times New Roman" w:eastAsia="Times New Roman" w:hAnsi="Times New Roman" w:cs="Times New Roman"/>
          <w:color w:val="000000" w:themeColor="text1"/>
          <w:sz w:val="28"/>
          <w:szCs w:val="28"/>
        </w:rPr>
        <w:t>Зʼясовано</w:t>
      </w:r>
      <w:proofErr w:type="spellEnd"/>
      <w:r w:rsidRPr="00623A28">
        <w:rPr>
          <w:rFonts w:ascii="Times New Roman" w:eastAsia="Times New Roman" w:hAnsi="Times New Roman" w:cs="Times New Roman"/>
          <w:color w:val="000000" w:themeColor="text1"/>
          <w:sz w:val="28"/>
          <w:szCs w:val="28"/>
        </w:rPr>
        <w:t xml:space="preserve"> особливості теології та храмового будівництва протестантів США, де панує модель «емоційного поклоніння»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-формат). Визначено, що американська парадигма трансформувала логіку </w:t>
      </w:r>
      <w:proofErr w:type="spellStart"/>
      <w:r w:rsidRPr="00623A28">
        <w:rPr>
          <w:rFonts w:ascii="Times New Roman" w:eastAsia="Times New Roman" w:hAnsi="Times New Roman" w:cs="Times New Roman"/>
          <w:color w:val="000000" w:themeColor="text1"/>
          <w:sz w:val="28"/>
          <w:szCs w:val="28"/>
        </w:rPr>
        <w:t>інтерʼєру</w:t>
      </w:r>
      <w:proofErr w:type="spellEnd"/>
      <w:r w:rsidRPr="00623A28">
        <w:rPr>
          <w:rFonts w:ascii="Times New Roman" w:eastAsia="Times New Roman" w:hAnsi="Times New Roman" w:cs="Times New Roman"/>
          <w:color w:val="000000" w:themeColor="text1"/>
          <w:sz w:val="28"/>
          <w:szCs w:val="28"/>
        </w:rPr>
        <w:t xml:space="preserve">, спричинивши перехід від </w:t>
      </w:r>
      <w:r w:rsidR="29EFB3A0" w:rsidRPr="00623A28">
        <w:rPr>
          <w:rFonts w:ascii="Times New Roman" w:eastAsia="Times New Roman" w:hAnsi="Times New Roman" w:cs="Times New Roman"/>
          <w:color w:val="000000" w:themeColor="text1"/>
          <w:sz w:val="28"/>
          <w:szCs w:val="28"/>
        </w:rPr>
        <w:t xml:space="preserve">класичних </w:t>
      </w:r>
      <w:r w:rsidRPr="00623A28">
        <w:rPr>
          <w:rFonts w:ascii="Times New Roman" w:eastAsia="Times New Roman" w:hAnsi="Times New Roman" w:cs="Times New Roman"/>
          <w:color w:val="000000" w:themeColor="text1"/>
          <w:sz w:val="28"/>
          <w:szCs w:val="28"/>
        </w:rPr>
        <w:t xml:space="preserve">молитовних залів до проєктування приміщень за театрально-концертним принципом та впровадження концепції </w:t>
      </w:r>
      <w:proofErr w:type="spellStart"/>
      <w:r w:rsidRPr="00623A28">
        <w:rPr>
          <w:rFonts w:ascii="Times New Roman" w:eastAsia="Times New Roman" w:hAnsi="Times New Roman" w:cs="Times New Roman"/>
          <w:color w:val="000000" w:themeColor="text1"/>
          <w:sz w:val="28"/>
          <w:szCs w:val="28"/>
        </w:rPr>
        <w:t>мультифункціональності</w:t>
      </w:r>
      <w:proofErr w:type="spellEnd"/>
      <w:r w:rsidRPr="00623A28">
        <w:rPr>
          <w:rFonts w:ascii="Times New Roman" w:eastAsia="Times New Roman" w:hAnsi="Times New Roman" w:cs="Times New Roman"/>
          <w:color w:val="000000" w:themeColor="text1"/>
          <w:sz w:val="28"/>
          <w:szCs w:val="28"/>
        </w:rPr>
        <w:t>.</w:t>
      </w:r>
    </w:p>
    <w:p w14:paraId="2CC8D6F2" w14:textId="0BA6AF17" w:rsidR="2D7A7DEA" w:rsidRPr="00623A28" w:rsidRDefault="2D7A7DEA"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6. Простежено характер впливу традицій німецьких колоністів, жорсткої релігійної політики Російської імперії та СРСР, а також культури протестантів США на сучасну будівельну практику в Україні. Встановлено, що через радянські обмеження перші десятиліття Незалежності позначилися засиллям строкатої еклектики й кітчу, паралельно з якими розвивався вплив американської концепції функціоналізму, феномен «псевдоготики» як засобу конфесійної самоідентифікації та практика «сакралізації світського простору» через </w:t>
      </w:r>
      <w:proofErr w:type="spellStart"/>
      <w:r w:rsidRPr="00623A28">
        <w:rPr>
          <w:rFonts w:ascii="Times New Roman" w:eastAsia="Times New Roman" w:hAnsi="Times New Roman" w:cs="Times New Roman"/>
          <w:color w:val="000000" w:themeColor="text1"/>
          <w:sz w:val="28"/>
          <w:szCs w:val="28"/>
        </w:rPr>
        <w:t>ревіталізацію</w:t>
      </w:r>
      <w:proofErr w:type="spellEnd"/>
      <w:r w:rsidRPr="00623A28">
        <w:rPr>
          <w:rFonts w:ascii="Times New Roman" w:eastAsia="Times New Roman" w:hAnsi="Times New Roman" w:cs="Times New Roman"/>
          <w:color w:val="000000" w:themeColor="text1"/>
          <w:sz w:val="28"/>
          <w:szCs w:val="28"/>
        </w:rPr>
        <w:t xml:space="preserve"> колишніх цивільних будівель (кінотеатрів, </w:t>
      </w:r>
      <w:proofErr w:type="spellStart"/>
      <w:r w:rsidRPr="00623A28">
        <w:rPr>
          <w:rFonts w:ascii="Times New Roman" w:eastAsia="Times New Roman" w:hAnsi="Times New Roman" w:cs="Times New Roman"/>
          <w:color w:val="000000" w:themeColor="text1"/>
          <w:sz w:val="28"/>
          <w:szCs w:val="28"/>
        </w:rPr>
        <w:t>цехів</w:t>
      </w:r>
      <w:proofErr w:type="spellEnd"/>
      <w:r w:rsidRPr="00623A28">
        <w:rPr>
          <w:rFonts w:ascii="Times New Roman" w:eastAsia="Times New Roman" w:hAnsi="Times New Roman" w:cs="Times New Roman"/>
          <w:color w:val="000000" w:themeColor="text1"/>
          <w:sz w:val="28"/>
          <w:szCs w:val="28"/>
        </w:rPr>
        <w:t xml:space="preserve">, </w:t>
      </w:r>
      <w:r w:rsidR="12263295" w:rsidRPr="00623A28">
        <w:rPr>
          <w:rFonts w:ascii="Times New Roman" w:eastAsia="Times New Roman" w:hAnsi="Times New Roman" w:cs="Times New Roman"/>
          <w:color w:val="000000" w:themeColor="text1"/>
          <w:sz w:val="28"/>
          <w:szCs w:val="28"/>
        </w:rPr>
        <w:t>офісів тощо</w:t>
      </w:r>
      <w:r w:rsidRPr="00623A28">
        <w:rPr>
          <w:rFonts w:ascii="Times New Roman" w:eastAsia="Times New Roman" w:hAnsi="Times New Roman" w:cs="Times New Roman"/>
          <w:color w:val="000000" w:themeColor="text1"/>
          <w:sz w:val="28"/>
          <w:szCs w:val="28"/>
        </w:rPr>
        <w:t>).</w:t>
      </w:r>
    </w:p>
    <w:p w14:paraId="40A74FD1" w14:textId="64B190C6"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7. Досліджено характер впливу місцевих православних традицій на архітектурний вигляд українських протестантських споруд та зафіксовано наявність двоякого </w:t>
      </w:r>
      <w:proofErr w:type="spellStart"/>
      <w:r w:rsidRPr="00623A28">
        <w:rPr>
          <w:rFonts w:ascii="Times New Roman" w:eastAsia="Times New Roman" w:hAnsi="Times New Roman" w:cs="Times New Roman"/>
          <w:color w:val="000000" w:themeColor="text1"/>
          <w:sz w:val="28"/>
          <w:szCs w:val="28"/>
        </w:rPr>
        <w:t>звʼязку</w:t>
      </w:r>
      <w:proofErr w:type="spellEnd"/>
      <w:r w:rsidRPr="00623A28">
        <w:rPr>
          <w:rFonts w:ascii="Times New Roman" w:eastAsia="Times New Roman" w:hAnsi="Times New Roman" w:cs="Times New Roman"/>
          <w:color w:val="000000" w:themeColor="text1"/>
          <w:sz w:val="28"/>
          <w:szCs w:val="28"/>
        </w:rPr>
        <w:t>.</w:t>
      </w:r>
      <w:r w:rsidR="29D94BEE" w:rsidRPr="00623A28">
        <w:rPr>
          <w:rFonts w:ascii="Times New Roman" w:eastAsia="Times New Roman" w:hAnsi="Times New Roman" w:cs="Times New Roman"/>
          <w:color w:val="000000" w:themeColor="text1"/>
          <w:sz w:val="28"/>
          <w:szCs w:val="28"/>
        </w:rPr>
        <w:t xml:space="preserve"> З одного боку, окреслено </w:t>
      </w:r>
      <w:proofErr w:type="spellStart"/>
      <w:r w:rsidR="29D94BEE" w:rsidRPr="00623A28">
        <w:rPr>
          <w:rFonts w:ascii="Times New Roman" w:eastAsia="Times New Roman" w:hAnsi="Times New Roman" w:cs="Times New Roman"/>
          <w:color w:val="000000" w:themeColor="text1"/>
          <w:sz w:val="28"/>
          <w:szCs w:val="28"/>
        </w:rPr>
        <w:t>апофатичний</w:t>
      </w:r>
      <w:proofErr w:type="spellEnd"/>
      <w:r w:rsidR="29D94BEE" w:rsidRPr="00623A28">
        <w:rPr>
          <w:rFonts w:ascii="Times New Roman" w:eastAsia="Times New Roman" w:hAnsi="Times New Roman" w:cs="Times New Roman"/>
          <w:color w:val="000000" w:themeColor="text1"/>
          <w:sz w:val="28"/>
          <w:szCs w:val="28"/>
        </w:rPr>
        <w:t xml:space="preserve"> вплив, що реалізується через радикальне заперечення та жорстке архітектурно-просторове протиставлення себе православному контексту (через підкреслений мінімалізм, відсутність зображень і відмову від традиційних канонічних форм).</w:t>
      </w:r>
      <w:r w:rsidRPr="00623A28">
        <w:rPr>
          <w:rFonts w:ascii="Times New Roman" w:eastAsia="Times New Roman" w:hAnsi="Times New Roman" w:cs="Times New Roman"/>
          <w:color w:val="000000" w:themeColor="text1"/>
          <w:sz w:val="28"/>
          <w:szCs w:val="28"/>
        </w:rPr>
        <w:t xml:space="preserve"> З </w:t>
      </w:r>
      <w:r w:rsidR="5615B854" w:rsidRPr="00623A28">
        <w:rPr>
          <w:rFonts w:ascii="Times New Roman" w:eastAsia="Times New Roman" w:hAnsi="Times New Roman" w:cs="Times New Roman"/>
          <w:color w:val="000000" w:themeColor="text1"/>
          <w:sz w:val="28"/>
          <w:szCs w:val="28"/>
        </w:rPr>
        <w:t xml:space="preserve">іншого </w:t>
      </w:r>
      <w:r w:rsidRPr="00623A28">
        <w:rPr>
          <w:rFonts w:ascii="Times New Roman" w:eastAsia="Times New Roman" w:hAnsi="Times New Roman" w:cs="Times New Roman"/>
          <w:color w:val="000000" w:themeColor="text1"/>
          <w:sz w:val="28"/>
          <w:szCs w:val="28"/>
        </w:rPr>
        <w:t xml:space="preserve">боку, визначено </w:t>
      </w:r>
      <w:proofErr w:type="spellStart"/>
      <w:r w:rsidRPr="00623A28">
        <w:rPr>
          <w:rFonts w:ascii="Times New Roman" w:eastAsia="Times New Roman" w:hAnsi="Times New Roman" w:cs="Times New Roman"/>
          <w:color w:val="000000" w:themeColor="text1"/>
          <w:sz w:val="28"/>
          <w:szCs w:val="28"/>
        </w:rPr>
        <w:t>катафатичний</w:t>
      </w:r>
      <w:proofErr w:type="spellEnd"/>
      <w:r w:rsidRPr="00623A28">
        <w:rPr>
          <w:rFonts w:ascii="Times New Roman" w:eastAsia="Times New Roman" w:hAnsi="Times New Roman" w:cs="Times New Roman"/>
          <w:color w:val="000000" w:themeColor="text1"/>
          <w:sz w:val="28"/>
          <w:szCs w:val="28"/>
        </w:rPr>
        <w:t xml:space="preserve"> вплив, який виявляється у </w:t>
      </w:r>
      <w:r w:rsidR="52C90CB7" w:rsidRPr="00623A28">
        <w:rPr>
          <w:rFonts w:ascii="Times New Roman" w:eastAsia="Times New Roman" w:hAnsi="Times New Roman" w:cs="Times New Roman"/>
          <w:color w:val="000000" w:themeColor="text1"/>
          <w:sz w:val="27"/>
          <w:szCs w:val="27"/>
        </w:rPr>
        <w:t>несвідомому (пієтет до будівлі</w:t>
      </w:r>
      <w:r w:rsidR="52C90CB7" w:rsidRPr="00623A28">
        <w:rPr>
          <w:rFonts w:ascii="Times New Roman" w:eastAsia="Times New Roman" w:hAnsi="Times New Roman" w:cs="Times New Roman"/>
          <w:color w:val="000000" w:themeColor="text1"/>
          <w:sz w:val="28"/>
          <w:szCs w:val="28"/>
        </w:rPr>
        <w:t xml:space="preserve">) чи </w:t>
      </w:r>
      <w:r w:rsidRPr="00623A28">
        <w:rPr>
          <w:rFonts w:ascii="Times New Roman" w:eastAsia="Times New Roman" w:hAnsi="Times New Roman" w:cs="Times New Roman"/>
          <w:color w:val="000000" w:themeColor="text1"/>
          <w:sz w:val="28"/>
          <w:szCs w:val="28"/>
        </w:rPr>
        <w:t>свідомому наслідуванні православної естетики (силуетн</w:t>
      </w:r>
      <w:r w:rsidR="1D07AF05"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 xml:space="preserve"> маркер</w:t>
      </w:r>
      <w:r w:rsidR="78D35472" w:rsidRPr="00623A28">
        <w:rPr>
          <w:rFonts w:ascii="Times New Roman" w:eastAsia="Times New Roman" w:hAnsi="Times New Roman" w:cs="Times New Roman"/>
          <w:color w:val="000000" w:themeColor="text1"/>
          <w:sz w:val="28"/>
          <w:szCs w:val="28"/>
        </w:rPr>
        <w:t>и</w:t>
      </w:r>
      <w:r w:rsidR="7DA0E649" w:rsidRPr="00623A28">
        <w:rPr>
          <w:rFonts w:ascii="Times New Roman" w:eastAsia="Times New Roman" w:hAnsi="Times New Roman" w:cs="Times New Roman"/>
          <w:color w:val="000000" w:themeColor="text1"/>
          <w:sz w:val="28"/>
          <w:szCs w:val="28"/>
        </w:rPr>
        <w:t xml:space="preserve"> </w:t>
      </w:r>
      <w:proofErr w:type="spellStart"/>
      <w:r w:rsidR="7DA0E649" w:rsidRPr="00623A28">
        <w:rPr>
          <w:rFonts w:ascii="Times New Roman" w:eastAsia="Times New Roman" w:hAnsi="Times New Roman" w:cs="Times New Roman"/>
          <w:color w:val="000000" w:themeColor="text1"/>
          <w:sz w:val="28"/>
          <w:szCs w:val="28"/>
        </w:rPr>
        <w:t>візантійского</w:t>
      </w:r>
      <w:proofErr w:type="spellEnd"/>
      <w:r w:rsidR="7DA0E649" w:rsidRPr="00623A28">
        <w:rPr>
          <w:rFonts w:ascii="Times New Roman" w:eastAsia="Times New Roman" w:hAnsi="Times New Roman" w:cs="Times New Roman"/>
          <w:color w:val="000000" w:themeColor="text1"/>
          <w:sz w:val="28"/>
          <w:szCs w:val="28"/>
        </w:rPr>
        <w:t xml:space="preserve"> стилю або</w:t>
      </w:r>
      <w:r w:rsidRPr="00623A28">
        <w:rPr>
          <w:rFonts w:ascii="Times New Roman" w:eastAsia="Times New Roman" w:hAnsi="Times New Roman" w:cs="Times New Roman"/>
          <w:color w:val="000000" w:themeColor="text1"/>
          <w:sz w:val="28"/>
          <w:szCs w:val="28"/>
        </w:rPr>
        <w:t xml:space="preserve"> купол</w:t>
      </w:r>
      <w:r w:rsidR="26F6AFF9"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задля зниження суспільного </w:t>
      </w:r>
      <w:proofErr w:type="spellStart"/>
      <w:r w:rsidRPr="00623A28">
        <w:rPr>
          <w:rFonts w:ascii="Times New Roman" w:eastAsia="Times New Roman" w:hAnsi="Times New Roman" w:cs="Times New Roman"/>
          <w:color w:val="000000" w:themeColor="text1"/>
          <w:sz w:val="28"/>
          <w:szCs w:val="28"/>
        </w:rPr>
        <w:t>барʼєра</w:t>
      </w:r>
      <w:proofErr w:type="spellEnd"/>
      <w:r w:rsidRPr="00623A28">
        <w:rPr>
          <w:rFonts w:ascii="Times New Roman" w:eastAsia="Times New Roman" w:hAnsi="Times New Roman" w:cs="Times New Roman"/>
          <w:color w:val="000000" w:themeColor="text1"/>
          <w:sz w:val="28"/>
          <w:szCs w:val="28"/>
        </w:rPr>
        <w:t xml:space="preserve">. </w:t>
      </w:r>
    </w:p>
    <w:p w14:paraId="5578E9EF" w14:textId="041518B5" w:rsidR="2D7A7DEA" w:rsidRPr="00623A28" w:rsidRDefault="2D7A7DEA" w:rsidP="3FD098CB">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8. Зібрано та вивчено напрацювання в контексті с</w:t>
      </w:r>
      <w:r w:rsidR="33E43D7A" w:rsidRPr="00623A28">
        <w:rPr>
          <w:rFonts w:ascii="Times New Roman" w:eastAsia="Times New Roman" w:hAnsi="Times New Roman" w:cs="Times New Roman"/>
          <w:color w:val="000000" w:themeColor="text1"/>
          <w:sz w:val="28"/>
          <w:szCs w:val="28"/>
        </w:rPr>
        <w:t xml:space="preserve">учасної </w:t>
      </w:r>
      <w:r w:rsidRPr="00623A28">
        <w:rPr>
          <w:rFonts w:ascii="Times New Roman" w:eastAsia="Times New Roman" w:hAnsi="Times New Roman" w:cs="Times New Roman"/>
          <w:color w:val="000000" w:themeColor="text1"/>
          <w:sz w:val="28"/>
          <w:szCs w:val="28"/>
        </w:rPr>
        <w:t>протестантської архітектури, що дозволило виявити актуальні теоретичні підходи до</w:t>
      </w:r>
      <w:r w:rsidR="1B39D7B5" w:rsidRPr="00623A28">
        <w:rPr>
          <w:rFonts w:ascii="Times New Roman" w:eastAsia="Times New Roman" w:hAnsi="Times New Roman" w:cs="Times New Roman"/>
          <w:color w:val="000000" w:themeColor="text1"/>
          <w:sz w:val="28"/>
          <w:szCs w:val="28"/>
        </w:rPr>
        <w:t xml:space="preserve"> її</w:t>
      </w:r>
      <w:r w:rsidRPr="00623A28">
        <w:rPr>
          <w:rFonts w:ascii="Times New Roman" w:eastAsia="Times New Roman" w:hAnsi="Times New Roman" w:cs="Times New Roman"/>
          <w:color w:val="000000" w:themeColor="text1"/>
          <w:sz w:val="28"/>
          <w:szCs w:val="28"/>
        </w:rPr>
        <w:t xml:space="preserve"> осмислення. Охарактеризовано вплив ідей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lastRenderedPageBreak/>
        <w:t>(</w:t>
      </w:r>
      <w:proofErr w:type="spellStart"/>
      <w:r w:rsidRPr="00623A28">
        <w:rPr>
          <w:rFonts w:ascii="Times New Roman" w:eastAsia="Times New Roman" w:hAnsi="Times New Roman" w:cs="Times New Roman"/>
          <w:color w:val="000000" w:themeColor="text1"/>
          <w:sz w:val="28"/>
          <w:szCs w:val="28"/>
        </w:rPr>
        <w:t>богословʼя</w:t>
      </w:r>
      <w:proofErr w:type="spellEnd"/>
      <w:r w:rsidRPr="00623A28">
        <w:rPr>
          <w:rFonts w:ascii="Times New Roman" w:eastAsia="Times New Roman" w:hAnsi="Times New Roman" w:cs="Times New Roman"/>
          <w:color w:val="000000" w:themeColor="text1"/>
          <w:sz w:val="28"/>
          <w:szCs w:val="28"/>
        </w:rPr>
        <w:t xml:space="preserve"> краси) на подолання пострадянського будівельного кітчу на користь художньої чесності, а також проаналізовано</w:t>
      </w:r>
      <w:r w:rsidR="1526E03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концепцію</w:t>
      </w:r>
      <w:r w:rsidR="14861647" w:rsidRPr="00623A28">
        <w:rPr>
          <w:rFonts w:ascii="Times New Roman" w:eastAsia="Times New Roman" w:hAnsi="Times New Roman" w:cs="Times New Roman"/>
          <w:color w:val="000000" w:themeColor="text1"/>
          <w:sz w:val="28"/>
          <w:szCs w:val="28"/>
        </w:rPr>
        <w:t xml:space="preserve"> урбаністичного прочитання християнської теології на прикладі громади</w:t>
      </w:r>
      <w:r w:rsidRPr="00623A28">
        <w:rPr>
          <w:rFonts w:ascii="Times New Roman" w:eastAsia="Times New Roman" w:hAnsi="Times New Roman" w:cs="Times New Roman"/>
          <w:color w:val="000000" w:themeColor="text1"/>
          <w:sz w:val="28"/>
          <w:szCs w:val="28"/>
        </w:rPr>
        <w:t xml:space="preserve"> «Нов</w:t>
      </w:r>
      <w:r w:rsidR="744C0142" w:rsidRPr="00623A28">
        <w:rPr>
          <w:rFonts w:ascii="Times New Roman" w:eastAsia="Times New Roman" w:hAnsi="Times New Roman" w:cs="Times New Roman"/>
          <w:color w:val="000000" w:themeColor="text1"/>
          <w:sz w:val="28"/>
          <w:szCs w:val="28"/>
        </w:rPr>
        <w:t>е</w:t>
      </w:r>
      <w:r w:rsidRPr="00623A28">
        <w:rPr>
          <w:rFonts w:ascii="Times New Roman" w:eastAsia="Times New Roman" w:hAnsi="Times New Roman" w:cs="Times New Roman"/>
          <w:color w:val="000000" w:themeColor="text1"/>
          <w:sz w:val="28"/>
          <w:szCs w:val="28"/>
        </w:rPr>
        <w:t xml:space="preserve"> міст</w:t>
      </w:r>
      <w:r w:rsidR="4F364EC1" w:rsidRPr="00623A28">
        <w:rPr>
          <w:rFonts w:ascii="Times New Roman" w:eastAsia="Times New Roman" w:hAnsi="Times New Roman" w:cs="Times New Roman"/>
          <w:color w:val="000000" w:themeColor="text1"/>
          <w:sz w:val="28"/>
          <w:szCs w:val="28"/>
        </w:rPr>
        <w:t>о</w:t>
      </w:r>
      <w:r w:rsidRPr="00623A28">
        <w:rPr>
          <w:rFonts w:ascii="Times New Roman" w:eastAsia="Times New Roman" w:hAnsi="Times New Roman" w:cs="Times New Roman"/>
          <w:color w:val="000000" w:themeColor="text1"/>
          <w:sz w:val="28"/>
          <w:szCs w:val="28"/>
        </w:rPr>
        <w:t xml:space="preserve">», яка </w:t>
      </w:r>
      <w:r w:rsidR="31CB1C41" w:rsidRPr="00623A28">
        <w:rPr>
          <w:rFonts w:ascii="Times New Roman" w:eastAsia="Times New Roman" w:hAnsi="Times New Roman" w:cs="Times New Roman"/>
          <w:color w:val="000000" w:themeColor="text1"/>
          <w:sz w:val="28"/>
          <w:szCs w:val="28"/>
        </w:rPr>
        <w:t xml:space="preserve">мислить себе </w:t>
      </w:r>
      <w:r w:rsidR="042FAEB1" w:rsidRPr="00623A28">
        <w:rPr>
          <w:rFonts w:ascii="Times New Roman" w:eastAsia="Times New Roman" w:hAnsi="Times New Roman" w:cs="Times New Roman"/>
          <w:color w:val="000000" w:themeColor="text1"/>
          <w:sz w:val="28"/>
          <w:szCs w:val="28"/>
        </w:rPr>
        <w:t xml:space="preserve">органічною </w:t>
      </w:r>
      <w:r w:rsidR="31CB1C41" w:rsidRPr="00623A28">
        <w:rPr>
          <w:rFonts w:ascii="Times New Roman" w:eastAsia="Times New Roman" w:hAnsi="Times New Roman" w:cs="Times New Roman"/>
          <w:color w:val="000000" w:themeColor="text1"/>
          <w:sz w:val="28"/>
          <w:szCs w:val="28"/>
        </w:rPr>
        <w:t xml:space="preserve">частиною </w:t>
      </w:r>
      <w:r w:rsidRPr="00623A28">
        <w:rPr>
          <w:rFonts w:ascii="Times New Roman" w:eastAsia="Times New Roman" w:hAnsi="Times New Roman" w:cs="Times New Roman"/>
          <w:color w:val="000000" w:themeColor="text1"/>
          <w:sz w:val="28"/>
          <w:szCs w:val="28"/>
        </w:rPr>
        <w:t xml:space="preserve"> </w:t>
      </w:r>
      <w:r w:rsidR="3BF04DD8" w:rsidRPr="00623A28">
        <w:rPr>
          <w:rFonts w:ascii="Times New Roman" w:eastAsia="Times New Roman" w:hAnsi="Times New Roman" w:cs="Times New Roman"/>
          <w:color w:val="000000" w:themeColor="text1"/>
          <w:sz w:val="28"/>
          <w:szCs w:val="28"/>
        </w:rPr>
        <w:t xml:space="preserve">соціуму </w:t>
      </w:r>
      <w:r w:rsidR="0B0DB059" w:rsidRPr="00623A28">
        <w:rPr>
          <w:rFonts w:ascii="Times New Roman" w:eastAsia="Times New Roman" w:hAnsi="Times New Roman" w:cs="Times New Roman"/>
          <w:color w:val="000000" w:themeColor="text1"/>
          <w:sz w:val="28"/>
          <w:szCs w:val="28"/>
        </w:rPr>
        <w:t>та</w:t>
      </w:r>
      <w:r w:rsidR="6F51B28D" w:rsidRPr="00623A28">
        <w:rPr>
          <w:rFonts w:ascii="Times New Roman" w:eastAsia="Times New Roman" w:hAnsi="Times New Roman" w:cs="Times New Roman"/>
          <w:color w:val="000000" w:themeColor="text1"/>
          <w:sz w:val="28"/>
          <w:szCs w:val="28"/>
        </w:rPr>
        <w:t xml:space="preserve"> міського </w:t>
      </w:r>
      <w:r w:rsidRPr="00623A28">
        <w:rPr>
          <w:rFonts w:ascii="Times New Roman" w:eastAsia="Times New Roman" w:hAnsi="Times New Roman" w:cs="Times New Roman"/>
          <w:color w:val="000000" w:themeColor="text1"/>
          <w:sz w:val="28"/>
          <w:szCs w:val="28"/>
        </w:rPr>
        <w:t>простору.</w:t>
      </w:r>
    </w:p>
    <w:p w14:paraId="40152A7F" w14:textId="73429B76"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9. Проведено якісні польові дослідження через серію </w:t>
      </w:r>
      <w:proofErr w:type="spellStart"/>
      <w:r w:rsidRPr="00623A28">
        <w:rPr>
          <w:rFonts w:ascii="Times New Roman" w:eastAsia="Times New Roman" w:hAnsi="Times New Roman" w:cs="Times New Roman"/>
          <w:color w:val="000000" w:themeColor="text1"/>
          <w:sz w:val="28"/>
          <w:szCs w:val="28"/>
        </w:rPr>
        <w:t>інтервʼю</w:t>
      </w:r>
      <w:proofErr w:type="spellEnd"/>
      <w:r w:rsidRPr="00623A28">
        <w:rPr>
          <w:rFonts w:ascii="Times New Roman" w:eastAsia="Times New Roman" w:hAnsi="Times New Roman" w:cs="Times New Roman"/>
          <w:color w:val="000000" w:themeColor="text1"/>
          <w:sz w:val="28"/>
          <w:szCs w:val="28"/>
        </w:rPr>
        <w:t xml:space="preserve"> з трьома священнослужителями, </w:t>
      </w:r>
      <w:proofErr w:type="spellStart"/>
      <w:r w:rsidRPr="00623A28">
        <w:rPr>
          <w:rFonts w:ascii="Times New Roman" w:eastAsia="Times New Roman" w:hAnsi="Times New Roman" w:cs="Times New Roman"/>
          <w:color w:val="000000" w:themeColor="text1"/>
          <w:sz w:val="28"/>
          <w:szCs w:val="28"/>
        </w:rPr>
        <w:t>архітекторкою</w:t>
      </w:r>
      <w:proofErr w:type="spellEnd"/>
      <w:r w:rsidRPr="00623A28">
        <w:rPr>
          <w:rFonts w:ascii="Times New Roman" w:eastAsia="Times New Roman" w:hAnsi="Times New Roman" w:cs="Times New Roman"/>
          <w:color w:val="000000" w:themeColor="text1"/>
          <w:sz w:val="28"/>
          <w:szCs w:val="28"/>
        </w:rPr>
        <w:t xml:space="preserve"> та активним вірянином, які були безпосередньо залучені до проєктування, побудови або реконструкції культових протестантських споруд. Матеріали </w:t>
      </w:r>
      <w:proofErr w:type="spellStart"/>
      <w:r w:rsidRPr="00623A28">
        <w:rPr>
          <w:rFonts w:ascii="Times New Roman" w:eastAsia="Times New Roman" w:hAnsi="Times New Roman" w:cs="Times New Roman"/>
          <w:color w:val="000000" w:themeColor="text1"/>
          <w:sz w:val="28"/>
          <w:szCs w:val="28"/>
        </w:rPr>
        <w:t>інтервʼю</w:t>
      </w:r>
      <w:proofErr w:type="spellEnd"/>
      <w:r w:rsidRPr="00623A28">
        <w:rPr>
          <w:rFonts w:ascii="Times New Roman" w:eastAsia="Times New Roman" w:hAnsi="Times New Roman" w:cs="Times New Roman"/>
          <w:color w:val="000000" w:themeColor="text1"/>
          <w:sz w:val="28"/>
          <w:szCs w:val="28"/>
        </w:rPr>
        <w:t xml:space="preserve"> дозволили емпірично </w:t>
      </w:r>
      <w:proofErr w:type="spellStart"/>
      <w:r w:rsidRPr="00623A28">
        <w:rPr>
          <w:rFonts w:ascii="Times New Roman" w:eastAsia="Times New Roman" w:hAnsi="Times New Roman" w:cs="Times New Roman"/>
          <w:color w:val="000000" w:themeColor="text1"/>
          <w:sz w:val="28"/>
          <w:szCs w:val="28"/>
        </w:rPr>
        <w:t>верифікувати</w:t>
      </w:r>
      <w:proofErr w:type="spellEnd"/>
      <w:r w:rsidRPr="00623A28">
        <w:rPr>
          <w:rFonts w:ascii="Times New Roman" w:eastAsia="Times New Roman" w:hAnsi="Times New Roman" w:cs="Times New Roman"/>
          <w:color w:val="000000" w:themeColor="text1"/>
          <w:sz w:val="28"/>
          <w:szCs w:val="28"/>
        </w:rPr>
        <w:t xml:space="preserve"> внутрішні мотиви сучасного храмобудування й підтвердили, що в українському протестантському середовищі наразі триває зсув від замкненої «домашньої церкви» до відкритого </w:t>
      </w:r>
      <w:r w:rsidR="55CE1EC3" w:rsidRPr="00623A28">
        <w:rPr>
          <w:rFonts w:ascii="Times New Roman" w:eastAsia="Times New Roman" w:hAnsi="Times New Roman" w:cs="Times New Roman"/>
          <w:color w:val="000000" w:themeColor="text1"/>
          <w:sz w:val="28"/>
          <w:szCs w:val="28"/>
        </w:rPr>
        <w:t>і</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людиноорієнтованого</w:t>
      </w:r>
      <w:proofErr w:type="spellEnd"/>
      <w:r w:rsidRPr="00623A28">
        <w:rPr>
          <w:rFonts w:ascii="Times New Roman" w:eastAsia="Times New Roman" w:hAnsi="Times New Roman" w:cs="Times New Roman"/>
          <w:color w:val="000000" w:themeColor="text1"/>
          <w:sz w:val="28"/>
          <w:szCs w:val="28"/>
        </w:rPr>
        <w:t xml:space="preserve"> громадського центру.</w:t>
      </w:r>
    </w:p>
    <w:p w14:paraId="571CA433" w14:textId="30D55F24" w:rsidR="2D7A7DEA" w:rsidRPr="00623A28" w:rsidRDefault="2D7A7DEA" w:rsidP="3FD098CB">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Загалом гіпотеза дослідження повністю підтвердилися: пострадянське протестантське будівництво розвивається не шляхом спадкоємності від західних колоністів, а як результат складної взаємодії прагматичних потреб громад, літургійних моделей США та локального православного контексту, рухаючись у бік </w:t>
      </w:r>
      <w:proofErr w:type="spellStart"/>
      <w:r w:rsidRPr="00623A28">
        <w:rPr>
          <w:rFonts w:ascii="Times New Roman" w:eastAsia="Times New Roman" w:hAnsi="Times New Roman" w:cs="Times New Roman"/>
          <w:color w:val="000000" w:themeColor="text1"/>
          <w:sz w:val="28"/>
          <w:szCs w:val="28"/>
        </w:rPr>
        <w:t>мультифункціональності</w:t>
      </w:r>
      <w:proofErr w:type="spellEnd"/>
      <w:r w:rsidRPr="00623A28">
        <w:rPr>
          <w:rFonts w:ascii="Times New Roman" w:eastAsia="Times New Roman" w:hAnsi="Times New Roman" w:cs="Times New Roman"/>
          <w:color w:val="000000" w:themeColor="text1"/>
          <w:sz w:val="28"/>
          <w:szCs w:val="28"/>
        </w:rPr>
        <w:t xml:space="preserve"> й </w:t>
      </w:r>
      <w:proofErr w:type="spellStart"/>
      <w:r w:rsidRPr="00623A28">
        <w:rPr>
          <w:rFonts w:ascii="Times New Roman" w:eastAsia="Times New Roman" w:hAnsi="Times New Roman" w:cs="Times New Roman"/>
          <w:color w:val="000000" w:themeColor="text1"/>
          <w:sz w:val="28"/>
          <w:szCs w:val="28"/>
        </w:rPr>
        <w:t>людиноцентризму</w:t>
      </w:r>
      <w:proofErr w:type="spellEnd"/>
      <w:r w:rsidRPr="00623A28">
        <w:rPr>
          <w:rFonts w:ascii="Times New Roman" w:eastAsia="Times New Roman" w:hAnsi="Times New Roman" w:cs="Times New Roman"/>
          <w:color w:val="000000" w:themeColor="text1"/>
          <w:sz w:val="28"/>
          <w:szCs w:val="28"/>
        </w:rPr>
        <w:t>.</w:t>
      </w:r>
    </w:p>
    <w:p w14:paraId="34C2B619" w14:textId="6039DBC2" w:rsidR="0762734F" w:rsidRPr="00623A28" w:rsidRDefault="0762734F" w:rsidP="00854DC9">
      <w:pPr>
        <w:spacing w:line="360" w:lineRule="auto"/>
        <w:rPr>
          <w:rFonts w:ascii="Times New Roman" w:hAnsi="Times New Roman" w:cs="Times New Roman"/>
          <w:color w:val="000000" w:themeColor="text1"/>
          <w:sz w:val="28"/>
          <w:szCs w:val="28"/>
        </w:rPr>
      </w:pPr>
      <w:r w:rsidRPr="00623A28">
        <w:rPr>
          <w:rFonts w:ascii="Times New Roman" w:hAnsi="Times New Roman" w:cs="Times New Roman"/>
          <w:color w:val="000000" w:themeColor="text1"/>
          <w:sz w:val="28"/>
          <w:szCs w:val="28"/>
        </w:rPr>
        <w:br w:type="page"/>
      </w:r>
    </w:p>
    <w:p w14:paraId="1D4B6925" w14:textId="037E416E" w:rsidR="279EED5D" w:rsidRPr="00623A28" w:rsidRDefault="279EED5D" w:rsidP="00854DC9">
      <w:pPr>
        <w:spacing w:line="360" w:lineRule="auto"/>
        <w:ind w:firstLine="630"/>
        <w:jc w:val="cente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СПИСОК </w:t>
      </w:r>
      <w:r w:rsidR="40B790F0" w:rsidRPr="00623A28">
        <w:rPr>
          <w:rFonts w:ascii="Times New Roman" w:eastAsia="Times New Roman" w:hAnsi="Times New Roman" w:cs="Times New Roman"/>
          <w:b/>
          <w:bCs/>
          <w:color w:val="000000" w:themeColor="text1"/>
          <w:sz w:val="28"/>
          <w:szCs w:val="28"/>
        </w:rPr>
        <w:t>ВИКОРИСТАНИХ ДЖЕРЕЛ</w:t>
      </w:r>
    </w:p>
    <w:p w14:paraId="48F884BB" w14:textId="1226614B" w:rsidR="0762734F" w:rsidRPr="00623A28" w:rsidRDefault="0762734F" w:rsidP="00854DC9">
      <w:pPr>
        <w:pStyle w:val="ListParagraph"/>
        <w:spacing w:line="360" w:lineRule="auto"/>
        <w:ind w:left="630"/>
        <w:jc w:val="center"/>
        <w:rPr>
          <w:rFonts w:ascii="Times New Roman" w:eastAsia="Times New Roman" w:hAnsi="Times New Roman" w:cs="Times New Roman"/>
          <w:color w:val="000000" w:themeColor="text1"/>
          <w:sz w:val="28"/>
          <w:szCs w:val="28"/>
        </w:rPr>
      </w:pPr>
    </w:p>
    <w:p w14:paraId="31F46C53" w14:textId="49F8BEB0"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Бачинська О. В.</w:t>
      </w:r>
      <w:r w:rsidRPr="00623A28">
        <w:rPr>
          <w:rFonts w:ascii="Times New Roman" w:eastAsia="Times New Roman" w:hAnsi="Times New Roman" w:cs="Times New Roman"/>
          <w:color w:val="000000" w:themeColor="text1"/>
          <w:sz w:val="28"/>
          <w:szCs w:val="28"/>
        </w:rPr>
        <w:t xml:space="preserve"> Лютерани і їх молитовні будинки-кірхи. </w:t>
      </w:r>
      <w:r w:rsidRPr="00623A28">
        <w:rPr>
          <w:rFonts w:ascii="Times New Roman" w:eastAsia="Times New Roman" w:hAnsi="Times New Roman" w:cs="Times New Roman"/>
          <w:i/>
          <w:iCs/>
          <w:color w:val="000000" w:themeColor="text1"/>
          <w:sz w:val="28"/>
          <w:szCs w:val="28"/>
        </w:rPr>
        <w:t>Сучасні проблеми архітектури та містобудування</w:t>
      </w:r>
      <w:r w:rsidRPr="00623A28">
        <w:rPr>
          <w:rFonts w:ascii="Times New Roman" w:eastAsia="Times New Roman" w:hAnsi="Times New Roman" w:cs="Times New Roman"/>
          <w:color w:val="000000" w:themeColor="text1"/>
          <w:sz w:val="28"/>
          <w:szCs w:val="28"/>
        </w:rPr>
        <w:t>. 2017. Вип.</w:t>
      </w:r>
      <w:r w:rsidR="00D818B7"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48. С.</w:t>
      </w:r>
      <w:r w:rsidR="00D818B7"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37</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48.</w:t>
      </w:r>
    </w:p>
    <w:p w14:paraId="67FAB736" w14:textId="251E6710"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Безсонова О.</w:t>
      </w:r>
      <w:r w:rsidRPr="00623A28">
        <w:rPr>
          <w:rFonts w:ascii="Times New Roman" w:eastAsia="Times New Roman" w:hAnsi="Times New Roman" w:cs="Times New Roman"/>
          <w:color w:val="000000" w:themeColor="text1"/>
          <w:sz w:val="28"/>
          <w:szCs w:val="28"/>
        </w:rPr>
        <w:t xml:space="preserve"> Особливості розвитку євангельського руху в південноукраїнських губерніях Російської імперії. </w:t>
      </w:r>
      <w:r w:rsidRPr="00623A28">
        <w:rPr>
          <w:rFonts w:ascii="Times New Roman" w:eastAsia="Times New Roman" w:hAnsi="Times New Roman" w:cs="Times New Roman"/>
          <w:i/>
          <w:iCs/>
          <w:color w:val="000000" w:themeColor="text1"/>
          <w:sz w:val="28"/>
          <w:szCs w:val="28"/>
        </w:rPr>
        <w:t>Українське релігієзнавство</w:t>
      </w:r>
      <w:r w:rsidRPr="00623A28">
        <w:rPr>
          <w:rFonts w:ascii="Times New Roman" w:eastAsia="Times New Roman" w:hAnsi="Times New Roman" w:cs="Times New Roman"/>
          <w:color w:val="000000" w:themeColor="text1"/>
          <w:sz w:val="28"/>
          <w:szCs w:val="28"/>
        </w:rPr>
        <w:t>. 2011. №</w:t>
      </w:r>
      <w:r w:rsidR="00D12DA3"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58. С</w:t>
      </w:r>
      <w:r w:rsidR="00D12DA3"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.54</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59.</w:t>
      </w:r>
    </w:p>
    <w:p w14:paraId="0A27A4A1" w14:textId="06C31348"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Бондар І. О.</w:t>
      </w:r>
      <w:r w:rsidRPr="00623A28">
        <w:rPr>
          <w:rFonts w:ascii="Times New Roman" w:eastAsia="Times New Roman" w:hAnsi="Times New Roman" w:cs="Times New Roman"/>
          <w:color w:val="000000" w:themeColor="text1"/>
          <w:sz w:val="28"/>
          <w:szCs w:val="28"/>
        </w:rPr>
        <w:t xml:space="preserve"> Рецепція лютеранських ідейних засад у ґенезі архітектурних форм культових споруд: </w:t>
      </w:r>
      <w:proofErr w:type="spellStart"/>
      <w:r w:rsidRPr="00623A28">
        <w:rPr>
          <w:rFonts w:ascii="Times New Roman" w:eastAsia="Times New Roman" w:hAnsi="Times New Roman" w:cs="Times New Roman"/>
          <w:color w:val="000000" w:themeColor="text1"/>
          <w:sz w:val="28"/>
          <w:szCs w:val="28"/>
        </w:rPr>
        <w:t>релігієзнавчо</w:t>
      </w:r>
      <w:proofErr w:type="spellEnd"/>
      <w:r w:rsidRPr="00623A28">
        <w:rPr>
          <w:rFonts w:ascii="Times New Roman" w:eastAsia="Times New Roman" w:hAnsi="Times New Roman" w:cs="Times New Roman"/>
          <w:color w:val="000000" w:themeColor="text1"/>
          <w:sz w:val="28"/>
          <w:szCs w:val="28"/>
        </w:rPr>
        <w:t xml:space="preserve">-культурологічний аспект. </w:t>
      </w:r>
      <w:r w:rsidRPr="00623A28">
        <w:rPr>
          <w:rFonts w:ascii="Times New Roman" w:eastAsia="Times New Roman" w:hAnsi="Times New Roman" w:cs="Times New Roman"/>
          <w:i/>
          <w:iCs/>
          <w:color w:val="000000" w:themeColor="text1"/>
          <w:sz w:val="28"/>
          <w:szCs w:val="28"/>
        </w:rPr>
        <w:t>Філософія науки: традиції та інновації</w:t>
      </w:r>
      <w:r w:rsidRPr="00623A28">
        <w:rPr>
          <w:rFonts w:ascii="Times New Roman" w:eastAsia="Times New Roman" w:hAnsi="Times New Roman" w:cs="Times New Roman"/>
          <w:color w:val="000000" w:themeColor="text1"/>
          <w:sz w:val="28"/>
          <w:szCs w:val="28"/>
        </w:rPr>
        <w:t>. 2014. №</w:t>
      </w:r>
      <w:r w:rsidR="00D12DA3"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2 (10). С.</w:t>
      </w:r>
      <w:r w:rsidR="00D12DA3"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131</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140.</w:t>
      </w:r>
    </w:p>
    <w:p w14:paraId="4546F37A" w14:textId="619B9D1D" w:rsidR="40B790F0" w:rsidRPr="00623A28" w:rsidRDefault="25793021" w:rsidP="3FD098CB">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Бородинський</w:t>
      </w:r>
      <w:proofErr w:type="spellEnd"/>
      <w:r w:rsidR="6DDC1A8C"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М.</w:t>
      </w:r>
      <w:r w:rsidR="732A6E7C" w:rsidRPr="00623A28">
        <w:rPr>
          <w:rFonts w:ascii="Times New Roman" w:eastAsia="Times New Roman" w:hAnsi="Times New Roman" w:cs="Times New Roman"/>
          <w:b/>
          <w:bCs/>
          <w:color w:val="000000" w:themeColor="text1"/>
          <w:sz w:val="28"/>
          <w:szCs w:val="28"/>
        </w:rPr>
        <w:t xml:space="preserve"> </w:t>
      </w:r>
      <w:r w:rsidRPr="00623A28">
        <w:rPr>
          <w:rFonts w:ascii="Times New Roman" w:eastAsia="Times New Roman" w:hAnsi="Times New Roman" w:cs="Times New Roman"/>
          <w:b/>
          <w:bCs/>
          <w:color w:val="000000" w:themeColor="text1"/>
          <w:sz w:val="28"/>
          <w:szCs w:val="28"/>
        </w:rPr>
        <w:t>П.</w:t>
      </w:r>
      <w:r w:rsidR="3DA08F86" w:rsidRPr="00623A28">
        <w:rPr>
          <w:rFonts w:ascii="Times New Roman" w:eastAsia="Times New Roman" w:hAnsi="Times New Roman" w:cs="Times New Roman"/>
          <w:color w:val="000000" w:themeColor="text1"/>
          <w:sz w:val="28"/>
          <w:szCs w:val="28"/>
        </w:rPr>
        <w:t xml:space="preserve"> Принципи архітектурно-просторової організації протестантських будинків молитви : пояснювальна записка до кваліфікаційної магістерської роботи ... магістр : 191 «Архітектура та містобудування» / Національний університет водного господарства та природокористування. Рівне, 2025. </w:t>
      </w:r>
      <w:r w:rsidR="092F6EC4" w:rsidRPr="00623A28">
        <w:rPr>
          <w:rFonts w:ascii="Times New Roman" w:eastAsia="Times New Roman" w:hAnsi="Times New Roman" w:cs="Times New Roman"/>
          <w:color w:val="000000" w:themeColor="text1"/>
          <w:sz w:val="28"/>
          <w:szCs w:val="28"/>
        </w:rPr>
        <w:t>С.</w:t>
      </w:r>
      <w:r w:rsidR="0031374B" w:rsidRPr="00623A28">
        <w:rPr>
          <w:rFonts w:ascii="Times New Roman" w:eastAsia="Times New Roman" w:hAnsi="Times New Roman" w:cs="Times New Roman"/>
          <w:color w:val="000000" w:themeColor="text1"/>
          <w:sz w:val="28"/>
          <w:szCs w:val="28"/>
          <w:lang w:val="en-US"/>
        </w:rPr>
        <w:t> </w:t>
      </w:r>
      <w:r w:rsidR="3DA08F86" w:rsidRPr="00623A28">
        <w:rPr>
          <w:rFonts w:ascii="Times New Roman" w:eastAsia="Times New Roman" w:hAnsi="Times New Roman" w:cs="Times New Roman"/>
          <w:color w:val="000000" w:themeColor="text1"/>
          <w:sz w:val="28"/>
          <w:szCs w:val="28"/>
        </w:rPr>
        <w:t>106</w:t>
      </w:r>
      <w:r w:rsidR="3715B333" w:rsidRPr="00623A28">
        <w:rPr>
          <w:rFonts w:ascii="Times New Roman" w:eastAsia="Times New Roman" w:hAnsi="Times New Roman" w:cs="Times New Roman"/>
          <w:color w:val="000000" w:themeColor="text1"/>
          <w:sz w:val="28"/>
          <w:szCs w:val="28"/>
        </w:rPr>
        <w:t xml:space="preserve">. </w:t>
      </w:r>
      <w:r w:rsidR="2FBCE14F" w:rsidRPr="00623A28">
        <w:rPr>
          <w:rFonts w:ascii="Times New Roman" w:eastAsia="Times New Roman" w:hAnsi="Times New Roman" w:cs="Times New Roman"/>
          <w:color w:val="000000" w:themeColor="text1"/>
          <w:sz w:val="28"/>
          <w:szCs w:val="28"/>
        </w:rPr>
        <w:t>https://drive.google.com/file/d/1Oq2B6p4bI6xA4FYyfsGmqUzhBXTl4jom</w:t>
      </w:r>
    </w:p>
    <w:p w14:paraId="03E8CF9C" w14:textId="699EA176"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Вільховий Ю.</w:t>
      </w:r>
      <w:r w:rsidRPr="00623A28">
        <w:rPr>
          <w:rFonts w:ascii="Times New Roman" w:eastAsia="Times New Roman" w:hAnsi="Times New Roman" w:cs="Times New Roman"/>
          <w:color w:val="000000" w:themeColor="text1"/>
          <w:sz w:val="28"/>
          <w:szCs w:val="28"/>
        </w:rPr>
        <w:t xml:space="preserve"> Протестантські конфесії в </w:t>
      </w:r>
      <w:r w:rsidR="78CB5B29"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країні та сучасні </w:t>
      </w:r>
      <w:proofErr w:type="spellStart"/>
      <w:r w:rsidRPr="00623A28">
        <w:rPr>
          <w:rFonts w:ascii="Times New Roman" w:eastAsia="Times New Roman" w:hAnsi="Times New Roman" w:cs="Times New Roman"/>
          <w:color w:val="000000" w:themeColor="text1"/>
          <w:sz w:val="28"/>
          <w:szCs w:val="28"/>
        </w:rPr>
        <w:t>міжцерковні</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зв</w:t>
      </w:r>
      <w:r w:rsidR="595CB162"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язки</w:t>
      </w:r>
      <w:proofErr w:type="spellEnd"/>
      <w:r w:rsidRPr="00623A28">
        <w:rPr>
          <w:rFonts w:ascii="Times New Roman" w:eastAsia="Times New Roman" w:hAnsi="Times New Roman" w:cs="Times New Roman"/>
          <w:color w:val="000000" w:themeColor="text1"/>
          <w:sz w:val="28"/>
          <w:szCs w:val="28"/>
        </w:rPr>
        <w:t xml:space="preserve"> в їх конфесійному середовищі. </w:t>
      </w:r>
      <w:r w:rsidRPr="00623A28">
        <w:rPr>
          <w:rFonts w:ascii="Times New Roman" w:eastAsia="Times New Roman" w:hAnsi="Times New Roman" w:cs="Times New Roman"/>
          <w:i/>
          <w:iCs/>
          <w:color w:val="000000" w:themeColor="text1"/>
          <w:sz w:val="28"/>
          <w:szCs w:val="28"/>
        </w:rPr>
        <w:t>Історія релігій в Україні.</w:t>
      </w:r>
      <w:r w:rsidRPr="00623A28">
        <w:rPr>
          <w:rFonts w:ascii="Times New Roman" w:eastAsia="Times New Roman" w:hAnsi="Times New Roman" w:cs="Times New Roman"/>
          <w:color w:val="000000" w:themeColor="text1"/>
          <w:sz w:val="28"/>
          <w:szCs w:val="28"/>
        </w:rPr>
        <w:t xml:space="preserve"> 2011a. Вип.</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21, Ч.</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I. С.</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760</w:t>
      </w:r>
      <w:r w:rsidR="7EBA3EE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766.</w:t>
      </w:r>
    </w:p>
    <w:p w14:paraId="253786FA" w14:textId="0E4C2B42"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Вільховий Ю.</w:t>
      </w:r>
      <w:r w:rsidRPr="00623A28">
        <w:rPr>
          <w:rFonts w:ascii="Times New Roman" w:eastAsia="Times New Roman" w:hAnsi="Times New Roman" w:cs="Times New Roman"/>
          <w:color w:val="000000" w:themeColor="text1"/>
          <w:sz w:val="28"/>
          <w:szCs w:val="28"/>
        </w:rPr>
        <w:t xml:space="preserve"> Розвиток протестантських церков в Україні після Другої світової війни (середина 40-х</w:t>
      </w:r>
      <w:r w:rsidR="68527240" w:rsidRPr="00623A28">
        <w:rPr>
          <w:rFonts w:ascii="Times New Roman" w:eastAsia="Times New Roman" w:hAnsi="Times New Roman" w:cs="Times New Roman"/>
          <w:color w:val="000000" w:themeColor="text1"/>
          <w:sz w:val="28"/>
          <w:szCs w:val="28"/>
        </w:rPr>
        <w:t xml:space="preserve"> — </w:t>
      </w:r>
      <w:r w:rsidRPr="00623A28">
        <w:rPr>
          <w:rFonts w:ascii="Times New Roman" w:eastAsia="Times New Roman" w:hAnsi="Times New Roman" w:cs="Times New Roman"/>
          <w:color w:val="000000" w:themeColor="text1"/>
          <w:sz w:val="28"/>
          <w:szCs w:val="28"/>
        </w:rPr>
        <w:t>50-ті</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 xml:space="preserve">рр. ХХ століття). </w:t>
      </w:r>
      <w:r w:rsidRPr="00623A28">
        <w:rPr>
          <w:rFonts w:ascii="Times New Roman" w:eastAsia="Times New Roman" w:hAnsi="Times New Roman" w:cs="Times New Roman"/>
          <w:i/>
          <w:iCs/>
          <w:color w:val="000000" w:themeColor="text1"/>
          <w:sz w:val="28"/>
          <w:szCs w:val="28"/>
        </w:rPr>
        <w:t>Українське релігієзнавство.</w:t>
      </w:r>
      <w:r w:rsidR="559BDB2C" w:rsidRPr="00623A28">
        <w:rPr>
          <w:rFonts w:ascii="Times New Roman" w:eastAsia="Times New Roman" w:hAnsi="Times New Roman" w:cs="Times New Roman"/>
          <w:i/>
          <w:iCs/>
          <w:color w:val="000000" w:themeColor="text1"/>
          <w:sz w:val="28"/>
          <w:szCs w:val="28"/>
        </w:rPr>
        <w:t xml:space="preserve"> </w:t>
      </w:r>
      <w:r w:rsidRPr="00623A28">
        <w:rPr>
          <w:rFonts w:ascii="Times New Roman" w:eastAsia="Times New Roman" w:hAnsi="Times New Roman" w:cs="Times New Roman"/>
          <w:color w:val="000000" w:themeColor="text1"/>
          <w:sz w:val="28"/>
          <w:szCs w:val="28"/>
        </w:rPr>
        <w:t>2011b. №</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58. С.</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125</w:t>
      </w:r>
      <w:r w:rsidR="7EBA3EE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135.</w:t>
      </w:r>
    </w:p>
    <w:p w14:paraId="4E0D324E" w14:textId="1923662C"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Гнатюк Л. Р.</w:t>
      </w:r>
      <w:r w:rsidRPr="00623A28">
        <w:rPr>
          <w:rFonts w:ascii="Times New Roman" w:eastAsia="Times New Roman" w:hAnsi="Times New Roman" w:cs="Times New Roman"/>
          <w:color w:val="000000" w:themeColor="text1"/>
          <w:sz w:val="28"/>
          <w:szCs w:val="28"/>
        </w:rPr>
        <w:t xml:space="preserve"> Переосмислення ранньої парадигми у формуванні сучасного сакрального простору. </w:t>
      </w:r>
      <w:r w:rsidRPr="00623A28">
        <w:rPr>
          <w:rFonts w:ascii="Times New Roman" w:eastAsia="Times New Roman" w:hAnsi="Times New Roman" w:cs="Times New Roman"/>
          <w:i/>
          <w:iCs/>
          <w:color w:val="000000" w:themeColor="text1"/>
          <w:sz w:val="28"/>
          <w:szCs w:val="28"/>
        </w:rPr>
        <w:t>Сучасні проблеми архітектури та містобудування</w:t>
      </w:r>
      <w:r w:rsidRPr="00623A28">
        <w:rPr>
          <w:rFonts w:ascii="Times New Roman" w:eastAsia="Times New Roman" w:hAnsi="Times New Roman" w:cs="Times New Roman"/>
          <w:color w:val="000000" w:themeColor="text1"/>
          <w:sz w:val="28"/>
          <w:szCs w:val="28"/>
        </w:rPr>
        <w:t>. 2024. Вип</w:t>
      </w:r>
      <w:r w:rsidR="002B12D3" w:rsidRPr="00623A28">
        <w:rPr>
          <w:rFonts w:ascii="Times New Roman" w:eastAsia="Times New Roman" w:hAnsi="Times New Roman" w:cs="Times New Roman"/>
          <w:color w:val="000000" w:themeColor="text1"/>
          <w:sz w:val="28"/>
          <w:szCs w:val="28"/>
        </w:rPr>
        <w:t>.</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70. С.</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46</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54.</w:t>
      </w:r>
      <w:r w:rsidR="002B12D3" w:rsidRPr="00623A28">
        <w:rPr>
          <w:rFonts w:ascii="Times New Roman" w:eastAsia="Times New Roman" w:hAnsi="Times New Roman" w:cs="Times New Roman"/>
          <w:color w:val="000000" w:themeColor="text1"/>
          <w:sz w:val="28"/>
          <w:szCs w:val="28"/>
        </w:rPr>
        <w:t xml:space="preserve"> https://doi.org/10.32347/2077-3455.2024.70.46-54</w:t>
      </w:r>
    </w:p>
    <w:p w14:paraId="20BDCC39" w14:textId="49F99768"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Гура</w:t>
      </w:r>
      <w:proofErr w:type="spellEnd"/>
      <w:r w:rsidRPr="00623A28">
        <w:rPr>
          <w:rFonts w:ascii="Times New Roman" w:eastAsia="Times New Roman" w:hAnsi="Times New Roman" w:cs="Times New Roman"/>
          <w:b/>
          <w:bCs/>
          <w:color w:val="000000" w:themeColor="text1"/>
          <w:sz w:val="28"/>
          <w:szCs w:val="28"/>
        </w:rPr>
        <w:t xml:space="preserve"> О. А.</w:t>
      </w:r>
      <w:r w:rsidRPr="00623A28">
        <w:rPr>
          <w:rFonts w:ascii="Times New Roman" w:eastAsia="Times New Roman" w:hAnsi="Times New Roman" w:cs="Times New Roman"/>
          <w:color w:val="000000" w:themeColor="text1"/>
          <w:sz w:val="28"/>
          <w:szCs w:val="28"/>
        </w:rPr>
        <w:t xml:space="preserve"> Реформаційні ідеї в архітектурі протестантських храмів. </w:t>
      </w:r>
      <w:r w:rsidRPr="00623A28">
        <w:rPr>
          <w:rFonts w:ascii="Times New Roman" w:eastAsia="Times New Roman" w:hAnsi="Times New Roman" w:cs="Times New Roman"/>
          <w:i/>
          <w:iCs/>
          <w:color w:val="000000" w:themeColor="text1"/>
          <w:sz w:val="28"/>
          <w:szCs w:val="28"/>
        </w:rPr>
        <w:t>Епоха Реформації та сучасна Україна.</w:t>
      </w:r>
      <w:r w:rsidRPr="00623A28">
        <w:rPr>
          <w:rFonts w:ascii="Times New Roman" w:eastAsia="Times New Roman" w:hAnsi="Times New Roman" w:cs="Times New Roman"/>
          <w:color w:val="000000" w:themeColor="text1"/>
          <w:sz w:val="28"/>
          <w:szCs w:val="28"/>
        </w:rPr>
        <w:t xml:space="preserve"> 2017. С.</w:t>
      </w:r>
      <w:r w:rsidR="00CB13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90</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96.</w:t>
      </w:r>
    </w:p>
    <w:p w14:paraId="7AEF0599" w14:textId="704A18C0"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Гуцул І. А.</w:t>
      </w:r>
      <w:r w:rsidRPr="00623A28">
        <w:rPr>
          <w:rFonts w:ascii="Times New Roman" w:eastAsia="Times New Roman" w:hAnsi="Times New Roman" w:cs="Times New Roman"/>
          <w:color w:val="000000" w:themeColor="text1"/>
          <w:sz w:val="28"/>
          <w:szCs w:val="28"/>
        </w:rPr>
        <w:t xml:space="preserve"> Відображення ідей Реформації в сакральній архітектурі України. </w:t>
      </w:r>
      <w:r w:rsidRPr="00623A28">
        <w:rPr>
          <w:rFonts w:ascii="Times New Roman" w:eastAsia="Times New Roman" w:hAnsi="Times New Roman" w:cs="Times New Roman"/>
          <w:i/>
          <w:iCs/>
          <w:color w:val="000000" w:themeColor="text1"/>
          <w:sz w:val="28"/>
          <w:szCs w:val="28"/>
        </w:rPr>
        <w:t>В</w:t>
      </w:r>
      <w:r w:rsidR="002B12D3" w:rsidRPr="00623A28">
        <w:rPr>
          <w:rFonts w:ascii="Times New Roman" w:eastAsia="Times New Roman" w:hAnsi="Times New Roman" w:cs="Times New Roman"/>
          <w:i/>
          <w:iCs/>
          <w:color w:val="000000" w:themeColor="text1"/>
          <w:sz w:val="28"/>
          <w:szCs w:val="28"/>
        </w:rPr>
        <w:t xml:space="preserve">існик </w:t>
      </w:r>
      <w:r w:rsidRPr="00623A28">
        <w:rPr>
          <w:rFonts w:ascii="Times New Roman" w:eastAsia="Times New Roman" w:hAnsi="Times New Roman" w:cs="Times New Roman"/>
          <w:i/>
          <w:iCs/>
          <w:color w:val="000000" w:themeColor="text1"/>
          <w:sz w:val="28"/>
          <w:szCs w:val="28"/>
        </w:rPr>
        <w:t xml:space="preserve">Львівської національної академії мистецтв. </w:t>
      </w:r>
      <w:r w:rsidRPr="00623A28">
        <w:rPr>
          <w:rFonts w:ascii="Times New Roman" w:eastAsia="Times New Roman" w:hAnsi="Times New Roman" w:cs="Times New Roman"/>
          <w:color w:val="000000" w:themeColor="text1"/>
          <w:sz w:val="28"/>
          <w:szCs w:val="28"/>
        </w:rPr>
        <w:t>2018a.</w:t>
      </w:r>
      <w:r w:rsidR="009720D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r w:rsidR="00292104"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35. С.</w:t>
      </w:r>
      <w:r w:rsidR="00292104"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373</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385.</w:t>
      </w:r>
    </w:p>
    <w:p w14:paraId="066446F0" w14:textId="15896F4C"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Гуцул І. А.</w:t>
      </w:r>
      <w:r w:rsidRPr="00623A28">
        <w:rPr>
          <w:rFonts w:ascii="Times New Roman" w:eastAsia="Times New Roman" w:hAnsi="Times New Roman" w:cs="Times New Roman"/>
          <w:color w:val="000000" w:themeColor="text1"/>
          <w:sz w:val="28"/>
          <w:szCs w:val="28"/>
        </w:rPr>
        <w:t xml:space="preserve"> Генеза храмової архітектури в контексті християнської доктрини. </w:t>
      </w:r>
      <w:r w:rsidRPr="00623A28">
        <w:rPr>
          <w:rFonts w:ascii="Times New Roman" w:eastAsia="Times New Roman" w:hAnsi="Times New Roman" w:cs="Times New Roman"/>
          <w:i/>
          <w:iCs/>
          <w:color w:val="000000" w:themeColor="text1"/>
          <w:sz w:val="28"/>
          <w:szCs w:val="28"/>
        </w:rPr>
        <w:t xml:space="preserve">Культурологічна думка. </w:t>
      </w:r>
      <w:r w:rsidRPr="00623A28">
        <w:rPr>
          <w:rFonts w:ascii="Times New Roman" w:eastAsia="Times New Roman" w:hAnsi="Times New Roman" w:cs="Times New Roman"/>
          <w:color w:val="000000" w:themeColor="text1"/>
          <w:sz w:val="28"/>
          <w:szCs w:val="28"/>
        </w:rPr>
        <w:t>2018b. №</w:t>
      </w:r>
      <w:r w:rsidR="001A5D32"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13. С.</w:t>
      </w:r>
      <w:r w:rsidR="001A5D32"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50</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56.</w:t>
      </w:r>
    </w:p>
    <w:p w14:paraId="35D85F06" w14:textId="2DE97B01"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Гуцул І. А.</w:t>
      </w:r>
      <w:r w:rsidRPr="00623A28">
        <w:rPr>
          <w:rFonts w:ascii="Times New Roman" w:eastAsia="Times New Roman" w:hAnsi="Times New Roman" w:cs="Times New Roman"/>
          <w:color w:val="000000" w:themeColor="text1"/>
          <w:sz w:val="28"/>
          <w:szCs w:val="28"/>
        </w:rPr>
        <w:t xml:space="preserve"> Стилістика протестантських храмів України. </w:t>
      </w:r>
      <w:r w:rsidRPr="00623A28">
        <w:rPr>
          <w:rFonts w:ascii="Times New Roman" w:eastAsia="Times New Roman" w:hAnsi="Times New Roman" w:cs="Times New Roman"/>
          <w:i/>
          <w:iCs/>
          <w:color w:val="000000" w:themeColor="text1"/>
          <w:sz w:val="28"/>
          <w:szCs w:val="28"/>
        </w:rPr>
        <w:t>Вісник ХДАДМ.</w:t>
      </w:r>
      <w:r w:rsidRPr="00623A28">
        <w:rPr>
          <w:rFonts w:ascii="Times New Roman" w:eastAsia="Times New Roman" w:hAnsi="Times New Roman" w:cs="Times New Roman"/>
          <w:color w:val="000000" w:themeColor="text1"/>
          <w:sz w:val="28"/>
          <w:szCs w:val="28"/>
        </w:rPr>
        <w:t xml:space="preserve"> 2020. №</w:t>
      </w:r>
      <w:r w:rsidR="00292104"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 С.</w:t>
      </w:r>
      <w:r w:rsidR="00A107D9"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17</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23.</w:t>
      </w:r>
      <w:r w:rsidR="002B12D3" w:rsidRPr="00623A28">
        <w:rPr>
          <w:rFonts w:ascii="Times New Roman" w:eastAsia="Times New Roman" w:hAnsi="Times New Roman" w:cs="Times New Roman"/>
          <w:color w:val="000000" w:themeColor="text1"/>
          <w:sz w:val="28"/>
          <w:szCs w:val="28"/>
        </w:rPr>
        <w:t xml:space="preserve"> https://doi.org/10.5281/1993-6400-2020-1-17-23</w:t>
      </w:r>
    </w:p>
    <w:p w14:paraId="1D84BDEC" w14:textId="69AE5169"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Дем</w:t>
      </w:r>
      <w:r w:rsidR="62F479FD" w:rsidRPr="00623A28">
        <w:rPr>
          <w:rFonts w:ascii="Times New Roman" w:eastAsia="Times New Roman" w:hAnsi="Times New Roman" w:cs="Times New Roman"/>
          <w:b/>
          <w:bCs/>
          <w:color w:val="000000" w:themeColor="text1"/>
          <w:sz w:val="28"/>
          <w:szCs w:val="28"/>
        </w:rPr>
        <w:t>ʼ</w:t>
      </w:r>
      <w:r w:rsidRPr="00623A28">
        <w:rPr>
          <w:rFonts w:ascii="Times New Roman" w:eastAsia="Times New Roman" w:hAnsi="Times New Roman" w:cs="Times New Roman"/>
          <w:b/>
          <w:bCs/>
          <w:color w:val="000000" w:themeColor="text1"/>
          <w:sz w:val="28"/>
          <w:szCs w:val="28"/>
        </w:rPr>
        <w:t>янов</w:t>
      </w:r>
      <w:proofErr w:type="spellEnd"/>
      <w:r w:rsidRPr="00623A28">
        <w:rPr>
          <w:rFonts w:ascii="Times New Roman" w:eastAsia="Times New Roman" w:hAnsi="Times New Roman" w:cs="Times New Roman"/>
          <w:b/>
          <w:bCs/>
          <w:color w:val="000000" w:themeColor="text1"/>
          <w:sz w:val="28"/>
          <w:szCs w:val="28"/>
        </w:rPr>
        <w:t xml:space="preserve"> В. О.</w:t>
      </w:r>
      <w:r w:rsidRPr="00623A28">
        <w:rPr>
          <w:rFonts w:ascii="Times New Roman" w:eastAsia="Times New Roman" w:hAnsi="Times New Roman" w:cs="Times New Roman"/>
          <w:color w:val="000000" w:themeColor="text1"/>
          <w:sz w:val="28"/>
          <w:szCs w:val="28"/>
        </w:rPr>
        <w:t xml:space="preserve"> Вплив ідеології протестантизму на розвиток архітектури новітніх протестантських храмів Північно-Західного регіону України. </w:t>
      </w:r>
      <w:r w:rsidRPr="00623A28">
        <w:rPr>
          <w:rFonts w:ascii="Times New Roman" w:eastAsia="Times New Roman" w:hAnsi="Times New Roman" w:cs="Times New Roman"/>
          <w:i/>
          <w:iCs/>
          <w:color w:val="000000" w:themeColor="text1"/>
          <w:sz w:val="28"/>
          <w:szCs w:val="28"/>
        </w:rPr>
        <w:t>Вісник Національного університету «Львівська політехніка»</w:t>
      </w:r>
      <w:r w:rsidRPr="00623A28">
        <w:rPr>
          <w:rFonts w:ascii="Times New Roman" w:eastAsia="Times New Roman" w:hAnsi="Times New Roman" w:cs="Times New Roman"/>
          <w:color w:val="000000" w:themeColor="text1"/>
          <w:sz w:val="28"/>
          <w:szCs w:val="28"/>
        </w:rPr>
        <w:t>. 2004a. №</w:t>
      </w:r>
      <w:r w:rsidR="00454E1B"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505. С.</w:t>
      </w:r>
      <w:r w:rsidR="001F0D1F"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227</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235.</w:t>
      </w:r>
    </w:p>
    <w:p w14:paraId="18A36F74" w14:textId="5698B2C2" w:rsidR="40B790F0" w:rsidRPr="00623A28" w:rsidRDefault="78C2F3D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Демʼянов</w:t>
      </w:r>
      <w:proofErr w:type="spellEnd"/>
      <w:r w:rsidRPr="00623A28">
        <w:rPr>
          <w:rFonts w:ascii="Times New Roman" w:eastAsia="Times New Roman" w:hAnsi="Times New Roman" w:cs="Times New Roman"/>
          <w:b/>
          <w:bCs/>
          <w:color w:val="000000" w:themeColor="text1"/>
          <w:sz w:val="28"/>
          <w:szCs w:val="28"/>
        </w:rPr>
        <w:t xml:space="preserve"> В. О.</w:t>
      </w:r>
      <w:r w:rsidRPr="00623A28">
        <w:rPr>
          <w:rFonts w:ascii="Times New Roman" w:eastAsia="Times New Roman" w:hAnsi="Times New Roman" w:cs="Times New Roman"/>
          <w:color w:val="000000" w:themeColor="text1"/>
          <w:sz w:val="28"/>
          <w:szCs w:val="28"/>
        </w:rPr>
        <w:t xml:space="preserve"> Світло в новітній протестантській архітектурі. В</w:t>
      </w:r>
      <w:r w:rsidRPr="00623A28">
        <w:rPr>
          <w:rFonts w:ascii="Times New Roman" w:eastAsia="Times New Roman" w:hAnsi="Times New Roman" w:cs="Times New Roman"/>
          <w:i/>
          <w:iCs/>
          <w:color w:val="000000" w:themeColor="text1"/>
          <w:sz w:val="28"/>
          <w:szCs w:val="28"/>
        </w:rPr>
        <w:t xml:space="preserve">існик Національного університету </w:t>
      </w:r>
      <w:r w:rsidR="2AEA9D8E"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i/>
          <w:iCs/>
          <w:color w:val="000000" w:themeColor="text1"/>
          <w:sz w:val="28"/>
          <w:szCs w:val="28"/>
        </w:rPr>
        <w:t>Львівська політехніка</w:t>
      </w:r>
      <w:r w:rsidR="03C4122F"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i/>
          <w:iCs/>
          <w:color w:val="000000" w:themeColor="text1"/>
          <w:sz w:val="28"/>
          <w:szCs w:val="28"/>
        </w:rPr>
        <w:t xml:space="preserve">. Серія: </w:t>
      </w:r>
      <w:r w:rsidR="3FE01652"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i/>
          <w:iCs/>
          <w:color w:val="000000" w:themeColor="text1"/>
          <w:sz w:val="28"/>
          <w:szCs w:val="28"/>
        </w:rPr>
        <w:t>Архітектура</w:t>
      </w:r>
      <w:r w:rsidR="6D3E6581"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i/>
          <w:iCs/>
          <w:color w:val="000000" w:themeColor="text1"/>
          <w:sz w:val="28"/>
          <w:szCs w:val="28"/>
        </w:rPr>
        <w:t xml:space="preserve">. </w:t>
      </w:r>
      <w:r w:rsidR="5C9536AC" w:rsidRPr="00623A28">
        <w:rPr>
          <w:rFonts w:ascii="Times New Roman" w:eastAsia="Times New Roman" w:hAnsi="Times New Roman" w:cs="Times New Roman"/>
          <w:color w:val="000000" w:themeColor="text1"/>
          <w:sz w:val="28"/>
          <w:szCs w:val="28"/>
        </w:rPr>
        <w:t xml:space="preserve">2004b. </w:t>
      </w:r>
      <w:r w:rsidRPr="00623A28">
        <w:rPr>
          <w:rFonts w:ascii="Times New Roman" w:eastAsia="Times New Roman" w:hAnsi="Times New Roman" w:cs="Times New Roman"/>
          <w:color w:val="000000" w:themeColor="text1"/>
          <w:sz w:val="28"/>
          <w:szCs w:val="28"/>
        </w:rPr>
        <w:t>№</w:t>
      </w:r>
      <w:r w:rsidR="00776F21"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505. С.</w:t>
      </w:r>
      <w:r w:rsidR="00776F21"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408‒413.</w:t>
      </w:r>
    </w:p>
    <w:p w14:paraId="2C3AD6E3" w14:textId="60519531"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Денисенко А. В.</w:t>
      </w:r>
      <w:r w:rsidRPr="00623A28">
        <w:rPr>
          <w:rFonts w:ascii="Times New Roman" w:eastAsia="Times New Roman" w:hAnsi="Times New Roman" w:cs="Times New Roman"/>
          <w:color w:val="000000" w:themeColor="text1"/>
          <w:sz w:val="28"/>
          <w:szCs w:val="28"/>
        </w:rPr>
        <w:t xml:space="preserve"> Протестантизм. </w:t>
      </w:r>
      <w:r w:rsidRPr="00623A28">
        <w:rPr>
          <w:rFonts w:ascii="Times New Roman" w:eastAsia="Times New Roman" w:hAnsi="Times New Roman" w:cs="Times New Roman"/>
          <w:i/>
          <w:iCs/>
          <w:color w:val="000000" w:themeColor="text1"/>
          <w:sz w:val="28"/>
          <w:szCs w:val="28"/>
        </w:rPr>
        <w:t xml:space="preserve">Релігієзнавство: навчальний посібник. </w:t>
      </w:r>
      <w:r w:rsidRPr="00623A28">
        <w:rPr>
          <w:rFonts w:ascii="Times New Roman" w:eastAsia="Times New Roman" w:hAnsi="Times New Roman" w:cs="Times New Roman"/>
          <w:color w:val="000000" w:themeColor="text1"/>
          <w:sz w:val="28"/>
          <w:szCs w:val="28"/>
        </w:rPr>
        <w:t>Київ</w:t>
      </w:r>
      <w:r w:rsidR="004D453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Дух і Літера</w:t>
      </w:r>
      <w:r w:rsidR="004D4530" w:rsidRPr="00623A28">
        <w:rPr>
          <w:rFonts w:ascii="Times New Roman" w:eastAsia="Times New Roman" w:hAnsi="Times New Roman" w:cs="Times New Roman"/>
          <w:color w:val="000000" w:themeColor="text1"/>
          <w:sz w:val="28"/>
          <w:szCs w:val="28"/>
        </w:rPr>
        <w:t>, 2018</w:t>
      </w:r>
      <w:r w:rsidRPr="00623A28">
        <w:rPr>
          <w:rFonts w:ascii="Times New Roman" w:eastAsia="Times New Roman" w:hAnsi="Times New Roman" w:cs="Times New Roman"/>
          <w:color w:val="000000" w:themeColor="text1"/>
          <w:sz w:val="28"/>
          <w:szCs w:val="28"/>
        </w:rPr>
        <w:t xml:space="preserve">. </w:t>
      </w:r>
      <w:r w:rsidR="0017459A" w:rsidRPr="00623A28">
        <w:rPr>
          <w:rFonts w:ascii="Times New Roman" w:eastAsia="Times New Roman" w:hAnsi="Times New Roman" w:cs="Times New Roman"/>
          <w:color w:val="000000" w:themeColor="text1"/>
          <w:sz w:val="28"/>
          <w:szCs w:val="28"/>
          <w:lang w:val="en-US"/>
        </w:rPr>
        <w:t>C. </w:t>
      </w:r>
      <w:r w:rsidRPr="00623A28">
        <w:rPr>
          <w:rFonts w:ascii="Times New Roman" w:eastAsia="Times New Roman" w:hAnsi="Times New Roman" w:cs="Times New Roman"/>
          <w:color w:val="000000" w:themeColor="text1"/>
          <w:sz w:val="28"/>
          <w:szCs w:val="28"/>
        </w:rPr>
        <w:t>328.</w:t>
      </w:r>
    </w:p>
    <w:p w14:paraId="46E15543" w14:textId="12677B55"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Івченко В.</w:t>
      </w:r>
      <w:r w:rsidRPr="00623A28">
        <w:rPr>
          <w:rFonts w:ascii="Times New Roman" w:eastAsia="Times New Roman" w:hAnsi="Times New Roman" w:cs="Times New Roman"/>
          <w:color w:val="000000" w:themeColor="text1"/>
          <w:sz w:val="28"/>
          <w:szCs w:val="28"/>
        </w:rPr>
        <w:t xml:space="preserve"> Доми молитви євангельських християн-баптистів України. </w:t>
      </w:r>
      <w:r w:rsidRPr="00623A28">
        <w:rPr>
          <w:rFonts w:ascii="Times New Roman" w:eastAsia="Times New Roman" w:hAnsi="Times New Roman" w:cs="Times New Roman"/>
          <w:i/>
          <w:iCs/>
          <w:color w:val="000000" w:themeColor="text1"/>
          <w:sz w:val="28"/>
          <w:szCs w:val="28"/>
        </w:rPr>
        <w:t>Світогляд.</w:t>
      </w:r>
      <w:r w:rsidRPr="00623A28">
        <w:rPr>
          <w:rFonts w:ascii="Times New Roman" w:eastAsia="Times New Roman" w:hAnsi="Times New Roman" w:cs="Times New Roman"/>
          <w:color w:val="000000" w:themeColor="text1"/>
          <w:sz w:val="28"/>
          <w:szCs w:val="28"/>
        </w:rPr>
        <w:t xml:space="preserve"> 2020. №</w:t>
      </w:r>
      <w:r w:rsidR="0017459A"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 (81). С.</w:t>
      </w:r>
      <w:r w:rsidR="0017459A"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59</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67.</w:t>
      </w:r>
    </w:p>
    <w:p w14:paraId="0B7DE4C8" w14:textId="3F5B66A0"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Історія релігії в Україні</w:t>
      </w:r>
      <w:r w:rsidRPr="00623A28">
        <w:rPr>
          <w:rFonts w:ascii="Times New Roman" w:eastAsia="Times New Roman" w:hAnsi="Times New Roman" w:cs="Times New Roman"/>
          <w:color w:val="000000" w:themeColor="text1"/>
          <w:sz w:val="28"/>
          <w:szCs w:val="28"/>
        </w:rPr>
        <w:t xml:space="preserve"> : у 10</w:t>
      </w:r>
      <w:r w:rsidR="0017459A"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 xml:space="preserve">т. / </w:t>
      </w:r>
      <w:proofErr w:type="spellStart"/>
      <w:r w:rsidRPr="00623A28">
        <w:rPr>
          <w:rFonts w:ascii="Times New Roman" w:eastAsia="Times New Roman" w:hAnsi="Times New Roman" w:cs="Times New Roman"/>
          <w:color w:val="000000" w:themeColor="text1"/>
          <w:sz w:val="28"/>
          <w:szCs w:val="28"/>
        </w:rPr>
        <w:t>редкол</w:t>
      </w:r>
      <w:proofErr w:type="spellEnd"/>
      <w:r w:rsidRPr="00623A28">
        <w:rPr>
          <w:rFonts w:ascii="Times New Roman" w:eastAsia="Times New Roman" w:hAnsi="Times New Roman" w:cs="Times New Roman"/>
          <w:color w:val="000000" w:themeColor="text1"/>
          <w:sz w:val="28"/>
          <w:szCs w:val="28"/>
        </w:rPr>
        <w:t>.: А. Колодний (голова) [та ін.]. Київ : Світ знань, 2002. Т.</w:t>
      </w:r>
      <w:r w:rsidR="0017459A"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 xml:space="preserve">5 : Протестантизм в Україні. Ранній протестантизм. Пізній протестантизм. Баптизм / за ред. П. Яроцького. </w:t>
      </w:r>
      <w:r w:rsidR="0017459A" w:rsidRPr="00623A28">
        <w:rPr>
          <w:rFonts w:ascii="Times New Roman" w:eastAsia="Times New Roman" w:hAnsi="Times New Roman" w:cs="Times New Roman"/>
          <w:color w:val="000000" w:themeColor="text1"/>
          <w:sz w:val="28"/>
          <w:szCs w:val="28"/>
          <w:lang w:val="en-US"/>
        </w:rPr>
        <w:t>C.</w:t>
      </w:r>
      <w:r w:rsidR="00AC0B22"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424</w:t>
      </w:r>
      <w:r w:rsidR="006B7039" w:rsidRPr="00623A28">
        <w:rPr>
          <w:rFonts w:ascii="Times New Roman" w:eastAsia="Times New Roman" w:hAnsi="Times New Roman" w:cs="Times New Roman"/>
          <w:color w:val="000000" w:themeColor="text1"/>
          <w:sz w:val="28"/>
          <w:szCs w:val="28"/>
          <w:lang w:val="en-US"/>
        </w:rPr>
        <w:t>.</w:t>
      </w:r>
    </w:p>
    <w:p w14:paraId="48D54165" w14:textId="421F21AB"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Історія релігії в Україні</w:t>
      </w:r>
      <w:r w:rsidRPr="00623A28">
        <w:rPr>
          <w:rFonts w:ascii="Times New Roman" w:eastAsia="Times New Roman" w:hAnsi="Times New Roman" w:cs="Times New Roman"/>
          <w:color w:val="000000" w:themeColor="text1"/>
          <w:sz w:val="28"/>
          <w:szCs w:val="28"/>
        </w:rPr>
        <w:t xml:space="preserve"> : у 10 т. / </w:t>
      </w:r>
      <w:proofErr w:type="spellStart"/>
      <w:r w:rsidRPr="00623A28">
        <w:rPr>
          <w:rFonts w:ascii="Times New Roman" w:eastAsia="Times New Roman" w:hAnsi="Times New Roman" w:cs="Times New Roman"/>
          <w:color w:val="000000" w:themeColor="text1"/>
          <w:sz w:val="28"/>
          <w:szCs w:val="28"/>
        </w:rPr>
        <w:t>редкол</w:t>
      </w:r>
      <w:proofErr w:type="spellEnd"/>
      <w:r w:rsidRPr="00623A28">
        <w:rPr>
          <w:rFonts w:ascii="Times New Roman" w:eastAsia="Times New Roman" w:hAnsi="Times New Roman" w:cs="Times New Roman"/>
          <w:color w:val="000000" w:themeColor="text1"/>
          <w:sz w:val="28"/>
          <w:szCs w:val="28"/>
        </w:rPr>
        <w:t>.: А. Колодний (голова) [та ін.]. Київ-Дрогобич: видавець Сурма С.</w:t>
      </w:r>
      <w:r w:rsidR="67393B4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2008. Т. 6 : Пізній протестантизм в Україні (</w:t>
      </w:r>
      <w:proofErr w:type="spellStart"/>
      <w:r w:rsidRPr="00623A28">
        <w:rPr>
          <w:rFonts w:ascii="Times New Roman" w:eastAsia="Times New Roman" w:hAnsi="Times New Roman" w:cs="Times New Roman"/>
          <w:color w:val="000000" w:themeColor="text1"/>
          <w:sz w:val="28"/>
          <w:szCs w:val="28"/>
        </w:rPr>
        <w:t>пʼятидесятники</w:t>
      </w:r>
      <w:proofErr w:type="spellEnd"/>
      <w:r w:rsidRPr="00623A28">
        <w:rPr>
          <w:rFonts w:ascii="Times New Roman" w:eastAsia="Times New Roman" w:hAnsi="Times New Roman" w:cs="Times New Roman"/>
          <w:color w:val="000000" w:themeColor="text1"/>
          <w:sz w:val="28"/>
          <w:szCs w:val="28"/>
        </w:rPr>
        <w:t>, адвентисти, Свідки Єгови) / за ред. П.</w:t>
      </w:r>
      <w:r w:rsidR="67393B4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 xml:space="preserve">Яроцького. </w:t>
      </w:r>
      <w:r w:rsidR="00D438C0" w:rsidRPr="00623A28">
        <w:rPr>
          <w:rFonts w:ascii="Times New Roman" w:eastAsia="Times New Roman" w:hAnsi="Times New Roman" w:cs="Times New Roman"/>
          <w:color w:val="000000" w:themeColor="text1"/>
          <w:sz w:val="28"/>
          <w:szCs w:val="28"/>
          <w:lang w:val="en-US"/>
        </w:rPr>
        <w:t>C. </w:t>
      </w:r>
      <w:r w:rsidRPr="00623A28">
        <w:rPr>
          <w:rFonts w:ascii="Times New Roman" w:eastAsia="Times New Roman" w:hAnsi="Times New Roman" w:cs="Times New Roman"/>
          <w:color w:val="000000" w:themeColor="text1"/>
          <w:sz w:val="28"/>
          <w:szCs w:val="28"/>
        </w:rPr>
        <w:t>632</w:t>
      </w:r>
      <w:r w:rsidR="006B7039" w:rsidRPr="00623A28">
        <w:rPr>
          <w:rFonts w:ascii="Times New Roman" w:eastAsia="Times New Roman" w:hAnsi="Times New Roman" w:cs="Times New Roman"/>
          <w:color w:val="000000" w:themeColor="text1"/>
          <w:sz w:val="28"/>
          <w:szCs w:val="28"/>
          <w:lang w:val="en-US"/>
        </w:rPr>
        <w:t>.</w:t>
      </w:r>
    </w:p>
    <w:p w14:paraId="7B111FA9" w14:textId="68B2A5E8" w:rsidR="06EB3D12" w:rsidRPr="00623A28" w:rsidRDefault="06EB3D12"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Кондюк</w:t>
      </w:r>
      <w:proofErr w:type="spellEnd"/>
      <w:r w:rsidRPr="00623A28">
        <w:rPr>
          <w:rFonts w:ascii="Times New Roman" w:eastAsia="Times New Roman" w:hAnsi="Times New Roman" w:cs="Times New Roman"/>
          <w:b/>
          <w:bCs/>
          <w:color w:val="000000" w:themeColor="text1"/>
          <w:sz w:val="28"/>
          <w:szCs w:val="28"/>
        </w:rPr>
        <w:t xml:space="preserve"> Д. С.</w:t>
      </w:r>
      <w:r w:rsidRPr="00623A28">
        <w:rPr>
          <w:rFonts w:ascii="Times New Roman" w:eastAsia="Times New Roman" w:hAnsi="Times New Roman" w:cs="Times New Roman"/>
          <w:color w:val="000000" w:themeColor="text1"/>
          <w:sz w:val="28"/>
          <w:szCs w:val="28"/>
        </w:rPr>
        <w:t xml:space="preserve"> Методологічні можливості </w:t>
      </w:r>
      <w:proofErr w:type="spellStart"/>
      <w:r w:rsidRPr="00623A28">
        <w:rPr>
          <w:rFonts w:ascii="Times New Roman" w:eastAsia="Times New Roman" w:hAnsi="Times New Roman" w:cs="Times New Roman"/>
          <w:color w:val="000000" w:themeColor="text1"/>
          <w:sz w:val="28"/>
          <w:szCs w:val="28"/>
        </w:rPr>
        <w:t>теоестетики</w:t>
      </w:r>
      <w:proofErr w:type="spellEnd"/>
      <w:r w:rsidRPr="00623A28">
        <w:rPr>
          <w:rFonts w:ascii="Times New Roman" w:eastAsia="Times New Roman" w:hAnsi="Times New Roman" w:cs="Times New Roman"/>
          <w:color w:val="000000" w:themeColor="text1"/>
          <w:sz w:val="28"/>
          <w:szCs w:val="28"/>
        </w:rPr>
        <w:t xml:space="preserve"> для аналізу культурних артефактів. </w:t>
      </w:r>
      <w:r w:rsidRPr="00623A28">
        <w:rPr>
          <w:rFonts w:ascii="Times New Roman" w:eastAsia="Times New Roman" w:hAnsi="Times New Roman" w:cs="Times New Roman"/>
          <w:i/>
          <w:iCs/>
          <w:color w:val="000000" w:themeColor="text1"/>
          <w:sz w:val="28"/>
          <w:szCs w:val="28"/>
        </w:rPr>
        <w:t>Богословські роздуми</w:t>
      </w:r>
      <w:r w:rsidRPr="00623A28">
        <w:rPr>
          <w:rFonts w:ascii="Times New Roman" w:eastAsia="Times New Roman" w:hAnsi="Times New Roman" w:cs="Times New Roman"/>
          <w:color w:val="000000" w:themeColor="text1"/>
          <w:sz w:val="28"/>
          <w:szCs w:val="28"/>
        </w:rPr>
        <w:t xml:space="preserve">. 2018. </w:t>
      </w:r>
      <w:proofErr w:type="spellStart"/>
      <w:r w:rsidRPr="00623A28">
        <w:rPr>
          <w:rFonts w:ascii="Times New Roman" w:eastAsia="Times New Roman" w:hAnsi="Times New Roman" w:cs="Times New Roman"/>
          <w:color w:val="000000" w:themeColor="text1"/>
          <w:sz w:val="28"/>
          <w:szCs w:val="28"/>
        </w:rPr>
        <w:t>Вип</w:t>
      </w:r>
      <w:proofErr w:type="spellEnd"/>
      <w:r w:rsidRPr="00623A28">
        <w:rPr>
          <w:rFonts w:ascii="Times New Roman" w:eastAsia="Times New Roman" w:hAnsi="Times New Roman" w:cs="Times New Roman"/>
          <w:color w:val="000000" w:themeColor="text1"/>
          <w:sz w:val="28"/>
          <w:szCs w:val="28"/>
        </w:rPr>
        <w:t>. 21. С.</w:t>
      </w:r>
      <w:r w:rsidR="00154066" w:rsidRPr="00623A28">
        <w:rPr>
          <w:rFonts w:ascii="Times New Roman" w:eastAsia="Times New Roman" w:hAnsi="Times New Roman" w:cs="Times New Roman"/>
          <w:color w:val="000000" w:themeColor="text1"/>
          <w:sz w:val="28"/>
          <w:szCs w:val="28"/>
        </w:rPr>
        <w:t> </w:t>
      </w:r>
      <w:r w:rsidR="14FAD453" w:rsidRPr="00623A28">
        <w:rPr>
          <w:rFonts w:ascii="Times New Roman" w:eastAsia="Times New Roman" w:hAnsi="Times New Roman" w:cs="Times New Roman"/>
          <w:color w:val="000000" w:themeColor="text1"/>
          <w:sz w:val="28"/>
          <w:szCs w:val="28"/>
        </w:rPr>
        <w:t>167</w:t>
      </w:r>
      <w:r w:rsidR="000B3999" w:rsidRPr="00623A28">
        <w:rPr>
          <w:rFonts w:ascii="Times New Roman" w:eastAsia="Times New Roman" w:hAnsi="Times New Roman" w:cs="Times New Roman"/>
          <w:color w:val="000000" w:themeColor="text1"/>
          <w:sz w:val="28"/>
          <w:szCs w:val="28"/>
        </w:rPr>
        <w:t>—</w:t>
      </w:r>
      <w:r w:rsidR="744F52E6" w:rsidRPr="00623A28">
        <w:rPr>
          <w:rFonts w:ascii="Times New Roman" w:eastAsia="Times New Roman" w:hAnsi="Times New Roman" w:cs="Times New Roman"/>
          <w:color w:val="000000" w:themeColor="text1"/>
          <w:sz w:val="28"/>
          <w:szCs w:val="28"/>
        </w:rPr>
        <w:t>171</w:t>
      </w:r>
      <w:r w:rsidRPr="00623A28">
        <w:rPr>
          <w:rFonts w:ascii="Times New Roman" w:eastAsia="Times New Roman" w:hAnsi="Times New Roman" w:cs="Times New Roman"/>
          <w:color w:val="000000" w:themeColor="text1"/>
          <w:sz w:val="28"/>
          <w:szCs w:val="28"/>
        </w:rPr>
        <w:t>.</w:t>
      </w:r>
    </w:p>
    <w:p w14:paraId="12BF0726" w14:textId="543726C0"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lastRenderedPageBreak/>
        <w:t>Кондюк</w:t>
      </w:r>
      <w:proofErr w:type="spellEnd"/>
      <w:r w:rsidRPr="00623A28">
        <w:rPr>
          <w:rFonts w:ascii="Times New Roman" w:eastAsia="Times New Roman" w:hAnsi="Times New Roman" w:cs="Times New Roman"/>
          <w:b/>
          <w:bCs/>
          <w:color w:val="000000" w:themeColor="text1"/>
          <w:sz w:val="28"/>
          <w:szCs w:val="28"/>
        </w:rPr>
        <w:t xml:space="preserve"> Д. С.</w:t>
      </w:r>
      <w:r w:rsidRPr="00623A28">
        <w:rPr>
          <w:rFonts w:ascii="Times New Roman" w:eastAsia="Times New Roman" w:hAnsi="Times New Roman" w:cs="Times New Roman"/>
          <w:color w:val="000000" w:themeColor="text1"/>
          <w:sz w:val="28"/>
          <w:szCs w:val="28"/>
        </w:rPr>
        <w:t xml:space="preserve"> Огляд книги «Євангельська богословська естетика: Теологія краси та сприйняття». </w:t>
      </w:r>
      <w:r w:rsidRPr="00623A28">
        <w:rPr>
          <w:rFonts w:ascii="Times New Roman" w:eastAsia="Times New Roman" w:hAnsi="Times New Roman" w:cs="Times New Roman"/>
          <w:i/>
          <w:iCs/>
          <w:color w:val="000000" w:themeColor="text1"/>
          <w:sz w:val="28"/>
          <w:szCs w:val="28"/>
        </w:rPr>
        <w:t xml:space="preserve">Богословські роздуми. </w:t>
      </w:r>
      <w:r w:rsidRPr="00623A28">
        <w:rPr>
          <w:rFonts w:ascii="Times New Roman" w:eastAsia="Times New Roman" w:hAnsi="Times New Roman" w:cs="Times New Roman"/>
          <w:color w:val="000000" w:themeColor="text1"/>
          <w:sz w:val="28"/>
          <w:szCs w:val="28"/>
        </w:rPr>
        <w:t xml:space="preserve">2025. </w:t>
      </w:r>
      <w:proofErr w:type="spellStart"/>
      <w:r w:rsidRPr="00623A28">
        <w:rPr>
          <w:rFonts w:ascii="Times New Roman" w:eastAsia="Times New Roman" w:hAnsi="Times New Roman" w:cs="Times New Roman"/>
          <w:color w:val="000000" w:themeColor="text1"/>
          <w:sz w:val="28"/>
          <w:szCs w:val="28"/>
        </w:rPr>
        <w:t>Вип</w:t>
      </w:r>
      <w:proofErr w:type="spellEnd"/>
      <w:r w:rsidRPr="00623A28">
        <w:rPr>
          <w:rFonts w:ascii="Times New Roman" w:eastAsia="Times New Roman" w:hAnsi="Times New Roman" w:cs="Times New Roman"/>
          <w:color w:val="000000" w:themeColor="text1"/>
          <w:sz w:val="28"/>
          <w:szCs w:val="28"/>
        </w:rPr>
        <w:t>. 23.2. С.</w:t>
      </w:r>
      <w:r w:rsidR="008A4A1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215</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216.</w:t>
      </w:r>
      <w:r w:rsidR="008A4A13" w:rsidRPr="00623A28">
        <w:rPr>
          <w:rFonts w:ascii="Times New Roman" w:eastAsia="Times New Roman" w:hAnsi="Times New Roman" w:cs="Times New Roman"/>
          <w:color w:val="000000" w:themeColor="text1"/>
          <w:sz w:val="28"/>
          <w:szCs w:val="28"/>
        </w:rPr>
        <w:t xml:space="preserve"> https://doi.org/10.29357/2789-1577.2025.23.2.23</w:t>
      </w:r>
    </w:p>
    <w:p w14:paraId="22B6FCBF" w14:textId="1BE701D6"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Левтерова</w:t>
      </w:r>
      <w:proofErr w:type="spellEnd"/>
      <w:r w:rsidRPr="00623A28">
        <w:rPr>
          <w:rFonts w:ascii="Times New Roman" w:eastAsia="Times New Roman" w:hAnsi="Times New Roman" w:cs="Times New Roman"/>
          <w:b/>
          <w:bCs/>
          <w:color w:val="000000" w:themeColor="text1"/>
          <w:sz w:val="28"/>
          <w:szCs w:val="28"/>
        </w:rPr>
        <w:t xml:space="preserve"> Г.</w:t>
      </w:r>
      <w:r w:rsidRPr="00623A28">
        <w:rPr>
          <w:rFonts w:ascii="Times New Roman" w:eastAsia="Times New Roman" w:hAnsi="Times New Roman" w:cs="Times New Roman"/>
          <w:color w:val="000000" w:themeColor="text1"/>
          <w:sz w:val="28"/>
          <w:szCs w:val="28"/>
        </w:rPr>
        <w:t xml:space="preserve"> Апологетична місія РПЦ у другій половині ХІХ </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на початку ХХ століття як спосіб боротьби з пізнім протестантизмом у Російській імперії (на прикладі Волинської губернії). </w:t>
      </w:r>
      <w:r w:rsidRPr="00623A28">
        <w:rPr>
          <w:rFonts w:ascii="Times New Roman" w:eastAsia="Times New Roman" w:hAnsi="Times New Roman" w:cs="Times New Roman"/>
          <w:i/>
          <w:iCs/>
          <w:color w:val="000000" w:themeColor="text1"/>
          <w:sz w:val="28"/>
          <w:szCs w:val="28"/>
        </w:rPr>
        <w:t>Епоха Реформації та сучасна Україна.</w:t>
      </w:r>
      <w:r w:rsidRPr="00623A28">
        <w:rPr>
          <w:rFonts w:ascii="Times New Roman" w:eastAsia="Times New Roman" w:hAnsi="Times New Roman" w:cs="Times New Roman"/>
          <w:color w:val="000000" w:themeColor="text1"/>
          <w:sz w:val="28"/>
          <w:szCs w:val="28"/>
        </w:rPr>
        <w:t xml:space="preserve"> 2017. С.</w:t>
      </w:r>
      <w:r w:rsidR="001C6CEF"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187</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197.</w:t>
      </w:r>
    </w:p>
    <w:p w14:paraId="072B5230" w14:textId="42956B06" w:rsidR="00985396" w:rsidRPr="00623A28" w:rsidRDefault="6BFA9739"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Логвин Г. </w:t>
      </w:r>
      <w:proofErr w:type="spellStart"/>
      <w:r w:rsidR="2CBCC0DB" w:rsidRPr="00623A28">
        <w:rPr>
          <w:rFonts w:ascii="Times New Roman" w:eastAsia="Times New Roman" w:hAnsi="Times New Roman" w:cs="Times New Roman"/>
          <w:color w:val="000000" w:themeColor="text1"/>
          <w:sz w:val="28"/>
          <w:szCs w:val="28"/>
        </w:rPr>
        <w:t>Украинские</w:t>
      </w:r>
      <w:proofErr w:type="spellEnd"/>
      <w:r w:rsidR="2CBCC0DB" w:rsidRPr="00623A28">
        <w:rPr>
          <w:rFonts w:ascii="Times New Roman" w:eastAsia="Times New Roman" w:hAnsi="Times New Roman" w:cs="Times New Roman"/>
          <w:color w:val="000000" w:themeColor="text1"/>
          <w:sz w:val="28"/>
          <w:szCs w:val="28"/>
        </w:rPr>
        <w:t xml:space="preserve"> </w:t>
      </w:r>
      <w:proofErr w:type="spellStart"/>
      <w:r w:rsidR="2CBCC0DB" w:rsidRPr="00623A28">
        <w:rPr>
          <w:rFonts w:ascii="Times New Roman" w:eastAsia="Times New Roman" w:hAnsi="Times New Roman" w:cs="Times New Roman"/>
          <w:color w:val="000000" w:themeColor="text1"/>
          <w:sz w:val="28"/>
          <w:szCs w:val="28"/>
        </w:rPr>
        <w:t>Карпаты</w:t>
      </w:r>
      <w:proofErr w:type="spellEnd"/>
      <w:r w:rsidR="2CBCC0DB" w:rsidRPr="00623A28">
        <w:rPr>
          <w:rFonts w:ascii="Times New Roman" w:eastAsia="Times New Roman" w:hAnsi="Times New Roman" w:cs="Times New Roman"/>
          <w:color w:val="000000" w:themeColor="text1"/>
          <w:sz w:val="28"/>
          <w:szCs w:val="28"/>
        </w:rPr>
        <w:t xml:space="preserve">. Москва: </w:t>
      </w:r>
      <w:proofErr w:type="spellStart"/>
      <w:r w:rsidR="2CBCC0DB" w:rsidRPr="00623A28">
        <w:rPr>
          <w:rFonts w:ascii="Times New Roman" w:eastAsia="Times New Roman" w:hAnsi="Times New Roman" w:cs="Times New Roman"/>
          <w:color w:val="000000" w:themeColor="text1"/>
          <w:sz w:val="28"/>
          <w:szCs w:val="28"/>
        </w:rPr>
        <w:t>Искусство</w:t>
      </w:r>
      <w:proofErr w:type="spellEnd"/>
      <w:r w:rsidR="2CBCC0DB" w:rsidRPr="00623A28">
        <w:rPr>
          <w:rFonts w:ascii="Times New Roman" w:eastAsia="Times New Roman" w:hAnsi="Times New Roman" w:cs="Times New Roman"/>
          <w:color w:val="000000" w:themeColor="text1"/>
          <w:sz w:val="28"/>
          <w:szCs w:val="28"/>
        </w:rPr>
        <w:t>, 1973. С.</w:t>
      </w:r>
      <w:r w:rsidR="00154066" w:rsidRPr="00623A28">
        <w:rPr>
          <w:rFonts w:ascii="Times New Roman" w:eastAsia="Times New Roman" w:hAnsi="Times New Roman" w:cs="Times New Roman"/>
          <w:color w:val="000000" w:themeColor="text1"/>
          <w:sz w:val="28"/>
          <w:szCs w:val="28"/>
        </w:rPr>
        <w:t> </w:t>
      </w:r>
      <w:r w:rsidR="2CBCC0DB" w:rsidRPr="00623A28">
        <w:rPr>
          <w:rFonts w:ascii="Times New Roman" w:eastAsia="Times New Roman" w:hAnsi="Times New Roman" w:cs="Times New Roman"/>
          <w:color w:val="000000" w:themeColor="text1"/>
          <w:sz w:val="28"/>
          <w:szCs w:val="28"/>
        </w:rPr>
        <w:t>188.</w:t>
      </w:r>
    </w:p>
    <w:p w14:paraId="6B9DE73A" w14:textId="22BE971C" w:rsidR="00985396" w:rsidRPr="00623A28" w:rsidRDefault="0E4AA554"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Луковенко</w:t>
      </w:r>
      <w:proofErr w:type="spellEnd"/>
      <w:r w:rsidRPr="00623A28">
        <w:rPr>
          <w:rFonts w:ascii="Times New Roman" w:eastAsia="Times New Roman" w:hAnsi="Times New Roman" w:cs="Times New Roman"/>
          <w:b/>
          <w:bCs/>
          <w:color w:val="000000" w:themeColor="text1"/>
          <w:sz w:val="28"/>
          <w:szCs w:val="28"/>
        </w:rPr>
        <w:t xml:space="preserve"> І.</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Менонітство</w:t>
      </w:r>
      <w:proofErr w:type="spellEnd"/>
      <w:r w:rsidRPr="00623A28">
        <w:rPr>
          <w:rFonts w:ascii="Times New Roman" w:eastAsia="Times New Roman" w:hAnsi="Times New Roman" w:cs="Times New Roman"/>
          <w:color w:val="000000" w:themeColor="text1"/>
          <w:sz w:val="28"/>
          <w:szCs w:val="28"/>
        </w:rPr>
        <w:t xml:space="preserve"> в конфесійному ландшафті Донеччини (ХІХ </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початку ХХ</w:t>
      </w:r>
      <w:r w:rsidR="00186A51"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 xml:space="preserve">ст.). </w:t>
      </w:r>
      <w:r w:rsidRPr="00623A28">
        <w:rPr>
          <w:rFonts w:ascii="Times New Roman" w:eastAsia="Times New Roman" w:hAnsi="Times New Roman" w:cs="Times New Roman"/>
          <w:i/>
          <w:iCs/>
          <w:color w:val="000000" w:themeColor="text1"/>
          <w:sz w:val="28"/>
          <w:szCs w:val="28"/>
        </w:rPr>
        <w:t>Українське релігієзнавство.</w:t>
      </w:r>
      <w:r w:rsidRPr="00623A28">
        <w:rPr>
          <w:rFonts w:ascii="Times New Roman" w:eastAsia="Times New Roman" w:hAnsi="Times New Roman" w:cs="Times New Roman"/>
          <w:color w:val="000000" w:themeColor="text1"/>
          <w:sz w:val="28"/>
          <w:szCs w:val="28"/>
        </w:rPr>
        <w:t xml:space="preserve"> 2024. №</w:t>
      </w:r>
      <w:r w:rsidR="00186A51"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95. С.</w:t>
      </w:r>
      <w:r w:rsidR="001C6CEF"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34</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43. https://doi.org/10.32420/2306-3548/2024.95.04</w:t>
      </w:r>
    </w:p>
    <w:p w14:paraId="10F33D90" w14:textId="710424BD"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Луковенко</w:t>
      </w:r>
      <w:proofErr w:type="spellEnd"/>
      <w:r w:rsidRPr="00623A28">
        <w:rPr>
          <w:rFonts w:ascii="Times New Roman" w:eastAsia="Times New Roman" w:hAnsi="Times New Roman" w:cs="Times New Roman"/>
          <w:b/>
          <w:bCs/>
          <w:color w:val="000000" w:themeColor="text1"/>
          <w:sz w:val="28"/>
          <w:szCs w:val="28"/>
        </w:rPr>
        <w:t xml:space="preserve"> </w:t>
      </w:r>
      <w:r w:rsidR="00A2046C" w:rsidRPr="00623A28">
        <w:rPr>
          <w:rFonts w:ascii="Times New Roman" w:eastAsia="Times New Roman" w:hAnsi="Times New Roman" w:cs="Times New Roman"/>
          <w:b/>
          <w:bCs/>
          <w:color w:val="000000" w:themeColor="text1"/>
          <w:sz w:val="28"/>
          <w:szCs w:val="28"/>
        </w:rPr>
        <w:t>І</w:t>
      </w:r>
      <w:r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b/>
          <w:bCs/>
          <w:color w:val="000000" w:themeColor="text1"/>
          <w:sz w:val="28"/>
          <w:szCs w:val="28"/>
        </w:rPr>
        <w:t>Мірошніченко</w:t>
      </w:r>
      <w:proofErr w:type="spellEnd"/>
      <w:r w:rsidRPr="00623A28">
        <w:rPr>
          <w:rFonts w:ascii="Times New Roman" w:eastAsia="Times New Roman" w:hAnsi="Times New Roman" w:cs="Times New Roman"/>
          <w:b/>
          <w:bCs/>
          <w:color w:val="000000" w:themeColor="text1"/>
          <w:sz w:val="28"/>
          <w:szCs w:val="28"/>
        </w:rPr>
        <w:t xml:space="preserve"> </w:t>
      </w:r>
      <w:r w:rsidR="00985396" w:rsidRPr="00623A28">
        <w:rPr>
          <w:rFonts w:ascii="Times New Roman" w:eastAsia="Times New Roman" w:hAnsi="Times New Roman" w:cs="Times New Roman"/>
          <w:b/>
          <w:bCs/>
          <w:color w:val="000000" w:themeColor="text1"/>
          <w:sz w:val="28"/>
          <w:szCs w:val="28"/>
        </w:rPr>
        <w:t>М</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Становлення баптистського руху в Україні. </w:t>
      </w:r>
      <w:r w:rsidRPr="00623A28">
        <w:rPr>
          <w:rFonts w:ascii="Times New Roman" w:eastAsia="Times New Roman" w:hAnsi="Times New Roman" w:cs="Times New Roman"/>
          <w:i/>
          <w:iCs/>
          <w:color w:val="000000" w:themeColor="text1"/>
          <w:sz w:val="28"/>
          <w:szCs w:val="28"/>
        </w:rPr>
        <w:t>Українське релігієзнавство</w:t>
      </w:r>
      <w:r w:rsidRPr="00623A28">
        <w:rPr>
          <w:rFonts w:ascii="Times New Roman" w:eastAsia="Times New Roman" w:hAnsi="Times New Roman" w:cs="Times New Roman"/>
          <w:color w:val="000000" w:themeColor="text1"/>
          <w:sz w:val="28"/>
          <w:szCs w:val="28"/>
        </w:rPr>
        <w:t>. 2011. № 58. С.</w:t>
      </w:r>
      <w:r w:rsidR="00186A51"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9</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w:t>
      </w:r>
      <w:r w:rsidR="00985396" w:rsidRPr="00623A28">
        <w:rPr>
          <w:rFonts w:ascii="Times New Roman" w:eastAsia="Times New Roman" w:hAnsi="Times New Roman" w:cs="Times New Roman"/>
          <w:color w:val="000000" w:themeColor="text1"/>
          <w:sz w:val="28"/>
          <w:szCs w:val="28"/>
        </w:rPr>
        <w:t>8</w:t>
      </w:r>
      <w:r w:rsidRPr="00623A28">
        <w:rPr>
          <w:rFonts w:ascii="Times New Roman" w:eastAsia="Times New Roman" w:hAnsi="Times New Roman" w:cs="Times New Roman"/>
          <w:color w:val="000000" w:themeColor="text1"/>
          <w:sz w:val="28"/>
          <w:szCs w:val="28"/>
        </w:rPr>
        <w:t>.</w:t>
      </w:r>
    </w:p>
    <w:p w14:paraId="1D979845" w14:textId="6A653B05" w:rsidR="40B790F0" w:rsidRPr="00623A28" w:rsidRDefault="78C2F3D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Любащенко</w:t>
      </w:r>
      <w:proofErr w:type="spellEnd"/>
      <w:r w:rsidRPr="00623A28">
        <w:rPr>
          <w:rFonts w:ascii="Times New Roman" w:eastAsia="Times New Roman" w:hAnsi="Times New Roman" w:cs="Times New Roman"/>
          <w:b/>
          <w:bCs/>
          <w:color w:val="000000" w:themeColor="text1"/>
          <w:sz w:val="28"/>
          <w:szCs w:val="28"/>
        </w:rPr>
        <w:t xml:space="preserve"> В. І.</w:t>
      </w:r>
      <w:r w:rsidRPr="00623A28">
        <w:rPr>
          <w:rFonts w:ascii="Times New Roman" w:eastAsia="Times New Roman" w:hAnsi="Times New Roman" w:cs="Times New Roman"/>
          <w:color w:val="000000" w:themeColor="text1"/>
          <w:sz w:val="28"/>
          <w:szCs w:val="28"/>
        </w:rPr>
        <w:t xml:space="preserve"> Історія протестантизму в Україні : курс лекцій. 2 вид., </w:t>
      </w:r>
      <w:proofErr w:type="spellStart"/>
      <w:r w:rsidRPr="00623A28">
        <w:rPr>
          <w:rFonts w:ascii="Times New Roman" w:eastAsia="Times New Roman" w:hAnsi="Times New Roman" w:cs="Times New Roman"/>
          <w:color w:val="000000" w:themeColor="text1"/>
          <w:sz w:val="28"/>
          <w:szCs w:val="28"/>
        </w:rPr>
        <w:t>доп</w:t>
      </w:r>
      <w:proofErr w:type="spellEnd"/>
      <w:r w:rsidRPr="00623A28">
        <w:rPr>
          <w:rFonts w:ascii="Times New Roman" w:eastAsia="Times New Roman" w:hAnsi="Times New Roman" w:cs="Times New Roman"/>
          <w:color w:val="000000" w:themeColor="text1"/>
          <w:sz w:val="28"/>
          <w:szCs w:val="28"/>
        </w:rPr>
        <w:t xml:space="preserve">. і </w:t>
      </w:r>
      <w:proofErr w:type="spellStart"/>
      <w:r w:rsidRPr="00623A28">
        <w:rPr>
          <w:rFonts w:ascii="Times New Roman" w:eastAsia="Times New Roman" w:hAnsi="Times New Roman" w:cs="Times New Roman"/>
          <w:color w:val="000000" w:themeColor="text1"/>
          <w:sz w:val="28"/>
          <w:szCs w:val="28"/>
        </w:rPr>
        <w:t>випр</w:t>
      </w:r>
      <w:proofErr w:type="spellEnd"/>
      <w:r w:rsidRPr="00623A28">
        <w:rPr>
          <w:rFonts w:ascii="Times New Roman" w:eastAsia="Times New Roman" w:hAnsi="Times New Roman" w:cs="Times New Roman"/>
          <w:color w:val="000000" w:themeColor="text1"/>
          <w:sz w:val="28"/>
          <w:szCs w:val="28"/>
        </w:rPr>
        <w:t>. К</w:t>
      </w:r>
      <w:r w:rsidR="48C43EED" w:rsidRPr="00623A28">
        <w:rPr>
          <w:rFonts w:ascii="Times New Roman" w:eastAsia="Times New Roman" w:hAnsi="Times New Roman" w:cs="Times New Roman"/>
          <w:color w:val="000000" w:themeColor="text1"/>
          <w:sz w:val="28"/>
          <w:szCs w:val="28"/>
        </w:rPr>
        <w:t>иїв</w:t>
      </w:r>
      <w:r w:rsidRPr="00623A28">
        <w:rPr>
          <w:rFonts w:ascii="Times New Roman" w:eastAsia="Times New Roman" w:hAnsi="Times New Roman" w:cs="Times New Roman"/>
          <w:color w:val="000000" w:themeColor="text1"/>
          <w:sz w:val="28"/>
          <w:szCs w:val="28"/>
        </w:rPr>
        <w:t xml:space="preserve"> : Поліс. 1996</w:t>
      </w:r>
      <w:r w:rsidR="142552B4" w:rsidRPr="00623A28">
        <w:rPr>
          <w:rFonts w:ascii="Times New Roman" w:eastAsia="Times New Roman" w:hAnsi="Times New Roman" w:cs="Times New Roman"/>
          <w:color w:val="000000" w:themeColor="text1"/>
          <w:sz w:val="28"/>
          <w:szCs w:val="28"/>
        </w:rPr>
        <w:t>: веб-сайт. URL: https://</w:t>
      </w:r>
      <w:r w:rsidR="25053EFE" w:rsidRPr="00623A28">
        <w:rPr>
          <w:rFonts w:ascii="Times New Roman" w:eastAsia="Times New Roman" w:hAnsi="Times New Roman" w:cs="Times New Roman"/>
          <w:color w:val="000000" w:themeColor="text1"/>
          <w:sz w:val="28"/>
          <w:szCs w:val="28"/>
        </w:rPr>
        <w:t>risu.ua</w:t>
      </w:r>
      <w:r w:rsidR="142552B4" w:rsidRPr="00623A28">
        <w:rPr>
          <w:rFonts w:ascii="Times New Roman" w:eastAsia="Times New Roman" w:hAnsi="Times New Roman" w:cs="Times New Roman"/>
          <w:color w:val="000000" w:themeColor="text1"/>
          <w:sz w:val="28"/>
          <w:szCs w:val="28"/>
        </w:rPr>
        <w:t>/ (дата звернення 13.06.2026).</w:t>
      </w:r>
    </w:p>
    <w:p w14:paraId="7A09D75A" w14:textId="1B51C90B" w:rsidR="40B790F0" w:rsidRPr="00623A28" w:rsidRDefault="25793021" w:rsidP="3FD098CB">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lang w:val="ru-RU"/>
        </w:rPr>
      </w:pPr>
      <w:proofErr w:type="spellStart"/>
      <w:r w:rsidRPr="00623A28">
        <w:rPr>
          <w:rFonts w:ascii="Times New Roman" w:eastAsia="Times New Roman" w:hAnsi="Times New Roman" w:cs="Times New Roman"/>
          <w:b/>
          <w:bCs/>
          <w:color w:val="000000" w:themeColor="text1"/>
          <w:sz w:val="28"/>
          <w:szCs w:val="28"/>
        </w:rPr>
        <w:t>Макґрат</w:t>
      </w:r>
      <w:proofErr w:type="spellEnd"/>
      <w:r w:rsidRPr="00623A28">
        <w:rPr>
          <w:rFonts w:ascii="Times New Roman" w:eastAsia="Times New Roman" w:hAnsi="Times New Roman" w:cs="Times New Roman"/>
          <w:b/>
          <w:bCs/>
          <w:color w:val="000000" w:themeColor="text1"/>
          <w:sz w:val="28"/>
          <w:szCs w:val="28"/>
        </w:rPr>
        <w:t xml:space="preserve"> А. Е.</w:t>
      </w:r>
      <w:r w:rsidRPr="00623A28">
        <w:rPr>
          <w:rFonts w:ascii="Times New Roman" w:eastAsia="Times New Roman" w:hAnsi="Times New Roman" w:cs="Times New Roman"/>
          <w:color w:val="000000" w:themeColor="text1"/>
          <w:sz w:val="28"/>
          <w:szCs w:val="28"/>
        </w:rPr>
        <w:t xml:space="preserve"> Небезпечна ідея християнства. Протестантська революція: історія від </w:t>
      </w:r>
      <w:r w:rsidR="26FE8A87" w:rsidRPr="00623A28">
        <w:rPr>
          <w:rFonts w:ascii="Times New Roman" w:eastAsia="Times New Roman" w:hAnsi="Times New Roman" w:cs="Times New Roman"/>
          <w:color w:val="000000" w:themeColor="text1"/>
          <w:sz w:val="28"/>
          <w:szCs w:val="28"/>
          <w:lang w:val="en-US"/>
        </w:rPr>
        <w:t>XVI</w:t>
      </w:r>
      <w:r w:rsidRPr="00623A28">
        <w:rPr>
          <w:rFonts w:ascii="Times New Roman" w:eastAsia="Times New Roman" w:hAnsi="Times New Roman" w:cs="Times New Roman"/>
          <w:color w:val="000000" w:themeColor="text1"/>
          <w:sz w:val="28"/>
          <w:szCs w:val="28"/>
        </w:rPr>
        <w:t xml:space="preserve"> до </w:t>
      </w:r>
      <w:r w:rsidR="26FE8A87" w:rsidRPr="00623A28">
        <w:rPr>
          <w:rFonts w:ascii="Times New Roman" w:eastAsia="Times New Roman" w:hAnsi="Times New Roman" w:cs="Times New Roman"/>
          <w:color w:val="000000" w:themeColor="text1"/>
          <w:sz w:val="28"/>
          <w:szCs w:val="28"/>
          <w:lang w:val="en-US"/>
        </w:rPr>
        <w:t>XXI</w:t>
      </w:r>
      <w:r w:rsidRPr="00623A28">
        <w:rPr>
          <w:rFonts w:ascii="Times New Roman" w:eastAsia="Times New Roman" w:hAnsi="Times New Roman" w:cs="Times New Roman"/>
          <w:color w:val="000000" w:themeColor="text1"/>
          <w:sz w:val="28"/>
          <w:szCs w:val="28"/>
        </w:rPr>
        <w:t xml:space="preserve"> століття. </w:t>
      </w:r>
      <w:r w:rsidR="26FE8A87" w:rsidRPr="00623A28">
        <w:rPr>
          <w:rFonts w:ascii="Times New Roman" w:eastAsia="Times New Roman" w:hAnsi="Times New Roman" w:cs="Times New Roman"/>
          <w:color w:val="000000" w:themeColor="text1"/>
          <w:sz w:val="28"/>
          <w:szCs w:val="28"/>
        </w:rPr>
        <w:t xml:space="preserve">Київ: Дух і літера, </w:t>
      </w:r>
      <w:r w:rsidRPr="00623A28">
        <w:rPr>
          <w:rFonts w:ascii="Times New Roman" w:eastAsia="Times New Roman" w:hAnsi="Times New Roman" w:cs="Times New Roman"/>
          <w:color w:val="000000" w:themeColor="text1"/>
          <w:sz w:val="28"/>
          <w:szCs w:val="28"/>
        </w:rPr>
        <w:t xml:space="preserve">2018. </w:t>
      </w:r>
      <w:r w:rsidR="00186A51" w:rsidRPr="00623A28">
        <w:rPr>
          <w:rFonts w:ascii="Times New Roman" w:eastAsia="Times New Roman" w:hAnsi="Times New Roman" w:cs="Times New Roman"/>
          <w:color w:val="000000" w:themeColor="text1"/>
          <w:sz w:val="28"/>
          <w:szCs w:val="28"/>
          <w:lang w:val="en-US"/>
        </w:rPr>
        <w:t>C. </w:t>
      </w:r>
      <w:r w:rsidRPr="00623A28">
        <w:rPr>
          <w:rFonts w:ascii="Times New Roman" w:eastAsia="Times New Roman" w:hAnsi="Times New Roman" w:cs="Times New Roman"/>
          <w:color w:val="000000" w:themeColor="text1"/>
          <w:sz w:val="28"/>
          <w:szCs w:val="28"/>
        </w:rPr>
        <w:t>664</w:t>
      </w:r>
      <w:r w:rsidR="005C3EDE" w:rsidRPr="00623A28">
        <w:rPr>
          <w:rFonts w:ascii="Times New Roman" w:eastAsia="Times New Roman" w:hAnsi="Times New Roman" w:cs="Times New Roman"/>
          <w:color w:val="000000" w:themeColor="text1"/>
          <w:sz w:val="28"/>
          <w:szCs w:val="28"/>
          <w:lang w:val="en-US"/>
        </w:rPr>
        <w:t>.</w:t>
      </w:r>
    </w:p>
    <w:p w14:paraId="1A2F3393" w14:textId="7B19795C"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Мамонтова Е. В. </w:t>
      </w:r>
      <w:r w:rsidRPr="00623A28">
        <w:rPr>
          <w:rFonts w:ascii="Times New Roman" w:eastAsia="Times New Roman" w:hAnsi="Times New Roman" w:cs="Times New Roman"/>
          <w:color w:val="000000" w:themeColor="text1"/>
          <w:sz w:val="28"/>
          <w:szCs w:val="28"/>
        </w:rPr>
        <w:t xml:space="preserve">Символічний арсенал Реформації: політико-культурний аспект. </w:t>
      </w:r>
      <w:r w:rsidRPr="00623A28">
        <w:rPr>
          <w:rFonts w:ascii="Times New Roman" w:eastAsia="Times New Roman" w:hAnsi="Times New Roman" w:cs="Times New Roman"/>
          <w:i/>
          <w:iCs/>
          <w:color w:val="000000" w:themeColor="text1"/>
          <w:sz w:val="28"/>
          <w:szCs w:val="28"/>
        </w:rPr>
        <w:t>Актуальні проблеми політики.</w:t>
      </w:r>
      <w:r w:rsidRPr="00623A28">
        <w:rPr>
          <w:rFonts w:ascii="Times New Roman" w:eastAsia="Times New Roman" w:hAnsi="Times New Roman" w:cs="Times New Roman"/>
          <w:color w:val="000000" w:themeColor="text1"/>
          <w:sz w:val="28"/>
          <w:szCs w:val="28"/>
        </w:rPr>
        <w:t xml:space="preserve"> 2017. Вип.</w:t>
      </w:r>
      <w:r w:rsidR="005C3EDE"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60. С.</w:t>
      </w:r>
      <w:r w:rsidR="005C3EDE"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14</w:t>
      </w:r>
      <w:r w:rsidR="00EF1D7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24.</w:t>
      </w:r>
    </w:p>
    <w:p w14:paraId="405CD31F" w14:textId="67AB1FAA"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Маринченко</w:t>
      </w:r>
      <w:proofErr w:type="spellEnd"/>
      <w:r w:rsidRPr="00623A28">
        <w:rPr>
          <w:rFonts w:ascii="Times New Roman" w:eastAsia="Times New Roman" w:hAnsi="Times New Roman" w:cs="Times New Roman"/>
          <w:b/>
          <w:bCs/>
          <w:color w:val="000000" w:themeColor="text1"/>
          <w:sz w:val="28"/>
          <w:szCs w:val="28"/>
        </w:rPr>
        <w:t xml:space="preserve"> Г. М.</w:t>
      </w:r>
      <w:r w:rsidRPr="00623A28">
        <w:rPr>
          <w:rFonts w:ascii="Times New Roman" w:eastAsia="Times New Roman" w:hAnsi="Times New Roman" w:cs="Times New Roman"/>
          <w:color w:val="000000" w:themeColor="text1"/>
          <w:sz w:val="28"/>
          <w:szCs w:val="28"/>
        </w:rPr>
        <w:t xml:space="preserve"> Загальний аналіз стану лютеранських церков Південної України в повоєнний період. </w:t>
      </w:r>
      <w:r w:rsidRPr="00623A28">
        <w:rPr>
          <w:rFonts w:ascii="Times New Roman" w:eastAsia="Times New Roman" w:hAnsi="Times New Roman" w:cs="Times New Roman"/>
          <w:i/>
          <w:iCs/>
          <w:color w:val="000000" w:themeColor="text1"/>
          <w:sz w:val="28"/>
          <w:szCs w:val="28"/>
        </w:rPr>
        <w:t>Науковий вісник Миколаївського національного університету імені В. О. Сухомлинського. Серія: Історичні науки.</w:t>
      </w:r>
      <w:r w:rsidRPr="00623A28">
        <w:rPr>
          <w:rFonts w:ascii="Times New Roman" w:eastAsia="Times New Roman" w:hAnsi="Times New Roman" w:cs="Times New Roman"/>
          <w:color w:val="000000" w:themeColor="text1"/>
          <w:sz w:val="28"/>
          <w:szCs w:val="28"/>
        </w:rPr>
        <w:t xml:space="preserve"> 2014. </w:t>
      </w:r>
      <w:proofErr w:type="spellStart"/>
      <w:r w:rsidRPr="00623A28">
        <w:rPr>
          <w:rFonts w:ascii="Times New Roman" w:eastAsia="Times New Roman" w:hAnsi="Times New Roman" w:cs="Times New Roman"/>
          <w:color w:val="000000" w:themeColor="text1"/>
          <w:sz w:val="28"/>
          <w:szCs w:val="28"/>
        </w:rPr>
        <w:t>Вип</w:t>
      </w:r>
      <w:proofErr w:type="spellEnd"/>
      <w:r w:rsidRPr="00623A28">
        <w:rPr>
          <w:rFonts w:ascii="Times New Roman" w:eastAsia="Times New Roman" w:hAnsi="Times New Roman" w:cs="Times New Roman"/>
          <w:color w:val="000000" w:themeColor="text1"/>
          <w:sz w:val="28"/>
          <w:szCs w:val="28"/>
        </w:rPr>
        <w:t>. 3.37. С.</w:t>
      </w:r>
      <w:r w:rsidR="00154066"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96</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101.</w:t>
      </w:r>
    </w:p>
    <w:p w14:paraId="32536741" w14:textId="395FAB09"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Павленко П.</w:t>
      </w:r>
      <w:r w:rsidRPr="00623A28">
        <w:rPr>
          <w:rFonts w:ascii="Times New Roman" w:eastAsia="Times New Roman" w:hAnsi="Times New Roman" w:cs="Times New Roman"/>
          <w:color w:val="000000" w:themeColor="text1"/>
          <w:sz w:val="28"/>
          <w:szCs w:val="28"/>
        </w:rPr>
        <w:t xml:space="preserve"> Від небесного до земного: зміна євангельських парадигм у сучасному християнстві. </w:t>
      </w:r>
      <w:r w:rsidR="006345DC" w:rsidRPr="00623A28">
        <w:rPr>
          <w:rFonts w:ascii="Times New Roman" w:eastAsia="Times New Roman" w:hAnsi="Times New Roman" w:cs="Times New Roman"/>
          <w:color w:val="000000" w:themeColor="text1"/>
          <w:sz w:val="28"/>
          <w:szCs w:val="28"/>
        </w:rPr>
        <w:t xml:space="preserve">Монографія (електронне видання). Київ: Інститут філософії імені Г. С. Сковороди НАН України, 2024. </w:t>
      </w:r>
      <w:r w:rsidR="004D1718" w:rsidRPr="00623A28">
        <w:rPr>
          <w:rFonts w:ascii="Times New Roman" w:eastAsia="Times New Roman" w:hAnsi="Times New Roman" w:cs="Times New Roman"/>
          <w:color w:val="000000" w:themeColor="text1"/>
          <w:sz w:val="28"/>
          <w:szCs w:val="28"/>
          <w:lang w:val="en-US"/>
        </w:rPr>
        <w:t>C. </w:t>
      </w:r>
      <w:r w:rsidR="006345DC" w:rsidRPr="00623A28">
        <w:rPr>
          <w:rFonts w:ascii="Times New Roman" w:eastAsia="Times New Roman" w:hAnsi="Times New Roman" w:cs="Times New Roman"/>
          <w:color w:val="000000" w:themeColor="text1"/>
          <w:sz w:val="28"/>
          <w:szCs w:val="28"/>
        </w:rPr>
        <w:t>143.</w:t>
      </w:r>
    </w:p>
    <w:p w14:paraId="7DFF5ECF" w14:textId="14EC74C8" w:rsidR="008B5E5B" w:rsidRPr="00623A28" w:rsidRDefault="008B5E5B"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Панич О</w:t>
      </w:r>
      <w:r w:rsidRPr="00623A28">
        <w:rPr>
          <w:rFonts w:ascii="Times New Roman" w:eastAsia="Times New Roman" w:hAnsi="Times New Roman" w:cs="Times New Roman"/>
          <w:color w:val="000000" w:themeColor="text1"/>
          <w:sz w:val="28"/>
          <w:szCs w:val="28"/>
        </w:rPr>
        <w:t>. Міф про баптистів у радянському суспільстві 1950</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1980-х рр.: марновірство і пропаганда. </w:t>
      </w:r>
      <w:r w:rsidRPr="00623A28">
        <w:rPr>
          <w:rFonts w:ascii="Times New Roman" w:eastAsia="Times New Roman" w:hAnsi="Times New Roman" w:cs="Times New Roman"/>
          <w:i/>
          <w:iCs/>
          <w:color w:val="000000" w:themeColor="text1"/>
          <w:sz w:val="28"/>
          <w:szCs w:val="28"/>
        </w:rPr>
        <w:t>Український історичний журнал.</w:t>
      </w:r>
      <w:r w:rsidRPr="00623A28">
        <w:rPr>
          <w:rFonts w:ascii="Times New Roman" w:eastAsia="Times New Roman" w:hAnsi="Times New Roman" w:cs="Times New Roman"/>
          <w:color w:val="000000" w:themeColor="text1"/>
          <w:sz w:val="28"/>
          <w:szCs w:val="28"/>
        </w:rPr>
        <w:t xml:space="preserve"> 2011. №</w:t>
      </w:r>
      <w:r w:rsidR="004D1718"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3. С.</w:t>
      </w:r>
      <w:r w:rsidR="005C3EDE"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123</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142.</w:t>
      </w:r>
    </w:p>
    <w:p w14:paraId="4B3CFC3B" w14:textId="2BD2177E"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Панич О.</w:t>
      </w:r>
      <w:r w:rsidRPr="00623A28">
        <w:rPr>
          <w:rFonts w:ascii="Times New Roman" w:eastAsia="Times New Roman" w:hAnsi="Times New Roman" w:cs="Times New Roman"/>
          <w:color w:val="000000" w:themeColor="text1"/>
          <w:sz w:val="28"/>
          <w:szCs w:val="28"/>
        </w:rPr>
        <w:t xml:space="preserve"> Інституалізація євангельського протестантизму в Україні (1990-ті </w:t>
      </w:r>
      <w:r w:rsidR="000B399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2000-ні роки). </w:t>
      </w:r>
      <w:r w:rsidRPr="00623A28">
        <w:rPr>
          <w:rFonts w:ascii="Times New Roman" w:eastAsia="Times New Roman" w:hAnsi="Times New Roman" w:cs="Times New Roman"/>
          <w:i/>
          <w:iCs/>
          <w:color w:val="000000" w:themeColor="text1"/>
          <w:sz w:val="28"/>
          <w:szCs w:val="28"/>
        </w:rPr>
        <w:t>Українське релігієзнавство.</w:t>
      </w:r>
      <w:r w:rsidRPr="00623A28">
        <w:rPr>
          <w:rFonts w:ascii="Times New Roman" w:eastAsia="Times New Roman" w:hAnsi="Times New Roman" w:cs="Times New Roman"/>
          <w:color w:val="000000" w:themeColor="text1"/>
          <w:sz w:val="28"/>
          <w:szCs w:val="28"/>
        </w:rPr>
        <w:t xml:space="preserve"> 2016. №</w:t>
      </w:r>
      <w:r w:rsidR="004D1718"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77. С.</w:t>
      </w:r>
      <w:r w:rsidR="004D1718"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55</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66.</w:t>
      </w:r>
    </w:p>
    <w:p w14:paraId="69F406B4" w14:textId="3D822E3E"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Семенюк М.</w:t>
      </w:r>
      <w:r w:rsidRPr="00623A28">
        <w:rPr>
          <w:rFonts w:ascii="Times New Roman" w:eastAsia="Times New Roman" w:hAnsi="Times New Roman" w:cs="Times New Roman"/>
          <w:color w:val="000000" w:themeColor="text1"/>
          <w:sz w:val="28"/>
          <w:szCs w:val="28"/>
        </w:rPr>
        <w:t xml:space="preserve"> Кальвінізм на українських теренах у другій половині XVI </w:t>
      </w:r>
      <w:r w:rsidR="68527240"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у першій половині XVII ст. </w:t>
      </w:r>
      <w:r w:rsidRPr="00623A28">
        <w:rPr>
          <w:rFonts w:ascii="Times New Roman" w:eastAsia="Times New Roman" w:hAnsi="Times New Roman" w:cs="Times New Roman"/>
          <w:i/>
          <w:iCs/>
          <w:color w:val="000000" w:themeColor="text1"/>
          <w:sz w:val="28"/>
          <w:szCs w:val="28"/>
        </w:rPr>
        <w:t xml:space="preserve">Суспільні детермінанти взаємодій у міжконфесійному просторі </w:t>
      </w:r>
      <w:r w:rsidR="31A95CFA" w:rsidRPr="00623A28">
        <w:rPr>
          <w:rFonts w:ascii="Times New Roman" w:eastAsia="Times New Roman" w:hAnsi="Times New Roman" w:cs="Times New Roman"/>
          <w:i/>
          <w:iCs/>
          <w:color w:val="000000" w:themeColor="text1"/>
          <w:sz w:val="28"/>
          <w:szCs w:val="28"/>
        </w:rPr>
        <w:t>У</w:t>
      </w:r>
      <w:r w:rsidRPr="00623A28">
        <w:rPr>
          <w:rFonts w:ascii="Times New Roman" w:eastAsia="Times New Roman" w:hAnsi="Times New Roman" w:cs="Times New Roman"/>
          <w:i/>
          <w:iCs/>
          <w:color w:val="000000" w:themeColor="text1"/>
          <w:sz w:val="28"/>
          <w:szCs w:val="28"/>
        </w:rPr>
        <w:t>країни: теорія та практика.</w:t>
      </w:r>
      <w:r w:rsidRPr="00623A28">
        <w:rPr>
          <w:rFonts w:ascii="Times New Roman" w:eastAsia="Times New Roman" w:hAnsi="Times New Roman" w:cs="Times New Roman"/>
          <w:color w:val="000000" w:themeColor="text1"/>
          <w:sz w:val="28"/>
          <w:szCs w:val="28"/>
        </w:rPr>
        <w:t xml:space="preserve"> 2017. C.</w:t>
      </w:r>
      <w:r w:rsidR="68527240"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rPr>
        <w:t>205</w:t>
      </w:r>
      <w:r w:rsidR="00699EE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209.</w:t>
      </w:r>
    </w:p>
    <w:p w14:paraId="1E07FD92" w14:textId="089F8F38"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Федюк В. В.</w:t>
      </w:r>
      <w:r w:rsidRPr="00623A28">
        <w:rPr>
          <w:rFonts w:ascii="Times New Roman" w:eastAsia="Times New Roman" w:hAnsi="Times New Roman" w:cs="Times New Roman"/>
          <w:color w:val="000000" w:themeColor="text1"/>
          <w:sz w:val="28"/>
          <w:szCs w:val="28"/>
        </w:rPr>
        <w:t xml:space="preserve"> Передумови та зародження перших українських баптистських церков на Прикарпатті. </w:t>
      </w:r>
      <w:r w:rsidRPr="00623A28">
        <w:rPr>
          <w:rFonts w:ascii="Times New Roman" w:eastAsia="Times New Roman" w:hAnsi="Times New Roman" w:cs="Times New Roman"/>
          <w:i/>
          <w:iCs/>
          <w:color w:val="000000" w:themeColor="text1"/>
          <w:sz w:val="28"/>
          <w:szCs w:val="28"/>
        </w:rPr>
        <w:t>Студентські історичні зошити.</w:t>
      </w:r>
      <w:r w:rsidR="009720D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2020. № 12. </w:t>
      </w:r>
      <w:r w:rsidR="00154066"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21</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28.</w:t>
      </w:r>
    </w:p>
    <w:p w14:paraId="0AF59F4D" w14:textId="0D347934" w:rsidR="40B790F0" w:rsidRPr="00623A28" w:rsidRDefault="78C2F3D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Фрізен</w:t>
      </w:r>
      <w:proofErr w:type="spellEnd"/>
      <w:r w:rsidRPr="00623A28">
        <w:rPr>
          <w:rFonts w:ascii="Times New Roman" w:eastAsia="Times New Roman" w:hAnsi="Times New Roman" w:cs="Times New Roman"/>
          <w:b/>
          <w:bCs/>
          <w:color w:val="000000" w:themeColor="text1"/>
          <w:sz w:val="28"/>
          <w:szCs w:val="28"/>
        </w:rPr>
        <w:t xml:space="preserve"> Р. П. </w:t>
      </w:r>
      <w:r w:rsidR="09ABAA03" w:rsidRPr="00623A28">
        <w:rPr>
          <w:rFonts w:ascii="Times New Roman" w:eastAsia="Times New Roman" w:hAnsi="Times New Roman" w:cs="Times New Roman"/>
          <w:color w:val="000000" w:themeColor="text1"/>
          <w:sz w:val="28"/>
          <w:szCs w:val="28"/>
        </w:rPr>
        <w:t xml:space="preserve">Менонітська архітектура. Від минулого до прийдешнього / пер. з </w:t>
      </w:r>
      <w:proofErr w:type="spellStart"/>
      <w:r w:rsidR="09ABAA03" w:rsidRPr="00623A28">
        <w:rPr>
          <w:rFonts w:ascii="Times New Roman" w:eastAsia="Times New Roman" w:hAnsi="Times New Roman" w:cs="Times New Roman"/>
          <w:color w:val="000000" w:themeColor="text1"/>
          <w:sz w:val="28"/>
          <w:szCs w:val="28"/>
        </w:rPr>
        <w:t>англ</w:t>
      </w:r>
      <w:proofErr w:type="spellEnd"/>
      <w:r w:rsidR="09ABAA03" w:rsidRPr="00623A28">
        <w:rPr>
          <w:rFonts w:ascii="Times New Roman" w:eastAsia="Times New Roman" w:hAnsi="Times New Roman" w:cs="Times New Roman"/>
          <w:color w:val="000000" w:themeColor="text1"/>
          <w:sz w:val="28"/>
          <w:szCs w:val="28"/>
        </w:rPr>
        <w:t xml:space="preserve">. Н. </w:t>
      </w:r>
      <w:proofErr w:type="spellStart"/>
      <w:r w:rsidR="09ABAA03" w:rsidRPr="00623A28">
        <w:rPr>
          <w:rFonts w:ascii="Times New Roman" w:eastAsia="Times New Roman" w:hAnsi="Times New Roman" w:cs="Times New Roman"/>
          <w:color w:val="000000" w:themeColor="text1"/>
          <w:sz w:val="28"/>
          <w:szCs w:val="28"/>
        </w:rPr>
        <w:t>Венгер</w:t>
      </w:r>
      <w:proofErr w:type="spellEnd"/>
      <w:r w:rsidR="09ABAA03" w:rsidRPr="00623A28">
        <w:rPr>
          <w:rFonts w:ascii="Times New Roman" w:eastAsia="Times New Roman" w:hAnsi="Times New Roman" w:cs="Times New Roman"/>
          <w:color w:val="000000" w:themeColor="text1"/>
          <w:sz w:val="28"/>
          <w:szCs w:val="28"/>
        </w:rPr>
        <w:t>. Мелітополь: TOB «Видавничий будинок Мелітопольської міської друкарні». 2010: веб-сайт. URL: https://buildingonthepast.net/ (дата звернення 13.06.2026)</w:t>
      </w:r>
      <w:r w:rsidR="4EEF95F8" w:rsidRPr="00623A28">
        <w:rPr>
          <w:rFonts w:ascii="Times New Roman" w:eastAsia="Times New Roman" w:hAnsi="Times New Roman" w:cs="Times New Roman"/>
          <w:color w:val="000000" w:themeColor="text1"/>
          <w:sz w:val="28"/>
          <w:szCs w:val="28"/>
        </w:rPr>
        <w:t>.</w:t>
      </w:r>
    </w:p>
    <w:p w14:paraId="079578E6" w14:textId="089B7A0D" w:rsidR="40B790F0" w:rsidRPr="00623A28" w:rsidRDefault="78C2F3D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Черенков М.</w:t>
      </w:r>
      <w:r w:rsidRPr="00623A28">
        <w:rPr>
          <w:rFonts w:ascii="Times New Roman" w:eastAsia="Times New Roman" w:hAnsi="Times New Roman" w:cs="Times New Roman"/>
          <w:color w:val="000000" w:themeColor="text1"/>
          <w:sz w:val="28"/>
          <w:szCs w:val="28"/>
        </w:rPr>
        <w:t xml:space="preserve"> Відкритий протестантизм. </w:t>
      </w:r>
      <w:r w:rsidR="12DB6833" w:rsidRPr="00623A28">
        <w:rPr>
          <w:rFonts w:ascii="Times New Roman" w:eastAsia="Times New Roman" w:hAnsi="Times New Roman" w:cs="Times New Roman"/>
          <w:color w:val="000000" w:themeColor="text1"/>
          <w:sz w:val="28"/>
          <w:szCs w:val="28"/>
        </w:rPr>
        <w:t xml:space="preserve">Київ, </w:t>
      </w:r>
      <w:r w:rsidRPr="00623A28">
        <w:rPr>
          <w:rFonts w:ascii="Times New Roman" w:eastAsia="Times New Roman" w:hAnsi="Times New Roman" w:cs="Times New Roman"/>
          <w:color w:val="000000" w:themeColor="text1"/>
          <w:sz w:val="28"/>
          <w:szCs w:val="28"/>
        </w:rPr>
        <w:t>2017.</w:t>
      </w:r>
      <w:r w:rsidR="005D0C6B" w:rsidRPr="00623A28">
        <w:rPr>
          <w:rFonts w:ascii="Times New Roman" w:eastAsia="Times New Roman" w:hAnsi="Times New Roman" w:cs="Times New Roman"/>
          <w:color w:val="000000" w:themeColor="text1"/>
          <w:sz w:val="28"/>
          <w:szCs w:val="28"/>
          <w:lang w:val="en-US"/>
        </w:rPr>
        <w:t xml:space="preserve"> C. </w:t>
      </w:r>
      <w:r w:rsidR="12DB6833" w:rsidRPr="00623A28">
        <w:rPr>
          <w:rFonts w:ascii="Times New Roman" w:eastAsia="Times New Roman" w:hAnsi="Times New Roman" w:cs="Times New Roman"/>
          <w:color w:val="000000" w:themeColor="text1"/>
          <w:sz w:val="28"/>
          <w:szCs w:val="28"/>
        </w:rPr>
        <w:t>80</w:t>
      </w:r>
      <w:r w:rsidRPr="00623A28">
        <w:rPr>
          <w:rFonts w:ascii="Times New Roman" w:eastAsia="Times New Roman" w:hAnsi="Times New Roman" w:cs="Times New Roman"/>
          <w:color w:val="000000" w:themeColor="text1"/>
          <w:sz w:val="28"/>
          <w:szCs w:val="28"/>
        </w:rPr>
        <w:t>.</w:t>
      </w:r>
    </w:p>
    <w:p w14:paraId="717E531B" w14:textId="2DDC0671"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Швець Л.</w:t>
      </w:r>
      <w:r w:rsidRPr="00623A28">
        <w:rPr>
          <w:rFonts w:ascii="Times New Roman" w:eastAsia="Times New Roman" w:hAnsi="Times New Roman" w:cs="Times New Roman"/>
          <w:color w:val="000000" w:themeColor="text1"/>
          <w:sz w:val="28"/>
          <w:szCs w:val="28"/>
        </w:rPr>
        <w:t xml:space="preserve"> Перші кроки реформації у Речі Посполитій. </w:t>
      </w:r>
      <w:r w:rsidR="003E7CE8" w:rsidRPr="00623A28">
        <w:rPr>
          <w:rFonts w:ascii="Times New Roman" w:eastAsia="Times New Roman" w:hAnsi="Times New Roman" w:cs="Times New Roman"/>
          <w:i/>
          <w:iCs/>
          <w:color w:val="000000" w:themeColor="text1"/>
          <w:sz w:val="28"/>
          <w:szCs w:val="28"/>
        </w:rPr>
        <w:t>Епоха Реформації та сучасна Україна :</w:t>
      </w:r>
      <w:r w:rsidR="006345DC" w:rsidRPr="00623A28">
        <w:rPr>
          <w:rFonts w:ascii="Times New Roman" w:eastAsia="Times New Roman" w:hAnsi="Times New Roman" w:cs="Times New Roman"/>
          <w:i/>
          <w:iCs/>
          <w:color w:val="000000" w:themeColor="text1"/>
          <w:sz w:val="28"/>
          <w:szCs w:val="28"/>
        </w:rPr>
        <w:t xml:space="preserve"> збірник наукових праць за матеріалами доповідей і повідомлень Десятого Всеукраїнського науково-практичного семінару «Актуальні питання всесвітньої історії та методика їх викладання. До 500-ліття Реформації в Європі», 28-29 березня 2017 року. </w:t>
      </w:r>
      <w:r w:rsidR="006345DC" w:rsidRPr="00623A28">
        <w:rPr>
          <w:rFonts w:ascii="Times New Roman" w:eastAsia="Times New Roman" w:hAnsi="Times New Roman" w:cs="Times New Roman"/>
          <w:color w:val="000000" w:themeColor="text1"/>
          <w:sz w:val="28"/>
          <w:szCs w:val="28"/>
        </w:rPr>
        <w:t xml:space="preserve">Полтава : </w:t>
      </w:r>
      <w:proofErr w:type="spellStart"/>
      <w:r w:rsidR="006345DC" w:rsidRPr="00623A28">
        <w:rPr>
          <w:rFonts w:ascii="Times New Roman" w:eastAsia="Times New Roman" w:hAnsi="Times New Roman" w:cs="Times New Roman"/>
          <w:color w:val="000000" w:themeColor="text1"/>
          <w:sz w:val="28"/>
          <w:szCs w:val="28"/>
        </w:rPr>
        <w:t>Астрея</w:t>
      </w:r>
      <w:proofErr w:type="spellEnd"/>
      <w:r w:rsidR="006345DC" w:rsidRPr="00623A28">
        <w:rPr>
          <w:rFonts w:ascii="Times New Roman" w:eastAsia="Times New Roman" w:hAnsi="Times New Roman" w:cs="Times New Roman"/>
          <w:color w:val="000000" w:themeColor="text1"/>
          <w:sz w:val="28"/>
          <w:szCs w:val="28"/>
        </w:rPr>
        <w:t>, 2017.</w:t>
      </w:r>
      <w:r w:rsidR="003E7CE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w:t>
      </w:r>
      <w:r w:rsidR="005D0C6B"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137</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146.</w:t>
      </w:r>
    </w:p>
    <w:p w14:paraId="5FDACAC8" w14:textId="19E9DE9C"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Яцунова</w:t>
      </w:r>
      <w:proofErr w:type="spellEnd"/>
      <w:r w:rsidRPr="00623A28">
        <w:rPr>
          <w:rFonts w:ascii="Times New Roman" w:eastAsia="Times New Roman" w:hAnsi="Times New Roman" w:cs="Times New Roman"/>
          <w:b/>
          <w:bCs/>
          <w:color w:val="000000" w:themeColor="text1"/>
          <w:sz w:val="28"/>
          <w:szCs w:val="28"/>
        </w:rPr>
        <w:t xml:space="preserve"> Н.</w:t>
      </w:r>
      <w:r w:rsidRPr="00623A28">
        <w:rPr>
          <w:rFonts w:ascii="Times New Roman" w:eastAsia="Times New Roman" w:hAnsi="Times New Roman" w:cs="Times New Roman"/>
          <w:color w:val="000000" w:themeColor="text1"/>
          <w:sz w:val="28"/>
          <w:szCs w:val="28"/>
        </w:rPr>
        <w:t xml:space="preserve"> Сакральна архітектура німецьких колоністів на Волині в міжвоєнну добу.</w:t>
      </w:r>
      <w:r w:rsidRPr="00623A28">
        <w:rPr>
          <w:rFonts w:ascii="Times New Roman" w:eastAsia="Times New Roman" w:hAnsi="Times New Roman" w:cs="Times New Roman"/>
          <w:i/>
          <w:iCs/>
          <w:color w:val="000000" w:themeColor="text1"/>
          <w:sz w:val="28"/>
          <w:szCs w:val="28"/>
        </w:rPr>
        <w:t xml:space="preserve"> Архітектурна спадщина Волині.</w:t>
      </w:r>
      <w:r w:rsidRPr="00623A28">
        <w:rPr>
          <w:rFonts w:ascii="Times New Roman" w:eastAsia="Times New Roman" w:hAnsi="Times New Roman" w:cs="Times New Roman"/>
          <w:color w:val="000000" w:themeColor="text1"/>
          <w:sz w:val="28"/>
          <w:szCs w:val="28"/>
        </w:rPr>
        <w:t xml:space="preserve"> 2014. №</w:t>
      </w:r>
      <w:r w:rsidR="005D0C6B"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4. С.</w:t>
      </w:r>
      <w:r w:rsidR="005D0C6B"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129</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136.</w:t>
      </w:r>
    </w:p>
    <w:p w14:paraId="5D70E351" w14:textId="1B546C48" w:rsidR="00EC7EA1" w:rsidRPr="00623A28" w:rsidRDefault="00EC7EA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Anderson</w:t>
      </w:r>
      <w:proofErr w:type="spellEnd"/>
      <w:r w:rsidRPr="00623A28">
        <w:rPr>
          <w:rFonts w:ascii="Times New Roman" w:eastAsia="Times New Roman" w:hAnsi="Times New Roman" w:cs="Times New Roman"/>
          <w:b/>
          <w:bCs/>
          <w:color w:val="000000" w:themeColor="text1"/>
          <w:sz w:val="28"/>
          <w:szCs w:val="28"/>
        </w:rPr>
        <w:t xml:space="preserve"> A</w:t>
      </w:r>
      <w:r w:rsidRPr="00623A28">
        <w:rPr>
          <w:rFonts w:ascii="Times New Roman" w:eastAsia="Times New Roman" w:hAnsi="Times New Roman" w:cs="Times New Roman"/>
          <w:b/>
          <w:bCs/>
          <w:color w:val="000000" w:themeColor="text1"/>
          <w:sz w:val="28"/>
          <w:szCs w:val="28"/>
          <w:lang w:val="en-US"/>
        </w:rPr>
        <w:t>.</w:t>
      </w:r>
      <w:r w:rsidRPr="00623A28">
        <w:rPr>
          <w:rFonts w:ascii="Times New Roman" w:eastAsia="Times New Roman" w:hAnsi="Times New Roman" w:cs="Times New Roman"/>
          <w:color w:val="000000" w:themeColor="text1"/>
          <w:sz w:val="28"/>
          <w:szCs w:val="28"/>
          <w:lang w:val="en-US"/>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Future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Protestantism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Rise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Pentecostalism</w:t>
      </w:r>
      <w:proofErr w:type="spellEnd"/>
      <w:r w:rsidRPr="00623A28">
        <w:rPr>
          <w:rFonts w:ascii="Times New Roman" w:eastAsia="Times New Roman" w:hAnsi="Times New Roman" w:cs="Times New Roman"/>
          <w:color w:val="000000" w:themeColor="text1"/>
          <w:sz w:val="28"/>
          <w:szCs w:val="28"/>
          <w:lang w:val="en-US"/>
        </w:rPr>
        <w:t xml:space="preserve">. In: </w:t>
      </w:r>
      <w:proofErr w:type="spellStart"/>
      <w:r w:rsidRPr="00623A28">
        <w:rPr>
          <w:rFonts w:ascii="Times New Roman" w:eastAsia="Times New Roman" w:hAnsi="Times New Roman" w:cs="Times New Roman"/>
          <w:color w:val="000000" w:themeColor="text1"/>
          <w:sz w:val="28"/>
          <w:szCs w:val="28"/>
        </w:rPr>
        <w:t>McGrath</w:t>
      </w:r>
      <w:proofErr w:type="spellEnd"/>
      <w:r w:rsidRPr="00623A28">
        <w:rPr>
          <w:rFonts w:ascii="Times New Roman" w:eastAsia="Times New Roman" w:hAnsi="Times New Roman" w:cs="Times New Roman"/>
          <w:color w:val="000000" w:themeColor="text1"/>
          <w:sz w:val="28"/>
          <w:szCs w:val="28"/>
        </w:rPr>
        <w:t xml:space="preserve"> A. E., </w:t>
      </w:r>
      <w:proofErr w:type="spellStart"/>
      <w:r w:rsidRPr="00623A28">
        <w:rPr>
          <w:rFonts w:ascii="Times New Roman" w:eastAsia="Times New Roman" w:hAnsi="Times New Roman" w:cs="Times New Roman"/>
          <w:color w:val="000000" w:themeColor="text1"/>
          <w:sz w:val="28"/>
          <w:szCs w:val="28"/>
        </w:rPr>
        <w:t>Marks</w:t>
      </w:r>
      <w:proofErr w:type="spellEnd"/>
      <w:r w:rsidRPr="00623A28">
        <w:rPr>
          <w:rFonts w:ascii="Times New Roman" w:eastAsia="Times New Roman" w:hAnsi="Times New Roman" w:cs="Times New Roman"/>
          <w:color w:val="000000" w:themeColor="text1"/>
          <w:sz w:val="28"/>
          <w:szCs w:val="28"/>
        </w:rPr>
        <w:t xml:space="preserve"> D. C. </w:t>
      </w:r>
      <w:r w:rsidRPr="00623A28">
        <w:rPr>
          <w:rFonts w:ascii="Times New Roman" w:eastAsia="Times New Roman" w:hAnsi="Times New Roman" w:cs="Times New Roman"/>
          <w:color w:val="000000" w:themeColor="text1"/>
          <w:sz w:val="28"/>
          <w:szCs w:val="28"/>
          <w:lang w:val="en-US"/>
        </w:rPr>
        <w:t xml:space="preserve">(Eds.). </w:t>
      </w:r>
      <w:proofErr w:type="spellStart"/>
      <w:r w:rsidRPr="00623A28">
        <w:rPr>
          <w:rFonts w:ascii="Times New Roman" w:eastAsia="Times New Roman" w:hAnsi="Times New Roman" w:cs="Times New Roman"/>
          <w:i/>
          <w:iCs/>
          <w:color w:val="000000" w:themeColor="text1"/>
          <w:sz w:val="28"/>
          <w:szCs w:val="28"/>
        </w:rPr>
        <w:t>The</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Blackwell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Companion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to</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Protestantism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Blackwell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Pub</w:t>
      </w:r>
      <w:proofErr w:type="spellEnd"/>
      <w:r w:rsidRPr="00623A28">
        <w:rPr>
          <w:rFonts w:ascii="Times New Roman" w:eastAsia="Times New Roman" w:hAnsi="Times New Roman" w:cs="Times New Roman"/>
          <w:color w:val="000000" w:themeColor="text1"/>
          <w:sz w:val="28"/>
          <w:szCs w:val="28"/>
          <w:lang w:val="en-US"/>
        </w:rPr>
        <w:t>gr</w:t>
      </w:r>
      <w:proofErr w:type="spellStart"/>
      <w:r w:rsidRPr="00623A28">
        <w:rPr>
          <w:rFonts w:ascii="Times New Roman" w:eastAsia="Times New Roman" w:hAnsi="Times New Roman" w:cs="Times New Roman"/>
          <w:color w:val="000000" w:themeColor="text1"/>
          <w:sz w:val="28"/>
          <w:szCs w:val="28"/>
        </w:rPr>
        <w:t>lishing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Ltd</w:t>
      </w:r>
      <w:proofErr w:type="spellEnd"/>
      <w:r w:rsidRPr="00623A28">
        <w:rPr>
          <w:rFonts w:ascii="Times New Roman" w:eastAsia="Times New Roman" w:hAnsi="Times New Roman" w:cs="Times New Roman"/>
          <w:color w:val="000000" w:themeColor="text1"/>
          <w:sz w:val="28"/>
          <w:szCs w:val="28"/>
          <w:lang w:val="en-US"/>
        </w:rPr>
        <w:t xml:space="preserve">, </w:t>
      </w:r>
      <w:r w:rsidRPr="00623A28">
        <w:rPr>
          <w:rFonts w:ascii="Times New Roman" w:eastAsia="Times New Roman" w:hAnsi="Times New Roman" w:cs="Times New Roman"/>
          <w:color w:val="000000" w:themeColor="text1"/>
          <w:sz w:val="28"/>
          <w:szCs w:val="28"/>
        </w:rPr>
        <w:t>2004.</w:t>
      </w:r>
      <w:r w:rsidR="009720D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lang w:val="en-US"/>
        </w:rPr>
        <w:t>P.</w:t>
      </w:r>
      <w:r w:rsidR="00842A13"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lang w:val="en-US"/>
        </w:rPr>
        <w:t>439</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lang w:val="en-US"/>
        </w:rPr>
        <w:t>452.</w:t>
      </w:r>
      <w:r w:rsidRPr="00623A28">
        <w:rPr>
          <w:rFonts w:ascii="Times New Roman" w:eastAsia="Times New Roman" w:hAnsi="Times New Roman" w:cs="Times New Roman"/>
          <w:color w:val="000000" w:themeColor="text1"/>
          <w:sz w:val="28"/>
          <w:szCs w:val="28"/>
        </w:rPr>
        <w:t xml:space="preserve"> </w:t>
      </w:r>
    </w:p>
    <w:p w14:paraId="20FFF41E" w14:textId="2B7F0678" w:rsidR="00EC7EA1" w:rsidRPr="00623A28" w:rsidRDefault="00EC7EA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lastRenderedPageBreak/>
        <w:t>Hart</w:t>
      </w:r>
      <w:proofErr w:type="spellEnd"/>
      <w:r w:rsidRPr="00623A28">
        <w:rPr>
          <w:rFonts w:ascii="Times New Roman" w:eastAsia="Times New Roman" w:hAnsi="Times New Roman" w:cs="Times New Roman"/>
          <w:b/>
          <w:bCs/>
          <w:color w:val="000000" w:themeColor="text1"/>
          <w:sz w:val="28"/>
          <w:szCs w:val="28"/>
        </w:rPr>
        <w:t xml:space="preserve"> T</w:t>
      </w:r>
      <w:r w:rsidRPr="00623A28">
        <w:rPr>
          <w:rFonts w:ascii="Times New Roman" w:eastAsia="Times New Roman" w:hAnsi="Times New Roman" w:cs="Times New Roman"/>
          <w:b/>
          <w:bCs/>
          <w:color w:val="000000" w:themeColor="text1"/>
          <w:sz w:val="28"/>
          <w:szCs w:val="28"/>
          <w:lang w:val="en-US"/>
        </w:rPr>
        <w:t>.</w:t>
      </w:r>
      <w:r w:rsidRPr="00623A28">
        <w:rPr>
          <w:rFonts w:ascii="Times New Roman" w:eastAsia="Times New Roman" w:hAnsi="Times New Roman" w:cs="Times New Roman"/>
          <w:color w:val="000000" w:themeColor="text1"/>
          <w:sz w:val="28"/>
          <w:szCs w:val="28"/>
          <w:lang w:val="en-US"/>
        </w:rPr>
        <w:t xml:space="preserve"> </w:t>
      </w:r>
      <w:proofErr w:type="spellStart"/>
      <w:r w:rsidRPr="00623A28">
        <w:rPr>
          <w:rFonts w:ascii="Times New Roman" w:eastAsia="Times New Roman" w:hAnsi="Times New Roman" w:cs="Times New Roman"/>
          <w:color w:val="000000" w:themeColor="text1"/>
          <w:sz w:val="28"/>
          <w:szCs w:val="28"/>
        </w:rPr>
        <w:t>Protestantism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Arts</w:t>
      </w:r>
      <w:proofErr w:type="spellEnd"/>
      <w:r w:rsidRPr="00623A28">
        <w:rPr>
          <w:rFonts w:ascii="Times New Roman" w:eastAsia="Times New Roman" w:hAnsi="Times New Roman" w:cs="Times New Roman"/>
          <w:color w:val="000000" w:themeColor="text1"/>
          <w:sz w:val="28"/>
          <w:szCs w:val="28"/>
          <w:lang w:val="en-US"/>
        </w:rPr>
        <w:t xml:space="preserve">. In: </w:t>
      </w:r>
      <w:proofErr w:type="spellStart"/>
      <w:r w:rsidRPr="00623A28">
        <w:rPr>
          <w:rFonts w:ascii="Times New Roman" w:eastAsia="Times New Roman" w:hAnsi="Times New Roman" w:cs="Times New Roman"/>
          <w:color w:val="000000" w:themeColor="text1"/>
          <w:sz w:val="28"/>
          <w:szCs w:val="28"/>
        </w:rPr>
        <w:t>McGrath</w:t>
      </w:r>
      <w:proofErr w:type="spellEnd"/>
      <w:r w:rsidRPr="00623A28">
        <w:rPr>
          <w:rFonts w:ascii="Times New Roman" w:eastAsia="Times New Roman" w:hAnsi="Times New Roman" w:cs="Times New Roman"/>
          <w:color w:val="000000" w:themeColor="text1"/>
          <w:sz w:val="28"/>
          <w:szCs w:val="28"/>
        </w:rPr>
        <w:t xml:space="preserve"> A. E., </w:t>
      </w:r>
      <w:proofErr w:type="spellStart"/>
      <w:r w:rsidRPr="00623A28">
        <w:rPr>
          <w:rFonts w:ascii="Times New Roman" w:eastAsia="Times New Roman" w:hAnsi="Times New Roman" w:cs="Times New Roman"/>
          <w:color w:val="000000" w:themeColor="text1"/>
          <w:sz w:val="28"/>
          <w:szCs w:val="28"/>
        </w:rPr>
        <w:t>Marks</w:t>
      </w:r>
      <w:proofErr w:type="spellEnd"/>
      <w:r w:rsidRPr="00623A28">
        <w:rPr>
          <w:rFonts w:ascii="Times New Roman" w:eastAsia="Times New Roman" w:hAnsi="Times New Roman" w:cs="Times New Roman"/>
          <w:color w:val="000000" w:themeColor="text1"/>
          <w:sz w:val="28"/>
          <w:szCs w:val="28"/>
        </w:rPr>
        <w:t xml:space="preserve"> D. C. </w:t>
      </w:r>
      <w:r w:rsidRPr="00623A28">
        <w:rPr>
          <w:rFonts w:ascii="Times New Roman" w:eastAsia="Times New Roman" w:hAnsi="Times New Roman" w:cs="Times New Roman"/>
          <w:color w:val="000000" w:themeColor="text1"/>
          <w:sz w:val="28"/>
          <w:szCs w:val="28"/>
          <w:lang w:val="en-US"/>
        </w:rPr>
        <w:t xml:space="preserve">(Eds.). </w:t>
      </w:r>
      <w:proofErr w:type="spellStart"/>
      <w:r w:rsidRPr="00623A28">
        <w:rPr>
          <w:rFonts w:ascii="Times New Roman" w:eastAsia="Times New Roman" w:hAnsi="Times New Roman" w:cs="Times New Roman"/>
          <w:i/>
          <w:iCs/>
          <w:color w:val="000000" w:themeColor="text1"/>
          <w:sz w:val="28"/>
          <w:szCs w:val="28"/>
        </w:rPr>
        <w:t>The</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Blackwell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Companion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to</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Protestantism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Blackwell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Pub</w:t>
      </w:r>
      <w:proofErr w:type="spellEnd"/>
      <w:r w:rsidRPr="00623A28">
        <w:rPr>
          <w:rFonts w:ascii="Times New Roman" w:eastAsia="Times New Roman" w:hAnsi="Times New Roman" w:cs="Times New Roman"/>
          <w:color w:val="000000" w:themeColor="text1"/>
          <w:sz w:val="28"/>
          <w:szCs w:val="28"/>
          <w:lang w:val="en-US"/>
        </w:rPr>
        <w:t>gr</w:t>
      </w:r>
      <w:proofErr w:type="spellStart"/>
      <w:r w:rsidRPr="00623A28">
        <w:rPr>
          <w:rFonts w:ascii="Times New Roman" w:eastAsia="Times New Roman" w:hAnsi="Times New Roman" w:cs="Times New Roman"/>
          <w:color w:val="000000" w:themeColor="text1"/>
          <w:sz w:val="28"/>
          <w:szCs w:val="28"/>
        </w:rPr>
        <w:t>lishing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Ltd</w:t>
      </w:r>
      <w:proofErr w:type="spellEnd"/>
      <w:r w:rsidRPr="00623A28">
        <w:rPr>
          <w:rFonts w:ascii="Times New Roman" w:eastAsia="Times New Roman" w:hAnsi="Times New Roman" w:cs="Times New Roman"/>
          <w:color w:val="000000" w:themeColor="text1"/>
          <w:sz w:val="28"/>
          <w:szCs w:val="28"/>
          <w:lang w:val="en-US"/>
        </w:rPr>
        <w:t xml:space="preserve">, </w:t>
      </w:r>
      <w:r w:rsidRPr="00623A28">
        <w:rPr>
          <w:rFonts w:ascii="Times New Roman" w:eastAsia="Times New Roman" w:hAnsi="Times New Roman" w:cs="Times New Roman"/>
          <w:color w:val="000000" w:themeColor="text1"/>
          <w:sz w:val="28"/>
          <w:szCs w:val="28"/>
        </w:rPr>
        <w:t xml:space="preserve">2004. </w:t>
      </w:r>
      <w:r w:rsidRPr="00623A28">
        <w:rPr>
          <w:rFonts w:ascii="Times New Roman" w:eastAsia="Times New Roman" w:hAnsi="Times New Roman" w:cs="Times New Roman"/>
          <w:color w:val="000000" w:themeColor="text1"/>
          <w:sz w:val="28"/>
          <w:szCs w:val="28"/>
          <w:lang w:val="en-US"/>
        </w:rPr>
        <w:t>P.</w:t>
      </w:r>
      <w:r w:rsidR="002A05BB" w:rsidRPr="00623A28">
        <w:rPr>
          <w:rFonts w:ascii="Times New Roman" w:eastAsia="Times New Roman" w:hAnsi="Times New Roman" w:cs="Times New Roman"/>
          <w:color w:val="000000" w:themeColor="text1"/>
          <w:sz w:val="28"/>
          <w:szCs w:val="28"/>
        </w:rPr>
        <w:t> </w:t>
      </w:r>
      <w:r w:rsidRPr="00623A28">
        <w:rPr>
          <w:rFonts w:ascii="Times New Roman" w:eastAsia="Times New Roman" w:hAnsi="Times New Roman" w:cs="Times New Roman"/>
          <w:color w:val="000000" w:themeColor="text1"/>
          <w:sz w:val="28"/>
          <w:szCs w:val="28"/>
          <w:lang w:val="en-US"/>
        </w:rPr>
        <w:t>268</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lang w:val="en-US"/>
        </w:rPr>
        <w:t>286.</w:t>
      </w:r>
    </w:p>
    <w:p w14:paraId="75F8F48F" w14:textId="6C23B6FC"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Kilde</w:t>
      </w:r>
      <w:proofErr w:type="spellEnd"/>
      <w:r w:rsidRPr="00623A28">
        <w:rPr>
          <w:rFonts w:ascii="Times New Roman" w:eastAsia="Times New Roman" w:hAnsi="Times New Roman" w:cs="Times New Roman"/>
          <w:b/>
          <w:bCs/>
          <w:color w:val="000000" w:themeColor="text1"/>
          <w:sz w:val="28"/>
          <w:szCs w:val="28"/>
        </w:rPr>
        <w:t xml:space="preserve"> J. H.</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When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Became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Theatre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Transformation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Evangelical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Nineteenth</w:t>
      </w:r>
      <w:proofErr w:type="spellEnd"/>
      <w:r w:rsidR="7E61EB04"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Century</w:t>
      </w:r>
      <w:proofErr w:type="spellEnd"/>
      <w:r w:rsidR="5EB4FB28"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America</w:t>
      </w:r>
      <w:proofErr w:type="spellEnd"/>
      <w:r w:rsidRPr="00623A28">
        <w:rPr>
          <w:rFonts w:ascii="Times New Roman" w:eastAsia="Times New Roman" w:hAnsi="Times New Roman" w:cs="Times New Roman"/>
          <w:color w:val="000000" w:themeColor="text1"/>
          <w:sz w:val="28"/>
          <w:szCs w:val="28"/>
        </w:rPr>
        <w:t>.</w:t>
      </w:r>
      <w:r w:rsidR="05695804"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Oxford</w:t>
      </w:r>
      <w:proofErr w:type="spellEnd"/>
      <w:r w:rsidR="1EA3BD20"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University</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Press</w:t>
      </w:r>
      <w:proofErr w:type="spellEnd"/>
      <w:r w:rsidRPr="00623A28">
        <w:rPr>
          <w:rFonts w:ascii="Times New Roman" w:eastAsia="Times New Roman" w:hAnsi="Times New Roman" w:cs="Times New Roman"/>
          <w:color w:val="000000" w:themeColor="text1"/>
          <w:sz w:val="28"/>
          <w:szCs w:val="28"/>
        </w:rPr>
        <w:t xml:space="preserve">, 2002. </w:t>
      </w:r>
      <w:r w:rsidR="0080278E"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310</w:t>
      </w:r>
    </w:p>
    <w:p w14:paraId="54556DE1" w14:textId="0F618D02"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Kotliarov</w:t>
      </w:r>
      <w:proofErr w:type="spellEnd"/>
      <w:r w:rsidRPr="00623A28">
        <w:rPr>
          <w:rFonts w:ascii="Times New Roman" w:eastAsia="Times New Roman" w:hAnsi="Times New Roman" w:cs="Times New Roman"/>
          <w:b/>
          <w:bCs/>
          <w:color w:val="000000" w:themeColor="text1"/>
          <w:sz w:val="28"/>
          <w:szCs w:val="28"/>
        </w:rPr>
        <w:t xml:space="preserve"> P.</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Visual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Rhetoric</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Example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Adventist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Kyiv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Occasional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Papers</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on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Religion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in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Eastern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Europe</w:t>
      </w:r>
      <w:proofErr w:type="spellEnd"/>
      <w:r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2021.</w:t>
      </w:r>
      <w:r w:rsidR="00E73EE0" w:rsidRPr="00623A28">
        <w:rPr>
          <w:rFonts w:ascii="Times New Roman" w:hAnsi="Times New Roman" w:cs="Times New Roman"/>
          <w:color w:val="000000" w:themeColor="text1"/>
          <w:sz w:val="28"/>
          <w:szCs w:val="28"/>
          <w:shd w:val="clear" w:color="auto" w:fill="FFFFFF"/>
        </w:rPr>
        <w:t xml:space="preserve"> </w:t>
      </w:r>
      <w:proofErr w:type="spellStart"/>
      <w:r w:rsidR="00E73EE0" w:rsidRPr="00623A28">
        <w:rPr>
          <w:rFonts w:ascii="Times New Roman" w:eastAsia="Times New Roman" w:hAnsi="Times New Roman" w:cs="Times New Roman"/>
          <w:color w:val="000000" w:themeColor="text1"/>
          <w:sz w:val="28"/>
          <w:szCs w:val="28"/>
        </w:rPr>
        <w:t>Vol</w:t>
      </w:r>
      <w:proofErr w:type="spellEnd"/>
      <w:r w:rsidR="00E73EE0" w:rsidRPr="00623A28">
        <w:rPr>
          <w:rFonts w:ascii="Times New Roman" w:eastAsia="Times New Roman" w:hAnsi="Times New Roman" w:cs="Times New Roman"/>
          <w:color w:val="000000" w:themeColor="text1"/>
          <w:sz w:val="28"/>
          <w:szCs w:val="28"/>
        </w:rPr>
        <w:t xml:space="preserve">. 41: </w:t>
      </w:r>
      <w:proofErr w:type="spellStart"/>
      <w:r w:rsidR="00E73EE0" w:rsidRPr="00623A28">
        <w:rPr>
          <w:rFonts w:ascii="Times New Roman" w:eastAsia="Times New Roman" w:hAnsi="Times New Roman" w:cs="Times New Roman"/>
          <w:color w:val="000000" w:themeColor="text1"/>
          <w:sz w:val="28"/>
          <w:szCs w:val="28"/>
        </w:rPr>
        <w:t>Iss</w:t>
      </w:r>
      <w:proofErr w:type="spellEnd"/>
      <w:r w:rsidR="00E73EE0" w:rsidRPr="00623A28">
        <w:rPr>
          <w:rFonts w:ascii="Times New Roman" w:eastAsia="Times New Roman" w:hAnsi="Times New Roman" w:cs="Times New Roman"/>
          <w:color w:val="000000" w:themeColor="text1"/>
          <w:sz w:val="28"/>
          <w:szCs w:val="28"/>
        </w:rPr>
        <w:t xml:space="preserve">. 4. </w:t>
      </w:r>
      <w:r w:rsidR="00E73EE0" w:rsidRPr="00623A28">
        <w:rPr>
          <w:rFonts w:ascii="Times New Roman" w:eastAsia="Times New Roman" w:hAnsi="Times New Roman" w:cs="Times New Roman"/>
          <w:color w:val="000000" w:themeColor="text1"/>
          <w:sz w:val="28"/>
          <w:szCs w:val="28"/>
          <w:lang w:val="en-US"/>
        </w:rPr>
        <w:t>P.</w:t>
      </w:r>
      <w:r w:rsidR="009720D1" w:rsidRPr="00623A28">
        <w:rPr>
          <w:rFonts w:ascii="Times New Roman" w:eastAsia="Times New Roman" w:hAnsi="Times New Roman" w:cs="Times New Roman"/>
          <w:color w:val="000000" w:themeColor="text1"/>
          <w:sz w:val="28"/>
          <w:szCs w:val="28"/>
          <w:lang w:val="en-US"/>
        </w:rPr>
        <w:t xml:space="preserve"> </w:t>
      </w:r>
      <w:r w:rsidR="00E73EE0" w:rsidRPr="00623A28">
        <w:rPr>
          <w:rFonts w:ascii="Times New Roman" w:eastAsia="Times New Roman" w:hAnsi="Times New Roman" w:cs="Times New Roman"/>
          <w:color w:val="000000" w:themeColor="text1"/>
          <w:sz w:val="28"/>
          <w:szCs w:val="28"/>
        </w:rPr>
        <w:t>107</w:t>
      </w:r>
      <w:r w:rsidR="009103CB" w:rsidRPr="00623A28">
        <w:rPr>
          <w:rFonts w:ascii="Times New Roman" w:eastAsia="Times New Roman" w:hAnsi="Times New Roman" w:cs="Times New Roman"/>
          <w:color w:val="000000" w:themeColor="text1"/>
          <w:sz w:val="28"/>
          <w:szCs w:val="28"/>
        </w:rPr>
        <w:t>—</w:t>
      </w:r>
      <w:r w:rsidR="00E73EE0" w:rsidRPr="00623A28">
        <w:rPr>
          <w:rFonts w:ascii="Times New Roman" w:eastAsia="Times New Roman" w:hAnsi="Times New Roman" w:cs="Times New Roman"/>
          <w:color w:val="000000" w:themeColor="text1"/>
          <w:sz w:val="28"/>
          <w:szCs w:val="28"/>
        </w:rPr>
        <w:t>125</w:t>
      </w:r>
      <w:r w:rsidR="00E73EE0" w:rsidRPr="00623A28">
        <w:rPr>
          <w:rFonts w:ascii="Times New Roman" w:eastAsia="Times New Roman" w:hAnsi="Times New Roman" w:cs="Times New Roman"/>
          <w:color w:val="000000" w:themeColor="text1"/>
          <w:sz w:val="28"/>
          <w:szCs w:val="28"/>
          <w:lang w:val="en-US"/>
        </w:rPr>
        <w:t>.</w:t>
      </w:r>
      <w:r w:rsidR="00E73EE0" w:rsidRPr="00623A28">
        <w:rPr>
          <w:rFonts w:ascii="Times New Roman" w:eastAsia="Times New Roman" w:hAnsi="Times New Roman" w:cs="Times New Roman"/>
          <w:color w:val="000000" w:themeColor="text1"/>
          <w:sz w:val="28"/>
          <w:szCs w:val="28"/>
        </w:rPr>
        <w:t xml:space="preserve"> </w:t>
      </w:r>
      <w:proofErr w:type="spellStart"/>
      <w:r w:rsidR="00E73EE0" w:rsidRPr="00623A28">
        <w:rPr>
          <w:rFonts w:ascii="Times New Roman" w:eastAsia="Times New Roman" w:hAnsi="Times New Roman" w:cs="Times New Roman"/>
          <w:color w:val="000000" w:themeColor="text1"/>
          <w:sz w:val="28"/>
          <w:szCs w:val="28"/>
        </w:rPr>
        <w:t>Available</w:t>
      </w:r>
      <w:proofErr w:type="spellEnd"/>
      <w:r w:rsidR="00E73EE0" w:rsidRPr="00623A28">
        <w:rPr>
          <w:rFonts w:ascii="Times New Roman" w:eastAsia="Times New Roman" w:hAnsi="Times New Roman" w:cs="Times New Roman"/>
          <w:color w:val="000000" w:themeColor="text1"/>
          <w:sz w:val="28"/>
          <w:szCs w:val="28"/>
        </w:rPr>
        <w:t xml:space="preserve"> </w:t>
      </w:r>
      <w:proofErr w:type="spellStart"/>
      <w:r w:rsidR="00E73EE0" w:rsidRPr="00623A28">
        <w:rPr>
          <w:rFonts w:ascii="Times New Roman" w:eastAsia="Times New Roman" w:hAnsi="Times New Roman" w:cs="Times New Roman"/>
          <w:color w:val="000000" w:themeColor="text1"/>
          <w:sz w:val="28"/>
          <w:szCs w:val="28"/>
        </w:rPr>
        <w:t>at</w:t>
      </w:r>
      <w:proofErr w:type="spellEnd"/>
      <w:r w:rsidR="00E73EE0" w:rsidRPr="00623A28">
        <w:rPr>
          <w:rFonts w:ascii="Times New Roman" w:eastAsia="Times New Roman" w:hAnsi="Times New Roman" w:cs="Times New Roman"/>
          <w:color w:val="000000" w:themeColor="text1"/>
          <w:sz w:val="28"/>
          <w:szCs w:val="28"/>
        </w:rPr>
        <w:t xml:space="preserve">: </w:t>
      </w:r>
      <w:hyperlink r:id="rId14" w:history="1">
        <w:r w:rsidR="00E73EE0" w:rsidRPr="00623A28">
          <w:rPr>
            <w:rStyle w:val="Hyperlink"/>
            <w:rFonts w:ascii="Times New Roman" w:eastAsia="Times New Roman" w:hAnsi="Times New Roman" w:cs="Times New Roman"/>
            <w:color w:val="000000" w:themeColor="text1"/>
            <w:sz w:val="28"/>
            <w:szCs w:val="28"/>
          </w:rPr>
          <w:t>https://digitalcommons.georgefox.edu/ree/vol41/iss4/11</w:t>
        </w:r>
      </w:hyperlink>
    </w:p>
    <w:p w14:paraId="4EC8EA84" w14:textId="17891B18" w:rsidR="40B790F0" w:rsidRPr="00623A28" w:rsidRDefault="40B790F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Kuryliak</w:t>
      </w:r>
      <w:proofErr w:type="spellEnd"/>
      <w:r w:rsidRPr="00623A28">
        <w:rPr>
          <w:rFonts w:ascii="Times New Roman" w:eastAsia="Times New Roman" w:hAnsi="Times New Roman" w:cs="Times New Roman"/>
          <w:b/>
          <w:bCs/>
          <w:color w:val="000000" w:themeColor="text1"/>
          <w:sz w:val="28"/>
          <w:szCs w:val="28"/>
        </w:rPr>
        <w:t xml:space="preserve"> V., </w:t>
      </w:r>
      <w:proofErr w:type="spellStart"/>
      <w:r w:rsidRPr="00623A28">
        <w:rPr>
          <w:rFonts w:ascii="Times New Roman" w:eastAsia="Times New Roman" w:hAnsi="Times New Roman" w:cs="Times New Roman"/>
          <w:b/>
          <w:bCs/>
          <w:color w:val="000000" w:themeColor="text1"/>
          <w:sz w:val="28"/>
          <w:szCs w:val="28"/>
        </w:rPr>
        <w:t>Kotliarov</w:t>
      </w:r>
      <w:proofErr w:type="spellEnd"/>
      <w:r w:rsidRPr="00623A28">
        <w:rPr>
          <w:rFonts w:ascii="Times New Roman" w:eastAsia="Times New Roman" w:hAnsi="Times New Roman" w:cs="Times New Roman"/>
          <w:b/>
          <w:bCs/>
          <w:color w:val="000000" w:themeColor="text1"/>
          <w:sz w:val="28"/>
          <w:szCs w:val="28"/>
        </w:rPr>
        <w:t xml:space="preserve"> P., </w:t>
      </w:r>
      <w:proofErr w:type="spellStart"/>
      <w:r w:rsidRPr="00623A28">
        <w:rPr>
          <w:rFonts w:ascii="Times New Roman" w:eastAsia="Times New Roman" w:hAnsi="Times New Roman" w:cs="Times New Roman"/>
          <w:b/>
          <w:bCs/>
          <w:color w:val="000000" w:themeColor="text1"/>
          <w:sz w:val="28"/>
          <w:szCs w:val="28"/>
        </w:rPr>
        <w:t>Fedorenko</w:t>
      </w:r>
      <w:proofErr w:type="spellEnd"/>
      <w:r w:rsidRPr="00623A28">
        <w:rPr>
          <w:rFonts w:ascii="Times New Roman" w:eastAsia="Times New Roman" w:hAnsi="Times New Roman" w:cs="Times New Roman"/>
          <w:b/>
          <w:bCs/>
          <w:color w:val="000000" w:themeColor="text1"/>
          <w:sz w:val="28"/>
          <w:szCs w:val="28"/>
        </w:rPr>
        <w:t xml:space="preserve"> M.</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Features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of</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from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16th </w:t>
      </w:r>
      <w:proofErr w:type="spellStart"/>
      <w:r w:rsidRPr="00623A28">
        <w:rPr>
          <w:rFonts w:ascii="Times New Roman" w:eastAsia="Times New Roman" w:hAnsi="Times New Roman" w:cs="Times New Roman"/>
          <w:color w:val="000000" w:themeColor="text1"/>
          <w:sz w:val="28"/>
          <w:szCs w:val="28"/>
        </w:rPr>
        <w:t>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21st </w:t>
      </w:r>
      <w:proofErr w:type="spellStart"/>
      <w:r w:rsidRPr="00623A28">
        <w:rPr>
          <w:rFonts w:ascii="Times New Roman" w:eastAsia="Times New Roman" w:hAnsi="Times New Roman" w:cs="Times New Roman"/>
          <w:color w:val="000000" w:themeColor="text1"/>
          <w:sz w:val="28"/>
          <w:szCs w:val="28"/>
        </w:rPr>
        <w:t>Centuries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Ukraine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Occasional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Papers</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on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Religion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in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Eastern</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Europe</w:t>
      </w:r>
      <w:proofErr w:type="spellEnd"/>
      <w:r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2020. </w:t>
      </w:r>
      <w:r w:rsidR="00E73EE0" w:rsidRPr="00623A28">
        <w:rPr>
          <w:rFonts w:ascii="Times New Roman" w:eastAsia="Times New Roman" w:hAnsi="Times New Roman" w:cs="Times New Roman"/>
          <w:color w:val="000000" w:themeColor="text1"/>
          <w:sz w:val="28"/>
          <w:szCs w:val="28"/>
        </w:rPr>
        <w:t>Vol.</w:t>
      </w:r>
      <w:r w:rsidR="00D54F35" w:rsidRPr="00623A28">
        <w:rPr>
          <w:rFonts w:ascii="Times New Roman" w:eastAsia="Times New Roman" w:hAnsi="Times New Roman" w:cs="Times New Roman"/>
          <w:color w:val="000000" w:themeColor="text1"/>
          <w:sz w:val="28"/>
          <w:szCs w:val="28"/>
          <w:lang w:val="en-US"/>
        </w:rPr>
        <w:t> </w:t>
      </w:r>
      <w:r w:rsidR="00E73EE0" w:rsidRPr="00623A28">
        <w:rPr>
          <w:rFonts w:ascii="Times New Roman" w:eastAsia="Times New Roman" w:hAnsi="Times New Roman" w:cs="Times New Roman"/>
          <w:color w:val="000000" w:themeColor="text1"/>
          <w:sz w:val="28"/>
          <w:szCs w:val="28"/>
        </w:rPr>
        <w:t>40: Iss.</w:t>
      </w:r>
      <w:r w:rsidR="00D54F35" w:rsidRPr="00623A28">
        <w:rPr>
          <w:rFonts w:ascii="Times New Roman" w:eastAsia="Times New Roman" w:hAnsi="Times New Roman" w:cs="Times New Roman"/>
          <w:color w:val="000000" w:themeColor="text1"/>
          <w:sz w:val="28"/>
          <w:szCs w:val="28"/>
          <w:lang w:val="en-US"/>
        </w:rPr>
        <w:t> </w:t>
      </w:r>
      <w:r w:rsidR="00E73EE0" w:rsidRPr="00623A28">
        <w:rPr>
          <w:rFonts w:ascii="Times New Roman" w:eastAsia="Times New Roman" w:hAnsi="Times New Roman" w:cs="Times New Roman"/>
          <w:color w:val="000000" w:themeColor="text1"/>
          <w:sz w:val="28"/>
          <w:szCs w:val="28"/>
        </w:rPr>
        <w:t>9</w:t>
      </w:r>
      <w:r w:rsidRPr="00623A28">
        <w:rPr>
          <w:rFonts w:ascii="Times New Roman" w:eastAsia="Times New Roman" w:hAnsi="Times New Roman" w:cs="Times New Roman"/>
          <w:color w:val="000000" w:themeColor="text1"/>
          <w:sz w:val="28"/>
          <w:szCs w:val="28"/>
        </w:rPr>
        <w:t xml:space="preserve">. </w:t>
      </w:r>
      <w:r w:rsidR="00E73EE0"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55</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75</w:t>
      </w:r>
      <w:r w:rsidR="00E73EE0" w:rsidRPr="00623A28">
        <w:rPr>
          <w:rFonts w:ascii="Times New Roman" w:eastAsia="Times New Roman" w:hAnsi="Times New Roman" w:cs="Times New Roman"/>
          <w:color w:val="000000" w:themeColor="text1"/>
          <w:sz w:val="28"/>
          <w:szCs w:val="28"/>
          <w:lang w:val="en-US"/>
        </w:rPr>
        <w:t xml:space="preserve">. </w:t>
      </w:r>
      <w:proofErr w:type="spellStart"/>
      <w:r w:rsidR="00E73EE0" w:rsidRPr="00623A28">
        <w:rPr>
          <w:rFonts w:ascii="Times New Roman" w:eastAsia="Times New Roman" w:hAnsi="Times New Roman" w:cs="Times New Roman"/>
          <w:color w:val="000000" w:themeColor="text1"/>
          <w:sz w:val="28"/>
          <w:szCs w:val="28"/>
        </w:rPr>
        <w:t>Available</w:t>
      </w:r>
      <w:proofErr w:type="spellEnd"/>
      <w:r w:rsidR="00E73EE0" w:rsidRPr="00623A28">
        <w:rPr>
          <w:rFonts w:ascii="Times New Roman" w:eastAsia="Times New Roman" w:hAnsi="Times New Roman" w:cs="Times New Roman"/>
          <w:color w:val="000000" w:themeColor="text1"/>
          <w:sz w:val="28"/>
          <w:szCs w:val="28"/>
        </w:rPr>
        <w:t xml:space="preserve"> </w:t>
      </w:r>
      <w:proofErr w:type="spellStart"/>
      <w:r w:rsidR="00E73EE0" w:rsidRPr="00623A28">
        <w:rPr>
          <w:rFonts w:ascii="Times New Roman" w:eastAsia="Times New Roman" w:hAnsi="Times New Roman" w:cs="Times New Roman"/>
          <w:color w:val="000000" w:themeColor="text1"/>
          <w:sz w:val="28"/>
          <w:szCs w:val="28"/>
        </w:rPr>
        <w:t>at</w:t>
      </w:r>
      <w:proofErr w:type="spellEnd"/>
      <w:r w:rsidR="00E73EE0" w:rsidRPr="00623A28">
        <w:rPr>
          <w:rFonts w:ascii="Times New Roman" w:eastAsia="Times New Roman" w:hAnsi="Times New Roman" w:cs="Times New Roman"/>
          <w:color w:val="000000" w:themeColor="text1"/>
          <w:sz w:val="28"/>
          <w:szCs w:val="28"/>
        </w:rPr>
        <w:t>: https://digitalcommons.georgefox.edu/ree/vol40/iss9/5</w:t>
      </w:r>
    </w:p>
    <w:p w14:paraId="40A0F8E8" w14:textId="38552B5D" w:rsidR="2DC0FDB0" w:rsidRPr="00623A28" w:rsidRDefault="2DC0FDB0"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Riaguzov</w:t>
      </w:r>
      <w:proofErr w:type="spellEnd"/>
      <w:r w:rsidRPr="00623A28">
        <w:rPr>
          <w:rFonts w:ascii="Times New Roman" w:eastAsia="Times New Roman" w:hAnsi="Times New Roman" w:cs="Times New Roman"/>
          <w:b/>
          <w:bCs/>
          <w:color w:val="000000" w:themeColor="text1"/>
          <w:sz w:val="28"/>
          <w:szCs w:val="28"/>
        </w:rPr>
        <w:t xml:space="preserve"> М.</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Paul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Tillichʼs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Positionon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Visual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Arts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Theological</w:t>
      </w:r>
      <w:proofErr w:type="spellEnd"/>
      <w:r w:rsidRPr="00623A28">
        <w:rPr>
          <w:rFonts w:ascii="Times New Roman" w:eastAsia="Times New Roman" w:hAnsi="Times New Roman" w:cs="Times New Roman"/>
          <w:i/>
          <w:iCs/>
          <w:color w:val="000000" w:themeColor="text1"/>
          <w:sz w:val="28"/>
          <w:szCs w:val="28"/>
        </w:rPr>
        <w:t xml:space="preserve"> </w:t>
      </w:r>
      <w:proofErr w:type="spellStart"/>
      <w:r w:rsidRPr="00623A28">
        <w:rPr>
          <w:rFonts w:ascii="Times New Roman" w:eastAsia="Times New Roman" w:hAnsi="Times New Roman" w:cs="Times New Roman"/>
          <w:i/>
          <w:iCs/>
          <w:color w:val="000000" w:themeColor="text1"/>
          <w:sz w:val="28"/>
          <w:szCs w:val="28"/>
        </w:rPr>
        <w:t>Reflections</w:t>
      </w:r>
      <w:proofErr w:type="spellEnd"/>
      <w:r w:rsidRPr="00623A28">
        <w:rPr>
          <w:rFonts w:ascii="Times New Roman" w:eastAsia="Times New Roman" w:hAnsi="Times New Roman" w:cs="Times New Roman"/>
          <w:i/>
          <w:i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Issue</w:t>
      </w:r>
      <w:proofErr w:type="spellEnd"/>
      <w:r w:rsidRPr="00623A28">
        <w:rPr>
          <w:rFonts w:ascii="Times New Roman" w:eastAsia="Times New Roman" w:hAnsi="Times New Roman" w:cs="Times New Roman"/>
          <w:color w:val="000000" w:themeColor="text1"/>
          <w:sz w:val="28"/>
          <w:szCs w:val="28"/>
        </w:rPr>
        <w:t xml:space="preserve"> 1. 2003. </w:t>
      </w:r>
      <w:r w:rsidR="00063E34" w:rsidRPr="00623A28">
        <w:rPr>
          <w:rFonts w:ascii="Times New Roman" w:eastAsia="Times New Roman" w:hAnsi="Times New Roman" w:cs="Times New Roman"/>
          <w:color w:val="000000" w:themeColor="text1"/>
          <w:sz w:val="28"/>
          <w:szCs w:val="28"/>
          <w:lang w:val="en-US"/>
        </w:rPr>
        <w:t>P.</w:t>
      </w:r>
      <w:r w:rsidR="00D54F35" w:rsidRPr="00623A28">
        <w:rPr>
          <w:rFonts w:ascii="Times New Roman" w:eastAsia="Times New Roman" w:hAnsi="Times New Roman" w:cs="Times New Roman"/>
          <w:color w:val="000000" w:themeColor="text1"/>
          <w:sz w:val="28"/>
          <w:szCs w:val="28"/>
          <w:lang w:val="en-US"/>
        </w:rPr>
        <w:t> </w:t>
      </w:r>
      <w:r w:rsidRPr="00623A28">
        <w:rPr>
          <w:rFonts w:ascii="Times New Roman" w:eastAsia="Times New Roman" w:hAnsi="Times New Roman" w:cs="Times New Roman"/>
          <w:color w:val="000000" w:themeColor="text1"/>
          <w:sz w:val="28"/>
          <w:szCs w:val="28"/>
        </w:rPr>
        <w:t>221</w:t>
      </w:r>
      <w:r w:rsidR="009103C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238.</w:t>
      </w:r>
    </w:p>
    <w:p w14:paraId="0DF88617" w14:textId="0AC08D4E" w:rsidR="40B790F0" w:rsidRPr="00623A28" w:rsidRDefault="25793021" w:rsidP="00854DC9">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White</w:t>
      </w:r>
      <w:proofErr w:type="spellEnd"/>
      <w:r w:rsidRPr="00623A28">
        <w:rPr>
          <w:rFonts w:ascii="Times New Roman" w:eastAsia="Times New Roman" w:hAnsi="Times New Roman" w:cs="Times New Roman"/>
          <w:b/>
          <w:bCs/>
          <w:color w:val="000000" w:themeColor="text1"/>
          <w:sz w:val="28"/>
          <w:szCs w:val="28"/>
        </w:rPr>
        <w:t xml:space="preserve"> J. F.</w:t>
      </w:r>
      <w:r w:rsidR="2A163EFF" w:rsidRPr="00623A28">
        <w:rPr>
          <w:rFonts w:ascii="Times New Roman" w:eastAsia="Times New Roman" w:hAnsi="Times New Roman" w:cs="Times New Roman"/>
          <w:b/>
          <w:bCs/>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Protestant</w:t>
      </w:r>
      <w:proofErr w:type="spellEnd"/>
      <w:r w:rsidR="6D925562"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Worship</w:t>
      </w:r>
      <w:proofErr w:type="spellEnd"/>
      <w:r w:rsidR="7AC62732"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5F454313"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w:t>
      </w:r>
      <w:proofErr w:type="spellEnd"/>
      <w:r w:rsidR="182D1F72"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Architecture</w:t>
      </w:r>
      <w:proofErr w:type="spellEnd"/>
      <w:r w:rsidRPr="00623A28">
        <w:rPr>
          <w:rFonts w:ascii="Times New Roman" w:eastAsia="Times New Roman" w:hAnsi="Times New Roman" w:cs="Times New Roman"/>
          <w:color w:val="000000" w:themeColor="text1"/>
          <w:sz w:val="28"/>
          <w:szCs w:val="28"/>
        </w:rPr>
        <w:t>.</w:t>
      </w:r>
      <w:r w:rsidR="1CADFCE7"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Theological</w:t>
      </w:r>
      <w:proofErr w:type="spellEnd"/>
      <w:r w:rsidR="6AB4DE8A"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and</w:t>
      </w:r>
      <w:proofErr w:type="spellEnd"/>
      <w:r w:rsidR="37C915C8"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historical</w:t>
      </w:r>
      <w:proofErr w:type="spellEnd"/>
      <w:r w:rsidR="0B030231"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considerations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Oxford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Oxford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University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Press</w:t>
      </w:r>
      <w:proofErr w:type="spellEnd"/>
      <w:r w:rsidR="4A0D057B" w:rsidRPr="00623A28">
        <w:rPr>
          <w:rFonts w:ascii="Times New Roman" w:eastAsia="Times New Roman" w:hAnsi="Times New Roman" w:cs="Times New Roman"/>
          <w:color w:val="000000" w:themeColor="text1"/>
          <w:sz w:val="28"/>
          <w:szCs w:val="28"/>
          <w:lang w:val="en-US"/>
        </w:rPr>
        <w:t>,</w:t>
      </w:r>
      <w:r w:rsidRPr="00623A28">
        <w:rPr>
          <w:rFonts w:ascii="Times New Roman" w:eastAsia="Times New Roman" w:hAnsi="Times New Roman" w:cs="Times New Roman"/>
          <w:color w:val="000000" w:themeColor="text1"/>
          <w:sz w:val="28"/>
          <w:szCs w:val="28"/>
        </w:rPr>
        <w:t xml:space="preserve"> 1964. </w:t>
      </w:r>
      <w:r w:rsidR="00424516"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224.</w:t>
      </w:r>
    </w:p>
    <w:p w14:paraId="603DEC7B" w14:textId="4B22EAF3" w:rsidR="0762734F" w:rsidRPr="00623A28" w:rsidRDefault="6C99665A" w:rsidP="3FD098CB">
      <w:pPr>
        <w:pStyle w:val="ListParagraph"/>
        <w:numPr>
          <w:ilvl w:val="0"/>
          <w:numId w:val="3"/>
        </w:numPr>
        <w:spacing w:line="360" w:lineRule="auto"/>
        <w:ind w:left="630" w:hanging="630"/>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b/>
          <w:bCs/>
          <w:color w:val="000000" w:themeColor="text1"/>
          <w:sz w:val="28"/>
          <w:szCs w:val="28"/>
        </w:rPr>
        <w:t>Worringer</w:t>
      </w:r>
      <w:proofErr w:type="spellEnd"/>
      <w:r w:rsidRPr="00623A28">
        <w:rPr>
          <w:rFonts w:ascii="Times New Roman" w:eastAsia="Times New Roman" w:hAnsi="Times New Roman" w:cs="Times New Roman"/>
          <w:b/>
          <w:bCs/>
          <w:color w:val="000000" w:themeColor="text1"/>
          <w:sz w:val="28"/>
          <w:szCs w:val="28"/>
        </w:rPr>
        <w:t xml:space="preserve"> W. </w:t>
      </w:r>
      <w:proofErr w:type="spellStart"/>
      <w:r w:rsidRPr="00623A28">
        <w:rPr>
          <w:rFonts w:ascii="Times New Roman" w:eastAsia="Times New Roman" w:hAnsi="Times New Roman" w:cs="Times New Roman"/>
          <w:color w:val="000000" w:themeColor="text1"/>
          <w:sz w:val="28"/>
          <w:szCs w:val="28"/>
        </w:rPr>
        <w:t>Form</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Gothic</w:t>
      </w:r>
      <w:proofErr w:type="spellEnd"/>
      <w:r w:rsidRPr="00623A28">
        <w:rPr>
          <w:rFonts w:ascii="Times New Roman" w:eastAsia="Times New Roman" w:hAnsi="Times New Roman" w:cs="Times New Roman"/>
          <w:color w:val="000000" w:themeColor="text1"/>
          <w:sz w:val="28"/>
          <w:szCs w:val="28"/>
        </w:rPr>
        <w:t xml:space="preserve"> / </w:t>
      </w:r>
      <w:proofErr w:type="spellStart"/>
      <w:r w:rsidRPr="00623A28">
        <w:rPr>
          <w:rFonts w:ascii="Times New Roman" w:eastAsia="Times New Roman" w:hAnsi="Times New Roman" w:cs="Times New Roman"/>
          <w:color w:val="000000" w:themeColor="text1"/>
          <w:sz w:val="28"/>
          <w:szCs w:val="28"/>
        </w:rPr>
        <w:t>Authorized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transl</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ed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with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introd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by</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Sir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Gerbert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Read</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New</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York</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Schocken</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Books</w:t>
      </w:r>
      <w:proofErr w:type="spellEnd"/>
      <w:r w:rsidRPr="00623A28">
        <w:rPr>
          <w:rFonts w:ascii="Times New Roman" w:eastAsia="Times New Roman" w:hAnsi="Times New Roman" w:cs="Times New Roman"/>
          <w:color w:val="000000" w:themeColor="text1"/>
          <w:sz w:val="28"/>
          <w:szCs w:val="28"/>
        </w:rPr>
        <w:t xml:space="preserve">, 1964. XVI, </w:t>
      </w:r>
      <w:r w:rsidR="00424516" w:rsidRPr="00623A28">
        <w:rPr>
          <w:rFonts w:ascii="Times New Roman" w:eastAsia="Times New Roman" w:hAnsi="Times New Roman" w:cs="Times New Roman"/>
          <w:color w:val="000000" w:themeColor="text1"/>
          <w:sz w:val="28"/>
          <w:szCs w:val="28"/>
          <w:lang w:val="en-US"/>
        </w:rPr>
        <w:t>P. </w:t>
      </w:r>
      <w:r w:rsidRPr="00623A28">
        <w:rPr>
          <w:rFonts w:ascii="Times New Roman" w:eastAsia="Times New Roman" w:hAnsi="Times New Roman" w:cs="Times New Roman"/>
          <w:color w:val="000000" w:themeColor="text1"/>
          <w:sz w:val="28"/>
          <w:szCs w:val="28"/>
        </w:rPr>
        <w:t>180</w:t>
      </w:r>
      <w:r w:rsidR="00424516" w:rsidRPr="00623A28">
        <w:rPr>
          <w:rFonts w:ascii="Times New Roman" w:eastAsia="Times New Roman" w:hAnsi="Times New Roman" w:cs="Times New Roman"/>
          <w:color w:val="000000" w:themeColor="text1"/>
          <w:sz w:val="28"/>
          <w:szCs w:val="28"/>
          <w:lang w:val="en-US"/>
        </w:rPr>
        <w:t>.</w:t>
      </w:r>
      <w:r w:rsidRPr="00623A28">
        <w:rPr>
          <w:rFonts w:ascii="Times New Roman" w:eastAsia="Times New Roman" w:hAnsi="Times New Roman" w:cs="Times New Roman"/>
          <w:color w:val="000000" w:themeColor="text1"/>
          <w:sz w:val="28"/>
          <w:szCs w:val="28"/>
        </w:rPr>
        <w:t>.</w:t>
      </w:r>
    </w:p>
    <w:p w14:paraId="59292E10" w14:textId="2C9AB0DD" w:rsidR="0762734F" w:rsidRPr="00623A28" w:rsidRDefault="0762734F" w:rsidP="00854DC9">
      <w:pPr>
        <w:spacing w:line="360" w:lineRule="auto"/>
        <w:rPr>
          <w:rFonts w:ascii="Times New Roman" w:hAnsi="Times New Roman" w:cs="Times New Roman"/>
          <w:color w:val="000000" w:themeColor="text1"/>
          <w:sz w:val="28"/>
          <w:szCs w:val="28"/>
        </w:rPr>
      </w:pPr>
      <w:r w:rsidRPr="00623A28">
        <w:rPr>
          <w:rFonts w:ascii="Times New Roman" w:hAnsi="Times New Roman" w:cs="Times New Roman"/>
          <w:color w:val="000000" w:themeColor="text1"/>
          <w:sz w:val="28"/>
          <w:szCs w:val="28"/>
        </w:rPr>
        <w:br w:type="page"/>
      </w:r>
    </w:p>
    <w:p w14:paraId="202675F0" w14:textId="112F87DA" w:rsidR="0B01BFF4" w:rsidRPr="00623A28" w:rsidRDefault="0B01BFF4" w:rsidP="00854DC9">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ДОДАТКИ</w:t>
      </w:r>
    </w:p>
    <w:p w14:paraId="3ABF4E65" w14:textId="6CD0A8ED" w:rsidR="0B01BFF4" w:rsidRPr="00623A28" w:rsidRDefault="00DE4C3B" w:rsidP="00EC08DF">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ДОДАТОК А. ІЛЮСТРАЦІЇ</w:t>
      </w:r>
    </w:p>
    <w:p w14:paraId="4885826F" w14:textId="77777777" w:rsidR="00EC08DF" w:rsidRPr="00623A28" w:rsidRDefault="00EC08DF" w:rsidP="00EC08DF">
      <w:pPr>
        <w:spacing w:line="360" w:lineRule="auto"/>
        <w:jc w:val="center"/>
        <w:rPr>
          <w:rFonts w:ascii="Times New Roman" w:eastAsia="Times New Roman" w:hAnsi="Times New Roman" w:cs="Times New Roman"/>
          <w:b/>
          <w:bCs/>
          <w:color w:val="000000" w:themeColor="text1"/>
          <w:sz w:val="28"/>
          <w:szCs w:val="28"/>
        </w:rPr>
      </w:pPr>
    </w:p>
    <w:p w14:paraId="52DC1380" w14:textId="2AA534A2" w:rsidR="00EC08DF" w:rsidRPr="00623A28" w:rsidRDefault="0A6D29DE" w:rsidP="13EDF9A3">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Анотований список ілюстрацій</w:t>
      </w:r>
    </w:p>
    <w:p w14:paraId="75B0E01E" w14:textId="095E88AE" w:rsidR="13EDF9A3" w:rsidRPr="00623A28" w:rsidRDefault="13EDF9A3" w:rsidP="13EDF9A3">
      <w:pPr>
        <w:spacing w:line="360" w:lineRule="auto"/>
        <w:jc w:val="center"/>
        <w:rPr>
          <w:rFonts w:ascii="Times New Roman" w:eastAsia="Times New Roman" w:hAnsi="Times New Roman" w:cs="Times New Roman"/>
          <w:b/>
          <w:bCs/>
          <w:color w:val="000000" w:themeColor="text1"/>
          <w:sz w:val="28"/>
          <w:szCs w:val="28"/>
        </w:rPr>
      </w:pPr>
    </w:p>
    <w:p w14:paraId="5043EBAB" w14:textId="6180EEDB" w:rsidR="00E46F54" w:rsidRPr="00623A28" w:rsidRDefault="06E71EAC" w:rsidP="13EDF9A3">
      <w:pPr>
        <w:spacing w:line="360" w:lineRule="auto"/>
        <w:ind w:firstLine="54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Ілюстрації до розділу 2</w:t>
      </w:r>
    </w:p>
    <w:p w14:paraId="0B8DA79B" w14:textId="659E55D2" w:rsidR="4A70B6A1" w:rsidRPr="00623A28" w:rsidRDefault="4A70B6A1" w:rsidP="13EDF9A3">
      <w:pPr>
        <w:spacing w:line="360" w:lineRule="auto"/>
        <w:ind w:left="567" w:hanging="567"/>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w:t>
      </w:r>
      <w:r w:rsidR="17352118" w:rsidRPr="00623A28">
        <w:rPr>
          <w:rFonts w:ascii="Times New Roman" w:eastAsia="Times New Roman" w:hAnsi="Times New Roman" w:cs="Times New Roman"/>
          <w:color w:val="000000" w:themeColor="text1"/>
          <w:sz w:val="28"/>
          <w:szCs w:val="28"/>
        </w:rPr>
        <w:t xml:space="preserve"> 2.1. План християнської домашньої церкви. Дура-</w:t>
      </w:r>
      <w:proofErr w:type="spellStart"/>
      <w:r w:rsidR="17352118" w:rsidRPr="00623A28">
        <w:rPr>
          <w:rFonts w:ascii="Times New Roman" w:eastAsia="Times New Roman" w:hAnsi="Times New Roman" w:cs="Times New Roman"/>
          <w:color w:val="000000" w:themeColor="text1"/>
          <w:sz w:val="28"/>
          <w:szCs w:val="28"/>
        </w:rPr>
        <w:t>Європос</w:t>
      </w:r>
      <w:proofErr w:type="spellEnd"/>
      <w:r w:rsidR="17352118" w:rsidRPr="00623A28">
        <w:rPr>
          <w:rFonts w:ascii="Times New Roman" w:eastAsia="Times New Roman" w:hAnsi="Times New Roman" w:cs="Times New Roman"/>
          <w:color w:val="000000" w:themeColor="text1"/>
          <w:sz w:val="28"/>
          <w:szCs w:val="28"/>
        </w:rPr>
        <w:t xml:space="preserve">, Сирія. III ст. н. е. (за Гнатюк 2024, </w:t>
      </w:r>
      <w:r w:rsidR="007432CC" w:rsidRPr="00623A28">
        <w:rPr>
          <w:rFonts w:ascii="Times New Roman" w:eastAsia="Times New Roman" w:hAnsi="Times New Roman" w:cs="Times New Roman"/>
          <w:color w:val="000000" w:themeColor="text1"/>
          <w:sz w:val="28"/>
          <w:szCs w:val="28"/>
        </w:rPr>
        <w:t>с. </w:t>
      </w:r>
      <w:r w:rsidR="17352118" w:rsidRPr="00623A28">
        <w:rPr>
          <w:rFonts w:ascii="Times New Roman" w:eastAsia="Times New Roman" w:hAnsi="Times New Roman" w:cs="Times New Roman"/>
          <w:color w:val="000000" w:themeColor="text1"/>
          <w:sz w:val="28"/>
          <w:szCs w:val="28"/>
        </w:rPr>
        <w:t>48)</w:t>
      </w:r>
    </w:p>
    <w:p w14:paraId="3C9CADA9" w14:textId="2ADEA2D4"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2.2. План християнської домашньої церкви. </w:t>
      </w:r>
      <w:proofErr w:type="spellStart"/>
      <w:r w:rsidRPr="00623A28">
        <w:rPr>
          <w:rFonts w:ascii="Times New Roman" w:eastAsia="Times New Roman" w:hAnsi="Times New Roman" w:cs="Times New Roman"/>
          <w:color w:val="000000" w:themeColor="text1"/>
          <w:sz w:val="28"/>
          <w:szCs w:val="28"/>
        </w:rPr>
        <w:t>Киркбізе</w:t>
      </w:r>
      <w:proofErr w:type="spellEnd"/>
      <w:r w:rsidRPr="00623A28">
        <w:rPr>
          <w:rFonts w:ascii="Times New Roman" w:eastAsia="Times New Roman" w:hAnsi="Times New Roman" w:cs="Times New Roman"/>
          <w:color w:val="000000" w:themeColor="text1"/>
          <w:sz w:val="28"/>
          <w:szCs w:val="28"/>
        </w:rPr>
        <w:t xml:space="preserve">, Сирія. IV ст. н. е. (за Гнатюк 2024,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48)</w:t>
      </w:r>
    </w:p>
    <w:p w14:paraId="7C1D5F62" w14:textId="39C97DF3"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2.3. План молитовного будинку ЄХБ. Млинів, Рівненська обл. 1959 р. (джерело: Державний </w:t>
      </w:r>
      <w:r w:rsidR="2A5C4E8B" w:rsidRPr="2A5C4E8B">
        <w:rPr>
          <w:rFonts w:ascii="Times New Roman" w:eastAsia="Times New Roman" w:hAnsi="Times New Roman" w:cs="Times New Roman"/>
          <w:color w:val="000000" w:themeColor="text1"/>
          <w:sz w:val="28"/>
          <w:szCs w:val="28"/>
        </w:rPr>
        <w:t>архів</w:t>
      </w:r>
      <w:r w:rsidRPr="00623A28">
        <w:rPr>
          <w:rFonts w:ascii="Times New Roman" w:eastAsia="Times New Roman" w:hAnsi="Times New Roman" w:cs="Times New Roman"/>
          <w:color w:val="000000" w:themeColor="text1"/>
          <w:sz w:val="28"/>
          <w:szCs w:val="28"/>
        </w:rPr>
        <w:t xml:space="preserve"> Рівненської обл. Ф. Р-204, </w:t>
      </w:r>
      <w:proofErr w:type="spellStart"/>
      <w:r w:rsidRPr="00623A28">
        <w:rPr>
          <w:rFonts w:ascii="Times New Roman" w:eastAsia="Times New Roman" w:hAnsi="Times New Roman" w:cs="Times New Roman"/>
          <w:color w:val="000000" w:themeColor="text1"/>
          <w:sz w:val="28"/>
          <w:szCs w:val="28"/>
        </w:rPr>
        <w:t>оп</w:t>
      </w:r>
      <w:proofErr w:type="spellEnd"/>
      <w:r w:rsidRPr="00623A28">
        <w:rPr>
          <w:rFonts w:ascii="Times New Roman" w:eastAsia="Times New Roman" w:hAnsi="Times New Roman" w:cs="Times New Roman"/>
          <w:color w:val="000000" w:themeColor="text1"/>
          <w:sz w:val="28"/>
          <w:szCs w:val="28"/>
        </w:rPr>
        <w:t xml:space="preserve">. 31, </w:t>
      </w:r>
      <w:proofErr w:type="spellStart"/>
      <w:r w:rsidRPr="00623A28">
        <w:rPr>
          <w:rFonts w:ascii="Times New Roman" w:eastAsia="Times New Roman" w:hAnsi="Times New Roman" w:cs="Times New Roman"/>
          <w:color w:val="000000" w:themeColor="text1"/>
          <w:sz w:val="28"/>
          <w:szCs w:val="28"/>
        </w:rPr>
        <w:t>спр</w:t>
      </w:r>
      <w:proofErr w:type="spellEnd"/>
      <w:r w:rsidRPr="00623A28">
        <w:rPr>
          <w:rFonts w:ascii="Times New Roman" w:eastAsia="Times New Roman" w:hAnsi="Times New Roman" w:cs="Times New Roman"/>
          <w:color w:val="000000" w:themeColor="text1"/>
          <w:sz w:val="28"/>
          <w:szCs w:val="28"/>
        </w:rPr>
        <w:t xml:space="preserve">. 21, </w:t>
      </w:r>
      <w:proofErr w:type="spellStart"/>
      <w:r w:rsidRPr="00623A28">
        <w:rPr>
          <w:rFonts w:ascii="Times New Roman" w:eastAsia="Times New Roman" w:hAnsi="Times New Roman" w:cs="Times New Roman"/>
          <w:color w:val="000000" w:themeColor="text1"/>
          <w:sz w:val="28"/>
          <w:szCs w:val="28"/>
        </w:rPr>
        <w:t>арк</w:t>
      </w:r>
      <w:proofErr w:type="spellEnd"/>
      <w:r w:rsidRPr="00623A28">
        <w:rPr>
          <w:rFonts w:ascii="Times New Roman" w:eastAsia="Times New Roman" w:hAnsi="Times New Roman" w:cs="Times New Roman"/>
          <w:color w:val="000000" w:themeColor="text1"/>
          <w:sz w:val="28"/>
          <w:szCs w:val="28"/>
        </w:rPr>
        <w:t>. 3)</w:t>
      </w:r>
    </w:p>
    <w:p w14:paraId="2C1AC6DE" w14:textId="247129D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2.4. Старий фасад Церкви Різдва Христового. Київ. 2023 р. (фото автора)</w:t>
      </w:r>
    </w:p>
    <w:p w14:paraId="159EB757" w14:textId="5C1CF03F"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2.5. Обкладинка. Дитяча </w:t>
      </w:r>
      <w:proofErr w:type="spellStart"/>
      <w:r w:rsidRPr="00623A28">
        <w:rPr>
          <w:rFonts w:ascii="Times New Roman" w:eastAsia="Times New Roman" w:hAnsi="Times New Roman" w:cs="Times New Roman"/>
          <w:color w:val="000000" w:themeColor="text1"/>
          <w:sz w:val="28"/>
          <w:szCs w:val="28"/>
        </w:rPr>
        <w:t>Бiблiя</w:t>
      </w:r>
      <w:proofErr w:type="spellEnd"/>
      <w:r w:rsidRPr="00623A28">
        <w:rPr>
          <w:rFonts w:ascii="Times New Roman" w:eastAsia="Times New Roman" w:hAnsi="Times New Roman" w:cs="Times New Roman"/>
          <w:color w:val="000000" w:themeColor="text1"/>
          <w:sz w:val="28"/>
          <w:szCs w:val="28"/>
        </w:rPr>
        <w:t>. Біблійні оповідання в малюнках. Борислав</w:t>
      </w:r>
      <w:r w:rsidR="7E40B1AE"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Арапович</w:t>
      </w:r>
      <w:proofErr w:type="spellEnd"/>
      <w:r w:rsidRPr="00623A28">
        <w:rPr>
          <w:rFonts w:ascii="Times New Roman" w:eastAsia="Times New Roman" w:hAnsi="Times New Roman" w:cs="Times New Roman"/>
          <w:color w:val="000000" w:themeColor="text1"/>
          <w:sz w:val="28"/>
          <w:szCs w:val="28"/>
        </w:rPr>
        <w:t xml:space="preserve">, Віра </w:t>
      </w:r>
      <w:proofErr w:type="spellStart"/>
      <w:r w:rsidRPr="00623A28">
        <w:rPr>
          <w:rFonts w:ascii="Times New Roman" w:eastAsia="Times New Roman" w:hAnsi="Times New Roman" w:cs="Times New Roman"/>
          <w:color w:val="000000" w:themeColor="text1"/>
          <w:sz w:val="28"/>
          <w:szCs w:val="28"/>
        </w:rPr>
        <w:t>Маттелмяки</w:t>
      </w:r>
      <w:proofErr w:type="spellEnd"/>
      <w:r w:rsidRPr="00623A28">
        <w:rPr>
          <w:rFonts w:ascii="Times New Roman" w:eastAsia="Times New Roman" w:hAnsi="Times New Roman" w:cs="Times New Roman"/>
          <w:color w:val="000000" w:themeColor="text1"/>
          <w:sz w:val="28"/>
          <w:szCs w:val="28"/>
        </w:rPr>
        <w:t>. 2012 р. Київ. Українське Біблійне Товариство</w:t>
      </w:r>
    </w:p>
    <w:p w14:paraId="0E5A953B" w14:textId="65D25A95" w:rsidR="13EDF9A3" w:rsidRPr="00623A28" w:rsidRDefault="13EDF9A3" w:rsidP="13EDF9A3">
      <w:pPr>
        <w:spacing w:line="360" w:lineRule="auto"/>
        <w:ind w:left="567" w:hanging="567"/>
        <w:jc w:val="both"/>
        <w:rPr>
          <w:rFonts w:ascii="Times New Roman" w:eastAsia="Times New Roman" w:hAnsi="Times New Roman" w:cs="Times New Roman"/>
          <w:color w:val="000000" w:themeColor="text1"/>
          <w:sz w:val="28"/>
          <w:szCs w:val="28"/>
        </w:rPr>
      </w:pPr>
    </w:p>
    <w:p w14:paraId="05D86355" w14:textId="47D1CD79" w:rsidR="17352118" w:rsidRPr="00623A28" w:rsidRDefault="17352118" w:rsidP="13EDF9A3">
      <w:pPr>
        <w:spacing w:line="360" w:lineRule="auto"/>
        <w:ind w:firstLine="54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Ілюстрації до розділу 3</w:t>
      </w:r>
    </w:p>
    <w:p w14:paraId="3B77ADC4" w14:textId="513DDDBA"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 Реформатська церква. </w:t>
      </w:r>
      <w:proofErr w:type="spellStart"/>
      <w:r w:rsidRPr="00623A28">
        <w:rPr>
          <w:rFonts w:ascii="Times New Roman" w:eastAsia="Times New Roman" w:hAnsi="Times New Roman" w:cs="Times New Roman"/>
          <w:color w:val="000000" w:themeColor="text1"/>
          <w:sz w:val="28"/>
          <w:szCs w:val="28"/>
        </w:rPr>
        <w:t>Четфалва</w:t>
      </w:r>
      <w:proofErr w:type="spellEnd"/>
      <w:r w:rsidRPr="00623A28">
        <w:rPr>
          <w:rFonts w:ascii="Times New Roman" w:eastAsia="Times New Roman" w:hAnsi="Times New Roman" w:cs="Times New Roman"/>
          <w:color w:val="000000" w:themeColor="text1"/>
          <w:sz w:val="28"/>
          <w:szCs w:val="28"/>
        </w:rPr>
        <w:t xml:space="preserve">, Закарпатська обл. XV ст. (фото користувача </w:t>
      </w:r>
      <w:proofErr w:type="spellStart"/>
      <w:r w:rsidRPr="00623A28">
        <w:rPr>
          <w:rFonts w:ascii="Times New Roman" w:eastAsia="Times New Roman" w:hAnsi="Times New Roman" w:cs="Times New Roman"/>
          <w:color w:val="000000" w:themeColor="text1"/>
          <w:sz w:val="28"/>
          <w:szCs w:val="28"/>
        </w:rPr>
        <w:t>Evans</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15FB214A" w14:textId="7C37F0A7"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3.2.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та стеля Реформатської церкви. </w:t>
      </w:r>
      <w:proofErr w:type="spellStart"/>
      <w:r w:rsidRPr="00623A28">
        <w:rPr>
          <w:rFonts w:ascii="Times New Roman" w:eastAsia="Times New Roman" w:hAnsi="Times New Roman" w:cs="Times New Roman"/>
          <w:color w:val="000000" w:themeColor="text1"/>
          <w:sz w:val="28"/>
          <w:szCs w:val="28"/>
        </w:rPr>
        <w:t>Четфалва</w:t>
      </w:r>
      <w:proofErr w:type="spellEnd"/>
      <w:r w:rsidRPr="00623A28">
        <w:rPr>
          <w:rFonts w:ascii="Times New Roman" w:eastAsia="Times New Roman" w:hAnsi="Times New Roman" w:cs="Times New Roman"/>
          <w:color w:val="000000" w:themeColor="text1"/>
          <w:sz w:val="28"/>
          <w:szCs w:val="28"/>
        </w:rPr>
        <w:t xml:space="preserve">, Закарпатська обл. Сучасний вигляд (фото користувача </w:t>
      </w:r>
      <w:proofErr w:type="spellStart"/>
      <w:r w:rsidRPr="00623A28">
        <w:rPr>
          <w:rFonts w:ascii="Times New Roman" w:eastAsia="Times New Roman" w:hAnsi="Times New Roman" w:cs="Times New Roman"/>
          <w:color w:val="000000" w:themeColor="text1"/>
          <w:sz w:val="28"/>
          <w:szCs w:val="28"/>
        </w:rPr>
        <w:t>Dmytro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Antonenko</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63E2AB34" w14:textId="7F92299B"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3.3. Реформатська церква. Мукачево. 1790—1814 рр. </w:t>
      </w:r>
      <w:r w:rsidR="09A86576" w:rsidRPr="1FAE1F98">
        <w:rPr>
          <w:rFonts w:ascii="Times New Roman" w:eastAsia="Times New Roman" w:hAnsi="Times New Roman" w:cs="Times New Roman"/>
          <w:sz w:val="28"/>
          <w:szCs w:val="28"/>
        </w:rPr>
        <w:t>(</w:t>
      </w:r>
      <w:r w:rsidR="09A86576" w:rsidRPr="1FAE1F98">
        <w:rPr>
          <w:rFonts w:ascii="Times New Roman" w:eastAsia="Times New Roman" w:hAnsi="Times New Roman" w:cs="Times New Roman"/>
          <w:sz w:val="28"/>
          <w:szCs w:val="28"/>
          <w:lang w:val="en-US"/>
        </w:rPr>
        <w:t>Wikimedia commons (License CC BY-SA 3.0)</w:t>
      </w:r>
      <w:r w:rsidR="09A86576" w:rsidRPr="1FAE1F98">
        <w:rPr>
          <w:rFonts w:ascii="Times New Roman" w:eastAsia="Times New Roman" w:hAnsi="Times New Roman" w:cs="Times New Roman"/>
          <w:sz w:val="28"/>
          <w:szCs w:val="28"/>
        </w:rPr>
        <w:t>)</w:t>
      </w:r>
    </w:p>
    <w:p w14:paraId="48E20BD8" w14:textId="1AB105D1"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w:t>
      </w:r>
      <w:r w:rsidRPr="409BFC38">
        <w:rPr>
          <w:rFonts w:ascii="Times New Roman" w:eastAsia="Times New Roman" w:hAnsi="Times New Roman" w:cs="Times New Roman"/>
          <w:sz w:val="28"/>
          <w:szCs w:val="28"/>
        </w:rPr>
        <w:t xml:space="preserve">3.4. Проєкт молитовного будинку в німецькій колонії Стара Олександрівка (нині </w:t>
      </w:r>
      <w:r w:rsidR="007432CC" w:rsidRPr="409BFC38">
        <w:rPr>
          <w:rFonts w:ascii="Times New Roman" w:eastAsia="Times New Roman" w:hAnsi="Times New Roman" w:cs="Times New Roman"/>
          <w:sz w:val="28"/>
          <w:szCs w:val="28"/>
        </w:rPr>
        <w:t>с. </w:t>
      </w:r>
      <w:r w:rsidRPr="409BFC38">
        <w:rPr>
          <w:rFonts w:ascii="Times New Roman" w:eastAsia="Times New Roman" w:hAnsi="Times New Roman" w:cs="Times New Roman"/>
          <w:sz w:val="28"/>
          <w:szCs w:val="28"/>
        </w:rPr>
        <w:t xml:space="preserve">Олександрівка, Волинська обл.). 2 пол. XIX ст. (за </w:t>
      </w:r>
      <w:proofErr w:type="spellStart"/>
      <w:r w:rsidRPr="409BFC38">
        <w:rPr>
          <w:rFonts w:ascii="Times New Roman" w:eastAsia="Times New Roman" w:hAnsi="Times New Roman" w:cs="Times New Roman"/>
          <w:sz w:val="28"/>
          <w:szCs w:val="28"/>
        </w:rPr>
        <w:t>Яцунова</w:t>
      </w:r>
      <w:proofErr w:type="spellEnd"/>
      <w:r w:rsidRPr="409BFC38">
        <w:rPr>
          <w:rFonts w:ascii="Times New Roman" w:eastAsia="Times New Roman" w:hAnsi="Times New Roman" w:cs="Times New Roman"/>
          <w:sz w:val="28"/>
          <w:szCs w:val="28"/>
        </w:rPr>
        <w:t xml:space="preserve"> 2014, </w:t>
      </w:r>
      <w:r w:rsidR="007432CC" w:rsidRPr="409BFC38">
        <w:rPr>
          <w:rFonts w:ascii="Times New Roman" w:eastAsia="Times New Roman" w:hAnsi="Times New Roman" w:cs="Times New Roman"/>
          <w:sz w:val="28"/>
          <w:szCs w:val="28"/>
        </w:rPr>
        <w:t>с. </w:t>
      </w:r>
      <w:r w:rsidRPr="409BFC38">
        <w:rPr>
          <w:rFonts w:ascii="Times New Roman" w:eastAsia="Times New Roman" w:hAnsi="Times New Roman" w:cs="Times New Roman"/>
          <w:sz w:val="28"/>
          <w:szCs w:val="28"/>
        </w:rPr>
        <w:t>131)</w:t>
      </w:r>
    </w:p>
    <w:p w14:paraId="0C039C91" w14:textId="65D90451"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3.5. Проєкт кірхи в німецькій колонії Рудня </w:t>
      </w:r>
      <w:proofErr w:type="spellStart"/>
      <w:r w:rsidRPr="00623A28">
        <w:rPr>
          <w:rFonts w:ascii="Times New Roman" w:eastAsia="Times New Roman" w:hAnsi="Times New Roman" w:cs="Times New Roman"/>
          <w:color w:val="000000" w:themeColor="text1"/>
          <w:sz w:val="28"/>
          <w:szCs w:val="28"/>
        </w:rPr>
        <w:t>Течинська</w:t>
      </w:r>
      <w:proofErr w:type="spellEnd"/>
      <w:r w:rsidRPr="00623A28">
        <w:rPr>
          <w:rFonts w:ascii="Times New Roman" w:eastAsia="Times New Roman" w:hAnsi="Times New Roman" w:cs="Times New Roman"/>
          <w:color w:val="000000" w:themeColor="text1"/>
          <w:sz w:val="28"/>
          <w:szCs w:val="28"/>
        </w:rPr>
        <w:t xml:space="preserve">, Волинська обл. 1 пол. XX ст. (за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134)</w:t>
      </w:r>
    </w:p>
    <w:p w14:paraId="1F800E10" w14:textId="762BA049"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lastRenderedPageBreak/>
        <w:t>Іл</w:t>
      </w:r>
      <w:proofErr w:type="spellEnd"/>
      <w:r w:rsidRPr="00623A28">
        <w:rPr>
          <w:rFonts w:ascii="Times New Roman" w:eastAsia="Times New Roman" w:hAnsi="Times New Roman" w:cs="Times New Roman"/>
          <w:color w:val="000000" w:themeColor="text1"/>
          <w:sz w:val="28"/>
          <w:szCs w:val="28"/>
        </w:rPr>
        <w:t>. 3.6. Кірха НЄЛЦУ. Зміївка, Херсонська обл. 1887 р. (фото з відкритих джерел: https://nelcu.org.ua)</w:t>
      </w:r>
    </w:p>
    <w:p w14:paraId="5FFA62FF" w14:textId="434A7F1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3.7. </w:t>
      </w:r>
      <w:proofErr w:type="spellStart"/>
      <w:r w:rsidRPr="00623A28">
        <w:rPr>
          <w:rFonts w:ascii="Times New Roman" w:eastAsia="Times New Roman" w:hAnsi="Times New Roman" w:cs="Times New Roman"/>
          <w:color w:val="000000" w:themeColor="text1"/>
          <w:sz w:val="28"/>
          <w:szCs w:val="28"/>
        </w:rPr>
        <w:t>Шеврембрандт</w:t>
      </w:r>
      <w:proofErr w:type="spellEnd"/>
      <w:r w:rsidRPr="00623A28">
        <w:rPr>
          <w:rFonts w:ascii="Times New Roman" w:eastAsia="Times New Roman" w:hAnsi="Times New Roman" w:cs="Times New Roman"/>
          <w:color w:val="000000" w:themeColor="text1"/>
          <w:sz w:val="28"/>
          <w:szCs w:val="28"/>
        </w:rPr>
        <w:t xml:space="preserve"> Г. Кірха Святого Павла. Одеса. 1897 р. </w:t>
      </w:r>
      <w:r w:rsidR="09A86576" w:rsidRPr="1FAE1F98">
        <w:rPr>
          <w:rFonts w:ascii="Times New Roman" w:eastAsia="Times New Roman" w:hAnsi="Times New Roman" w:cs="Times New Roman"/>
          <w:sz w:val="28"/>
          <w:szCs w:val="28"/>
        </w:rPr>
        <w:t>(</w:t>
      </w:r>
      <w:r w:rsidR="09A86576" w:rsidRPr="1FAE1F98">
        <w:rPr>
          <w:rFonts w:ascii="Times New Roman" w:eastAsia="Times New Roman" w:hAnsi="Times New Roman" w:cs="Times New Roman"/>
          <w:sz w:val="28"/>
          <w:szCs w:val="28"/>
          <w:lang w:val="en-US"/>
        </w:rPr>
        <w:t>Wikimedia commons (License CC BY-SA 3.0)</w:t>
      </w:r>
      <w:r w:rsidR="09A86576" w:rsidRPr="1FAE1F98">
        <w:rPr>
          <w:rFonts w:ascii="Times New Roman" w:eastAsia="Times New Roman" w:hAnsi="Times New Roman" w:cs="Times New Roman"/>
          <w:sz w:val="28"/>
          <w:szCs w:val="28"/>
        </w:rPr>
        <w:t>)</w:t>
      </w:r>
    </w:p>
    <w:p w14:paraId="547DCBDD" w14:textId="3DF72E3E"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3.8. </w:t>
      </w:r>
      <w:proofErr w:type="spellStart"/>
      <w:r w:rsidRPr="00623A28">
        <w:rPr>
          <w:rFonts w:ascii="Times New Roman" w:eastAsia="Times New Roman" w:hAnsi="Times New Roman" w:cs="Times New Roman"/>
          <w:color w:val="000000" w:themeColor="text1"/>
          <w:sz w:val="28"/>
          <w:szCs w:val="28"/>
        </w:rPr>
        <w:t>Бейтельсбахер</w:t>
      </w:r>
      <w:proofErr w:type="spellEnd"/>
      <w:r w:rsidRPr="00623A28">
        <w:rPr>
          <w:rFonts w:ascii="Times New Roman" w:eastAsia="Times New Roman" w:hAnsi="Times New Roman" w:cs="Times New Roman"/>
          <w:color w:val="000000" w:themeColor="text1"/>
          <w:sz w:val="28"/>
          <w:szCs w:val="28"/>
        </w:rPr>
        <w:t xml:space="preserve"> Х. Лютеранська кірха. Луцьк. 1906 р. (фото з відкритих джерел: https://www.istvolyn.info)</w:t>
      </w:r>
    </w:p>
    <w:p w14:paraId="4AC4C40A" w14:textId="015DDB84"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3.9.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кірхи Святої Катерини. Київ. Сучасний вигляд (</w:t>
      </w:r>
      <w:proofErr w:type="spellStart"/>
      <w:r w:rsidRPr="00623A28">
        <w:rPr>
          <w:rFonts w:ascii="Times New Roman" w:eastAsia="Times New Roman" w:hAnsi="Times New Roman" w:cs="Times New Roman"/>
          <w:color w:val="000000" w:themeColor="text1"/>
          <w:sz w:val="28"/>
          <w:szCs w:val="28"/>
        </w:rPr>
        <w:t>photo</w:t>
      </w:r>
      <w:proofErr w:type="spellEnd"/>
      <w:r w:rsidRPr="00623A28">
        <w:rPr>
          <w:rFonts w:ascii="Times New Roman" w:eastAsia="Times New Roman" w:hAnsi="Times New Roman" w:cs="Times New Roman"/>
          <w:color w:val="000000" w:themeColor="text1"/>
          <w:sz w:val="28"/>
          <w:szCs w:val="28"/>
        </w:rPr>
        <w:t xml:space="preserve"> користувача </w:t>
      </w:r>
      <w:proofErr w:type="spellStart"/>
      <w:r w:rsidRPr="00623A28">
        <w:rPr>
          <w:rFonts w:ascii="Times New Roman" w:eastAsia="Times New Roman" w:hAnsi="Times New Roman" w:cs="Times New Roman"/>
          <w:color w:val="000000" w:themeColor="text1"/>
          <w:sz w:val="28"/>
          <w:szCs w:val="28"/>
        </w:rPr>
        <w:t>Mykhailo</w:t>
      </w:r>
      <w:proofErr w:type="spellEnd"/>
      <w:r w:rsidRPr="00623A28">
        <w:rPr>
          <w:rFonts w:ascii="Times New Roman" w:eastAsia="Times New Roman" w:hAnsi="Times New Roman" w:cs="Times New Roman"/>
          <w:color w:val="000000" w:themeColor="text1"/>
          <w:sz w:val="28"/>
          <w:szCs w:val="28"/>
        </w:rPr>
        <w:t xml:space="preserve"> L. </w:t>
      </w:r>
      <w:proofErr w:type="spellStart"/>
      <w:r w:rsidRPr="00623A28">
        <w:rPr>
          <w:rFonts w:ascii="Times New Roman" w:eastAsia="Times New Roman" w:hAnsi="Times New Roman" w:cs="Times New Roman"/>
          <w:color w:val="000000" w:themeColor="text1"/>
          <w:sz w:val="28"/>
          <w:szCs w:val="28"/>
        </w:rPr>
        <w:t>Ovcharov</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573F6967" w14:textId="5031A8F7"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3.10.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кірхи Святого Павла. Одеса. Сучасний вигляд (фото користувача Сергій Терентьєв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0C98C419" w14:textId="6FE2E4FA"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3.11.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лютеранської кірхи, яка використовується церквою ЄХБ «Дім Євангелія». Луцьк. Сучасний вигляд (фото з відкритих джерел: https://www.risu.ua)</w:t>
      </w:r>
    </w:p>
    <w:p w14:paraId="4E727F81" w14:textId="0F2217FA"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3.12. Менонітська церква. </w:t>
      </w:r>
      <w:proofErr w:type="spellStart"/>
      <w:r w:rsidRPr="00623A28">
        <w:rPr>
          <w:rFonts w:ascii="Times New Roman" w:eastAsia="Times New Roman" w:hAnsi="Times New Roman" w:cs="Times New Roman"/>
          <w:color w:val="000000" w:themeColor="text1"/>
          <w:sz w:val="28"/>
          <w:szCs w:val="28"/>
        </w:rPr>
        <w:t>Орлово</w:t>
      </w:r>
      <w:proofErr w:type="spellEnd"/>
      <w:r w:rsidRPr="00623A28">
        <w:rPr>
          <w:rFonts w:ascii="Times New Roman" w:eastAsia="Times New Roman" w:hAnsi="Times New Roman" w:cs="Times New Roman"/>
          <w:color w:val="000000" w:themeColor="text1"/>
          <w:sz w:val="28"/>
          <w:szCs w:val="28"/>
        </w:rPr>
        <w:t xml:space="preserve"> (колонія Молочна), Запорізька обл. Бл. 1900 р. (за </w:t>
      </w:r>
      <w:proofErr w:type="spellStart"/>
      <w:r w:rsidRPr="00623A28">
        <w:rPr>
          <w:rFonts w:ascii="Times New Roman" w:eastAsia="Times New Roman" w:hAnsi="Times New Roman" w:cs="Times New Roman"/>
          <w:color w:val="000000" w:themeColor="text1"/>
          <w:sz w:val="28"/>
          <w:szCs w:val="28"/>
        </w:rPr>
        <w:t>Фрізен</w:t>
      </w:r>
      <w:proofErr w:type="spellEnd"/>
      <w:r w:rsidRPr="00623A28">
        <w:rPr>
          <w:rFonts w:ascii="Times New Roman" w:eastAsia="Times New Roman" w:hAnsi="Times New Roman" w:cs="Times New Roman"/>
          <w:color w:val="000000" w:themeColor="text1"/>
          <w:sz w:val="28"/>
          <w:szCs w:val="28"/>
        </w:rPr>
        <w:t xml:space="preserve"> 2010)</w:t>
      </w:r>
    </w:p>
    <w:p w14:paraId="011BBC66" w14:textId="02449708"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3.13. Менонітська кірха. Кутузівка (</w:t>
      </w:r>
      <w:proofErr w:type="spellStart"/>
      <w:r w:rsidRPr="00623A28">
        <w:rPr>
          <w:rFonts w:ascii="Times New Roman" w:eastAsia="Times New Roman" w:hAnsi="Times New Roman" w:cs="Times New Roman"/>
          <w:color w:val="000000" w:themeColor="text1"/>
          <w:sz w:val="28"/>
          <w:szCs w:val="28"/>
        </w:rPr>
        <w:t>Петерсхаген</w:t>
      </w:r>
      <w:proofErr w:type="spellEnd"/>
      <w:r w:rsidRPr="00623A28">
        <w:rPr>
          <w:rFonts w:ascii="Times New Roman" w:eastAsia="Times New Roman" w:hAnsi="Times New Roman" w:cs="Times New Roman"/>
          <w:color w:val="000000" w:themeColor="text1"/>
          <w:sz w:val="28"/>
          <w:szCs w:val="28"/>
        </w:rPr>
        <w:t>), Запорізька обл. 1892 р. (фото з відкритих джерел: https://sich.zp.ua)</w:t>
      </w:r>
    </w:p>
    <w:p w14:paraId="63BED7D1" w14:textId="42DE0BA8"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3.14. Менонітська кірха. Мелітополь, Запорізька обл. 1914 р. (за </w:t>
      </w:r>
      <w:proofErr w:type="spellStart"/>
      <w:r w:rsidRPr="00623A28">
        <w:rPr>
          <w:rFonts w:ascii="Times New Roman" w:eastAsia="Times New Roman" w:hAnsi="Times New Roman" w:cs="Times New Roman"/>
          <w:color w:val="000000" w:themeColor="text1"/>
          <w:sz w:val="28"/>
          <w:szCs w:val="28"/>
        </w:rPr>
        <w:t>Фрізен</w:t>
      </w:r>
      <w:proofErr w:type="spellEnd"/>
      <w:r w:rsidRPr="00623A28">
        <w:rPr>
          <w:rFonts w:ascii="Times New Roman" w:eastAsia="Times New Roman" w:hAnsi="Times New Roman" w:cs="Times New Roman"/>
          <w:color w:val="000000" w:themeColor="text1"/>
          <w:sz w:val="28"/>
          <w:szCs w:val="28"/>
        </w:rPr>
        <w:t xml:space="preserve"> 2010)</w:t>
      </w:r>
    </w:p>
    <w:p w14:paraId="22F9AFEA" w14:textId="5F8ECC1B"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3.15. Дім молитви ХВЄ. </w:t>
      </w:r>
      <w:proofErr w:type="spellStart"/>
      <w:r w:rsidRPr="00623A28">
        <w:rPr>
          <w:rFonts w:ascii="Times New Roman" w:eastAsia="Times New Roman" w:hAnsi="Times New Roman" w:cs="Times New Roman"/>
          <w:color w:val="000000" w:themeColor="text1"/>
          <w:sz w:val="28"/>
          <w:szCs w:val="28"/>
        </w:rPr>
        <w:t>Човниця</w:t>
      </w:r>
      <w:proofErr w:type="spellEnd"/>
      <w:r w:rsidRPr="00623A28">
        <w:rPr>
          <w:rFonts w:ascii="Times New Roman" w:eastAsia="Times New Roman" w:hAnsi="Times New Roman" w:cs="Times New Roman"/>
          <w:color w:val="000000" w:themeColor="text1"/>
          <w:sz w:val="28"/>
          <w:szCs w:val="28"/>
        </w:rPr>
        <w:t xml:space="preserve">, Волинська обл. </w:t>
      </w:r>
      <w:proofErr w:type="spellStart"/>
      <w:r w:rsidRPr="00623A28">
        <w:rPr>
          <w:rFonts w:ascii="Times New Roman" w:eastAsia="Times New Roman" w:hAnsi="Times New Roman" w:cs="Times New Roman"/>
          <w:color w:val="000000" w:themeColor="text1"/>
          <w:sz w:val="28"/>
          <w:szCs w:val="28"/>
        </w:rPr>
        <w:t>Поч</w:t>
      </w:r>
      <w:proofErr w:type="spellEnd"/>
      <w:r w:rsidRPr="00623A28">
        <w:rPr>
          <w:rFonts w:ascii="Times New Roman" w:eastAsia="Times New Roman" w:hAnsi="Times New Roman" w:cs="Times New Roman"/>
          <w:color w:val="000000" w:themeColor="text1"/>
          <w:sz w:val="28"/>
          <w:szCs w:val="28"/>
        </w:rPr>
        <w:t>. 1920-х рр. (фото з відкритих джерел: https://blag.org.ua)</w:t>
      </w:r>
    </w:p>
    <w:p w14:paraId="558734B1" w14:textId="5863BD95"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3.16. Громада ЄХБ під час будівництва молитовного будинку. Млинів, Рівненська обл. Кін. 20-х рр. ХХ ст. (за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33)</w:t>
      </w:r>
    </w:p>
    <w:p w14:paraId="1FB8241E" w14:textId="05E9AB67"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3.17. Віряни Куренівської церкви ЄХБ на фоні будинку молитви. Київ. 1953 р. (фото з архіву громади)</w:t>
      </w:r>
    </w:p>
    <w:p w14:paraId="14166E00" w14:textId="6435B142"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3.18. Віряни Куренівської церкви на фоні </w:t>
      </w:r>
      <w:proofErr w:type="spellStart"/>
      <w:r w:rsidRPr="00623A28">
        <w:rPr>
          <w:rFonts w:ascii="Times New Roman" w:eastAsia="Times New Roman" w:hAnsi="Times New Roman" w:cs="Times New Roman"/>
          <w:color w:val="000000" w:themeColor="text1"/>
          <w:sz w:val="28"/>
          <w:szCs w:val="28"/>
        </w:rPr>
        <w:t>інтереʼру</w:t>
      </w:r>
      <w:proofErr w:type="spellEnd"/>
      <w:r w:rsidRPr="00623A28">
        <w:rPr>
          <w:rFonts w:ascii="Times New Roman" w:eastAsia="Times New Roman" w:hAnsi="Times New Roman" w:cs="Times New Roman"/>
          <w:color w:val="000000" w:themeColor="text1"/>
          <w:sz w:val="28"/>
          <w:szCs w:val="28"/>
        </w:rPr>
        <w:t xml:space="preserve"> під час візиту Генерального секретаря ВСЄХБ О. </w:t>
      </w:r>
      <w:proofErr w:type="spellStart"/>
      <w:r w:rsidRPr="00623A28">
        <w:rPr>
          <w:rFonts w:ascii="Times New Roman" w:eastAsia="Times New Roman" w:hAnsi="Times New Roman" w:cs="Times New Roman"/>
          <w:color w:val="000000" w:themeColor="text1"/>
          <w:sz w:val="28"/>
          <w:szCs w:val="28"/>
        </w:rPr>
        <w:t>Карєва</w:t>
      </w:r>
      <w:proofErr w:type="spellEnd"/>
      <w:r w:rsidRPr="00623A28">
        <w:rPr>
          <w:rFonts w:ascii="Times New Roman" w:eastAsia="Times New Roman" w:hAnsi="Times New Roman" w:cs="Times New Roman"/>
          <w:color w:val="000000" w:themeColor="text1"/>
          <w:sz w:val="28"/>
          <w:szCs w:val="28"/>
        </w:rPr>
        <w:t>. Київ. 1965 р. (фото з архіву громади)</w:t>
      </w:r>
    </w:p>
    <w:p w14:paraId="48F2D563" w14:textId="5FD2CE30" w:rsidR="13EDF9A3" w:rsidRPr="00623A28" w:rsidRDefault="13EDF9A3" w:rsidP="13EDF9A3">
      <w:pPr>
        <w:spacing w:line="360" w:lineRule="auto"/>
        <w:ind w:left="567" w:hanging="567"/>
        <w:jc w:val="both"/>
        <w:rPr>
          <w:rFonts w:ascii="Times New Roman" w:eastAsia="Times New Roman" w:hAnsi="Times New Roman" w:cs="Times New Roman"/>
          <w:color w:val="000000" w:themeColor="text1"/>
          <w:sz w:val="28"/>
          <w:szCs w:val="28"/>
        </w:rPr>
      </w:pPr>
    </w:p>
    <w:p w14:paraId="46F367C9" w14:textId="1F1BA933" w:rsidR="17352118" w:rsidRPr="00623A28" w:rsidRDefault="17352118" w:rsidP="13EDF9A3">
      <w:pPr>
        <w:spacing w:line="360" w:lineRule="auto"/>
        <w:ind w:firstLine="54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Ілюстрації до розділу 4</w:t>
      </w:r>
    </w:p>
    <w:p w14:paraId="04CA7F03" w14:textId="4B5A2AE0"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lastRenderedPageBreak/>
        <w:t>Іл</w:t>
      </w:r>
      <w:proofErr w:type="spellEnd"/>
      <w:r w:rsidRPr="00623A28">
        <w:rPr>
          <w:rFonts w:ascii="Times New Roman" w:eastAsia="Times New Roman" w:hAnsi="Times New Roman" w:cs="Times New Roman"/>
          <w:color w:val="000000" w:themeColor="text1"/>
          <w:sz w:val="28"/>
          <w:szCs w:val="28"/>
        </w:rPr>
        <w:t xml:space="preserve">. 4.1. Старий молитовний будинок громади МРЦ ЄХБ («відділених баптистів»). Сміла, Черкаська обл. </w:t>
      </w:r>
      <w:proofErr w:type="spellStart"/>
      <w:r w:rsidRPr="00623A28">
        <w:rPr>
          <w:rFonts w:ascii="Times New Roman" w:eastAsia="Times New Roman" w:hAnsi="Times New Roman" w:cs="Times New Roman"/>
          <w:color w:val="000000" w:themeColor="text1"/>
          <w:sz w:val="28"/>
          <w:szCs w:val="28"/>
        </w:rPr>
        <w:t>Поч</w:t>
      </w:r>
      <w:proofErr w:type="spellEnd"/>
      <w:r w:rsidRPr="00623A28">
        <w:rPr>
          <w:rFonts w:ascii="Times New Roman" w:eastAsia="Times New Roman" w:hAnsi="Times New Roman" w:cs="Times New Roman"/>
          <w:color w:val="000000" w:themeColor="text1"/>
          <w:sz w:val="28"/>
          <w:szCs w:val="28"/>
        </w:rPr>
        <w:t>. 1990-х рр. (фото автора)</w:t>
      </w:r>
    </w:p>
    <w:p w14:paraId="6F882563" w14:textId="7B5AD9C9"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 Діти громади МРЦ ЄХБ на фоні </w:t>
      </w:r>
      <w:proofErr w:type="spellStart"/>
      <w:r w:rsidRPr="00623A28">
        <w:rPr>
          <w:rFonts w:ascii="Times New Roman" w:eastAsia="Times New Roman" w:hAnsi="Times New Roman" w:cs="Times New Roman"/>
          <w:color w:val="000000" w:themeColor="text1"/>
          <w:sz w:val="28"/>
          <w:szCs w:val="28"/>
        </w:rPr>
        <w:t>інтерʼєру</w:t>
      </w:r>
      <w:proofErr w:type="spellEnd"/>
      <w:r w:rsidRPr="00623A28">
        <w:rPr>
          <w:rFonts w:ascii="Times New Roman" w:eastAsia="Times New Roman" w:hAnsi="Times New Roman" w:cs="Times New Roman"/>
          <w:color w:val="000000" w:themeColor="text1"/>
          <w:sz w:val="28"/>
          <w:szCs w:val="28"/>
        </w:rPr>
        <w:t xml:space="preserve"> старого молитовного будинку. Сміла, Черкаська обл. 1995 р. </w:t>
      </w:r>
      <w:r w:rsidR="602EB700" w:rsidRPr="602EB700">
        <w:rPr>
          <w:rFonts w:ascii="Times New Roman" w:eastAsia="Times New Roman" w:hAnsi="Times New Roman" w:cs="Times New Roman"/>
          <w:color w:val="000000" w:themeColor="text1"/>
          <w:sz w:val="28"/>
          <w:szCs w:val="28"/>
        </w:rPr>
        <w:t xml:space="preserve">(фото </w:t>
      </w:r>
      <w:r w:rsidRPr="00623A28">
        <w:rPr>
          <w:rFonts w:ascii="Times New Roman" w:eastAsia="Times New Roman" w:hAnsi="Times New Roman" w:cs="Times New Roman"/>
          <w:color w:val="000000" w:themeColor="text1"/>
          <w:sz w:val="28"/>
          <w:szCs w:val="28"/>
        </w:rPr>
        <w:t>з особистого архіву автора)</w:t>
      </w:r>
    </w:p>
    <w:p w14:paraId="4F9D2964" w14:textId="331D619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4.3. Новий молитовний будинок громади МРЦ ЄХБ. Сміла, Черкаська обл. Кін. 2000-х. рр. (за панорамою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Карти 2015)</w:t>
      </w:r>
    </w:p>
    <w:p w14:paraId="40EE7FA9" w14:textId="3E94D9FB"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4.4. Дім молитви церкви ХВЄ «Голгофа». Львів. 2012 р. (фото з відкритих джерел: https://www.chve.org.ua)</w:t>
      </w:r>
    </w:p>
    <w:p w14:paraId="000673EF" w14:textId="3F202FFE"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4.5. Дім молитви ЄХБ. Ніжин, Чернігівська обл. 1 пол. 2010-х. (за Івченко 2020,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67)</w:t>
      </w:r>
    </w:p>
    <w:p w14:paraId="5147E411" w14:textId="243FE365"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4.6. Дім молитви церкви ЄХБ «Навколо Христа». Боярка, Київська обл. Сучасний вигляд (фото з </w:t>
      </w:r>
      <w:proofErr w:type="spellStart"/>
      <w:r w:rsidRPr="00623A28">
        <w:rPr>
          <w:rFonts w:ascii="Times New Roman" w:eastAsia="Times New Roman" w:hAnsi="Times New Roman" w:cs="Times New Roman"/>
          <w:color w:val="000000" w:themeColor="text1"/>
          <w:sz w:val="28"/>
          <w:szCs w:val="28"/>
        </w:rPr>
        <w:t>Instagram</w:t>
      </w:r>
      <w:proofErr w:type="spellEnd"/>
      <w:r w:rsidRPr="00623A28">
        <w:rPr>
          <w:rFonts w:ascii="Times New Roman" w:eastAsia="Times New Roman" w:hAnsi="Times New Roman" w:cs="Times New Roman"/>
          <w:color w:val="000000" w:themeColor="text1"/>
          <w:sz w:val="28"/>
          <w:szCs w:val="28"/>
        </w:rPr>
        <w:t>-сторінки громади)</w:t>
      </w:r>
    </w:p>
    <w:p w14:paraId="28DE3ED4" w14:textId="57560BA9"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4.7. І. Шпара. Дім молитви церква ЄХБ «Преображення». Київ. 1998 р. (фото користувача </w:t>
      </w:r>
      <w:proofErr w:type="spellStart"/>
      <w:r w:rsidRPr="00623A28">
        <w:rPr>
          <w:rFonts w:ascii="Times New Roman" w:eastAsia="Times New Roman" w:hAnsi="Times New Roman" w:cs="Times New Roman"/>
          <w:color w:val="000000" w:themeColor="text1"/>
          <w:sz w:val="28"/>
          <w:szCs w:val="28"/>
        </w:rPr>
        <w:t>Oleksandr</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Zalishchuk</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2140B922" w14:textId="4FDE10FC"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4.8. Шпара І. Макет дому молитви церква ЄХБ «Преображення». Київ. 1995 р. (фото з </w:t>
      </w:r>
      <w:proofErr w:type="spellStart"/>
      <w:r w:rsidRPr="00623A28">
        <w:rPr>
          <w:rFonts w:ascii="Times New Roman" w:eastAsia="Times New Roman" w:hAnsi="Times New Roman" w:cs="Times New Roman"/>
          <w:color w:val="000000" w:themeColor="text1"/>
          <w:sz w:val="28"/>
          <w:szCs w:val="28"/>
        </w:rPr>
        <w:t>Youtube</w:t>
      </w:r>
      <w:proofErr w:type="spellEnd"/>
      <w:r w:rsidRPr="00623A28">
        <w:rPr>
          <w:rFonts w:ascii="Times New Roman" w:eastAsia="Times New Roman" w:hAnsi="Times New Roman" w:cs="Times New Roman"/>
          <w:color w:val="000000" w:themeColor="text1"/>
          <w:sz w:val="28"/>
          <w:szCs w:val="28"/>
        </w:rPr>
        <w:t>-сторінки громади)</w:t>
      </w:r>
    </w:p>
    <w:p w14:paraId="258CD139" w14:textId="4CC932B3"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4.9. Молитовний будинок громади МРЦ ЄХБ. Вознесенськ, Миколаївська обл. Сучасний вигляд (фото з </w:t>
      </w:r>
      <w:proofErr w:type="spellStart"/>
      <w:r w:rsidRPr="00623A28">
        <w:rPr>
          <w:rFonts w:ascii="Times New Roman" w:eastAsia="Times New Roman" w:hAnsi="Times New Roman" w:cs="Times New Roman"/>
          <w:color w:val="000000" w:themeColor="text1"/>
          <w:sz w:val="28"/>
          <w:szCs w:val="28"/>
        </w:rPr>
        <w:t>Facebook</w:t>
      </w:r>
      <w:proofErr w:type="spellEnd"/>
      <w:r w:rsidRPr="00623A28">
        <w:rPr>
          <w:rFonts w:ascii="Times New Roman" w:eastAsia="Times New Roman" w:hAnsi="Times New Roman" w:cs="Times New Roman"/>
          <w:color w:val="000000" w:themeColor="text1"/>
          <w:sz w:val="28"/>
          <w:szCs w:val="28"/>
        </w:rPr>
        <w:t>-сторінки «Баптисти»)</w:t>
      </w:r>
    </w:p>
    <w:p w14:paraId="5EBE5DE0" w14:textId="4E52889A"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4.10. Дім молитви Центральної церква ЄХБ. </w:t>
      </w:r>
      <w:proofErr w:type="spellStart"/>
      <w:r w:rsidRPr="00623A28">
        <w:rPr>
          <w:rFonts w:ascii="Times New Roman" w:eastAsia="Times New Roman" w:hAnsi="Times New Roman" w:cs="Times New Roman"/>
          <w:color w:val="000000" w:themeColor="text1"/>
          <w:sz w:val="28"/>
          <w:szCs w:val="28"/>
        </w:rPr>
        <w:t>Камʼянське</w:t>
      </w:r>
      <w:proofErr w:type="spellEnd"/>
      <w:r w:rsidRPr="00623A28">
        <w:rPr>
          <w:rFonts w:ascii="Times New Roman" w:eastAsia="Times New Roman" w:hAnsi="Times New Roman" w:cs="Times New Roman"/>
          <w:color w:val="000000" w:themeColor="text1"/>
          <w:sz w:val="28"/>
          <w:szCs w:val="28"/>
        </w:rPr>
        <w:t xml:space="preserve">, Дніпропетровська обл. 1995 р. (фото з </w:t>
      </w:r>
      <w:proofErr w:type="spellStart"/>
      <w:r w:rsidRPr="00623A28">
        <w:rPr>
          <w:rFonts w:ascii="Times New Roman" w:eastAsia="Times New Roman" w:hAnsi="Times New Roman" w:cs="Times New Roman"/>
          <w:color w:val="000000" w:themeColor="text1"/>
          <w:sz w:val="28"/>
          <w:szCs w:val="28"/>
        </w:rPr>
        <w:t>Instagram</w:t>
      </w:r>
      <w:proofErr w:type="spellEnd"/>
      <w:r w:rsidRPr="00623A28">
        <w:rPr>
          <w:rFonts w:ascii="Times New Roman" w:eastAsia="Times New Roman" w:hAnsi="Times New Roman" w:cs="Times New Roman"/>
          <w:color w:val="000000" w:themeColor="text1"/>
          <w:sz w:val="28"/>
          <w:szCs w:val="28"/>
        </w:rPr>
        <w:t>-сторінки громади)</w:t>
      </w:r>
    </w:p>
    <w:p w14:paraId="422F9EB5" w14:textId="47941248"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4.11. Кирильчук А., Бєлов В.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церкви ЄХБ «Дім Євангелія». Вінниця. 1996 р. (фото користувача </w:t>
      </w:r>
      <w:proofErr w:type="spellStart"/>
      <w:r w:rsidRPr="00623A28">
        <w:rPr>
          <w:rFonts w:ascii="Times New Roman" w:eastAsia="Times New Roman" w:hAnsi="Times New Roman" w:cs="Times New Roman"/>
          <w:color w:val="000000" w:themeColor="text1"/>
          <w:sz w:val="28"/>
          <w:szCs w:val="28"/>
        </w:rPr>
        <w:t>Prosto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travel</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724BBB2D" w14:textId="501D699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4.12. Храм АСД на вул. Ямській. Київ. 1 пол. 1990-х рр. (фото користувача </w:t>
      </w:r>
      <w:proofErr w:type="spellStart"/>
      <w:r w:rsidRPr="00623A28">
        <w:rPr>
          <w:rFonts w:ascii="Times New Roman" w:eastAsia="Times New Roman" w:hAnsi="Times New Roman" w:cs="Times New Roman"/>
          <w:color w:val="000000" w:themeColor="text1"/>
          <w:sz w:val="28"/>
          <w:szCs w:val="28"/>
        </w:rPr>
        <w:t>Tarasenko</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Olesia</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1F354279" w14:textId="79EFB9E7"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4.13. Лівобережний духовний центр. Київ. </w:t>
      </w:r>
      <w:proofErr w:type="spellStart"/>
      <w:r w:rsidRPr="00623A28">
        <w:rPr>
          <w:rFonts w:ascii="Times New Roman" w:eastAsia="Times New Roman" w:hAnsi="Times New Roman" w:cs="Times New Roman"/>
          <w:color w:val="000000" w:themeColor="text1"/>
          <w:sz w:val="28"/>
          <w:szCs w:val="28"/>
        </w:rPr>
        <w:t>Поч</w:t>
      </w:r>
      <w:proofErr w:type="spellEnd"/>
      <w:r w:rsidRPr="00623A28">
        <w:rPr>
          <w:rFonts w:ascii="Times New Roman" w:eastAsia="Times New Roman" w:hAnsi="Times New Roman" w:cs="Times New Roman"/>
          <w:color w:val="000000" w:themeColor="text1"/>
          <w:sz w:val="28"/>
          <w:szCs w:val="28"/>
        </w:rPr>
        <w:t xml:space="preserve">. 2000-х рр. (фото користувача Богдан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1EE951AE" w14:textId="55D7B423"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4.14. Донець О. Проєкт комплексу АСД на вул. </w:t>
      </w:r>
      <w:proofErr w:type="spellStart"/>
      <w:r w:rsidRPr="00623A28">
        <w:rPr>
          <w:rFonts w:ascii="Times New Roman" w:eastAsia="Times New Roman" w:hAnsi="Times New Roman" w:cs="Times New Roman"/>
          <w:color w:val="000000" w:themeColor="text1"/>
          <w:sz w:val="28"/>
          <w:szCs w:val="28"/>
        </w:rPr>
        <w:t>Лукʼянівська</w:t>
      </w:r>
      <w:proofErr w:type="spellEnd"/>
      <w:r w:rsidRPr="00623A28">
        <w:rPr>
          <w:rFonts w:ascii="Times New Roman" w:eastAsia="Times New Roman" w:hAnsi="Times New Roman" w:cs="Times New Roman"/>
          <w:color w:val="000000" w:themeColor="text1"/>
          <w:sz w:val="28"/>
          <w:szCs w:val="28"/>
        </w:rPr>
        <w:t>. Київ. 1996—2008 рр. (за матеріалами з відкритих джерел: https://www.adventist.ua)</w:t>
      </w:r>
    </w:p>
    <w:p w14:paraId="3F4CE315" w14:textId="03815BA1"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4.15. Дім молитви церкви ЄХБ «Світло Євангелії». Суми. 2000 р. (фото з відкритих джерел: https://wikimapia.org)</w:t>
      </w:r>
    </w:p>
    <w:p w14:paraId="6DE36464" w14:textId="27DCFA03"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lastRenderedPageBreak/>
        <w:t>Іл</w:t>
      </w:r>
      <w:proofErr w:type="spellEnd"/>
      <w:r w:rsidRPr="00623A28">
        <w:rPr>
          <w:rFonts w:ascii="Times New Roman" w:eastAsia="Times New Roman" w:hAnsi="Times New Roman" w:cs="Times New Roman"/>
          <w:color w:val="000000" w:themeColor="text1"/>
          <w:sz w:val="28"/>
          <w:szCs w:val="28"/>
        </w:rPr>
        <w:t xml:space="preserve">. 4.16. Дім молитви громади МРЦ ЄХБ. Шепетівка, Хмельницька обл. 2016 р. (фото користувача T. Петрович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4B35EC31" w14:textId="70F05FEF"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4.17. </w:t>
      </w:r>
      <w:proofErr w:type="spellStart"/>
      <w:r w:rsidRPr="00623A28">
        <w:rPr>
          <w:rFonts w:ascii="Times New Roman" w:eastAsia="Times New Roman" w:hAnsi="Times New Roman" w:cs="Times New Roman"/>
          <w:color w:val="000000" w:themeColor="text1"/>
          <w:sz w:val="28"/>
          <w:szCs w:val="28"/>
        </w:rPr>
        <w:t>Мурманов</w:t>
      </w:r>
      <w:proofErr w:type="spellEnd"/>
      <w:r w:rsidRPr="00623A28">
        <w:rPr>
          <w:rFonts w:ascii="Times New Roman" w:eastAsia="Times New Roman" w:hAnsi="Times New Roman" w:cs="Times New Roman"/>
          <w:color w:val="000000" w:themeColor="text1"/>
          <w:sz w:val="28"/>
          <w:szCs w:val="28"/>
        </w:rPr>
        <w:t xml:space="preserve">. М. Будинок молитви Центральної церкви ЄХБ. Одеса. 1996 р. (за Івченко 2020,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64)</w:t>
      </w:r>
    </w:p>
    <w:p w14:paraId="4B6699D7" w14:textId="7B8D5B10"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4.18. Будівля церкви ЄХБ «Дім Молитви». Житні Гори, Київська обл. Сучасний вигляд (фото з відкритих джерел: https://belightbc.org.ua)</w:t>
      </w:r>
    </w:p>
    <w:p w14:paraId="5BA17402" w14:textId="4C1AEAA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4.19. </w:t>
      </w:r>
      <w:proofErr w:type="spellStart"/>
      <w:r w:rsidRPr="00623A28">
        <w:rPr>
          <w:rFonts w:ascii="Times New Roman" w:eastAsia="Times New Roman" w:hAnsi="Times New Roman" w:cs="Times New Roman"/>
          <w:color w:val="000000" w:themeColor="text1"/>
          <w:sz w:val="28"/>
          <w:szCs w:val="28"/>
        </w:rPr>
        <w:t>Пасторка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харизматчної</w:t>
      </w:r>
      <w:proofErr w:type="spellEnd"/>
      <w:r w:rsidRPr="00623A28">
        <w:rPr>
          <w:rFonts w:ascii="Times New Roman" w:eastAsia="Times New Roman" w:hAnsi="Times New Roman" w:cs="Times New Roman"/>
          <w:color w:val="000000" w:themeColor="text1"/>
          <w:sz w:val="28"/>
          <w:szCs w:val="28"/>
        </w:rPr>
        <w:t xml:space="preserve"> церкви «</w:t>
      </w:r>
      <w:proofErr w:type="spellStart"/>
      <w:r w:rsidRPr="00623A28">
        <w:rPr>
          <w:rFonts w:ascii="Times New Roman" w:eastAsia="Times New Roman" w:hAnsi="Times New Roman" w:cs="Times New Roman"/>
          <w:color w:val="000000" w:themeColor="text1"/>
          <w:sz w:val="28"/>
          <w:szCs w:val="28"/>
        </w:rPr>
        <w:t>Skeemens</w:t>
      </w:r>
      <w:proofErr w:type="spellEnd"/>
      <w:r w:rsidRPr="00623A28">
        <w:rPr>
          <w:rFonts w:ascii="Times New Roman" w:eastAsia="Times New Roman" w:hAnsi="Times New Roman" w:cs="Times New Roman"/>
          <w:color w:val="000000" w:themeColor="text1"/>
          <w:sz w:val="28"/>
          <w:szCs w:val="28"/>
        </w:rPr>
        <w:t xml:space="preserve">» проповідує на сцені. Київ. 2026 р. (фото з </w:t>
      </w:r>
      <w:proofErr w:type="spellStart"/>
      <w:r w:rsidRPr="00623A28">
        <w:rPr>
          <w:rFonts w:ascii="Times New Roman" w:eastAsia="Times New Roman" w:hAnsi="Times New Roman" w:cs="Times New Roman"/>
          <w:color w:val="000000" w:themeColor="text1"/>
          <w:sz w:val="28"/>
          <w:szCs w:val="28"/>
        </w:rPr>
        <w:t>Instagram</w:t>
      </w:r>
      <w:proofErr w:type="spellEnd"/>
      <w:r w:rsidRPr="00623A28">
        <w:rPr>
          <w:rFonts w:ascii="Times New Roman" w:eastAsia="Times New Roman" w:hAnsi="Times New Roman" w:cs="Times New Roman"/>
          <w:color w:val="000000" w:themeColor="text1"/>
          <w:sz w:val="28"/>
          <w:szCs w:val="28"/>
        </w:rPr>
        <w:t>-сторінки громади)</w:t>
      </w:r>
    </w:p>
    <w:p w14:paraId="3CD8402E" w14:textId="0DFA3004"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4.20. Гурт прославлення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band</w:t>
      </w:r>
      <w:proofErr w:type="spellEnd"/>
      <w:r w:rsidRPr="00623A28">
        <w:rPr>
          <w:rFonts w:ascii="Times New Roman" w:eastAsia="Times New Roman" w:hAnsi="Times New Roman" w:cs="Times New Roman"/>
          <w:color w:val="000000" w:themeColor="text1"/>
          <w:sz w:val="28"/>
          <w:szCs w:val="28"/>
        </w:rPr>
        <w:t xml:space="preserve">) на сцені ІБЦ. Ірпінь, Київська обл. 2026 р. (фото з </w:t>
      </w:r>
      <w:proofErr w:type="spellStart"/>
      <w:r w:rsidRPr="00623A28">
        <w:rPr>
          <w:rFonts w:ascii="Times New Roman" w:eastAsia="Times New Roman" w:hAnsi="Times New Roman" w:cs="Times New Roman"/>
          <w:color w:val="000000" w:themeColor="text1"/>
          <w:sz w:val="28"/>
          <w:szCs w:val="28"/>
        </w:rPr>
        <w:t>Instagram</w:t>
      </w:r>
      <w:proofErr w:type="spellEnd"/>
      <w:r w:rsidRPr="00623A28">
        <w:rPr>
          <w:rFonts w:ascii="Times New Roman" w:eastAsia="Times New Roman" w:hAnsi="Times New Roman" w:cs="Times New Roman"/>
          <w:color w:val="000000" w:themeColor="text1"/>
          <w:sz w:val="28"/>
          <w:szCs w:val="28"/>
        </w:rPr>
        <w:t>-сторінки громади)</w:t>
      </w:r>
    </w:p>
    <w:p w14:paraId="16B71578" w14:textId="6732965C"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4.21. Комплекс МХЦ. Мелітополь, Запорізька обл. 2006 р. (фото з </w:t>
      </w:r>
      <w:proofErr w:type="spellStart"/>
      <w:r w:rsidRPr="00623A28">
        <w:rPr>
          <w:rFonts w:ascii="Times New Roman" w:eastAsia="Times New Roman" w:hAnsi="Times New Roman" w:cs="Times New Roman"/>
          <w:color w:val="000000" w:themeColor="text1"/>
          <w:sz w:val="28"/>
          <w:szCs w:val="28"/>
        </w:rPr>
        <w:t>Facebook</w:t>
      </w:r>
      <w:proofErr w:type="spellEnd"/>
      <w:r w:rsidRPr="00623A28">
        <w:rPr>
          <w:rFonts w:ascii="Times New Roman" w:eastAsia="Times New Roman" w:hAnsi="Times New Roman" w:cs="Times New Roman"/>
          <w:color w:val="000000" w:themeColor="text1"/>
          <w:sz w:val="28"/>
          <w:szCs w:val="28"/>
        </w:rPr>
        <w:t>-сторінки громади)</w:t>
      </w:r>
    </w:p>
    <w:p w14:paraId="56321779" w14:textId="3E938361"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4.22. Дім молитви церкви ЄХБ «Благодать». Житомир. 1957 р. (за Івченко 2020,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62)</w:t>
      </w:r>
    </w:p>
    <w:p w14:paraId="74A66B98" w14:textId="12D3C4F3"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4.23. Будівля харизматичної церква «Перемога». Київ. </w:t>
      </w:r>
      <w:proofErr w:type="spellStart"/>
      <w:r w:rsidRPr="00623A28">
        <w:rPr>
          <w:rFonts w:ascii="Times New Roman" w:eastAsia="Times New Roman" w:hAnsi="Times New Roman" w:cs="Times New Roman"/>
          <w:color w:val="000000" w:themeColor="text1"/>
          <w:sz w:val="28"/>
          <w:szCs w:val="28"/>
        </w:rPr>
        <w:t>Поч</w:t>
      </w:r>
      <w:proofErr w:type="spellEnd"/>
      <w:r w:rsidRPr="00623A28">
        <w:rPr>
          <w:rFonts w:ascii="Times New Roman" w:eastAsia="Times New Roman" w:hAnsi="Times New Roman" w:cs="Times New Roman"/>
          <w:color w:val="000000" w:themeColor="text1"/>
          <w:sz w:val="28"/>
          <w:szCs w:val="28"/>
        </w:rPr>
        <w:t>. 2000-х рр. (</w:t>
      </w:r>
      <w:proofErr w:type="spellStart"/>
      <w:r w:rsidRPr="00623A28">
        <w:rPr>
          <w:rFonts w:ascii="Times New Roman" w:eastAsia="Times New Roman" w:hAnsi="Times New Roman" w:cs="Times New Roman"/>
          <w:color w:val="000000" w:themeColor="text1"/>
          <w:sz w:val="28"/>
          <w:szCs w:val="28"/>
        </w:rPr>
        <w:t>photo</w:t>
      </w:r>
      <w:proofErr w:type="spellEnd"/>
      <w:r w:rsidRPr="00623A28">
        <w:rPr>
          <w:rFonts w:ascii="Times New Roman" w:eastAsia="Times New Roman" w:hAnsi="Times New Roman" w:cs="Times New Roman"/>
          <w:color w:val="000000" w:themeColor="text1"/>
          <w:sz w:val="28"/>
          <w:szCs w:val="28"/>
        </w:rPr>
        <w:t xml:space="preserve"> користувача </w:t>
      </w:r>
      <w:proofErr w:type="spellStart"/>
      <w:r w:rsidRPr="00623A28">
        <w:rPr>
          <w:rFonts w:ascii="Times New Roman" w:eastAsia="Times New Roman" w:hAnsi="Times New Roman" w:cs="Times New Roman"/>
          <w:color w:val="000000" w:themeColor="text1"/>
          <w:sz w:val="28"/>
          <w:szCs w:val="28"/>
        </w:rPr>
        <w:t>Oleg</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Pronin</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72927A6C" w14:textId="4DDECB10"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4.24. Приміщення євангельської церкви «Нове життя» на етапі зведення. Київ. 2019 р. (фото користувача </w:t>
      </w:r>
      <w:proofErr w:type="spellStart"/>
      <w:r w:rsidRPr="00623A28">
        <w:rPr>
          <w:rFonts w:ascii="Times New Roman" w:eastAsia="Times New Roman" w:hAnsi="Times New Roman" w:cs="Times New Roman"/>
          <w:color w:val="000000" w:themeColor="text1"/>
          <w:sz w:val="28"/>
          <w:szCs w:val="28"/>
        </w:rPr>
        <w:t>New</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Life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Church</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Kyiv</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Ukraine</w:t>
      </w:r>
      <w:proofErr w:type="spellEnd"/>
      <w:r w:rsidRPr="00623A28">
        <w:rPr>
          <w:rFonts w:ascii="Times New Roman" w:eastAsia="Times New Roman" w:hAnsi="Times New Roman" w:cs="Times New Roman"/>
          <w:color w:val="000000" w:themeColor="text1"/>
          <w:sz w:val="28"/>
          <w:szCs w:val="28"/>
        </w:rPr>
        <w:t xml:space="preserve">/ Церква «Нове життя»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7A6E1579" w14:textId="03B3B09F"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4.25. Шведська кірха апостола Івана. Зміївка, Херсонська обл. 1885 р.(фото з відкритих джерел: https://ukrainaincognita.com)</w:t>
      </w:r>
    </w:p>
    <w:p w14:paraId="515F5AD5" w14:textId="3699C69E"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4.26. Церква Хреста Господнього (УЛЦ). Кременець, Тернопільська обл. 1899 р. (фото з відкритих джерел: https://wikimapia.org)</w:t>
      </w:r>
    </w:p>
    <w:p w14:paraId="6A3B3C7F" w14:textId="0AA05CB7"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4.27. Дім молитви ЄХБ. Первомайськ (нині </w:t>
      </w:r>
      <w:proofErr w:type="spellStart"/>
      <w:r w:rsidRPr="00623A28">
        <w:rPr>
          <w:rFonts w:ascii="Times New Roman" w:eastAsia="Times New Roman" w:hAnsi="Times New Roman" w:cs="Times New Roman"/>
          <w:color w:val="000000" w:themeColor="text1"/>
          <w:sz w:val="28"/>
          <w:szCs w:val="28"/>
        </w:rPr>
        <w:t>Сокологірськ</w:t>
      </w:r>
      <w:proofErr w:type="spellEnd"/>
      <w:r w:rsidRPr="00623A28">
        <w:rPr>
          <w:rFonts w:ascii="Times New Roman" w:eastAsia="Times New Roman" w:hAnsi="Times New Roman" w:cs="Times New Roman"/>
          <w:color w:val="000000" w:themeColor="text1"/>
          <w:sz w:val="28"/>
          <w:szCs w:val="28"/>
        </w:rPr>
        <w:t>), Луганська обл. 1990-і рр. (фото з відкритих джерел: https://wikimapia.org)</w:t>
      </w:r>
    </w:p>
    <w:p w14:paraId="3D088594" w14:textId="37DE1B2E"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4.28. Дім молитви ЄХБ. Бузівка, Черкаська обл. Сучасний вигляд (фото користувача </w:t>
      </w:r>
      <w:proofErr w:type="spellStart"/>
      <w:r w:rsidRPr="00623A28">
        <w:rPr>
          <w:rFonts w:ascii="Times New Roman" w:eastAsia="Times New Roman" w:hAnsi="Times New Roman" w:cs="Times New Roman"/>
          <w:color w:val="000000" w:themeColor="text1"/>
          <w:sz w:val="28"/>
          <w:szCs w:val="28"/>
        </w:rPr>
        <w:t>Tymofii</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Kolomiiets</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1FAE1F98">
        <w:rPr>
          <w:rFonts w:ascii="Times New Roman" w:eastAsia="Times New Roman" w:hAnsi="Times New Roman" w:cs="Times New Roman"/>
          <w:sz w:val="28"/>
          <w:szCs w:val="28"/>
        </w:rPr>
        <w:t>Google</w:t>
      </w:r>
      <w:proofErr w:type="spellEnd"/>
      <w:r w:rsidRPr="1FAE1F98">
        <w:rPr>
          <w:rFonts w:ascii="Times New Roman" w:eastAsia="Times New Roman" w:hAnsi="Times New Roman" w:cs="Times New Roman"/>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Pr="00623A28">
        <w:rPr>
          <w:rFonts w:ascii="Times New Roman" w:eastAsia="Times New Roman" w:hAnsi="Times New Roman" w:cs="Times New Roman"/>
          <w:color w:val="000000" w:themeColor="text1"/>
          <w:sz w:val="28"/>
          <w:szCs w:val="28"/>
        </w:rPr>
        <w:t>)</w:t>
      </w:r>
    </w:p>
    <w:p w14:paraId="761D9E7C" w14:textId="102BBED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4.29. Дім молитви ЄХБ. </w:t>
      </w:r>
      <w:proofErr w:type="spellStart"/>
      <w:r w:rsidRPr="00623A28">
        <w:rPr>
          <w:rFonts w:ascii="Times New Roman" w:eastAsia="Times New Roman" w:hAnsi="Times New Roman" w:cs="Times New Roman"/>
          <w:color w:val="000000" w:themeColor="text1"/>
          <w:sz w:val="28"/>
          <w:szCs w:val="28"/>
        </w:rPr>
        <w:t>Камʼянка</w:t>
      </w:r>
      <w:proofErr w:type="spellEnd"/>
      <w:r w:rsidRPr="00623A28">
        <w:rPr>
          <w:rFonts w:ascii="Times New Roman" w:eastAsia="Times New Roman" w:hAnsi="Times New Roman" w:cs="Times New Roman"/>
          <w:color w:val="000000" w:themeColor="text1"/>
          <w:sz w:val="28"/>
          <w:szCs w:val="28"/>
        </w:rPr>
        <w:t>, Черкаська обл. Сучасний вигляд (фото з відкритих джерел: https://ua.plaso.pro)</w:t>
      </w:r>
    </w:p>
    <w:p w14:paraId="3706C821" w14:textId="24858FAD"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lastRenderedPageBreak/>
        <w:t>Іл</w:t>
      </w:r>
      <w:proofErr w:type="spellEnd"/>
      <w:r w:rsidRPr="00623A28">
        <w:rPr>
          <w:rFonts w:ascii="Times New Roman" w:eastAsia="Times New Roman" w:hAnsi="Times New Roman" w:cs="Times New Roman"/>
          <w:color w:val="000000" w:themeColor="text1"/>
          <w:sz w:val="28"/>
          <w:szCs w:val="28"/>
        </w:rPr>
        <w:t xml:space="preserve">. 4.30. Дім молитви церкви ЄХБ «Храм миру». Київ. 2016 р. (фото користувача </w:t>
      </w:r>
      <w:proofErr w:type="spellStart"/>
      <w:r w:rsidRPr="00623A28">
        <w:rPr>
          <w:rFonts w:ascii="Times New Roman" w:eastAsia="Times New Roman" w:hAnsi="Times New Roman" w:cs="Times New Roman"/>
          <w:color w:val="000000" w:themeColor="text1"/>
          <w:sz w:val="28"/>
          <w:szCs w:val="28"/>
        </w:rPr>
        <w:t>Ahmet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Aksakal</w:t>
      </w:r>
      <w:proofErr w:type="spellEnd"/>
      <w:r w:rsidRPr="00623A28">
        <w:rPr>
          <w:rFonts w:ascii="Times New Roman" w:eastAsia="Times New Roman" w:hAnsi="Times New Roman" w:cs="Times New Roman"/>
          <w:color w:val="000000" w:themeColor="text1"/>
          <w:sz w:val="28"/>
          <w:szCs w:val="28"/>
        </w:rPr>
        <w:t xml:space="preserve"> у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w:t>
      </w:r>
    </w:p>
    <w:p w14:paraId="43D8094D" w14:textId="531AC60A"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4.31. Ікони в </w:t>
      </w:r>
      <w:proofErr w:type="spellStart"/>
      <w:r w:rsidRPr="00623A28">
        <w:rPr>
          <w:rFonts w:ascii="Times New Roman" w:eastAsia="Times New Roman" w:hAnsi="Times New Roman" w:cs="Times New Roman"/>
          <w:color w:val="000000" w:themeColor="text1"/>
          <w:sz w:val="28"/>
          <w:szCs w:val="28"/>
        </w:rPr>
        <w:t>інтерʼєрі</w:t>
      </w:r>
      <w:proofErr w:type="spellEnd"/>
      <w:r w:rsidRPr="00623A28">
        <w:rPr>
          <w:rFonts w:ascii="Times New Roman" w:eastAsia="Times New Roman" w:hAnsi="Times New Roman" w:cs="Times New Roman"/>
          <w:color w:val="000000" w:themeColor="text1"/>
          <w:sz w:val="28"/>
          <w:szCs w:val="28"/>
        </w:rPr>
        <w:t xml:space="preserve"> церкви «Нове місто». Київ. 2025 р. (фото автора)</w:t>
      </w:r>
    </w:p>
    <w:p w14:paraId="6037EEF1" w14:textId="1D5A0456" w:rsidR="13EDF9A3" w:rsidRPr="00623A28" w:rsidRDefault="13EDF9A3" w:rsidP="13EDF9A3">
      <w:pPr>
        <w:spacing w:line="360" w:lineRule="auto"/>
        <w:ind w:left="567" w:hanging="567"/>
        <w:jc w:val="both"/>
        <w:rPr>
          <w:rFonts w:ascii="Times New Roman" w:eastAsia="Times New Roman" w:hAnsi="Times New Roman" w:cs="Times New Roman"/>
          <w:color w:val="000000" w:themeColor="text1"/>
          <w:sz w:val="28"/>
          <w:szCs w:val="28"/>
        </w:rPr>
      </w:pPr>
    </w:p>
    <w:p w14:paraId="036DBA3B" w14:textId="7CC74A3B" w:rsidR="17352118" w:rsidRPr="00623A28" w:rsidRDefault="17352118" w:rsidP="13EDF9A3">
      <w:pPr>
        <w:spacing w:line="360" w:lineRule="auto"/>
        <w:ind w:firstLine="540"/>
        <w:jc w:val="both"/>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Ілюстрації до розділу 5</w:t>
      </w:r>
    </w:p>
    <w:p w14:paraId="21FEC487" w14:textId="6E7B527E"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5.1. Проєкт нового комплексу церкви ХВЄ «Спасіння». Вишневе, Київська обл. 2018—2026 рр. (за матеріалами вебсайту громади: https://spasinnya.com)</w:t>
      </w:r>
    </w:p>
    <w:p w14:paraId="1663F8D1" w14:textId="1ED2C54B"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5.2. Комплекс харизматичної церкви «Блага вість». Сміла, Черкаська обл. 2022 р. (за матеріалами вебсайту громади: https://gn-church.com)</w:t>
      </w:r>
    </w:p>
    <w:p w14:paraId="5FA21A98" w14:textId="242055E2" w:rsidR="17352118" w:rsidRPr="00623A28" w:rsidRDefault="17352118" w:rsidP="13EDF9A3">
      <w:pPr>
        <w:spacing w:line="360" w:lineRule="auto"/>
        <w:ind w:left="567" w:hanging="567"/>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5.3.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М. Проєкт дому молитви. Рівне. 2025 р. (за наданими архітектором матеріалами)</w:t>
      </w:r>
    </w:p>
    <w:p w14:paraId="624FB519" w14:textId="77777777" w:rsidR="00EC08DF" w:rsidRPr="00623A28" w:rsidRDefault="00EC08DF" w:rsidP="00854DC9">
      <w:pPr>
        <w:spacing w:line="360" w:lineRule="auto"/>
        <w:jc w:val="both"/>
        <w:rPr>
          <w:rFonts w:ascii="Times New Roman" w:eastAsia="Times New Roman" w:hAnsi="Times New Roman" w:cs="Times New Roman"/>
          <w:b/>
          <w:bCs/>
          <w:color w:val="000000" w:themeColor="text1"/>
          <w:sz w:val="28"/>
          <w:szCs w:val="28"/>
        </w:rPr>
      </w:pPr>
    </w:p>
    <w:p w14:paraId="4A4D14E1" w14:textId="77777777" w:rsidR="00EC08DF" w:rsidRPr="00623A28" w:rsidRDefault="00EC08DF">
      <w:pP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br w:type="page"/>
      </w:r>
    </w:p>
    <w:p w14:paraId="4B9C56B0" w14:textId="6F0913E4" w:rsidR="0B01BFF4" w:rsidRPr="00623A28" w:rsidRDefault="0A6D29DE" w:rsidP="00EC08DF">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Ілюстрації</w:t>
      </w:r>
    </w:p>
    <w:p w14:paraId="092B9C1B" w14:textId="366C09E4" w:rsidR="00EC08DF" w:rsidRPr="00623A28" w:rsidRDefault="00EC08DF" w:rsidP="13EDF9A3">
      <w:pPr>
        <w:spacing w:line="360" w:lineRule="auto"/>
        <w:ind w:firstLine="630"/>
        <w:jc w:val="both"/>
        <w:rPr>
          <w:color w:val="000000" w:themeColor="text1"/>
        </w:rPr>
      </w:pPr>
      <w:r w:rsidRPr="00623A28">
        <w:rPr>
          <w:color w:val="000000" w:themeColor="text1"/>
        </w:rPr>
        <w:br/>
      </w:r>
      <w:r w:rsidR="06A0A9F5" w:rsidRPr="00623A28">
        <w:rPr>
          <w:color w:val="000000" w:themeColor="text1"/>
        </w:rPr>
        <w:drawing>
          <wp:inline distT="0" distB="0" distL="0" distR="0" wp14:anchorId="7FD69C2F" wp14:editId="1BC1E625">
            <wp:extent cx="3936097" cy="3355522"/>
            <wp:effectExtent l="0" t="0" r="1270" b="0"/>
            <wp:docPr id="9622858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85820" name="drawing"/>
                    <pic:cNvPicPr/>
                  </pic:nvPicPr>
                  <pic:blipFill>
                    <a:blip r:embed="rId15">
                      <a:extLst>
                        <a:ext uri="{28A0092B-C50C-407E-A947-70E740481C1C}">
                          <a14:useLocalDpi xmlns:a14="http://schemas.microsoft.com/office/drawing/2010/main" val="0"/>
                        </a:ext>
                      </a:extLst>
                    </a:blip>
                    <a:stretch>
                      <a:fillRect/>
                    </a:stretch>
                  </pic:blipFill>
                  <pic:spPr>
                    <a:xfrm>
                      <a:off x="0" y="0"/>
                      <a:ext cx="3936097" cy="3355522"/>
                    </a:xfrm>
                    <a:prstGeom prst="rect">
                      <a:avLst/>
                    </a:prstGeom>
                  </pic:spPr>
                </pic:pic>
              </a:graphicData>
            </a:graphic>
          </wp:inline>
        </w:drawing>
      </w:r>
    </w:p>
    <w:p w14:paraId="36274121" w14:textId="4AFB85E9" w:rsidR="00EC08DF" w:rsidRPr="00623A28" w:rsidRDefault="29F1FDE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2.1. План християнської домашньої церкви. Дура-</w:t>
      </w:r>
      <w:proofErr w:type="spellStart"/>
      <w:r w:rsidRPr="00623A28">
        <w:rPr>
          <w:rFonts w:ascii="Times New Roman" w:eastAsia="Times New Roman" w:hAnsi="Times New Roman" w:cs="Times New Roman"/>
          <w:color w:val="000000" w:themeColor="text1"/>
          <w:sz w:val="28"/>
          <w:szCs w:val="28"/>
        </w:rPr>
        <w:t>Європос</w:t>
      </w:r>
      <w:proofErr w:type="spellEnd"/>
      <w:r w:rsidRPr="00623A28">
        <w:rPr>
          <w:rFonts w:ascii="Times New Roman" w:eastAsia="Times New Roman" w:hAnsi="Times New Roman" w:cs="Times New Roman"/>
          <w:color w:val="000000" w:themeColor="text1"/>
          <w:sz w:val="28"/>
          <w:szCs w:val="28"/>
        </w:rPr>
        <w:t xml:space="preserve">, Сирія. III ст. н. е. </w:t>
      </w:r>
      <w:r w:rsidR="20C003DB" w:rsidRPr="00623A28">
        <w:rPr>
          <w:rFonts w:ascii="Times New Roman" w:eastAsia="Times New Roman" w:hAnsi="Times New Roman" w:cs="Times New Roman"/>
          <w:color w:val="000000" w:themeColor="text1"/>
          <w:sz w:val="28"/>
          <w:szCs w:val="28"/>
        </w:rPr>
        <w:t xml:space="preserve">(за Гнатюк 2024, </w:t>
      </w:r>
      <w:r w:rsidR="007432CC" w:rsidRPr="00623A28">
        <w:rPr>
          <w:rFonts w:ascii="Times New Roman" w:eastAsia="Times New Roman" w:hAnsi="Times New Roman" w:cs="Times New Roman"/>
          <w:color w:val="000000" w:themeColor="text1"/>
          <w:sz w:val="28"/>
          <w:szCs w:val="28"/>
        </w:rPr>
        <w:t>с. </w:t>
      </w:r>
      <w:r w:rsidR="20C003DB" w:rsidRPr="00623A28">
        <w:rPr>
          <w:rFonts w:ascii="Times New Roman" w:eastAsia="Times New Roman" w:hAnsi="Times New Roman" w:cs="Times New Roman"/>
          <w:color w:val="000000" w:themeColor="text1"/>
          <w:sz w:val="28"/>
          <w:szCs w:val="28"/>
        </w:rPr>
        <w:t>48)</w:t>
      </w:r>
    </w:p>
    <w:p w14:paraId="01595FB8" w14:textId="491D073A" w:rsidR="00EC08DF" w:rsidRPr="00623A28" w:rsidRDefault="00EC08DF" w:rsidP="13EDF9A3">
      <w:pPr>
        <w:spacing w:line="360" w:lineRule="auto"/>
        <w:jc w:val="both"/>
        <w:rPr>
          <w:rFonts w:ascii="Times New Roman" w:eastAsia="Times New Roman" w:hAnsi="Times New Roman" w:cs="Times New Roman"/>
          <w:color w:val="000000" w:themeColor="text1"/>
          <w:sz w:val="28"/>
          <w:szCs w:val="28"/>
        </w:rPr>
      </w:pPr>
    </w:p>
    <w:p w14:paraId="60BCFD5E" w14:textId="3E959BDD" w:rsidR="00EC08DF" w:rsidRPr="00623A28" w:rsidRDefault="3C0D2530" w:rsidP="13EDF9A3">
      <w:pPr>
        <w:spacing w:line="360" w:lineRule="auto"/>
        <w:jc w:val="both"/>
        <w:rPr>
          <w:color w:val="000000" w:themeColor="text1"/>
        </w:rPr>
      </w:pPr>
      <w:r w:rsidRPr="00623A28">
        <w:rPr>
          <w:color w:val="000000" w:themeColor="text1"/>
        </w:rPr>
        <w:drawing>
          <wp:inline distT="0" distB="0" distL="0" distR="0" wp14:anchorId="3607D176" wp14:editId="36E9ED2D">
            <wp:extent cx="2849360" cy="3155667"/>
            <wp:effectExtent l="0" t="0" r="0" b="0"/>
            <wp:docPr id="16413343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34353" name="drawing"/>
                    <pic:cNvPicPr/>
                  </pic:nvPicPr>
                  <pic:blipFill>
                    <a:blip r:embed="rId16">
                      <a:extLst>
                        <a:ext uri="{28A0092B-C50C-407E-A947-70E740481C1C}">
                          <a14:useLocalDpi xmlns:a14="http://schemas.microsoft.com/office/drawing/2010/main" val="0"/>
                        </a:ext>
                      </a:extLst>
                    </a:blip>
                    <a:stretch>
                      <a:fillRect/>
                    </a:stretch>
                  </pic:blipFill>
                  <pic:spPr>
                    <a:xfrm>
                      <a:off x="0" y="0"/>
                      <a:ext cx="2849360" cy="3155667"/>
                    </a:xfrm>
                    <a:prstGeom prst="rect">
                      <a:avLst/>
                    </a:prstGeom>
                  </pic:spPr>
                </pic:pic>
              </a:graphicData>
            </a:graphic>
          </wp:inline>
        </w:drawing>
      </w:r>
    </w:p>
    <w:p w14:paraId="68285E7D" w14:textId="60E18953" w:rsidR="00EC08DF" w:rsidRPr="00623A28" w:rsidRDefault="29F1FDEE" w:rsidP="00154066">
      <w:pPr>
        <w:spacing w:line="360" w:lineRule="auto"/>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2.2. План християнської домашньої церкви. </w:t>
      </w:r>
      <w:proofErr w:type="spellStart"/>
      <w:r w:rsidRPr="00623A28">
        <w:rPr>
          <w:rFonts w:ascii="Times New Roman" w:eastAsia="Times New Roman" w:hAnsi="Times New Roman" w:cs="Times New Roman"/>
          <w:color w:val="000000" w:themeColor="text1"/>
          <w:sz w:val="28"/>
          <w:szCs w:val="28"/>
        </w:rPr>
        <w:t>Киркбізе</w:t>
      </w:r>
      <w:proofErr w:type="spellEnd"/>
      <w:r w:rsidRPr="00623A28">
        <w:rPr>
          <w:rFonts w:ascii="Times New Roman" w:eastAsia="Times New Roman" w:hAnsi="Times New Roman" w:cs="Times New Roman"/>
          <w:color w:val="000000" w:themeColor="text1"/>
          <w:sz w:val="28"/>
          <w:szCs w:val="28"/>
        </w:rPr>
        <w:t>, Сирія. IV ст. н. е.</w:t>
      </w:r>
      <w:r w:rsidR="259F45A1" w:rsidRPr="00623A28">
        <w:rPr>
          <w:rFonts w:ascii="Times New Roman" w:eastAsia="Times New Roman" w:hAnsi="Times New Roman" w:cs="Times New Roman"/>
          <w:color w:val="000000" w:themeColor="text1"/>
          <w:sz w:val="28"/>
          <w:szCs w:val="28"/>
        </w:rPr>
        <w:t xml:space="preserve"> </w:t>
      </w:r>
      <w:r w:rsidR="6124B71F" w:rsidRPr="00623A28">
        <w:rPr>
          <w:rFonts w:ascii="Times New Roman" w:eastAsia="Times New Roman" w:hAnsi="Times New Roman" w:cs="Times New Roman"/>
          <w:color w:val="000000" w:themeColor="text1"/>
          <w:sz w:val="28"/>
          <w:szCs w:val="28"/>
        </w:rPr>
        <w:t xml:space="preserve">(за Гнатюк 2024, </w:t>
      </w:r>
      <w:r w:rsidR="007432CC" w:rsidRPr="00623A28">
        <w:rPr>
          <w:rFonts w:ascii="Times New Roman" w:eastAsia="Times New Roman" w:hAnsi="Times New Roman" w:cs="Times New Roman"/>
          <w:color w:val="000000" w:themeColor="text1"/>
          <w:sz w:val="28"/>
          <w:szCs w:val="28"/>
        </w:rPr>
        <w:t>с. </w:t>
      </w:r>
      <w:r w:rsidR="6124B71F" w:rsidRPr="00623A28">
        <w:rPr>
          <w:rFonts w:ascii="Times New Roman" w:eastAsia="Times New Roman" w:hAnsi="Times New Roman" w:cs="Times New Roman"/>
          <w:color w:val="000000" w:themeColor="text1"/>
          <w:sz w:val="28"/>
          <w:szCs w:val="28"/>
        </w:rPr>
        <w:t>48)</w:t>
      </w:r>
      <w:r w:rsidR="00EC08DF" w:rsidRPr="00623A28">
        <w:rPr>
          <w:color w:val="000000" w:themeColor="text1"/>
        </w:rPr>
        <w:br/>
      </w:r>
    </w:p>
    <w:p w14:paraId="4347233D" w14:textId="4C05395D" w:rsidR="00EC08DF" w:rsidRPr="00623A28" w:rsidRDefault="000901D4" w:rsidP="13EDF9A3">
      <w:pPr>
        <w:spacing w:line="360" w:lineRule="auto"/>
        <w:jc w:val="both"/>
        <w:rPr>
          <w:color w:val="000000" w:themeColor="text1"/>
        </w:rPr>
      </w:pPr>
      <w:r>
        <w:rPr>
          <w:noProof/>
          <w:color w:val="000000" w:themeColor="text1"/>
        </w:rPr>
        <w:lastRenderedPageBreak/>
        <w:drawing>
          <wp:inline distT="0" distB="0" distL="0" distR="0" wp14:anchorId="7F768CDB" wp14:editId="69A0D1B7">
            <wp:extent cx="4545811" cy="2765502"/>
            <wp:effectExtent l="0" t="0" r="1270" b="3175"/>
            <wp:docPr id="1299628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28877" name="Picture 1299628877"/>
                    <pic:cNvPicPr/>
                  </pic:nvPicPr>
                  <pic:blipFill>
                    <a:blip r:embed="rId17">
                      <a:extLst>
                        <a:ext uri="{28A0092B-C50C-407E-A947-70E740481C1C}">
                          <a14:useLocalDpi xmlns:a14="http://schemas.microsoft.com/office/drawing/2010/main" val="0"/>
                        </a:ext>
                      </a:extLst>
                    </a:blip>
                    <a:stretch>
                      <a:fillRect/>
                    </a:stretch>
                  </pic:blipFill>
                  <pic:spPr>
                    <a:xfrm>
                      <a:off x="0" y="0"/>
                      <a:ext cx="4586947" cy="2790528"/>
                    </a:xfrm>
                    <a:prstGeom prst="rect">
                      <a:avLst/>
                    </a:prstGeom>
                  </pic:spPr>
                </pic:pic>
              </a:graphicData>
            </a:graphic>
          </wp:inline>
        </w:drawing>
      </w:r>
    </w:p>
    <w:p w14:paraId="3E641845" w14:textId="172CFC20" w:rsidR="00EC08DF" w:rsidRPr="00623A28" w:rsidRDefault="00EC08DF" w:rsidP="13EDF9A3">
      <w:pPr>
        <w:spacing w:line="360" w:lineRule="auto"/>
        <w:jc w:val="both"/>
        <w:rPr>
          <w:rFonts w:ascii="Times New Roman" w:eastAsia="Times New Roman" w:hAnsi="Times New Roman" w:cs="Times New Roman"/>
          <w:color w:val="000000" w:themeColor="text1"/>
          <w:sz w:val="28"/>
          <w:szCs w:val="28"/>
        </w:rPr>
      </w:pPr>
    </w:p>
    <w:p w14:paraId="0D1634E0" w14:textId="6ED96E75" w:rsidR="00EC08DF" w:rsidRPr="00623A28" w:rsidRDefault="29F1FDE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2.3. План молитовного будинку ЄХБ. Млинів, Рівненська обл. </w:t>
      </w:r>
      <w:r w:rsidR="2FBC0956" w:rsidRPr="00623A28">
        <w:rPr>
          <w:rFonts w:ascii="Times New Roman" w:eastAsia="Times New Roman" w:hAnsi="Times New Roman" w:cs="Times New Roman"/>
          <w:color w:val="000000" w:themeColor="text1"/>
          <w:sz w:val="28"/>
          <w:szCs w:val="28"/>
        </w:rPr>
        <w:t>1959 р.</w:t>
      </w:r>
      <w:r w:rsidRPr="00623A28">
        <w:rPr>
          <w:rFonts w:ascii="Times New Roman" w:eastAsia="Times New Roman" w:hAnsi="Times New Roman" w:cs="Times New Roman"/>
          <w:color w:val="000000" w:themeColor="text1"/>
          <w:sz w:val="28"/>
          <w:szCs w:val="28"/>
        </w:rPr>
        <w:t xml:space="preserve"> (</w:t>
      </w:r>
      <w:r w:rsidR="2E73C058" w:rsidRPr="00623A28">
        <w:rPr>
          <w:rFonts w:ascii="Times New Roman" w:eastAsia="Times New Roman" w:hAnsi="Times New Roman" w:cs="Times New Roman"/>
          <w:color w:val="000000" w:themeColor="text1"/>
          <w:sz w:val="28"/>
          <w:szCs w:val="28"/>
        </w:rPr>
        <w:t>д</w:t>
      </w:r>
      <w:r w:rsidR="2AFC8144" w:rsidRPr="00623A28">
        <w:rPr>
          <w:rFonts w:ascii="Times New Roman" w:eastAsia="Times New Roman" w:hAnsi="Times New Roman" w:cs="Times New Roman"/>
          <w:color w:val="000000" w:themeColor="text1"/>
          <w:sz w:val="28"/>
          <w:szCs w:val="28"/>
        </w:rPr>
        <w:t xml:space="preserve">жерело: Державний архів Рівненської обл. Ф. Р-204, </w:t>
      </w:r>
      <w:proofErr w:type="spellStart"/>
      <w:r w:rsidR="2AFC8144" w:rsidRPr="00623A28">
        <w:rPr>
          <w:rFonts w:ascii="Times New Roman" w:eastAsia="Times New Roman" w:hAnsi="Times New Roman" w:cs="Times New Roman"/>
          <w:color w:val="000000" w:themeColor="text1"/>
          <w:sz w:val="28"/>
          <w:szCs w:val="28"/>
        </w:rPr>
        <w:t>оп</w:t>
      </w:r>
      <w:proofErr w:type="spellEnd"/>
      <w:r w:rsidR="2AFC8144" w:rsidRPr="00623A28">
        <w:rPr>
          <w:rFonts w:ascii="Times New Roman" w:eastAsia="Times New Roman" w:hAnsi="Times New Roman" w:cs="Times New Roman"/>
          <w:color w:val="000000" w:themeColor="text1"/>
          <w:sz w:val="28"/>
          <w:szCs w:val="28"/>
        </w:rPr>
        <w:t xml:space="preserve">. 31, </w:t>
      </w:r>
      <w:proofErr w:type="spellStart"/>
      <w:r w:rsidR="2AFC8144" w:rsidRPr="00623A28">
        <w:rPr>
          <w:rFonts w:ascii="Times New Roman" w:eastAsia="Times New Roman" w:hAnsi="Times New Roman" w:cs="Times New Roman"/>
          <w:color w:val="000000" w:themeColor="text1"/>
          <w:sz w:val="28"/>
          <w:szCs w:val="28"/>
        </w:rPr>
        <w:t>спр</w:t>
      </w:r>
      <w:proofErr w:type="spellEnd"/>
      <w:r w:rsidR="2AFC8144" w:rsidRPr="00623A28">
        <w:rPr>
          <w:rFonts w:ascii="Times New Roman" w:eastAsia="Times New Roman" w:hAnsi="Times New Roman" w:cs="Times New Roman"/>
          <w:color w:val="000000" w:themeColor="text1"/>
          <w:sz w:val="28"/>
          <w:szCs w:val="28"/>
        </w:rPr>
        <w:t xml:space="preserve">. 21, </w:t>
      </w:r>
      <w:proofErr w:type="spellStart"/>
      <w:r w:rsidR="2AFC8144" w:rsidRPr="00623A28">
        <w:rPr>
          <w:rFonts w:ascii="Times New Roman" w:eastAsia="Times New Roman" w:hAnsi="Times New Roman" w:cs="Times New Roman"/>
          <w:color w:val="000000" w:themeColor="text1"/>
          <w:sz w:val="28"/>
          <w:szCs w:val="28"/>
        </w:rPr>
        <w:t>арк</w:t>
      </w:r>
      <w:proofErr w:type="spellEnd"/>
      <w:r w:rsidR="2AFC8144" w:rsidRPr="00623A28">
        <w:rPr>
          <w:rFonts w:ascii="Times New Roman" w:eastAsia="Times New Roman" w:hAnsi="Times New Roman" w:cs="Times New Roman"/>
          <w:color w:val="000000" w:themeColor="text1"/>
          <w:sz w:val="28"/>
          <w:szCs w:val="28"/>
        </w:rPr>
        <w:t>. 3</w:t>
      </w:r>
      <w:r w:rsidRPr="00623A28">
        <w:rPr>
          <w:rFonts w:ascii="Times New Roman" w:eastAsia="Times New Roman" w:hAnsi="Times New Roman" w:cs="Times New Roman"/>
          <w:color w:val="000000" w:themeColor="text1"/>
          <w:sz w:val="28"/>
          <w:szCs w:val="28"/>
        </w:rPr>
        <w:t>)</w:t>
      </w:r>
    </w:p>
    <w:p w14:paraId="213107EF" w14:textId="068F32DD"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891D24D" w14:textId="395F5A60" w:rsidR="31338FB4" w:rsidRPr="00623A28" w:rsidRDefault="31338FB4" w:rsidP="13EDF9A3">
      <w:pPr>
        <w:spacing w:line="360" w:lineRule="auto"/>
        <w:jc w:val="both"/>
        <w:rPr>
          <w:color w:val="000000" w:themeColor="text1"/>
        </w:rPr>
      </w:pPr>
      <w:r w:rsidRPr="00623A28">
        <w:rPr>
          <w:color w:val="000000" w:themeColor="text1"/>
        </w:rPr>
        <w:drawing>
          <wp:inline distT="0" distB="0" distL="0" distR="0" wp14:anchorId="34A6C1B3" wp14:editId="7BFCC707">
            <wp:extent cx="3601100" cy="3851442"/>
            <wp:effectExtent l="0" t="0" r="5715" b="0"/>
            <wp:docPr id="1955221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21784" name="drawing"/>
                    <pic:cNvPicPr/>
                  </pic:nvPicPr>
                  <pic:blipFill>
                    <a:blip r:embed="rId18">
                      <a:extLst>
                        <a:ext uri="{28A0092B-C50C-407E-A947-70E740481C1C}">
                          <a14:useLocalDpi xmlns:a14="http://schemas.microsoft.com/office/drawing/2010/main" val="0"/>
                        </a:ext>
                      </a:extLst>
                    </a:blip>
                    <a:srcRect l="523" r="523"/>
                    <a:stretch>
                      <a:fillRect/>
                    </a:stretch>
                  </pic:blipFill>
                  <pic:spPr>
                    <a:xfrm>
                      <a:off x="0" y="0"/>
                      <a:ext cx="3601100" cy="3851442"/>
                    </a:xfrm>
                    <a:prstGeom prst="rect">
                      <a:avLst/>
                    </a:prstGeom>
                  </pic:spPr>
                </pic:pic>
              </a:graphicData>
            </a:graphic>
          </wp:inline>
        </w:drawing>
      </w:r>
    </w:p>
    <w:p w14:paraId="6A1AA09B" w14:textId="644E4F51"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F52D5C9" w14:textId="22229B33" w:rsidR="31338FB4" w:rsidRPr="00623A28" w:rsidRDefault="31338FB4"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2.4. Старий фасад Церкви Різдва Христового</w:t>
      </w:r>
      <w:r w:rsidR="6221A3D5"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w:t>
      </w:r>
      <w:r w:rsidR="71F64250" w:rsidRPr="00623A28">
        <w:rPr>
          <w:rFonts w:ascii="Times New Roman" w:eastAsia="Times New Roman" w:hAnsi="Times New Roman" w:cs="Times New Roman"/>
          <w:color w:val="000000" w:themeColor="text1"/>
          <w:sz w:val="28"/>
          <w:szCs w:val="28"/>
        </w:rPr>
        <w:t>їв</w:t>
      </w:r>
      <w:r w:rsidRPr="00623A28">
        <w:rPr>
          <w:rFonts w:ascii="Times New Roman" w:eastAsia="Times New Roman" w:hAnsi="Times New Roman" w:cs="Times New Roman"/>
          <w:color w:val="000000" w:themeColor="text1"/>
          <w:sz w:val="28"/>
          <w:szCs w:val="28"/>
        </w:rPr>
        <w:t xml:space="preserve">. </w:t>
      </w:r>
      <w:r w:rsidR="428755BE" w:rsidRPr="00623A28">
        <w:rPr>
          <w:rFonts w:ascii="Times New Roman" w:eastAsia="Times New Roman" w:hAnsi="Times New Roman" w:cs="Times New Roman"/>
          <w:color w:val="000000" w:themeColor="text1"/>
          <w:sz w:val="28"/>
          <w:szCs w:val="28"/>
        </w:rPr>
        <w:t>2023 р</w:t>
      </w:r>
      <w:r w:rsidRPr="00623A28">
        <w:rPr>
          <w:rFonts w:ascii="Times New Roman" w:eastAsia="Times New Roman" w:hAnsi="Times New Roman" w:cs="Times New Roman"/>
          <w:color w:val="000000" w:themeColor="text1"/>
          <w:sz w:val="28"/>
          <w:szCs w:val="28"/>
        </w:rPr>
        <w:t>. (фото автора)</w:t>
      </w:r>
    </w:p>
    <w:p w14:paraId="19C8D504" w14:textId="53C47203" w:rsidR="07A7116B" w:rsidRPr="00623A28" w:rsidRDefault="07A7116B" w:rsidP="13EDF9A3">
      <w:pPr>
        <w:spacing w:line="360" w:lineRule="auto"/>
        <w:jc w:val="both"/>
        <w:rPr>
          <w:color w:val="000000" w:themeColor="text1"/>
        </w:rPr>
      </w:pPr>
      <w:r w:rsidRPr="00623A28">
        <w:rPr>
          <w:color w:val="000000" w:themeColor="text1"/>
        </w:rPr>
        <w:lastRenderedPageBreak/>
        <w:drawing>
          <wp:inline distT="0" distB="0" distL="0" distR="0" wp14:anchorId="471C5A6B" wp14:editId="44B08345">
            <wp:extent cx="2446341" cy="3492153"/>
            <wp:effectExtent l="0" t="0" r="5080" b="635"/>
            <wp:docPr id="20321939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93953" name="drawing"/>
                    <pic:cNvPicPr/>
                  </pic:nvPicPr>
                  <pic:blipFill>
                    <a:blip r:embed="rId19">
                      <a:extLst>
                        <a:ext uri="{28A0092B-C50C-407E-A947-70E740481C1C}">
                          <a14:useLocalDpi xmlns:a14="http://schemas.microsoft.com/office/drawing/2010/main" val="0"/>
                        </a:ext>
                      </a:extLst>
                    </a:blip>
                    <a:stretch>
                      <a:fillRect/>
                    </a:stretch>
                  </pic:blipFill>
                  <pic:spPr>
                    <a:xfrm>
                      <a:off x="0" y="0"/>
                      <a:ext cx="2446341" cy="3492153"/>
                    </a:xfrm>
                    <a:prstGeom prst="rect">
                      <a:avLst/>
                    </a:prstGeom>
                  </pic:spPr>
                </pic:pic>
              </a:graphicData>
            </a:graphic>
          </wp:inline>
        </w:drawing>
      </w:r>
    </w:p>
    <w:p w14:paraId="38CA486D" w14:textId="7F9350CA"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5242064" w14:textId="0469CA0F" w:rsidR="31338FB4" w:rsidRPr="00623A28" w:rsidRDefault="31338FB4"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2.5. Обкладинка. Дитяча </w:t>
      </w:r>
      <w:proofErr w:type="spellStart"/>
      <w:r w:rsidRPr="00623A28">
        <w:rPr>
          <w:rFonts w:ascii="Times New Roman" w:eastAsia="Times New Roman" w:hAnsi="Times New Roman" w:cs="Times New Roman"/>
          <w:color w:val="000000" w:themeColor="text1"/>
          <w:sz w:val="28"/>
          <w:szCs w:val="28"/>
        </w:rPr>
        <w:t>Бiблiя</w:t>
      </w:r>
      <w:proofErr w:type="spellEnd"/>
      <w:r w:rsidRPr="00623A28">
        <w:rPr>
          <w:rFonts w:ascii="Times New Roman" w:eastAsia="Times New Roman" w:hAnsi="Times New Roman" w:cs="Times New Roman"/>
          <w:color w:val="000000" w:themeColor="text1"/>
          <w:sz w:val="28"/>
          <w:szCs w:val="28"/>
        </w:rPr>
        <w:t xml:space="preserve">. Біблійні оповідання в малюнках. Борислав </w:t>
      </w:r>
      <w:proofErr w:type="spellStart"/>
      <w:r w:rsidRPr="00623A28">
        <w:rPr>
          <w:rFonts w:ascii="Times New Roman" w:eastAsia="Times New Roman" w:hAnsi="Times New Roman" w:cs="Times New Roman"/>
          <w:color w:val="000000" w:themeColor="text1"/>
          <w:sz w:val="28"/>
          <w:szCs w:val="28"/>
        </w:rPr>
        <w:t>Арапович</w:t>
      </w:r>
      <w:proofErr w:type="spellEnd"/>
      <w:r w:rsidRPr="00623A28">
        <w:rPr>
          <w:rFonts w:ascii="Times New Roman" w:eastAsia="Times New Roman" w:hAnsi="Times New Roman" w:cs="Times New Roman"/>
          <w:color w:val="000000" w:themeColor="text1"/>
          <w:sz w:val="28"/>
          <w:szCs w:val="28"/>
        </w:rPr>
        <w:t xml:space="preserve">, Віра </w:t>
      </w:r>
      <w:proofErr w:type="spellStart"/>
      <w:r w:rsidRPr="00623A28">
        <w:rPr>
          <w:rFonts w:ascii="Times New Roman" w:eastAsia="Times New Roman" w:hAnsi="Times New Roman" w:cs="Times New Roman"/>
          <w:color w:val="000000" w:themeColor="text1"/>
          <w:sz w:val="28"/>
          <w:szCs w:val="28"/>
        </w:rPr>
        <w:t>Маттелмяки</w:t>
      </w:r>
      <w:proofErr w:type="spellEnd"/>
      <w:r w:rsidRPr="00623A28">
        <w:rPr>
          <w:rFonts w:ascii="Times New Roman" w:eastAsia="Times New Roman" w:hAnsi="Times New Roman" w:cs="Times New Roman"/>
          <w:color w:val="000000" w:themeColor="text1"/>
          <w:sz w:val="28"/>
          <w:szCs w:val="28"/>
        </w:rPr>
        <w:t>.</w:t>
      </w:r>
      <w:r w:rsidR="52959E39" w:rsidRPr="00623A28">
        <w:rPr>
          <w:rFonts w:ascii="Times New Roman" w:eastAsia="Times New Roman" w:hAnsi="Times New Roman" w:cs="Times New Roman"/>
          <w:color w:val="000000" w:themeColor="text1"/>
          <w:sz w:val="28"/>
          <w:szCs w:val="28"/>
        </w:rPr>
        <w:t xml:space="preserve"> </w:t>
      </w:r>
      <w:r w:rsidR="7FC1530D" w:rsidRPr="00623A28">
        <w:rPr>
          <w:rFonts w:ascii="Times New Roman" w:eastAsia="Times New Roman" w:hAnsi="Times New Roman" w:cs="Times New Roman"/>
          <w:color w:val="000000" w:themeColor="text1"/>
          <w:sz w:val="28"/>
          <w:szCs w:val="28"/>
        </w:rPr>
        <w:t xml:space="preserve">2012 р. </w:t>
      </w:r>
      <w:r w:rsidR="52959E39" w:rsidRPr="00623A28">
        <w:rPr>
          <w:rFonts w:ascii="Times New Roman" w:eastAsia="Times New Roman" w:hAnsi="Times New Roman" w:cs="Times New Roman"/>
          <w:color w:val="000000" w:themeColor="text1"/>
          <w:sz w:val="28"/>
          <w:szCs w:val="28"/>
        </w:rPr>
        <w:t>Київ. Українське Біблійне Товариство</w:t>
      </w:r>
    </w:p>
    <w:p w14:paraId="355384DA" w14:textId="1BF8A1DA"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77B5E3C" w14:textId="53C70513" w:rsidR="34DF5B5B" w:rsidRPr="00623A28" w:rsidRDefault="34DF5B5B" w:rsidP="13EDF9A3">
      <w:pPr>
        <w:spacing w:line="360" w:lineRule="auto"/>
        <w:jc w:val="both"/>
        <w:rPr>
          <w:color w:val="000000" w:themeColor="text1"/>
        </w:rPr>
      </w:pPr>
      <w:r w:rsidRPr="00623A28">
        <w:rPr>
          <w:color w:val="000000" w:themeColor="text1"/>
        </w:rPr>
        <w:drawing>
          <wp:inline distT="0" distB="0" distL="0" distR="0" wp14:anchorId="5E08A8FB" wp14:editId="52949DD0">
            <wp:extent cx="3910887" cy="3122192"/>
            <wp:effectExtent l="0" t="0" r="1270" b="2540"/>
            <wp:docPr id="20014002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00208" name="drawing"/>
                    <pic:cNvPicPr/>
                  </pic:nvPicPr>
                  <pic:blipFill>
                    <a:blip r:embed="rId20">
                      <a:extLst>
                        <a:ext uri="{28A0092B-C50C-407E-A947-70E740481C1C}">
                          <a14:useLocalDpi xmlns:a14="http://schemas.microsoft.com/office/drawing/2010/main" val="0"/>
                        </a:ext>
                      </a:extLst>
                    </a:blip>
                    <a:stretch>
                      <a:fillRect/>
                    </a:stretch>
                  </pic:blipFill>
                  <pic:spPr>
                    <a:xfrm>
                      <a:off x="0" y="0"/>
                      <a:ext cx="3910887" cy="3122192"/>
                    </a:xfrm>
                    <a:prstGeom prst="rect">
                      <a:avLst/>
                    </a:prstGeom>
                  </pic:spPr>
                </pic:pic>
              </a:graphicData>
            </a:graphic>
          </wp:inline>
        </w:drawing>
      </w:r>
    </w:p>
    <w:p w14:paraId="15BD6B60" w14:textId="31EBF899" w:rsidR="13EDF9A3" w:rsidRPr="00623A28" w:rsidRDefault="13EDF9A3" w:rsidP="13EDF9A3">
      <w:pPr>
        <w:spacing w:line="360" w:lineRule="auto"/>
        <w:jc w:val="both"/>
        <w:rPr>
          <w:color w:val="000000" w:themeColor="text1"/>
        </w:rPr>
      </w:pPr>
    </w:p>
    <w:p w14:paraId="14CD0B78" w14:textId="4C527C2B" w:rsidR="34DF5B5B" w:rsidRPr="00623A28" w:rsidRDefault="34DF5B5B"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3.1. Реформатська церква</w:t>
      </w:r>
      <w:r w:rsidR="619BF0A2"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Четфалва</w:t>
      </w:r>
      <w:proofErr w:type="spellEnd"/>
      <w:r w:rsidRPr="00623A28">
        <w:rPr>
          <w:rFonts w:ascii="Times New Roman" w:eastAsia="Times New Roman" w:hAnsi="Times New Roman" w:cs="Times New Roman"/>
          <w:color w:val="000000" w:themeColor="text1"/>
          <w:sz w:val="28"/>
          <w:szCs w:val="28"/>
        </w:rPr>
        <w:t>, Закарпатська обл. XV ст. (</w:t>
      </w:r>
      <w:r w:rsidR="28CA22B6" w:rsidRPr="00623A28">
        <w:rPr>
          <w:rFonts w:ascii="Times New Roman" w:eastAsia="Times New Roman" w:hAnsi="Times New Roman" w:cs="Times New Roman"/>
          <w:color w:val="000000" w:themeColor="text1"/>
          <w:sz w:val="28"/>
          <w:szCs w:val="28"/>
        </w:rPr>
        <w:t xml:space="preserve">фото користувача </w:t>
      </w:r>
      <w:proofErr w:type="spellStart"/>
      <w:r w:rsidR="5B114DCF" w:rsidRPr="00623A28">
        <w:rPr>
          <w:rFonts w:ascii="Times New Roman" w:eastAsia="Times New Roman" w:hAnsi="Times New Roman" w:cs="Times New Roman"/>
          <w:color w:val="000000" w:themeColor="text1"/>
          <w:sz w:val="28"/>
          <w:szCs w:val="28"/>
        </w:rPr>
        <w:t>Evans</w:t>
      </w:r>
      <w:proofErr w:type="spellEnd"/>
      <w:r w:rsidR="28CA22B6" w:rsidRPr="00623A28">
        <w:rPr>
          <w:rFonts w:ascii="Times New Roman" w:eastAsia="Times New Roman" w:hAnsi="Times New Roman" w:cs="Times New Roman"/>
          <w:color w:val="000000" w:themeColor="text1"/>
          <w:sz w:val="28"/>
          <w:szCs w:val="28"/>
        </w:rPr>
        <w:t xml:space="preserve"> у </w:t>
      </w:r>
      <w:proofErr w:type="spellStart"/>
      <w:r w:rsidR="28CA22B6" w:rsidRPr="1FAE1F98">
        <w:rPr>
          <w:rFonts w:ascii="Times New Roman" w:eastAsia="Times New Roman" w:hAnsi="Times New Roman" w:cs="Times New Roman"/>
          <w:sz w:val="28"/>
          <w:szCs w:val="28"/>
        </w:rPr>
        <w:t>Google</w:t>
      </w:r>
      <w:proofErr w:type="spellEnd"/>
      <w:r w:rsidR="28CA22B6" w:rsidRPr="1FAE1F98">
        <w:rPr>
          <w:rFonts w:ascii="Times New Roman" w:eastAsia="Times New Roman" w:hAnsi="Times New Roman" w:cs="Times New Roman"/>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28CA22B6" w:rsidRPr="00623A28">
        <w:rPr>
          <w:rFonts w:ascii="Times New Roman" w:eastAsia="Times New Roman" w:hAnsi="Times New Roman" w:cs="Times New Roman"/>
          <w:color w:val="000000" w:themeColor="text1"/>
          <w:sz w:val="28"/>
          <w:szCs w:val="28"/>
        </w:rPr>
        <w:t>)</w:t>
      </w:r>
    </w:p>
    <w:p w14:paraId="161A0A53" w14:textId="673E7BD4" w:rsidR="166B511F" w:rsidRPr="00623A28" w:rsidRDefault="166B511F" w:rsidP="13EDF9A3">
      <w:pPr>
        <w:spacing w:line="360" w:lineRule="auto"/>
        <w:jc w:val="both"/>
        <w:rPr>
          <w:color w:val="000000" w:themeColor="text1"/>
        </w:rPr>
      </w:pPr>
      <w:r w:rsidRPr="00623A28">
        <w:rPr>
          <w:color w:val="000000" w:themeColor="text1"/>
        </w:rPr>
        <w:lastRenderedPageBreak/>
        <w:drawing>
          <wp:inline distT="0" distB="0" distL="0" distR="0" wp14:anchorId="229B0208" wp14:editId="32CF89D8">
            <wp:extent cx="2773375" cy="3244848"/>
            <wp:effectExtent l="0" t="0" r="0" b="0"/>
            <wp:docPr id="18410009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000994" name="drawing"/>
                    <pic:cNvPicPr/>
                  </pic:nvPicPr>
                  <pic:blipFill>
                    <a:blip r:embed="rId21">
                      <a:extLst>
                        <a:ext uri="{28A0092B-C50C-407E-A947-70E740481C1C}">
                          <a14:useLocalDpi xmlns:a14="http://schemas.microsoft.com/office/drawing/2010/main" val="0"/>
                        </a:ext>
                      </a:extLst>
                    </a:blip>
                    <a:stretch>
                      <a:fillRect/>
                    </a:stretch>
                  </pic:blipFill>
                  <pic:spPr>
                    <a:xfrm>
                      <a:off x="0" y="0"/>
                      <a:ext cx="2773375" cy="3244848"/>
                    </a:xfrm>
                    <a:prstGeom prst="rect">
                      <a:avLst/>
                    </a:prstGeom>
                  </pic:spPr>
                </pic:pic>
              </a:graphicData>
            </a:graphic>
          </wp:inline>
        </w:drawing>
      </w:r>
    </w:p>
    <w:p w14:paraId="48EA45F4" w14:textId="31EBC88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431B47B" w14:textId="067954BB" w:rsidR="24B76A51" w:rsidRPr="00623A28" w:rsidRDefault="24B76A51"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3.2.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та стеля Реформатської церкви</w:t>
      </w:r>
      <w:r w:rsidR="11D793ED"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Четфалва</w:t>
      </w:r>
      <w:proofErr w:type="spellEnd"/>
      <w:r w:rsidRPr="00623A28">
        <w:rPr>
          <w:rFonts w:ascii="Times New Roman" w:eastAsia="Times New Roman" w:hAnsi="Times New Roman" w:cs="Times New Roman"/>
          <w:color w:val="000000" w:themeColor="text1"/>
          <w:sz w:val="28"/>
          <w:szCs w:val="28"/>
        </w:rPr>
        <w:t>,</w:t>
      </w:r>
      <w:r w:rsidR="7AEC5E0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Закарпатська</w:t>
      </w:r>
      <w:r w:rsidR="05A7DA8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обл.</w:t>
      </w:r>
      <w:r w:rsidR="00CA2E3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Сучасний вигляд </w:t>
      </w:r>
      <w:r w:rsidR="3DE21791" w:rsidRPr="00623A28">
        <w:rPr>
          <w:rFonts w:ascii="Times New Roman" w:eastAsia="Times New Roman" w:hAnsi="Times New Roman" w:cs="Times New Roman"/>
          <w:color w:val="000000" w:themeColor="text1"/>
          <w:sz w:val="28"/>
          <w:szCs w:val="28"/>
        </w:rPr>
        <w:t>(фото користувача</w:t>
      </w:r>
      <w:r w:rsidR="38AC08C4" w:rsidRPr="00623A28">
        <w:rPr>
          <w:rFonts w:ascii="Times New Roman" w:eastAsia="Times New Roman" w:hAnsi="Times New Roman" w:cs="Times New Roman"/>
          <w:color w:val="000000" w:themeColor="text1"/>
          <w:sz w:val="28"/>
          <w:szCs w:val="28"/>
        </w:rPr>
        <w:t xml:space="preserve"> </w:t>
      </w:r>
      <w:proofErr w:type="spellStart"/>
      <w:r w:rsidR="38AC08C4" w:rsidRPr="00623A28">
        <w:rPr>
          <w:rFonts w:ascii="Times New Roman" w:eastAsia="Times New Roman" w:hAnsi="Times New Roman" w:cs="Times New Roman"/>
          <w:color w:val="000000" w:themeColor="text1"/>
          <w:sz w:val="28"/>
          <w:szCs w:val="28"/>
        </w:rPr>
        <w:t>Dmytro</w:t>
      </w:r>
      <w:proofErr w:type="spellEnd"/>
      <w:r w:rsidR="38AC08C4" w:rsidRPr="00623A28">
        <w:rPr>
          <w:rFonts w:ascii="Times New Roman" w:eastAsia="Times New Roman" w:hAnsi="Times New Roman" w:cs="Times New Roman"/>
          <w:color w:val="000000" w:themeColor="text1"/>
          <w:sz w:val="28"/>
          <w:szCs w:val="28"/>
        </w:rPr>
        <w:t xml:space="preserve"> </w:t>
      </w:r>
      <w:proofErr w:type="spellStart"/>
      <w:r w:rsidR="38AC08C4" w:rsidRPr="00623A28">
        <w:rPr>
          <w:rFonts w:ascii="Times New Roman" w:eastAsia="Times New Roman" w:hAnsi="Times New Roman" w:cs="Times New Roman"/>
          <w:color w:val="000000" w:themeColor="text1"/>
          <w:sz w:val="28"/>
          <w:szCs w:val="28"/>
        </w:rPr>
        <w:t>Antonenko</w:t>
      </w:r>
      <w:proofErr w:type="spellEnd"/>
      <w:r w:rsidR="3DE21791" w:rsidRPr="00623A28">
        <w:rPr>
          <w:rFonts w:ascii="Times New Roman" w:eastAsia="Times New Roman" w:hAnsi="Times New Roman" w:cs="Times New Roman"/>
          <w:color w:val="000000" w:themeColor="text1"/>
          <w:sz w:val="28"/>
          <w:szCs w:val="28"/>
        </w:rPr>
        <w:t xml:space="preserve"> у </w:t>
      </w:r>
      <w:proofErr w:type="spellStart"/>
      <w:r w:rsidR="3DE21791" w:rsidRPr="00623A28">
        <w:rPr>
          <w:rFonts w:ascii="Times New Roman" w:eastAsia="Times New Roman" w:hAnsi="Times New Roman" w:cs="Times New Roman"/>
          <w:color w:val="000000" w:themeColor="text1"/>
          <w:sz w:val="28"/>
          <w:szCs w:val="28"/>
        </w:rPr>
        <w:t>Google</w:t>
      </w:r>
      <w:proofErr w:type="spellEnd"/>
      <w:r w:rsidR="3DE21791"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3DE21791" w:rsidRPr="00623A28">
        <w:rPr>
          <w:rFonts w:ascii="Times New Roman" w:eastAsia="Times New Roman" w:hAnsi="Times New Roman" w:cs="Times New Roman"/>
          <w:color w:val="000000" w:themeColor="text1"/>
          <w:sz w:val="28"/>
          <w:szCs w:val="28"/>
        </w:rPr>
        <w:t>)</w:t>
      </w:r>
    </w:p>
    <w:p w14:paraId="0E95F508" w14:textId="3915B445"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06CB5DF" w14:textId="0FDC7B57" w:rsidR="546F09EA" w:rsidRPr="00623A28" w:rsidRDefault="546F09EA" w:rsidP="13EDF9A3">
      <w:pPr>
        <w:spacing w:line="360" w:lineRule="auto"/>
        <w:jc w:val="both"/>
        <w:rPr>
          <w:color w:val="000000" w:themeColor="text1"/>
        </w:rPr>
      </w:pPr>
      <w:r w:rsidRPr="00623A28">
        <w:rPr>
          <w:color w:val="000000" w:themeColor="text1"/>
        </w:rPr>
        <w:drawing>
          <wp:inline distT="0" distB="0" distL="0" distR="0" wp14:anchorId="23F8B08A" wp14:editId="5A902331">
            <wp:extent cx="2458120" cy="3273396"/>
            <wp:effectExtent l="0" t="0" r="5715" b="3810"/>
            <wp:docPr id="12778123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12356" name="draw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58120" cy="3273396"/>
                    </a:xfrm>
                    <a:prstGeom prst="rect">
                      <a:avLst/>
                    </a:prstGeom>
                  </pic:spPr>
                </pic:pic>
              </a:graphicData>
            </a:graphic>
          </wp:inline>
        </w:drawing>
      </w:r>
    </w:p>
    <w:p w14:paraId="1FF41B2E" w14:textId="7C7AC80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EFA54A3" w14:textId="3B24CCDF" w:rsidR="69EAEB3E" w:rsidRPr="00623A28" w:rsidRDefault="69EAEB3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3.3. Реформатська церква</w:t>
      </w:r>
      <w:r w:rsidR="4496564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Мукачев</w:t>
      </w:r>
      <w:r w:rsidR="2E5F77ED" w:rsidRPr="00623A28">
        <w:rPr>
          <w:rFonts w:ascii="Times New Roman" w:eastAsia="Times New Roman" w:hAnsi="Times New Roman" w:cs="Times New Roman"/>
          <w:color w:val="000000" w:themeColor="text1"/>
          <w:sz w:val="28"/>
          <w:szCs w:val="28"/>
        </w:rPr>
        <w:t>о</w:t>
      </w:r>
      <w:r w:rsidRPr="00623A28">
        <w:rPr>
          <w:rFonts w:ascii="Times New Roman" w:eastAsia="Times New Roman" w:hAnsi="Times New Roman" w:cs="Times New Roman"/>
          <w:color w:val="000000" w:themeColor="text1"/>
          <w:sz w:val="28"/>
          <w:szCs w:val="28"/>
        </w:rPr>
        <w:t>. 1790—1814</w:t>
      </w:r>
      <w:r w:rsidR="23AC0A62" w:rsidRPr="00623A28">
        <w:rPr>
          <w:rFonts w:ascii="Times New Roman" w:eastAsia="Times New Roman" w:hAnsi="Times New Roman" w:cs="Times New Roman"/>
          <w:color w:val="000000" w:themeColor="text1"/>
          <w:sz w:val="28"/>
          <w:szCs w:val="28"/>
        </w:rPr>
        <w:t xml:space="preserve"> рр</w:t>
      </w:r>
      <w:r w:rsidRPr="00623A28">
        <w:rPr>
          <w:rFonts w:ascii="Times New Roman" w:eastAsia="Times New Roman" w:hAnsi="Times New Roman" w:cs="Times New Roman"/>
          <w:color w:val="000000" w:themeColor="text1"/>
          <w:sz w:val="28"/>
          <w:szCs w:val="28"/>
        </w:rPr>
        <w:t xml:space="preserve">. </w:t>
      </w:r>
      <w:r w:rsidR="5CB969AF" w:rsidRPr="1FAE1F98">
        <w:rPr>
          <w:rFonts w:ascii="Times New Roman" w:eastAsia="Times New Roman" w:hAnsi="Times New Roman" w:cs="Times New Roman"/>
          <w:sz w:val="28"/>
          <w:szCs w:val="28"/>
        </w:rPr>
        <w:t>(</w:t>
      </w:r>
      <w:r w:rsidR="5CB969AF" w:rsidRPr="1FAE1F98">
        <w:rPr>
          <w:rFonts w:ascii="Times New Roman" w:eastAsia="Times New Roman" w:hAnsi="Times New Roman" w:cs="Times New Roman"/>
          <w:sz w:val="28"/>
          <w:szCs w:val="28"/>
          <w:lang w:val="en-US"/>
        </w:rPr>
        <w:t>Wikimedia commons (License CC BY-SA 3.0)</w:t>
      </w:r>
      <w:r w:rsidR="5CB969AF" w:rsidRPr="1FAE1F98">
        <w:rPr>
          <w:rFonts w:ascii="Times New Roman" w:eastAsia="Times New Roman" w:hAnsi="Times New Roman" w:cs="Times New Roman"/>
          <w:sz w:val="28"/>
          <w:szCs w:val="28"/>
        </w:rPr>
        <w:t>)</w:t>
      </w:r>
    </w:p>
    <w:p w14:paraId="39756044" w14:textId="453EAFC8" w:rsidR="4DB81DCC" w:rsidRPr="00623A28" w:rsidRDefault="4DB81DCC" w:rsidP="13EDF9A3">
      <w:pPr>
        <w:spacing w:line="360" w:lineRule="auto"/>
        <w:jc w:val="both"/>
        <w:rPr>
          <w:color w:val="000000" w:themeColor="text1"/>
        </w:rPr>
      </w:pPr>
      <w:r w:rsidRPr="00623A28">
        <w:rPr>
          <w:color w:val="000000" w:themeColor="text1"/>
        </w:rPr>
        <w:lastRenderedPageBreak/>
        <w:drawing>
          <wp:inline distT="0" distB="0" distL="0" distR="0" wp14:anchorId="2E97BE98" wp14:editId="65E960E9">
            <wp:extent cx="3621786" cy="3265644"/>
            <wp:effectExtent l="0" t="0" r="0" b="0"/>
            <wp:docPr id="273625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25784" name="drawing"/>
                    <pic:cNvPicPr/>
                  </pic:nvPicPr>
                  <pic:blipFill>
                    <a:blip r:embed="rId23">
                      <a:extLst>
                        <a:ext uri="{28A0092B-C50C-407E-A947-70E740481C1C}">
                          <a14:useLocalDpi xmlns:a14="http://schemas.microsoft.com/office/drawing/2010/main" val="0"/>
                        </a:ext>
                      </a:extLst>
                    </a:blip>
                    <a:stretch>
                      <a:fillRect/>
                    </a:stretch>
                  </pic:blipFill>
                  <pic:spPr>
                    <a:xfrm>
                      <a:off x="0" y="0"/>
                      <a:ext cx="3621786" cy="3265644"/>
                    </a:xfrm>
                    <a:prstGeom prst="rect">
                      <a:avLst/>
                    </a:prstGeom>
                  </pic:spPr>
                </pic:pic>
              </a:graphicData>
            </a:graphic>
          </wp:inline>
        </w:drawing>
      </w:r>
    </w:p>
    <w:p w14:paraId="140961EF" w14:textId="673411A0"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5030544" w14:textId="72BAA390" w:rsidR="1E682E3B" w:rsidRPr="00623A28" w:rsidRDefault="1E682E3B"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3.4. Проєкт молитовного будинку в німецькій колонії Стара Олександрівка</w:t>
      </w:r>
      <w:r w:rsidR="4F5B789B" w:rsidRPr="00623A28">
        <w:rPr>
          <w:rFonts w:ascii="Times New Roman" w:eastAsia="Times New Roman" w:hAnsi="Times New Roman" w:cs="Times New Roman"/>
          <w:color w:val="000000" w:themeColor="text1"/>
          <w:sz w:val="28"/>
          <w:szCs w:val="28"/>
        </w:rPr>
        <w:t xml:space="preserve"> (нині </w:t>
      </w:r>
      <w:r w:rsidR="007432CC" w:rsidRPr="00623A28">
        <w:rPr>
          <w:rFonts w:ascii="Times New Roman" w:eastAsia="Times New Roman" w:hAnsi="Times New Roman" w:cs="Times New Roman"/>
          <w:color w:val="000000" w:themeColor="text1"/>
          <w:sz w:val="28"/>
          <w:szCs w:val="28"/>
        </w:rPr>
        <w:t>с. </w:t>
      </w:r>
      <w:r w:rsidR="4F5B789B" w:rsidRPr="00623A28">
        <w:rPr>
          <w:rFonts w:ascii="Times New Roman" w:eastAsia="Times New Roman" w:hAnsi="Times New Roman" w:cs="Times New Roman"/>
          <w:color w:val="000000" w:themeColor="text1"/>
          <w:sz w:val="28"/>
          <w:szCs w:val="28"/>
        </w:rPr>
        <w:t>Олександрівка</w:t>
      </w:r>
      <w:r w:rsidRPr="00623A28">
        <w:rPr>
          <w:rFonts w:ascii="Times New Roman" w:eastAsia="Times New Roman" w:hAnsi="Times New Roman" w:cs="Times New Roman"/>
          <w:color w:val="000000" w:themeColor="text1"/>
          <w:sz w:val="28"/>
          <w:szCs w:val="28"/>
        </w:rPr>
        <w:t>,</w:t>
      </w:r>
      <w:r w:rsidR="7522B77D" w:rsidRPr="00623A28">
        <w:rPr>
          <w:rFonts w:ascii="Times New Roman" w:eastAsia="Times New Roman" w:hAnsi="Times New Roman" w:cs="Times New Roman"/>
          <w:color w:val="000000" w:themeColor="text1"/>
          <w:sz w:val="28"/>
          <w:szCs w:val="28"/>
        </w:rPr>
        <w:t xml:space="preserve"> Волинська</w:t>
      </w:r>
      <w:r w:rsidRPr="00623A28">
        <w:rPr>
          <w:rFonts w:ascii="Times New Roman" w:eastAsia="Times New Roman" w:hAnsi="Times New Roman" w:cs="Times New Roman"/>
          <w:color w:val="000000" w:themeColor="text1"/>
          <w:sz w:val="28"/>
          <w:szCs w:val="28"/>
        </w:rPr>
        <w:t xml:space="preserve"> обл.</w:t>
      </w:r>
      <w:r w:rsidR="2CF4E4D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27BF4E22" w:rsidRPr="00623A28">
        <w:rPr>
          <w:rFonts w:ascii="Times New Roman" w:eastAsia="Times New Roman" w:hAnsi="Times New Roman" w:cs="Times New Roman"/>
          <w:color w:val="000000" w:themeColor="text1"/>
          <w:sz w:val="28"/>
          <w:szCs w:val="28"/>
        </w:rPr>
        <w:t>2 пол. XIX ст</w:t>
      </w:r>
      <w:r w:rsidRPr="00623A28">
        <w:rPr>
          <w:rFonts w:ascii="Times New Roman" w:eastAsia="Times New Roman" w:hAnsi="Times New Roman" w:cs="Times New Roman"/>
          <w:color w:val="000000" w:themeColor="text1"/>
          <w:sz w:val="28"/>
          <w:szCs w:val="28"/>
        </w:rPr>
        <w:t xml:space="preserve">. (за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w:t>
      </w:r>
      <w:r w:rsidR="0046B74E" w:rsidRPr="00623A28">
        <w:rPr>
          <w:rFonts w:ascii="Times New Roman" w:eastAsia="Times New Roman" w:hAnsi="Times New Roman" w:cs="Times New Roman"/>
          <w:color w:val="000000" w:themeColor="text1"/>
          <w:sz w:val="28"/>
          <w:szCs w:val="28"/>
        </w:rPr>
        <w:t>1</w:t>
      </w:r>
      <w:r w:rsidRPr="00623A28">
        <w:rPr>
          <w:rFonts w:ascii="Times New Roman" w:eastAsia="Times New Roman" w:hAnsi="Times New Roman" w:cs="Times New Roman"/>
          <w:color w:val="000000" w:themeColor="text1"/>
          <w:sz w:val="28"/>
          <w:szCs w:val="28"/>
        </w:rPr>
        <w:t xml:space="preserve">4,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13</w:t>
      </w:r>
      <w:r w:rsidR="0E2C804D" w:rsidRPr="00623A28">
        <w:rPr>
          <w:rFonts w:ascii="Times New Roman" w:eastAsia="Times New Roman" w:hAnsi="Times New Roman" w:cs="Times New Roman"/>
          <w:color w:val="000000" w:themeColor="text1"/>
          <w:sz w:val="28"/>
          <w:szCs w:val="28"/>
        </w:rPr>
        <w:t>1</w:t>
      </w:r>
      <w:r w:rsidRPr="00623A28">
        <w:rPr>
          <w:rFonts w:ascii="Times New Roman" w:eastAsia="Times New Roman" w:hAnsi="Times New Roman" w:cs="Times New Roman"/>
          <w:color w:val="000000" w:themeColor="text1"/>
          <w:sz w:val="28"/>
          <w:szCs w:val="28"/>
        </w:rPr>
        <w:t>)</w:t>
      </w:r>
    </w:p>
    <w:p w14:paraId="05CCB378" w14:textId="32FE917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05B6E6D" w14:textId="35107755" w:rsidR="56941BDB" w:rsidRPr="00623A28" w:rsidRDefault="56941BDB" w:rsidP="13EDF9A3">
      <w:pPr>
        <w:spacing w:line="360" w:lineRule="auto"/>
        <w:jc w:val="both"/>
        <w:rPr>
          <w:color w:val="000000" w:themeColor="text1"/>
        </w:rPr>
      </w:pPr>
      <w:r w:rsidRPr="00623A28">
        <w:rPr>
          <w:color w:val="000000" w:themeColor="text1"/>
        </w:rPr>
        <w:drawing>
          <wp:inline distT="0" distB="0" distL="0" distR="0" wp14:anchorId="4E80E260" wp14:editId="5851F0CF">
            <wp:extent cx="2457396" cy="3190520"/>
            <wp:effectExtent l="0" t="0" r="0" b="0"/>
            <wp:docPr id="12347859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85943" name="draw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57396" cy="3190520"/>
                    </a:xfrm>
                    <a:prstGeom prst="rect">
                      <a:avLst/>
                    </a:prstGeom>
                  </pic:spPr>
                </pic:pic>
              </a:graphicData>
            </a:graphic>
          </wp:inline>
        </w:drawing>
      </w:r>
    </w:p>
    <w:p w14:paraId="166EE006" w14:textId="7840588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C98080B" w14:textId="1231FDDD" w:rsidR="56941BDB" w:rsidRPr="00623A28" w:rsidRDefault="56941BDB"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3.5. Проєкт кірхи в німецькій колонії Рудня </w:t>
      </w:r>
      <w:proofErr w:type="spellStart"/>
      <w:r w:rsidRPr="00623A28">
        <w:rPr>
          <w:rFonts w:ascii="Times New Roman" w:eastAsia="Times New Roman" w:hAnsi="Times New Roman" w:cs="Times New Roman"/>
          <w:color w:val="000000" w:themeColor="text1"/>
          <w:sz w:val="28"/>
          <w:szCs w:val="28"/>
        </w:rPr>
        <w:t>Течинська</w:t>
      </w:r>
      <w:proofErr w:type="spellEnd"/>
      <w:r w:rsidRPr="00623A28">
        <w:rPr>
          <w:rFonts w:ascii="Times New Roman" w:eastAsia="Times New Roman" w:hAnsi="Times New Roman" w:cs="Times New Roman"/>
          <w:color w:val="000000" w:themeColor="text1"/>
          <w:sz w:val="28"/>
          <w:szCs w:val="28"/>
        </w:rPr>
        <w:t xml:space="preserve">, </w:t>
      </w:r>
      <w:r w:rsidR="70473C69" w:rsidRPr="00623A28">
        <w:rPr>
          <w:rFonts w:ascii="Times New Roman" w:eastAsia="Times New Roman" w:hAnsi="Times New Roman" w:cs="Times New Roman"/>
          <w:color w:val="000000" w:themeColor="text1"/>
          <w:sz w:val="28"/>
          <w:szCs w:val="28"/>
        </w:rPr>
        <w:t>Волинська</w:t>
      </w:r>
      <w:r w:rsidRPr="00623A28">
        <w:rPr>
          <w:rFonts w:ascii="Times New Roman" w:eastAsia="Times New Roman" w:hAnsi="Times New Roman" w:cs="Times New Roman"/>
          <w:color w:val="000000" w:themeColor="text1"/>
          <w:sz w:val="28"/>
          <w:szCs w:val="28"/>
        </w:rPr>
        <w:t xml:space="preserve"> обл. </w:t>
      </w:r>
      <w:r w:rsidR="1F630744" w:rsidRPr="00623A28">
        <w:rPr>
          <w:rFonts w:ascii="Times New Roman" w:eastAsia="Times New Roman" w:hAnsi="Times New Roman" w:cs="Times New Roman"/>
          <w:color w:val="000000" w:themeColor="text1"/>
          <w:sz w:val="28"/>
          <w:szCs w:val="28"/>
        </w:rPr>
        <w:t>1</w:t>
      </w:r>
      <w:r w:rsidR="671689D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пол. XX ст. (за </w:t>
      </w:r>
      <w:proofErr w:type="spellStart"/>
      <w:r w:rsidRPr="00623A28">
        <w:rPr>
          <w:rFonts w:ascii="Times New Roman" w:eastAsia="Times New Roman" w:hAnsi="Times New Roman" w:cs="Times New Roman"/>
          <w:color w:val="000000" w:themeColor="text1"/>
          <w:sz w:val="28"/>
          <w:szCs w:val="28"/>
        </w:rPr>
        <w:t>Яцунова</w:t>
      </w:r>
      <w:proofErr w:type="spellEnd"/>
      <w:r w:rsidRPr="00623A28">
        <w:rPr>
          <w:rFonts w:ascii="Times New Roman" w:eastAsia="Times New Roman" w:hAnsi="Times New Roman" w:cs="Times New Roman"/>
          <w:color w:val="000000" w:themeColor="text1"/>
          <w:sz w:val="28"/>
          <w:szCs w:val="28"/>
        </w:rPr>
        <w:t xml:space="preserve"> 2014,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13</w:t>
      </w:r>
      <w:r w:rsidR="0862C612" w:rsidRPr="00623A28">
        <w:rPr>
          <w:rFonts w:ascii="Times New Roman" w:eastAsia="Times New Roman" w:hAnsi="Times New Roman" w:cs="Times New Roman"/>
          <w:color w:val="000000" w:themeColor="text1"/>
          <w:sz w:val="28"/>
          <w:szCs w:val="28"/>
        </w:rPr>
        <w:t>4</w:t>
      </w:r>
      <w:r w:rsidRPr="00623A28">
        <w:rPr>
          <w:rFonts w:ascii="Times New Roman" w:eastAsia="Times New Roman" w:hAnsi="Times New Roman" w:cs="Times New Roman"/>
          <w:color w:val="000000" w:themeColor="text1"/>
          <w:sz w:val="28"/>
          <w:szCs w:val="28"/>
        </w:rPr>
        <w:t>)</w:t>
      </w:r>
    </w:p>
    <w:p w14:paraId="27FC72EF" w14:textId="4C12978E" w:rsidR="3CE5B76B" w:rsidRPr="00623A28" w:rsidRDefault="3CE5B76B" w:rsidP="13EDF9A3">
      <w:pPr>
        <w:spacing w:line="360" w:lineRule="auto"/>
        <w:jc w:val="both"/>
        <w:rPr>
          <w:color w:val="000000" w:themeColor="text1"/>
        </w:rPr>
      </w:pPr>
      <w:r w:rsidRPr="00623A28">
        <w:rPr>
          <w:color w:val="000000" w:themeColor="text1"/>
        </w:rPr>
        <w:lastRenderedPageBreak/>
        <w:drawing>
          <wp:inline distT="0" distB="0" distL="0" distR="0" wp14:anchorId="0D3479FB" wp14:editId="4E9C0A83">
            <wp:extent cx="3523696" cy="2889430"/>
            <wp:effectExtent l="0" t="0" r="0" b="6350"/>
            <wp:docPr id="5841071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7160" name="drawing"/>
                    <pic:cNvPicPr/>
                  </pic:nvPicPr>
                  <pic:blipFill>
                    <a:blip r:embed="rId25">
                      <a:extLst>
                        <a:ext uri="{28A0092B-C50C-407E-A947-70E740481C1C}">
                          <a14:useLocalDpi xmlns:a14="http://schemas.microsoft.com/office/drawing/2010/main" val="0"/>
                        </a:ext>
                      </a:extLst>
                    </a:blip>
                    <a:stretch>
                      <a:fillRect/>
                    </a:stretch>
                  </pic:blipFill>
                  <pic:spPr>
                    <a:xfrm>
                      <a:off x="0" y="0"/>
                      <a:ext cx="3523696" cy="2889430"/>
                    </a:xfrm>
                    <a:prstGeom prst="rect">
                      <a:avLst/>
                    </a:prstGeom>
                  </pic:spPr>
                </pic:pic>
              </a:graphicData>
            </a:graphic>
          </wp:inline>
        </w:drawing>
      </w:r>
    </w:p>
    <w:p w14:paraId="540FF738" w14:textId="25FA1494"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CAAD6F1" w14:textId="56551110" w:rsidR="15629989" w:rsidRPr="00623A28" w:rsidRDefault="15629989"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3.6. Кірха НЄЛЦУ</w:t>
      </w:r>
      <w:r w:rsidR="4DD3750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Зміївка, Херсонська обл. </w:t>
      </w:r>
      <w:r w:rsidR="6CD0D705" w:rsidRPr="00623A28">
        <w:rPr>
          <w:rFonts w:ascii="Times New Roman" w:eastAsia="Times New Roman" w:hAnsi="Times New Roman" w:cs="Times New Roman"/>
          <w:color w:val="000000" w:themeColor="text1"/>
          <w:sz w:val="28"/>
          <w:szCs w:val="28"/>
        </w:rPr>
        <w:t>1887 р</w:t>
      </w:r>
      <w:r w:rsidRPr="00623A28">
        <w:rPr>
          <w:rFonts w:ascii="Times New Roman" w:eastAsia="Times New Roman" w:hAnsi="Times New Roman" w:cs="Times New Roman"/>
          <w:color w:val="000000" w:themeColor="text1"/>
          <w:sz w:val="28"/>
          <w:szCs w:val="28"/>
        </w:rPr>
        <w:t xml:space="preserve">. </w:t>
      </w:r>
      <w:r w:rsidR="35F97FF2" w:rsidRPr="00623A28">
        <w:rPr>
          <w:rFonts w:ascii="Times New Roman" w:eastAsia="Times New Roman" w:hAnsi="Times New Roman" w:cs="Times New Roman"/>
          <w:color w:val="000000" w:themeColor="text1"/>
          <w:sz w:val="28"/>
          <w:szCs w:val="28"/>
        </w:rPr>
        <w:t xml:space="preserve">(фото з відкритих джерел: </w:t>
      </w:r>
      <w:r w:rsidR="5E959516" w:rsidRPr="00623A28">
        <w:rPr>
          <w:rFonts w:ascii="Times New Roman" w:eastAsia="Times New Roman" w:hAnsi="Times New Roman" w:cs="Times New Roman"/>
          <w:color w:val="000000" w:themeColor="text1"/>
          <w:sz w:val="28"/>
          <w:szCs w:val="28"/>
        </w:rPr>
        <w:t>https://nelcu.org.ua)</w:t>
      </w:r>
    </w:p>
    <w:p w14:paraId="78FEC93F" w14:textId="1C2450E0"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A0EBDAB" w14:textId="645A2E84" w:rsidR="23D1A1B7" w:rsidRPr="00623A28" w:rsidRDefault="23D1A1B7" w:rsidP="13EDF9A3">
      <w:pPr>
        <w:spacing w:line="360" w:lineRule="auto"/>
        <w:jc w:val="both"/>
        <w:rPr>
          <w:color w:val="000000" w:themeColor="text1"/>
        </w:rPr>
      </w:pPr>
      <w:r w:rsidRPr="00623A28">
        <w:rPr>
          <w:color w:val="000000" w:themeColor="text1"/>
        </w:rPr>
        <w:drawing>
          <wp:inline distT="0" distB="0" distL="0" distR="0" wp14:anchorId="35BA16A3" wp14:editId="4408CC4A">
            <wp:extent cx="2720977" cy="3802565"/>
            <wp:effectExtent l="0" t="0" r="0" b="0"/>
            <wp:docPr id="3370472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47252" name="drawing"/>
                    <pic:cNvPicPr/>
                  </pic:nvPicPr>
                  <pic:blipFill>
                    <a:blip r:embed="rId26">
                      <a:extLst>
                        <a:ext uri="{28A0092B-C50C-407E-A947-70E740481C1C}">
                          <a14:useLocalDpi xmlns:a14="http://schemas.microsoft.com/office/drawing/2010/main" val="0"/>
                        </a:ext>
                      </a:extLst>
                    </a:blip>
                    <a:stretch>
                      <a:fillRect/>
                    </a:stretch>
                  </pic:blipFill>
                  <pic:spPr>
                    <a:xfrm>
                      <a:off x="0" y="0"/>
                      <a:ext cx="2723268" cy="3805767"/>
                    </a:xfrm>
                    <a:prstGeom prst="rect">
                      <a:avLst/>
                    </a:prstGeom>
                  </pic:spPr>
                </pic:pic>
              </a:graphicData>
            </a:graphic>
          </wp:inline>
        </w:drawing>
      </w:r>
    </w:p>
    <w:p w14:paraId="69AA8FE6" w14:textId="0AE5B608"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333A334" w14:textId="59774C2B" w:rsidR="090135CA" w:rsidRPr="00623A28" w:rsidRDefault="090135CA"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3.7.</w:t>
      </w:r>
      <w:r w:rsidR="18F63113" w:rsidRPr="00623A28">
        <w:rPr>
          <w:rFonts w:ascii="Times New Roman" w:eastAsia="Times New Roman" w:hAnsi="Times New Roman" w:cs="Times New Roman"/>
          <w:color w:val="000000" w:themeColor="text1"/>
          <w:sz w:val="28"/>
          <w:szCs w:val="28"/>
        </w:rPr>
        <w:t xml:space="preserve"> </w:t>
      </w:r>
      <w:proofErr w:type="spellStart"/>
      <w:r w:rsidR="09108505" w:rsidRPr="00623A28">
        <w:rPr>
          <w:rFonts w:ascii="Times New Roman" w:eastAsia="Times New Roman" w:hAnsi="Times New Roman" w:cs="Times New Roman"/>
          <w:color w:val="000000" w:themeColor="text1"/>
          <w:sz w:val="28"/>
          <w:szCs w:val="28"/>
        </w:rPr>
        <w:t>Шеврембрандт</w:t>
      </w:r>
      <w:proofErr w:type="spellEnd"/>
      <w:r w:rsidR="09108505" w:rsidRPr="00623A28">
        <w:rPr>
          <w:rFonts w:ascii="Times New Roman" w:eastAsia="Times New Roman" w:hAnsi="Times New Roman" w:cs="Times New Roman"/>
          <w:color w:val="000000" w:themeColor="text1"/>
          <w:sz w:val="28"/>
          <w:szCs w:val="28"/>
        </w:rPr>
        <w:t xml:space="preserve"> </w:t>
      </w:r>
      <w:r w:rsidR="18F63113" w:rsidRPr="00623A28">
        <w:rPr>
          <w:rFonts w:ascii="Times New Roman" w:eastAsia="Times New Roman" w:hAnsi="Times New Roman" w:cs="Times New Roman"/>
          <w:color w:val="000000" w:themeColor="text1"/>
          <w:sz w:val="28"/>
          <w:szCs w:val="28"/>
        </w:rPr>
        <w:t xml:space="preserve">Г. </w:t>
      </w:r>
      <w:r w:rsidRPr="00623A28">
        <w:rPr>
          <w:rFonts w:ascii="Times New Roman" w:eastAsia="Times New Roman" w:hAnsi="Times New Roman" w:cs="Times New Roman"/>
          <w:color w:val="000000" w:themeColor="text1"/>
          <w:sz w:val="28"/>
          <w:szCs w:val="28"/>
        </w:rPr>
        <w:t>Кірха Святого Павла</w:t>
      </w:r>
      <w:r w:rsidR="289CA58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Одес</w:t>
      </w:r>
      <w:r w:rsidR="38AC5404"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xml:space="preserve">. </w:t>
      </w:r>
      <w:r w:rsidR="77338100" w:rsidRPr="00623A28">
        <w:rPr>
          <w:rFonts w:ascii="Times New Roman" w:eastAsia="Times New Roman" w:hAnsi="Times New Roman" w:cs="Times New Roman"/>
          <w:color w:val="000000" w:themeColor="text1"/>
          <w:sz w:val="28"/>
          <w:szCs w:val="28"/>
        </w:rPr>
        <w:t>1897 р</w:t>
      </w:r>
      <w:r w:rsidRPr="00623A28">
        <w:rPr>
          <w:rFonts w:ascii="Times New Roman" w:eastAsia="Times New Roman" w:hAnsi="Times New Roman" w:cs="Times New Roman"/>
          <w:color w:val="000000" w:themeColor="text1"/>
          <w:sz w:val="28"/>
          <w:szCs w:val="28"/>
        </w:rPr>
        <w:t xml:space="preserve">. </w:t>
      </w:r>
      <w:r w:rsidR="5CB969AF" w:rsidRPr="1FAE1F98">
        <w:rPr>
          <w:rFonts w:ascii="Times New Roman" w:eastAsia="Times New Roman" w:hAnsi="Times New Roman" w:cs="Times New Roman"/>
          <w:sz w:val="28"/>
          <w:szCs w:val="28"/>
        </w:rPr>
        <w:t>(</w:t>
      </w:r>
      <w:r w:rsidR="5CB969AF" w:rsidRPr="1FAE1F98">
        <w:rPr>
          <w:rFonts w:ascii="Times New Roman" w:eastAsia="Times New Roman" w:hAnsi="Times New Roman" w:cs="Times New Roman"/>
          <w:sz w:val="28"/>
          <w:szCs w:val="28"/>
          <w:lang w:val="en-US"/>
        </w:rPr>
        <w:t>Wikimedia commons (License CC BY-SA 3.0)</w:t>
      </w:r>
      <w:r w:rsidR="5CB969AF" w:rsidRPr="1FAE1F98">
        <w:rPr>
          <w:rFonts w:ascii="Times New Roman" w:eastAsia="Times New Roman" w:hAnsi="Times New Roman" w:cs="Times New Roman"/>
          <w:sz w:val="28"/>
          <w:szCs w:val="28"/>
        </w:rPr>
        <w:t>)</w:t>
      </w:r>
    </w:p>
    <w:p w14:paraId="29580D53" w14:textId="62A9DC33" w:rsidR="4FBE271B" w:rsidRPr="00623A28" w:rsidRDefault="4FBE271B" w:rsidP="13EDF9A3">
      <w:pPr>
        <w:spacing w:line="360" w:lineRule="auto"/>
        <w:jc w:val="both"/>
        <w:rPr>
          <w:color w:val="000000" w:themeColor="text1"/>
        </w:rPr>
      </w:pPr>
      <w:r w:rsidRPr="00623A28">
        <w:rPr>
          <w:color w:val="000000" w:themeColor="text1"/>
        </w:rPr>
        <w:lastRenderedPageBreak/>
        <w:drawing>
          <wp:inline distT="0" distB="0" distL="0" distR="0" wp14:anchorId="5ACF4E94" wp14:editId="27C26F01">
            <wp:extent cx="2507102" cy="3635297"/>
            <wp:effectExtent l="0" t="0" r="0" b="0"/>
            <wp:docPr id="19138743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874338" name="drawing"/>
                    <pic:cNvPicPr/>
                  </pic:nvPicPr>
                  <pic:blipFill>
                    <a:blip r:embed="rId27">
                      <a:extLst>
                        <a:ext uri="{28A0092B-C50C-407E-A947-70E740481C1C}">
                          <a14:useLocalDpi xmlns:a14="http://schemas.microsoft.com/office/drawing/2010/main" val="0"/>
                        </a:ext>
                      </a:extLst>
                    </a:blip>
                    <a:stretch>
                      <a:fillRect/>
                    </a:stretch>
                  </pic:blipFill>
                  <pic:spPr>
                    <a:xfrm>
                      <a:off x="0" y="0"/>
                      <a:ext cx="2509560" cy="3638862"/>
                    </a:xfrm>
                    <a:prstGeom prst="rect">
                      <a:avLst/>
                    </a:prstGeom>
                  </pic:spPr>
                </pic:pic>
              </a:graphicData>
            </a:graphic>
          </wp:inline>
        </w:drawing>
      </w:r>
    </w:p>
    <w:p w14:paraId="0D241179" w14:textId="6FD7CA3E"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CC89E54" w14:textId="345CD67E" w:rsidR="090135CA" w:rsidRPr="00623A28" w:rsidRDefault="090135CA"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3.8. </w:t>
      </w:r>
      <w:proofErr w:type="spellStart"/>
      <w:r w:rsidR="4198587E" w:rsidRPr="00623A28">
        <w:rPr>
          <w:rFonts w:ascii="Times New Roman" w:eastAsia="Times New Roman" w:hAnsi="Times New Roman" w:cs="Times New Roman"/>
          <w:color w:val="000000" w:themeColor="text1"/>
          <w:sz w:val="28"/>
          <w:szCs w:val="28"/>
        </w:rPr>
        <w:t>Бейтельсбахер</w:t>
      </w:r>
      <w:proofErr w:type="spellEnd"/>
      <w:r w:rsidR="4198587E" w:rsidRPr="00623A28">
        <w:rPr>
          <w:rFonts w:ascii="Times New Roman" w:eastAsia="Times New Roman" w:hAnsi="Times New Roman" w:cs="Times New Roman"/>
          <w:color w:val="000000" w:themeColor="text1"/>
          <w:sz w:val="28"/>
          <w:szCs w:val="28"/>
        </w:rPr>
        <w:t xml:space="preserve"> Х. Лютеранська к</w:t>
      </w:r>
      <w:r w:rsidRPr="00623A28">
        <w:rPr>
          <w:rFonts w:ascii="Times New Roman" w:eastAsia="Times New Roman" w:hAnsi="Times New Roman" w:cs="Times New Roman"/>
          <w:color w:val="000000" w:themeColor="text1"/>
          <w:sz w:val="28"/>
          <w:szCs w:val="28"/>
        </w:rPr>
        <w:t>ірха</w:t>
      </w:r>
      <w:r w:rsidR="517EB30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Луцьк. </w:t>
      </w:r>
      <w:r w:rsidR="44561508" w:rsidRPr="00623A28">
        <w:rPr>
          <w:rFonts w:ascii="Times New Roman" w:eastAsia="Times New Roman" w:hAnsi="Times New Roman" w:cs="Times New Roman"/>
          <w:color w:val="000000" w:themeColor="text1"/>
          <w:sz w:val="28"/>
          <w:szCs w:val="28"/>
        </w:rPr>
        <w:t>1906 р</w:t>
      </w:r>
      <w:r w:rsidRPr="00623A28">
        <w:rPr>
          <w:rFonts w:ascii="Times New Roman" w:eastAsia="Times New Roman" w:hAnsi="Times New Roman" w:cs="Times New Roman"/>
          <w:color w:val="000000" w:themeColor="text1"/>
          <w:sz w:val="28"/>
          <w:szCs w:val="28"/>
        </w:rPr>
        <w:t>.</w:t>
      </w:r>
      <w:r w:rsidR="65F4FE47" w:rsidRPr="00623A28">
        <w:rPr>
          <w:rFonts w:ascii="Times New Roman" w:eastAsia="Times New Roman" w:hAnsi="Times New Roman" w:cs="Times New Roman"/>
          <w:color w:val="000000" w:themeColor="text1"/>
          <w:sz w:val="28"/>
          <w:szCs w:val="28"/>
        </w:rPr>
        <w:t xml:space="preserve"> </w:t>
      </w:r>
      <w:r w:rsidR="2D1FF8DE" w:rsidRPr="00623A28">
        <w:rPr>
          <w:rFonts w:ascii="Times New Roman" w:eastAsia="Times New Roman" w:hAnsi="Times New Roman" w:cs="Times New Roman"/>
          <w:color w:val="000000" w:themeColor="text1"/>
          <w:sz w:val="28"/>
          <w:szCs w:val="28"/>
        </w:rPr>
        <w:t xml:space="preserve">(фото з відкритих джерел: </w:t>
      </w:r>
      <w:r w:rsidR="032AB5AA" w:rsidRPr="00623A28">
        <w:rPr>
          <w:rFonts w:ascii="Times New Roman" w:eastAsia="Times New Roman" w:hAnsi="Times New Roman" w:cs="Times New Roman"/>
          <w:color w:val="000000" w:themeColor="text1"/>
          <w:sz w:val="28"/>
          <w:szCs w:val="28"/>
        </w:rPr>
        <w:t>https://www.istvolyn.info</w:t>
      </w:r>
      <w:r w:rsidR="2D1FF8DE" w:rsidRPr="00623A28">
        <w:rPr>
          <w:rFonts w:ascii="Times New Roman" w:eastAsia="Times New Roman" w:hAnsi="Times New Roman" w:cs="Times New Roman"/>
          <w:color w:val="000000" w:themeColor="text1"/>
          <w:sz w:val="28"/>
          <w:szCs w:val="28"/>
        </w:rPr>
        <w:t>)</w:t>
      </w:r>
    </w:p>
    <w:p w14:paraId="06151CA0" w14:textId="4B40B1FC"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17447A7" w14:textId="46CBFBC6" w:rsidR="27B60EF5" w:rsidRPr="00623A28" w:rsidRDefault="27B60EF5" w:rsidP="13EDF9A3">
      <w:pPr>
        <w:spacing w:line="360" w:lineRule="auto"/>
        <w:jc w:val="both"/>
        <w:rPr>
          <w:color w:val="000000" w:themeColor="text1"/>
        </w:rPr>
      </w:pPr>
      <w:r w:rsidRPr="00623A28">
        <w:rPr>
          <w:color w:val="000000" w:themeColor="text1"/>
        </w:rPr>
        <w:drawing>
          <wp:inline distT="0" distB="0" distL="0" distR="0" wp14:anchorId="698A98F8" wp14:editId="5A7D8A91">
            <wp:extent cx="3551157" cy="3159649"/>
            <wp:effectExtent l="0" t="0" r="5080" b="3175"/>
            <wp:docPr id="18740856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85660" name="drawing"/>
                    <pic:cNvPicPr/>
                  </pic:nvPicPr>
                  <pic:blipFill>
                    <a:blip r:embed="rId28">
                      <a:extLst>
                        <a:ext uri="{28A0092B-C50C-407E-A947-70E740481C1C}">
                          <a14:useLocalDpi xmlns:a14="http://schemas.microsoft.com/office/drawing/2010/main" val="0"/>
                        </a:ext>
                      </a:extLst>
                    </a:blip>
                    <a:srcRect l="642" r="642"/>
                    <a:stretch>
                      <a:fillRect/>
                    </a:stretch>
                  </pic:blipFill>
                  <pic:spPr>
                    <a:xfrm>
                      <a:off x="0" y="0"/>
                      <a:ext cx="3551157" cy="3159649"/>
                    </a:xfrm>
                    <a:prstGeom prst="rect">
                      <a:avLst/>
                    </a:prstGeom>
                  </pic:spPr>
                </pic:pic>
              </a:graphicData>
            </a:graphic>
          </wp:inline>
        </w:drawing>
      </w:r>
    </w:p>
    <w:p w14:paraId="32E57DB0" w14:textId="457DF53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18731BB" w14:textId="07979537" w:rsidR="6C138C8E" w:rsidRPr="00623A28" w:rsidRDefault="6C138C8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w:t>
      </w:r>
      <w:r w:rsidR="443EABAA" w:rsidRPr="00623A28">
        <w:rPr>
          <w:rFonts w:ascii="Times New Roman" w:eastAsia="Times New Roman" w:hAnsi="Times New Roman" w:cs="Times New Roman"/>
          <w:color w:val="000000" w:themeColor="text1"/>
          <w:sz w:val="28"/>
          <w:szCs w:val="28"/>
        </w:rPr>
        <w:t>9</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кірхи Святої Катерини</w:t>
      </w:r>
      <w:r w:rsidR="0CCD204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w:t>
      </w:r>
      <w:r w:rsidR="01DB3818" w:rsidRPr="00623A28">
        <w:rPr>
          <w:rFonts w:ascii="Times New Roman" w:eastAsia="Times New Roman" w:hAnsi="Times New Roman" w:cs="Times New Roman"/>
          <w:color w:val="000000" w:themeColor="text1"/>
          <w:sz w:val="28"/>
          <w:szCs w:val="28"/>
        </w:rPr>
        <w:t>їв</w:t>
      </w:r>
      <w:r w:rsidRPr="00623A28">
        <w:rPr>
          <w:rFonts w:ascii="Times New Roman" w:eastAsia="Times New Roman" w:hAnsi="Times New Roman" w:cs="Times New Roman"/>
          <w:color w:val="000000" w:themeColor="text1"/>
          <w:sz w:val="28"/>
          <w:szCs w:val="28"/>
        </w:rPr>
        <w:t xml:space="preserve">. </w:t>
      </w:r>
      <w:r w:rsidR="01DD4369" w:rsidRPr="00623A28">
        <w:rPr>
          <w:rFonts w:ascii="Times New Roman" w:eastAsia="Times New Roman" w:hAnsi="Times New Roman" w:cs="Times New Roman"/>
          <w:color w:val="000000" w:themeColor="text1"/>
          <w:sz w:val="28"/>
          <w:szCs w:val="28"/>
        </w:rPr>
        <w:t xml:space="preserve">Сучасний вигляд (фото користувача </w:t>
      </w:r>
      <w:proofErr w:type="spellStart"/>
      <w:r w:rsidR="01DD4369" w:rsidRPr="00623A28">
        <w:rPr>
          <w:rFonts w:ascii="Times New Roman" w:eastAsia="Times New Roman" w:hAnsi="Times New Roman" w:cs="Times New Roman"/>
          <w:color w:val="000000" w:themeColor="text1"/>
          <w:sz w:val="28"/>
          <w:szCs w:val="28"/>
        </w:rPr>
        <w:t>Mykhailo</w:t>
      </w:r>
      <w:proofErr w:type="spellEnd"/>
      <w:r w:rsidR="01DD4369" w:rsidRPr="00623A28">
        <w:rPr>
          <w:rFonts w:ascii="Times New Roman" w:eastAsia="Times New Roman" w:hAnsi="Times New Roman" w:cs="Times New Roman"/>
          <w:color w:val="000000" w:themeColor="text1"/>
          <w:sz w:val="28"/>
          <w:szCs w:val="28"/>
        </w:rPr>
        <w:t xml:space="preserve"> L. </w:t>
      </w:r>
      <w:proofErr w:type="spellStart"/>
      <w:r w:rsidR="01DD4369" w:rsidRPr="00623A28">
        <w:rPr>
          <w:rFonts w:ascii="Times New Roman" w:eastAsia="Times New Roman" w:hAnsi="Times New Roman" w:cs="Times New Roman"/>
          <w:color w:val="000000" w:themeColor="text1"/>
          <w:sz w:val="28"/>
          <w:szCs w:val="28"/>
        </w:rPr>
        <w:t>Ovcharov</w:t>
      </w:r>
      <w:proofErr w:type="spellEnd"/>
      <w:r w:rsidR="01DD4369" w:rsidRPr="00623A28">
        <w:rPr>
          <w:rFonts w:ascii="Times New Roman" w:eastAsia="Times New Roman" w:hAnsi="Times New Roman" w:cs="Times New Roman"/>
          <w:color w:val="000000" w:themeColor="text1"/>
          <w:sz w:val="28"/>
          <w:szCs w:val="28"/>
        </w:rPr>
        <w:t xml:space="preserve"> у </w:t>
      </w:r>
      <w:proofErr w:type="spellStart"/>
      <w:r w:rsidR="01DD4369" w:rsidRPr="1FAE1F98">
        <w:rPr>
          <w:rFonts w:ascii="Times New Roman" w:eastAsia="Times New Roman" w:hAnsi="Times New Roman" w:cs="Times New Roman"/>
          <w:sz w:val="28"/>
          <w:szCs w:val="28"/>
        </w:rPr>
        <w:t>Google</w:t>
      </w:r>
      <w:proofErr w:type="spellEnd"/>
      <w:r w:rsidR="01DD4369" w:rsidRPr="1FAE1F98">
        <w:rPr>
          <w:rFonts w:ascii="Times New Roman" w:eastAsia="Times New Roman" w:hAnsi="Times New Roman" w:cs="Times New Roman"/>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01DD4369" w:rsidRPr="00623A28">
        <w:rPr>
          <w:rFonts w:ascii="Times New Roman" w:eastAsia="Times New Roman" w:hAnsi="Times New Roman" w:cs="Times New Roman"/>
          <w:color w:val="000000" w:themeColor="text1"/>
          <w:sz w:val="28"/>
          <w:szCs w:val="28"/>
        </w:rPr>
        <w:t>)</w:t>
      </w:r>
    </w:p>
    <w:p w14:paraId="6DE38DCC" w14:textId="6B8705F7" w:rsidR="33DBE906" w:rsidRPr="00623A28" w:rsidRDefault="33DBE906" w:rsidP="13EDF9A3">
      <w:pPr>
        <w:spacing w:line="360" w:lineRule="auto"/>
        <w:jc w:val="both"/>
        <w:rPr>
          <w:color w:val="000000" w:themeColor="text1"/>
        </w:rPr>
      </w:pPr>
      <w:r w:rsidRPr="00623A28">
        <w:rPr>
          <w:color w:val="000000" w:themeColor="text1"/>
        </w:rPr>
        <w:lastRenderedPageBreak/>
        <w:drawing>
          <wp:inline distT="0" distB="0" distL="0" distR="0" wp14:anchorId="4A8B4878" wp14:editId="317250C0">
            <wp:extent cx="2569457" cy="2957846"/>
            <wp:effectExtent l="0" t="0" r="0" b="1270"/>
            <wp:docPr id="15337843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784390" name="drawing"/>
                    <pic:cNvPicPr/>
                  </pic:nvPicPr>
                  <pic:blipFill>
                    <a:blip r:embed="rId29">
                      <a:extLst>
                        <a:ext uri="{28A0092B-C50C-407E-A947-70E740481C1C}">
                          <a14:useLocalDpi xmlns:a14="http://schemas.microsoft.com/office/drawing/2010/main" val="0"/>
                        </a:ext>
                      </a:extLst>
                    </a:blip>
                    <a:srcRect t="94" b="94"/>
                    <a:stretch>
                      <a:fillRect/>
                    </a:stretch>
                  </pic:blipFill>
                  <pic:spPr>
                    <a:xfrm>
                      <a:off x="0" y="0"/>
                      <a:ext cx="2569457" cy="2957846"/>
                    </a:xfrm>
                    <a:prstGeom prst="rect">
                      <a:avLst/>
                    </a:prstGeom>
                  </pic:spPr>
                </pic:pic>
              </a:graphicData>
            </a:graphic>
          </wp:inline>
        </w:drawing>
      </w:r>
    </w:p>
    <w:p w14:paraId="25A6936B" w14:textId="176AAC68"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8D0373D" w14:textId="024E16B0" w:rsidR="2160979F" w:rsidRPr="00623A28" w:rsidRDefault="2160979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w:t>
      </w:r>
      <w:r w:rsidR="08AA6285" w:rsidRPr="00623A28">
        <w:rPr>
          <w:rFonts w:ascii="Times New Roman" w:eastAsia="Times New Roman" w:hAnsi="Times New Roman" w:cs="Times New Roman"/>
          <w:color w:val="000000" w:themeColor="text1"/>
          <w:sz w:val="28"/>
          <w:szCs w:val="28"/>
        </w:rPr>
        <w:t>10</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кірхи Святого Павла</w:t>
      </w:r>
      <w:r w:rsidR="503B919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Одес</w:t>
      </w:r>
      <w:r w:rsidR="27332BFA"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w:t>
      </w:r>
      <w:r w:rsidR="37ABB3C3" w:rsidRPr="00623A28">
        <w:rPr>
          <w:rFonts w:ascii="Times New Roman" w:eastAsia="Times New Roman" w:hAnsi="Times New Roman" w:cs="Times New Roman"/>
          <w:color w:val="000000" w:themeColor="text1"/>
          <w:sz w:val="28"/>
          <w:szCs w:val="28"/>
        </w:rPr>
        <w:t xml:space="preserve"> Сучасний вигляд (фото користувача Сергій Терентьєв у </w:t>
      </w:r>
      <w:proofErr w:type="spellStart"/>
      <w:r w:rsidR="37ABB3C3" w:rsidRPr="00623A28">
        <w:rPr>
          <w:rFonts w:ascii="Times New Roman" w:eastAsia="Times New Roman" w:hAnsi="Times New Roman" w:cs="Times New Roman"/>
          <w:color w:val="000000" w:themeColor="text1"/>
          <w:sz w:val="28"/>
          <w:szCs w:val="28"/>
        </w:rPr>
        <w:t>Google</w:t>
      </w:r>
      <w:proofErr w:type="spellEnd"/>
      <w:r w:rsidR="37ABB3C3"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37ABB3C3" w:rsidRPr="00623A28">
        <w:rPr>
          <w:rFonts w:ascii="Times New Roman" w:eastAsia="Times New Roman" w:hAnsi="Times New Roman" w:cs="Times New Roman"/>
          <w:color w:val="000000" w:themeColor="text1"/>
          <w:sz w:val="28"/>
          <w:szCs w:val="28"/>
        </w:rPr>
        <w:t>)</w:t>
      </w:r>
    </w:p>
    <w:p w14:paraId="7EBA9FDA" w14:textId="734FE174"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B48F88D" w14:textId="09E108CD" w:rsidR="04246B56" w:rsidRPr="00623A28" w:rsidRDefault="04246B56" w:rsidP="13EDF9A3">
      <w:pPr>
        <w:spacing w:line="360" w:lineRule="auto"/>
        <w:jc w:val="both"/>
        <w:rPr>
          <w:color w:val="000000" w:themeColor="text1"/>
        </w:rPr>
      </w:pPr>
      <w:r w:rsidRPr="00623A28">
        <w:rPr>
          <w:color w:val="000000" w:themeColor="text1"/>
        </w:rPr>
        <w:drawing>
          <wp:inline distT="0" distB="0" distL="0" distR="0" wp14:anchorId="62B31E5F" wp14:editId="6822B377">
            <wp:extent cx="2475693" cy="3481641"/>
            <wp:effectExtent l="0" t="0" r="1270" b="0"/>
            <wp:docPr id="20906968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696897" name="drawing"/>
                    <pic:cNvPicPr/>
                  </pic:nvPicPr>
                  <pic:blipFill>
                    <a:blip r:embed="rId30">
                      <a:extLst>
                        <a:ext uri="{28A0092B-C50C-407E-A947-70E740481C1C}">
                          <a14:useLocalDpi xmlns:a14="http://schemas.microsoft.com/office/drawing/2010/main" val="0"/>
                        </a:ext>
                      </a:extLst>
                    </a:blip>
                    <a:srcRect l="581" r="581"/>
                    <a:stretch>
                      <a:fillRect/>
                    </a:stretch>
                  </pic:blipFill>
                  <pic:spPr>
                    <a:xfrm>
                      <a:off x="0" y="0"/>
                      <a:ext cx="2475693" cy="3481641"/>
                    </a:xfrm>
                    <a:prstGeom prst="rect">
                      <a:avLst/>
                    </a:prstGeom>
                  </pic:spPr>
                </pic:pic>
              </a:graphicData>
            </a:graphic>
          </wp:inline>
        </w:drawing>
      </w:r>
    </w:p>
    <w:p w14:paraId="5A43EDF6" w14:textId="46F17A18" w:rsidR="13EDF9A3" w:rsidRPr="00623A28" w:rsidRDefault="13EDF9A3" w:rsidP="13EDF9A3">
      <w:pPr>
        <w:spacing w:line="360" w:lineRule="auto"/>
        <w:jc w:val="both"/>
        <w:rPr>
          <w:color w:val="000000" w:themeColor="text1"/>
        </w:rPr>
      </w:pPr>
    </w:p>
    <w:p w14:paraId="0C01B3EA" w14:textId="5821EECB" w:rsidR="275D10E9" w:rsidRPr="00623A28" w:rsidRDefault="275D10E9"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3.11. </w:t>
      </w:r>
      <w:proofErr w:type="spellStart"/>
      <w:r w:rsidRPr="00623A28">
        <w:rPr>
          <w:rFonts w:ascii="Times New Roman" w:eastAsia="Times New Roman" w:hAnsi="Times New Roman" w:cs="Times New Roman"/>
          <w:color w:val="000000" w:themeColor="text1"/>
          <w:sz w:val="28"/>
          <w:szCs w:val="28"/>
        </w:rPr>
        <w:t>Інтерʼєр</w:t>
      </w:r>
      <w:proofErr w:type="spellEnd"/>
      <w:r w:rsidR="137E541A" w:rsidRPr="00623A28">
        <w:rPr>
          <w:rFonts w:ascii="Times New Roman" w:eastAsia="Times New Roman" w:hAnsi="Times New Roman" w:cs="Times New Roman"/>
          <w:color w:val="000000" w:themeColor="text1"/>
          <w:sz w:val="28"/>
          <w:szCs w:val="28"/>
        </w:rPr>
        <w:t xml:space="preserve"> лютеранської</w:t>
      </w:r>
      <w:r w:rsidRPr="00623A28">
        <w:rPr>
          <w:rFonts w:ascii="Times New Roman" w:eastAsia="Times New Roman" w:hAnsi="Times New Roman" w:cs="Times New Roman"/>
          <w:color w:val="000000" w:themeColor="text1"/>
          <w:sz w:val="28"/>
          <w:szCs w:val="28"/>
        </w:rPr>
        <w:t xml:space="preserve"> кірхи, яка використовується церквою ЄХБ </w:t>
      </w:r>
      <w:r w:rsidR="27EF401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Дім Євангелія</w:t>
      </w:r>
      <w:r w:rsidR="3380D3AD"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w:t>
      </w:r>
      <w:r w:rsidR="175A10D8" w:rsidRPr="00623A28">
        <w:rPr>
          <w:rFonts w:ascii="Times New Roman" w:eastAsia="Times New Roman" w:hAnsi="Times New Roman" w:cs="Times New Roman"/>
          <w:color w:val="000000" w:themeColor="text1"/>
          <w:sz w:val="28"/>
          <w:szCs w:val="28"/>
        </w:rPr>
        <w:t xml:space="preserve"> Луцьк.</w:t>
      </w:r>
      <w:r w:rsidRPr="00623A28">
        <w:rPr>
          <w:rFonts w:ascii="Times New Roman" w:eastAsia="Times New Roman" w:hAnsi="Times New Roman" w:cs="Times New Roman"/>
          <w:color w:val="000000" w:themeColor="text1"/>
          <w:sz w:val="28"/>
          <w:szCs w:val="28"/>
        </w:rPr>
        <w:t xml:space="preserve"> </w:t>
      </w:r>
      <w:r w:rsidR="23E1ED0B" w:rsidRPr="00623A28">
        <w:rPr>
          <w:rFonts w:ascii="Times New Roman" w:eastAsia="Times New Roman" w:hAnsi="Times New Roman" w:cs="Times New Roman"/>
          <w:color w:val="000000" w:themeColor="text1"/>
          <w:sz w:val="28"/>
          <w:szCs w:val="28"/>
        </w:rPr>
        <w:t>Сучасний вигляд</w:t>
      </w:r>
      <w:r w:rsidR="47280FBB" w:rsidRPr="00623A28">
        <w:rPr>
          <w:rFonts w:ascii="Times New Roman" w:eastAsia="Times New Roman" w:hAnsi="Times New Roman" w:cs="Times New Roman"/>
          <w:color w:val="000000" w:themeColor="text1"/>
          <w:sz w:val="28"/>
          <w:szCs w:val="28"/>
        </w:rPr>
        <w:t xml:space="preserve"> (фото з відкритих джерел: https://www.risu.ua)</w:t>
      </w:r>
    </w:p>
    <w:p w14:paraId="4C7357C8" w14:textId="02D43BBD" w:rsidR="79F64FBF" w:rsidRPr="00623A28" w:rsidRDefault="79F64FBF"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lastRenderedPageBreak/>
        <w:drawing>
          <wp:inline distT="0" distB="0" distL="0" distR="0" wp14:anchorId="51EA4082" wp14:editId="4BD8D436">
            <wp:extent cx="5473434" cy="3046878"/>
            <wp:effectExtent l="0" t="0" r="635" b="1270"/>
            <wp:docPr id="13020368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36820" name="drawing"/>
                    <pic:cNvPicPr/>
                  </pic:nvPicPr>
                  <pic:blipFill>
                    <a:blip r:embed="rId31">
                      <a:extLst>
                        <a:ext uri="{28A0092B-C50C-407E-A947-70E740481C1C}">
                          <a14:useLocalDpi xmlns:a14="http://schemas.microsoft.com/office/drawing/2010/main" val="0"/>
                        </a:ext>
                      </a:extLst>
                    </a:blip>
                    <a:stretch>
                      <a:fillRect/>
                    </a:stretch>
                  </pic:blipFill>
                  <pic:spPr>
                    <a:xfrm>
                      <a:off x="0" y="0"/>
                      <a:ext cx="5473434" cy="3046878"/>
                    </a:xfrm>
                    <a:prstGeom prst="rect">
                      <a:avLst/>
                    </a:prstGeom>
                  </pic:spPr>
                </pic:pic>
              </a:graphicData>
            </a:graphic>
          </wp:inline>
        </w:drawing>
      </w:r>
    </w:p>
    <w:p w14:paraId="11AFFEC6" w14:textId="6898646E"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2E92AF0" w14:textId="678CEADE" w:rsidR="79F64FBF" w:rsidRPr="00623A28" w:rsidRDefault="79F64FB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3.12. Менонітська церква</w:t>
      </w:r>
      <w:r w:rsidR="67C53659"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Орлово</w:t>
      </w:r>
      <w:proofErr w:type="spellEnd"/>
      <w:r w:rsidRPr="00623A28">
        <w:rPr>
          <w:rFonts w:ascii="Times New Roman" w:eastAsia="Times New Roman" w:hAnsi="Times New Roman" w:cs="Times New Roman"/>
          <w:color w:val="000000" w:themeColor="text1"/>
          <w:sz w:val="28"/>
          <w:szCs w:val="28"/>
        </w:rPr>
        <w:t xml:space="preserve"> </w:t>
      </w:r>
      <w:r w:rsidR="53767E1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колоні</w:t>
      </w:r>
      <w:r w:rsidR="0E42BA1B" w:rsidRPr="00623A28">
        <w:rPr>
          <w:rFonts w:ascii="Times New Roman" w:eastAsia="Times New Roman" w:hAnsi="Times New Roman" w:cs="Times New Roman"/>
          <w:color w:val="000000" w:themeColor="text1"/>
          <w:sz w:val="28"/>
          <w:szCs w:val="28"/>
        </w:rPr>
        <w:t>я</w:t>
      </w:r>
      <w:r w:rsidRPr="00623A28">
        <w:rPr>
          <w:rFonts w:ascii="Times New Roman" w:eastAsia="Times New Roman" w:hAnsi="Times New Roman" w:cs="Times New Roman"/>
          <w:color w:val="000000" w:themeColor="text1"/>
          <w:sz w:val="28"/>
          <w:szCs w:val="28"/>
        </w:rPr>
        <w:t xml:space="preserve"> Молочна</w:t>
      </w:r>
      <w:r w:rsidR="4DE7C64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601F9417" w:rsidRPr="00623A28">
        <w:rPr>
          <w:rFonts w:ascii="Times New Roman" w:eastAsia="Times New Roman" w:hAnsi="Times New Roman" w:cs="Times New Roman"/>
          <w:color w:val="000000" w:themeColor="text1"/>
          <w:sz w:val="28"/>
          <w:szCs w:val="28"/>
        </w:rPr>
        <w:t>Запорізька</w:t>
      </w:r>
      <w:r w:rsidR="3955623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обл. </w:t>
      </w:r>
      <w:r w:rsidR="19CA380C" w:rsidRPr="00623A28">
        <w:rPr>
          <w:rFonts w:ascii="Times New Roman" w:eastAsia="Times New Roman" w:hAnsi="Times New Roman" w:cs="Times New Roman"/>
          <w:color w:val="000000" w:themeColor="text1"/>
          <w:sz w:val="28"/>
          <w:szCs w:val="28"/>
        </w:rPr>
        <w:t>Бл. 1900 р</w:t>
      </w:r>
      <w:r w:rsidRPr="00623A28">
        <w:rPr>
          <w:rFonts w:ascii="Times New Roman" w:eastAsia="Times New Roman" w:hAnsi="Times New Roman" w:cs="Times New Roman"/>
          <w:color w:val="000000" w:themeColor="text1"/>
          <w:sz w:val="28"/>
          <w:szCs w:val="28"/>
        </w:rPr>
        <w:t xml:space="preserve">. </w:t>
      </w:r>
      <w:r w:rsidR="55D97BB2" w:rsidRPr="00623A28">
        <w:rPr>
          <w:rFonts w:ascii="Times New Roman" w:eastAsia="Times New Roman" w:hAnsi="Times New Roman" w:cs="Times New Roman"/>
          <w:color w:val="000000" w:themeColor="text1"/>
          <w:sz w:val="28"/>
          <w:szCs w:val="28"/>
        </w:rPr>
        <w:t xml:space="preserve">(за </w:t>
      </w:r>
      <w:proofErr w:type="spellStart"/>
      <w:r w:rsidR="55D97BB2" w:rsidRPr="00623A28">
        <w:rPr>
          <w:rFonts w:ascii="Times New Roman" w:eastAsia="Times New Roman" w:hAnsi="Times New Roman" w:cs="Times New Roman"/>
          <w:color w:val="000000" w:themeColor="text1"/>
          <w:sz w:val="28"/>
          <w:szCs w:val="28"/>
        </w:rPr>
        <w:t>Фрізен</w:t>
      </w:r>
      <w:proofErr w:type="spellEnd"/>
      <w:r w:rsidR="55D97BB2" w:rsidRPr="00623A28">
        <w:rPr>
          <w:rFonts w:ascii="Times New Roman" w:eastAsia="Times New Roman" w:hAnsi="Times New Roman" w:cs="Times New Roman"/>
          <w:color w:val="000000" w:themeColor="text1"/>
          <w:sz w:val="28"/>
          <w:szCs w:val="28"/>
        </w:rPr>
        <w:t xml:space="preserve"> 2010</w:t>
      </w:r>
      <w:r w:rsidR="5657F7AA" w:rsidRPr="00623A28">
        <w:rPr>
          <w:rFonts w:ascii="Times New Roman" w:eastAsia="Times New Roman" w:hAnsi="Times New Roman" w:cs="Times New Roman"/>
          <w:color w:val="000000" w:themeColor="text1"/>
          <w:sz w:val="28"/>
          <w:szCs w:val="28"/>
        </w:rPr>
        <w:t>).</w:t>
      </w:r>
    </w:p>
    <w:p w14:paraId="6018C877" w14:textId="0748F60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081856C" w14:textId="293EF76B" w:rsidR="77362143" w:rsidRPr="00623A28" w:rsidRDefault="00A4364E" w:rsidP="13EDF9A3">
      <w:pPr>
        <w:spacing w:line="360" w:lineRule="auto"/>
        <w:jc w:val="both"/>
        <w:rPr>
          <w:color w:val="000000" w:themeColor="text1"/>
        </w:rPr>
      </w:pPr>
      <w:r>
        <w:rPr>
          <w:noProof/>
          <w:color w:val="000000" w:themeColor="text1"/>
        </w:rPr>
        <w:drawing>
          <wp:inline distT="0" distB="0" distL="0" distR="0" wp14:anchorId="6FA6928B" wp14:editId="1996B2A8">
            <wp:extent cx="5285678" cy="3823415"/>
            <wp:effectExtent l="0" t="0" r="0" b="0"/>
            <wp:docPr id="6028125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12521" name="Picture 602812521"/>
                    <pic:cNvPicPr/>
                  </pic:nvPicPr>
                  <pic:blipFill>
                    <a:blip r:embed="rId32">
                      <a:extLst>
                        <a:ext uri="{28A0092B-C50C-407E-A947-70E740481C1C}">
                          <a14:useLocalDpi xmlns:a14="http://schemas.microsoft.com/office/drawing/2010/main" val="0"/>
                        </a:ext>
                      </a:extLst>
                    </a:blip>
                    <a:stretch>
                      <a:fillRect/>
                    </a:stretch>
                  </pic:blipFill>
                  <pic:spPr>
                    <a:xfrm>
                      <a:off x="0" y="0"/>
                      <a:ext cx="5342226" cy="3864319"/>
                    </a:xfrm>
                    <a:prstGeom prst="rect">
                      <a:avLst/>
                    </a:prstGeom>
                  </pic:spPr>
                </pic:pic>
              </a:graphicData>
            </a:graphic>
          </wp:inline>
        </w:drawing>
      </w:r>
    </w:p>
    <w:p w14:paraId="051289E4" w14:textId="439EBC6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2B195F8" w14:textId="4F2F8B40" w:rsidR="3EF6143F" w:rsidRPr="00623A28" w:rsidRDefault="3EF6143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3.13. Менонітська кірх</w:t>
      </w:r>
      <w:r w:rsidR="12CC57F5" w:rsidRPr="00623A28">
        <w:rPr>
          <w:rFonts w:ascii="Times New Roman" w:eastAsia="Times New Roman" w:hAnsi="Times New Roman" w:cs="Times New Roman"/>
          <w:color w:val="000000" w:themeColor="text1"/>
          <w:sz w:val="28"/>
          <w:szCs w:val="28"/>
        </w:rPr>
        <w:t xml:space="preserve">а. </w:t>
      </w:r>
      <w:r w:rsidRPr="00623A28">
        <w:rPr>
          <w:rFonts w:ascii="Times New Roman" w:eastAsia="Times New Roman" w:hAnsi="Times New Roman" w:cs="Times New Roman"/>
          <w:color w:val="000000" w:themeColor="text1"/>
          <w:sz w:val="28"/>
          <w:szCs w:val="28"/>
        </w:rPr>
        <w:t>Кутузівка (</w:t>
      </w:r>
      <w:proofErr w:type="spellStart"/>
      <w:r w:rsidRPr="00623A28">
        <w:rPr>
          <w:rFonts w:ascii="Times New Roman" w:eastAsia="Times New Roman" w:hAnsi="Times New Roman" w:cs="Times New Roman"/>
          <w:color w:val="000000" w:themeColor="text1"/>
          <w:sz w:val="28"/>
          <w:szCs w:val="28"/>
        </w:rPr>
        <w:t>Петерсхаген</w:t>
      </w:r>
      <w:proofErr w:type="spellEnd"/>
      <w:r w:rsidRPr="00623A28">
        <w:rPr>
          <w:rFonts w:ascii="Times New Roman" w:eastAsia="Times New Roman" w:hAnsi="Times New Roman" w:cs="Times New Roman"/>
          <w:color w:val="000000" w:themeColor="text1"/>
          <w:sz w:val="28"/>
          <w:szCs w:val="28"/>
        </w:rPr>
        <w:t xml:space="preserve">), </w:t>
      </w:r>
      <w:r w:rsidR="0978C694" w:rsidRPr="00623A28">
        <w:rPr>
          <w:rFonts w:ascii="Times New Roman" w:eastAsia="Times New Roman" w:hAnsi="Times New Roman" w:cs="Times New Roman"/>
          <w:color w:val="000000" w:themeColor="text1"/>
          <w:sz w:val="28"/>
          <w:szCs w:val="28"/>
        </w:rPr>
        <w:t xml:space="preserve">Запорізька </w:t>
      </w:r>
      <w:r w:rsidRPr="00623A28">
        <w:rPr>
          <w:rFonts w:ascii="Times New Roman" w:eastAsia="Times New Roman" w:hAnsi="Times New Roman" w:cs="Times New Roman"/>
          <w:color w:val="000000" w:themeColor="text1"/>
          <w:sz w:val="28"/>
          <w:szCs w:val="28"/>
        </w:rPr>
        <w:t xml:space="preserve">обл. </w:t>
      </w:r>
      <w:r w:rsidR="2DCF817F" w:rsidRPr="00623A28">
        <w:rPr>
          <w:rFonts w:ascii="Times New Roman" w:eastAsia="Times New Roman" w:hAnsi="Times New Roman" w:cs="Times New Roman"/>
          <w:color w:val="000000" w:themeColor="text1"/>
          <w:sz w:val="28"/>
          <w:szCs w:val="28"/>
        </w:rPr>
        <w:t>1892 р</w:t>
      </w:r>
      <w:r w:rsidRPr="00623A28">
        <w:rPr>
          <w:rFonts w:ascii="Times New Roman" w:eastAsia="Times New Roman" w:hAnsi="Times New Roman" w:cs="Times New Roman"/>
          <w:color w:val="000000" w:themeColor="text1"/>
          <w:sz w:val="28"/>
          <w:szCs w:val="28"/>
        </w:rPr>
        <w:t>.</w:t>
      </w:r>
      <w:r w:rsidR="6A490894" w:rsidRPr="00623A28">
        <w:rPr>
          <w:rFonts w:ascii="Times New Roman" w:eastAsia="Times New Roman" w:hAnsi="Times New Roman" w:cs="Times New Roman"/>
          <w:color w:val="000000" w:themeColor="text1"/>
          <w:sz w:val="28"/>
          <w:szCs w:val="28"/>
        </w:rPr>
        <w:t xml:space="preserve"> (фото з відкритих джерел: https://sich.zp.ua) </w:t>
      </w:r>
    </w:p>
    <w:p w14:paraId="45843C51" w14:textId="0EF5D350" w:rsidR="66B0ACF6" w:rsidRPr="00623A28" w:rsidRDefault="66B0ACF6" w:rsidP="13EDF9A3">
      <w:pPr>
        <w:spacing w:line="360" w:lineRule="auto"/>
        <w:jc w:val="both"/>
        <w:rPr>
          <w:color w:val="000000" w:themeColor="text1"/>
        </w:rPr>
      </w:pPr>
      <w:r w:rsidRPr="00623A28">
        <w:rPr>
          <w:color w:val="000000" w:themeColor="text1"/>
        </w:rPr>
        <w:lastRenderedPageBreak/>
        <w:drawing>
          <wp:inline distT="0" distB="0" distL="0" distR="0" wp14:anchorId="75787194" wp14:editId="41DAE0FD">
            <wp:extent cx="2225531" cy="3382808"/>
            <wp:effectExtent l="0" t="0" r="0" b="0"/>
            <wp:docPr id="6954414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441478" name="drawing"/>
                    <pic:cNvPicPr/>
                  </pic:nvPicPr>
                  <pic:blipFill>
                    <a:blip r:embed="rId33">
                      <a:extLst>
                        <a:ext uri="{28A0092B-C50C-407E-A947-70E740481C1C}">
                          <a14:useLocalDpi xmlns:a14="http://schemas.microsoft.com/office/drawing/2010/main" val="0"/>
                        </a:ext>
                      </a:extLst>
                    </a:blip>
                    <a:stretch>
                      <a:fillRect/>
                    </a:stretch>
                  </pic:blipFill>
                  <pic:spPr>
                    <a:xfrm>
                      <a:off x="0" y="0"/>
                      <a:ext cx="2225531" cy="3382808"/>
                    </a:xfrm>
                    <a:prstGeom prst="rect">
                      <a:avLst/>
                    </a:prstGeom>
                  </pic:spPr>
                </pic:pic>
              </a:graphicData>
            </a:graphic>
          </wp:inline>
        </w:drawing>
      </w:r>
    </w:p>
    <w:p w14:paraId="0A70F375" w14:textId="3CC3E1EF" w:rsidR="13EDF9A3" w:rsidRPr="00623A28" w:rsidRDefault="13EDF9A3" w:rsidP="13EDF9A3">
      <w:pPr>
        <w:spacing w:line="360" w:lineRule="auto"/>
        <w:jc w:val="both"/>
        <w:rPr>
          <w:color w:val="000000" w:themeColor="text1"/>
        </w:rPr>
      </w:pPr>
    </w:p>
    <w:p w14:paraId="2543758C" w14:textId="539DAE62" w:rsidR="3EF6143F" w:rsidRPr="00623A28" w:rsidRDefault="3EF6143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3.14. </w:t>
      </w:r>
      <w:r w:rsidR="169D156D" w:rsidRPr="00623A28">
        <w:rPr>
          <w:rFonts w:ascii="Times New Roman" w:eastAsia="Times New Roman" w:hAnsi="Times New Roman" w:cs="Times New Roman"/>
          <w:color w:val="000000" w:themeColor="text1"/>
          <w:sz w:val="28"/>
          <w:szCs w:val="28"/>
        </w:rPr>
        <w:t xml:space="preserve">Менонітська </w:t>
      </w:r>
      <w:r w:rsidR="7B6A762B" w:rsidRPr="00623A28">
        <w:rPr>
          <w:rFonts w:ascii="Times New Roman" w:eastAsia="Times New Roman" w:hAnsi="Times New Roman" w:cs="Times New Roman"/>
          <w:color w:val="000000" w:themeColor="text1"/>
          <w:sz w:val="28"/>
          <w:szCs w:val="28"/>
        </w:rPr>
        <w:t>к</w:t>
      </w:r>
      <w:r w:rsidRPr="00623A28">
        <w:rPr>
          <w:rFonts w:ascii="Times New Roman" w:eastAsia="Times New Roman" w:hAnsi="Times New Roman" w:cs="Times New Roman"/>
          <w:color w:val="000000" w:themeColor="text1"/>
          <w:sz w:val="28"/>
          <w:szCs w:val="28"/>
        </w:rPr>
        <w:t>ірха</w:t>
      </w:r>
      <w:r w:rsidR="1286912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Мелітопол</w:t>
      </w:r>
      <w:r w:rsidR="438B8991" w:rsidRPr="00623A28">
        <w:rPr>
          <w:rFonts w:ascii="Times New Roman" w:eastAsia="Times New Roman" w:hAnsi="Times New Roman" w:cs="Times New Roman"/>
          <w:color w:val="000000" w:themeColor="text1"/>
          <w:sz w:val="28"/>
          <w:szCs w:val="28"/>
        </w:rPr>
        <w:t>ь</w:t>
      </w:r>
      <w:r w:rsidRPr="00623A28">
        <w:rPr>
          <w:rFonts w:ascii="Times New Roman" w:eastAsia="Times New Roman" w:hAnsi="Times New Roman" w:cs="Times New Roman"/>
          <w:color w:val="000000" w:themeColor="text1"/>
          <w:sz w:val="28"/>
          <w:szCs w:val="28"/>
        </w:rPr>
        <w:t xml:space="preserve">, </w:t>
      </w:r>
      <w:r w:rsidR="59158808" w:rsidRPr="00623A28">
        <w:rPr>
          <w:rFonts w:ascii="Times New Roman" w:eastAsia="Times New Roman" w:hAnsi="Times New Roman" w:cs="Times New Roman"/>
          <w:color w:val="000000" w:themeColor="text1"/>
          <w:sz w:val="28"/>
          <w:szCs w:val="28"/>
        </w:rPr>
        <w:t xml:space="preserve">Запорізька </w:t>
      </w:r>
      <w:r w:rsidRPr="00623A28">
        <w:rPr>
          <w:rFonts w:ascii="Times New Roman" w:eastAsia="Times New Roman" w:hAnsi="Times New Roman" w:cs="Times New Roman"/>
          <w:color w:val="000000" w:themeColor="text1"/>
          <w:sz w:val="28"/>
          <w:szCs w:val="28"/>
        </w:rPr>
        <w:t xml:space="preserve">обл. </w:t>
      </w:r>
      <w:r w:rsidR="7F6C6D96" w:rsidRPr="00623A28">
        <w:rPr>
          <w:rFonts w:ascii="Times New Roman" w:eastAsia="Times New Roman" w:hAnsi="Times New Roman" w:cs="Times New Roman"/>
          <w:color w:val="000000" w:themeColor="text1"/>
          <w:sz w:val="28"/>
          <w:szCs w:val="28"/>
        </w:rPr>
        <w:t>19</w:t>
      </w:r>
      <w:r w:rsidR="4FE46589" w:rsidRPr="00623A28">
        <w:rPr>
          <w:rFonts w:ascii="Times New Roman" w:eastAsia="Times New Roman" w:hAnsi="Times New Roman" w:cs="Times New Roman"/>
          <w:color w:val="000000" w:themeColor="text1"/>
          <w:sz w:val="28"/>
          <w:szCs w:val="28"/>
        </w:rPr>
        <w:t>14</w:t>
      </w:r>
      <w:r w:rsidR="7F6C6D96" w:rsidRPr="00623A28">
        <w:rPr>
          <w:rFonts w:ascii="Times New Roman" w:eastAsia="Times New Roman" w:hAnsi="Times New Roman" w:cs="Times New Roman"/>
          <w:color w:val="000000" w:themeColor="text1"/>
          <w:sz w:val="28"/>
          <w:szCs w:val="28"/>
        </w:rPr>
        <w:t xml:space="preserve"> р</w:t>
      </w:r>
      <w:r w:rsidRPr="00623A28">
        <w:rPr>
          <w:rFonts w:ascii="Times New Roman" w:eastAsia="Times New Roman" w:hAnsi="Times New Roman" w:cs="Times New Roman"/>
          <w:color w:val="000000" w:themeColor="text1"/>
          <w:sz w:val="28"/>
          <w:szCs w:val="28"/>
        </w:rPr>
        <w:t xml:space="preserve">. </w:t>
      </w:r>
      <w:r w:rsidR="71A69E34" w:rsidRPr="00623A28">
        <w:rPr>
          <w:rFonts w:ascii="Times New Roman" w:eastAsia="Times New Roman" w:hAnsi="Times New Roman" w:cs="Times New Roman"/>
          <w:color w:val="000000" w:themeColor="text1"/>
          <w:sz w:val="28"/>
          <w:szCs w:val="28"/>
        </w:rPr>
        <w:t xml:space="preserve">(за </w:t>
      </w:r>
      <w:proofErr w:type="spellStart"/>
      <w:r w:rsidR="71A69E34" w:rsidRPr="00623A28">
        <w:rPr>
          <w:rFonts w:ascii="Times New Roman" w:eastAsia="Times New Roman" w:hAnsi="Times New Roman" w:cs="Times New Roman"/>
          <w:color w:val="000000" w:themeColor="text1"/>
          <w:sz w:val="28"/>
          <w:szCs w:val="28"/>
        </w:rPr>
        <w:t>Фрізен</w:t>
      </w:r>
      <w:proofErr w:type="spellEnd"/>
      <w:r w:rsidR="71A69E34" w:rsidRPr="00623A28">
        <w:rPr>
          <w:rFonts w:ascii="Times New Roman" w:eastAsia="Times New Roman" w:hAnsi="Times New Roman" w:cs="Times New Roman"/>
          <w:color w:val="000000" w:themeColor="text1"/>
          <w:sz w:val="28"/>
          <w:szCs w:val="28"/>
        </w:rPr>
        <w:t xml:space="preserve"> 2010)</w:t>
      </w:r>
    </w:p>
    <w:p w14:paraId="0195630C" w14:textId="460EE656"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AF9963E" w14:textId="31997334" w:rsidR="6659E796" w:rsidRPr="00623A28" w:rsidRDefault="6659E796" w:rsidP="13EDF9A3">
      <w:pPr>
        <w:spacing w:line="360" w:lineRule="auto"/>
        <w:jc w:val="both"/>
        <w:rPr>
          <w:color w:val="000000" w:themeColor="text1"/>
        </w:rPr>
      </w:pPr>
      <w:r w:rsidRPr="00623A28">
        <w:rPr>
          <w:color w:val="000000" w:themeColor="text1"/>
        </w:rPr>
        <w:drawing>
          <wp:inline distT="0" distB="0" distL="0" distR="0" wp14:anchorId="363C606C" wp14:editId="70EEB81E">
            <wp:extent cx="4637893" cy="3486150"/>
            <wp:effectExtent l="0" t="0" r="0" b="0"/>
            <wp:docPr id="20549756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75669" name="drawing"/>
                    <pic:cNvPicPr/>
                  </pic:nvPicPr>
                  <pic:blipFill>
                    <a:blip r:embed="rId34">
                      <a:extLst>
                        <a:ext uri="{28A0092B-C50C-407E-A947-70E740481C1C}">
                          <a14:useLocalDpi xmlns:a14="http://schemas.microsoft.com/office/drawing/2010/main" val="0"/>
                        </a:ext>
                      </a:extLst>
                    </a:blip>
                    <a:stretch>
                      <a:fillRect/>
                    </a:stretch>
                  </pic:blipFill>
                  <pic:spPr>
                    <a:xfrm>
                      <a:off x="0" y="0"/>
                      <a:ext cx="4637893" cy="3486150"/>
                    </a:xfrm>
                    <a:prstGeom prst="rect">
                      <a:avLst/>
                    </a:prstGeom>
                  </pic:spPr>
                </pic:pic>
              </a:graphicData>
            </a:graphic>
          </wp:inline>
        </w:drawing>
      </w:r>
    </w:p>
    <w:p w14:paraId="2E608889" w14:textId="67D66B87"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D66BB9F" w14:textId="58B9C5BD" w:rsidR="6659E796" w:rsidRPr="00623A28" w:rsidRDefault="6659E796"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3.15. </w:t>
      </w:r>
      <w:r w:rsidR="678E7F57" w:rsidRPr="00623A28">
        <w:rPr>
          <w:rFonts w:ascii="Times New Roman" w:eastAsia="Times New Roman" w:hAnsi="Times New Roman" w:cs="Times New Roman"/>
          <w:color w:val="000000" w:themeColor="text1"/>
          <w:sz w:val="28"/>
          <w:szCs w:val="28"/>
        </w:rPr>
        <w:t xml:space="preserve">Дім молитви </w:t>
      </w:r>
      <w:r w:rsidRPr="00623A28">
        <w:rPr>
          <w:rFonts w:ascii="Times New Roman" w:eastAsia="Times New Roman" w:hAnsi="Times New Roman" w:cs="Times New Roman"/>
          <w:color w:val="000000" w:themeColor="text1"/>
          <w:sz w:val="28"/>
          <w:szCs w:val="28"/>
        </w:rPr>
        <w:t>ХВЄ</w:t>
      </w:r>
      <w:r w:rsidR="7FB45FAD"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Човниця</w:t>
      </w:r>
      <w:proofErr w:type="spellEnd"/>
      <w:r w:rsidRPr="00623A28">
        <w:rPr>
          <w:rFonts w:ascii="Times New Roman" w:eastAsia="Times New Roman" w:hAnsi="Times New Roman" w:cs="Times New Roman"/>
          <w:color w:val="000000" w:themeColor="text1"/>
          <w:sz w:val="28"/>
          <w:szCs w:val="28"/>
        </w:rPr>
        <w:t>, Волинськ</w:t>
      </w:r>
      <w:r w:rsidR="421AC74C" w:rsidRPr="00623A28">
        <w:rPr>
          <w:rFonts w:ascii="Times New Roman" w:eastAsia="Times New Roman" w:hAnsi="Times New Roman" w:cs="Times New Roman"/>
          <w:color w:val="000000" w:themeColor="text1"/>
          <w:sz w:val="28"/>
          <w:szCs w:val="28"/>
        </w:rPr>
        <w:t xml:space="preserve">а </w:t>
      </w:r>
      <w:r w:rsidRPr="00623A28">
        <w:rPr>
          <w:rFonts w:ascii="Times New Roman" w:eastAsia="Times New Roman" w:hAnsi="Times New Roman" w:cs="Times New Roman"/>
          <w:color w:val="000000" w:themeColor="text1"/>
          <w:sz w:val="28"/>
          <w:szCs w:val="28"/>
        </w:rPr>
        <w:t xml:space="preserve">обл. </w:t>
      </w:r>
      <w:proofErr w:type="spellStart"/>
      <w:r w:rsidR="30F0AF51" w:rsidRPr="00623A28">
        <w:rPr>
          <w:rFonts w:ascii="Times New Roman" w:eastAsia="Times New Roman" w:hAnsi="Times New Roman" w:cs="Times New Roman"/>
          <w:color w:val="000000" w:themeColor="text1"/>
          <w:sz w:val="28"/>
          <w:szCs w:val="28"/>
        </w:rPr>
        <w:t>Поч</w:t>
      </w:r>
      <w:proofErr w:type="spellEnd"/>
      <w:r w:rsidR="15002CE8" w:rsidRPr="00623A28">
        <w:rPr>
          <w:rFonts w:ascii="Times New Roman" w:eastAsia="Times New Roman" w:hAnsi="Times New Roman" w:cs="Times New Roman"/>
          <w:color w:val="000000" w:themeColor="text1"/>
          <w:sz w:val="28"/>
          <w:szCs w:val="28"/>
        </w:rPr>
        <w:t>.</w:t>
      </w:r>
      <w:r w:rsidR="1E4CD146" w:rsidRPr="00623A28">
        <w:rPr>
          <w:rFonts w:ascii="Times New Roman" w:eastAsia="Times New Roman" w:hAnsi="Times New Roman" w:cs="Times New Roman"/>
          <w:color w:val="000000" w:themeColor="text1"/>
          <w:sz w:val="28"/>
          <w:szCs w:val="28"/>
        </w:rPr>
        <w:t xml:space="preserve"> </w:t>
      </w:r>
      <w:r w:rsidR="30F0AF51" w:rsidRPr="00623A28">
        <w:rPr>
          <w:rFonts w:ascii="Times New Roman" w:eastAsia="Times New Roman" w:hAnsi="Times New Roman" w:cs="Times New Roman"/>
          <w:color w:val="000000" w:themeColor="text1"/>
          <w:sz w:val="28"/>
          <w:szCs w:val="28"/>
        </w:rPr>
        <w:t>1920-х рр</w:t>
      </w:r>
      <w:r w:rsidRPr="00623A28">
        <w:rPr>
          <w:rFonts w:ascii="Times New Roman" w:eastAsia="Times New Roman" w:hAnsi="Times New Roman" w:cs="Times New Roman"/>
          <w:color w:val="000000" w:themeColor="text1"/>
          <w:sz w:val="28"/>
          <w:szCs w:val="28"/>
        </w:rPr>
        <w:t xml:space="preserve">. </w:t>
      </w:r>
      <w:r w:rsidR="2AFD4B88" w:rsidRPr="00623A28">
        <w:rPr>
          <w:rFonts w:ascii="Times New Roman" w:eastAsia="Times New Roman" w:hAnsi="Times New Roman" w:cs="Times New Roman"/>
          <w:color w:val="000000" w:themeColor="text1"/>
          <w:sz w:val="28"/>
          <w:szCs w:val="28"/>
        </w:rPr>
        <w:t>(фото з відкритих джерел: https://blag.org.ua)</w:t>
      </w:r>
    </w:p>
    <w:p w14:paraId="0D1B9A93" w14:textId="3926A33C" w:rsidR="47745ABC" w:rsidRPr="00623A28" w:rsidRDefault="47745ABC"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lastRenderedPageBreak/>
        <w:drawing>
          <wp:inline distT="0" distB="0" distL="0" distR="0" wp14:anchorId="225320D7" wp14:editId="1C8AA5C7">
            <wp:extent cx="4776287" cy="3144389"/>
            <wp:effectExtent l="0" t="0" r="0" b="5715"/>
            <wp:docPr id="3823378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37861" name="drawing"/>
                    <pic:cNvPicPr/>
                  </pic:nvPicPr>
                  <pic:blipFill>
                    <a:blip r:embed="rId35">
                      <a:extLst>
                        <a:ext uri="{28A0092B-C50C-407E-A947-70E740481C1C}">
                          <a14:useLocalDpi xmlns:a14="http://schemas.microsoft.com/office/drawing/2010/main" val="0"/>
                        </a:ext>
                      </a:extLst>
                    </a:blip>
                    <a:stretch>
                      <a:fillRect/>
                    </a:stretch>
                  </pic:blipFill>
                  <pic:spPr>
                    <a:xfrm>
                      <a:off x="0" y="0"/>
                      <a:ext cx="4776287" cy="3144389"/>
                    </a:xfrm>
                    <a:prstGeom prst="rect">
                      <a:avLst/>
                    </a:prstGeom>
                  </pic:spPr>
                </pic:pic>
              </a:graphicData>
            </a:graphic>
          </wp:inline>
        </w:drawing>
      </w:r>
    </w:p>
    <w:p w14:paraId="0210C9C1" w14:textId="7AAE1DA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A5D2217" w14:textId="185BA648" w:rsidR="72B0F5BF" w:rsidRPr="00623A28" w:rsidRDefault="72B0F5BF" w:rsidP="13EDF9A3">
      <w:pPr>
        <w:spacing w:line="360" w:lineRule="auto"/>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3.16. </w:t>
      </w:r>
      <w:r w:rsidR="02C5DC81" w:rsidRPr="00623A28">
        <w:rPr>
          <w:rFonts w:ascii="Times New Roman" w:eastAsia="Times New Roman" w:hAnsi="Times New Roman" w:cs="Times New Roman"/>
          <w:color w:val="000000" w:themeColor="text1"/>
          <w:sz w:val="28"/>
          <w:szCs w:val="28"/>
        </w:rPr>
        <w:t>Громада</w:t>
      </w:r>
      <w:r w:rsidRPr="00623A28">
        <w:rPr>
          <w:rFonts w:ascii="Times New Roman" w:eastAsia="Times New Roman" w:hAnsi="Times New Roman" w:cs="Times New Roman"/>
          <w:color w:val="000000" w:themeColor="text1"/>
          <w:sz w:val="28"/>
          <w:szCs w:val="28"/>
        </w:rPr>
        <w:t xml:space="preserve"> ЄХБ під час будівництва молитовного</w:t>
      </w:r>
      <w:r w:rsidR="3F8306F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будинку</w:t>
      </w:r>
      <w:r w:rsidR="68EED0AB" w:rsidRPr="00623A28">
        <w:rPr>
          <w:rFonts w:ascii="Times New Roman" w:eastAsia="Times New Roman" w:hAnsi="Times New Roman" w:cs="Times New Roman"/>
          <w:color w:val="000000" w:themeColor="text1"/>
          <w:sz w:val="28"/>
          <w:szCs w:val="28"/>
        </w:rPr>
        <w:t>.</w:t>
      </w:r>
      <w:r w:rsidR="0C3861E4" w:rsidRPr="00623A28">
        <w:rPr>
          <w:rFonts w:ascii="Times New Roman" w:eastAsia="Times New Roman" w:hAnsi="Times New Roman" w:cs="Times New Roman"/>
          <w:color w:val="000000" w:themeColor="text1"/>
          <w:sz w:val="28"/>
          <w:szCs w:val="28"/>
        </w:rPr>
        <w:t xml:space="preserve"> </w:t>
      </w:r>
      <w:r w:rsidR="56AE5BD2" w:rsidRPr="00623A28">
        <w:rPr>
          <w:rFonts w:ascii="Times New Roman" w:eastAsia="Times New Roman" w:hAnsi="Times New Roman" w:cs="Times New Roman"/>
          <w:color w:val="000000" w:themeColor="text1"/>
          <w:sz w:val="28"/>
          <w:szCs w:val="28"/>
        </w:rPr>
        <w:t xml:space="preserve">Млинів, Рівненська обл. </w:t>
      </w:r>
      <w:r w:rsidR="002D8224" w:rsidRPr="00623A28">
        <w:rPr>
          <w:rFonts w:ascii="Times New Roman" w:eastAsia="Times New Roman" w:hAnsi="Times New Roman" w:cs="Times New Roman"/>
          <w:color w:val="000000" w:themeColor="text1"/>
          <w:sz w:val="28"/>
          <w:szCs w:val="28"/>
        </w:rPr>
        <w:t>К</w:t>
      </w:r>
      <w:r w:rsidRPr="00623A28">
        <w:rPr>
          <w:rFonts w:ascii="Times New Roman" w:eastAsia="Times New Roman" w:hAnsi="Times New Roman" w:cs="Times New Roman"/>
          <w:color w:val="000000" w:themeColor="text1"/>
          <w:sz w:val="28"/>
          <w:szCs w:val="28"/>
        </w:rPr>
        <w:t>ін.</w:t>
      </w:r>
      <w:r w:rsidR="3AE88D6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20-х рр.</w:t>
      </w:r>
      <w:r w:rsidR="7E69B7C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ХХ ст.</w:t>
      </w:r>
      <w:r w:rsidR="670510B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(за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2025,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33)</w:t>
      </w:r>
    </w:p>
    <w:p w14:paraId="7D4461DF" w14:textId="65A832C6"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463353D" w14:textId="1FF392EA" w:rsidR="1F2D9A05" w:rsidRPr="00623A28" w:rsidRDefault="1F2D9A05" w:rsidP="13EDF9A3">
      <w:pPr>
        <w:spacing w:line="360" w:lineRule="auto"/>
        <w:jc w:val="both"/>
        <w:rPr>
          <w:color w:val="000000" w:themeColor="text1"/>
        </w:rPr>
      </w:pPr>
      <w:r w:rsidRPr="00623A28">
        <w:rPr>
          <w:color w:val="000000" w:themeColor="text1"/>
        </w:rPr>
        <w:drawing>
          <wp:inline distT="0" distB="0" distL="0" distR="0" wp14:anchorId="7E5BC24F" wp14:editId="5991B2EC">
            <wp:extent cx="4859969" cy="3572077"/>
            <wp:effectExtent l="0" t="0" r="4445" b="0"/>
            <wp:docPr id="15112662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266254" name="drawing"/>
                    <pic:cNvPicPr/>
                  </pic:nvPicPr>
                  <pic:blipFill>
                    <a:blip r:embed="rId36">
                      <a:extLst>
                        <a:ext uri="{28A0092B-C50C-407E-A947-70E740481C1C}">
                          <a14:useLocalDpi xmlns:a14="http://schemas.microsoft.com/office/drawing/2010/main" val="0"/>
                        </a:ext>
                      </a:extLst>
                    </a:blip>
                    <a:stretch>
                      <a:fillRect/>
                    </a:stretch>
                  </pic:blipFill>
                  <pic:spPr>
                    <a:xfrm>
                      <a:off x="0" y="0"/>
                      <a:ext cx="4859969" cy="3572077"/>
                    </a:xfrm>
                    <a:prstGeom prst="rect">
                      <a:avLst/>
                    </a:prstGeom>
                  </pic:spPr>
                </pic:pic>
              </a:graphicData>
            </a:graphic>
          </wp:inline>
        </w:drawing>
      </w:r>
    </w:p>
    <w:p w14:paraId="745296D1" w14:textId="48DCC2B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A841377" w14:textId="48716B8F" w:rsidR="17D532FF" w:rsidRPr="00623A28" w:rsidRDefault="17D532F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3.17. Віряни Куренівської церкви</w:t>
      </w:r>
      <w:r w:rsidR="55C851A7" w:rsidRPr="00623A28">
        <w:rPr>
          <w:rFonts w:ascii="Times New Roman" w:eastAsia="Times New Roman" w:hAnsi="Times New Roman" w:cs="Times New Roman"/>
          <w:color w:val="000000" w:themeColor="text1"/>
          <w:sz w:val="28"/>
          <w:szCs w:val="28"/>
        </w:rPr>
        <w:t xml:space="preserve"> ЄХБ</w:t>
      </w:r>
      <w:r w:rsidRPr="00623A28">
        <w:rPr>
          <w:rFonts w:ascii="Times New Roman" w:eastAsia="Times New Roman" w:hAnsi="Times New Roman" w:cs="Times New Roman"/>
          <w:color w:val="000000" w:themeColor="text1"/>
          <w:sz w:val="28"/>
          <w:szCs w:val="28"/>
        </w:rPr>
        <w:t xml:space="preserve"> на фоні будинку молитви. </w:t>
      </w:r>
      <w:r w:rsidR="7030E89C" w:rsidRPr="00623A28">
        <w:rPr>
          <w:rFonts w:ascii="Times New Roman" w:eastAsia="Times New Roman" w:hAnsi="Times New Roman" w:cs="Times New Roman"/>
          <w:color w:val="000000" w:themeColor="text1"/>
          <w:sz w:val="28"/>
          <w:szCs w:val="28"/>
        </w:rPr>
        <w:t xml:space="preserve">Київ. </w:t>
      </w:r>
      <w:r w:rsidRPr="00623A28">
        <w:rPr>
          <w:rFonts w:ascii="Times New Roman" w:eastAsia="Times New Roman" w:hAnsi="Times New Roman" w:cs="Times New Roman"/>
          <w:color w:val="000000" w:themeColor="text1"/>
          <w:sz w:val="28"/>
          <w:szCs w:val="28"/>
        </w:rPr>
        <w:t>1953 р. (фото з архіву громади)</w:t>
      </w:r>
    </w:p>
    <w:p w14:paraId="4EAA7CCA" w14:textId="34F5F9D2" w:rsidR="07A747D3" w:rsidRPr="00623A28" w:rsidRDefault="07A747D3" w:rsidP="13EDF9A3">
      <w:pPr>
        <w:spacing w:line="360" w:lineRule="auto"/>
        <w:jc w:val="both"/>
        <w:rPr>
          <w:color w:val="000000" w:themeColor="text1"/>
        </w:rPr>
      </w:pPr>
      <w:r w:rsidRPr="00623A28">
        <w:rPr>
          <w:color w:val="000000" w:themeColor="text1"/>
        </w:rPr>
        <w:lastRenderedPageBreak/>
        <w:drawing>
          <wp:inline distT="0" distB="0" distL="0" distR="0" wp14:anchorId="4F161587" wp14:editId="7DC4013A">
            <wp:extent cx="4646930" cy="3183147"/>
            <wp:effectExtent l="0" t="0" r="1270" b="5080"/>
            <wp:docPr id="13031297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129783" name="drawing"/>
                    <pic:cNvPicPr/>
                  </pic:nvPicPr>
                  <pic:blipFill>
                    <a:blip r:embed="rId37">
                      <a:extLst>
                        <a:ext uri="{28A0092B-C50C-407E-A947-70E740481C1C}">
                          <a14:useLocalDpi xmlns:a14="http://schemas.microsoft.com/office/drawing/2010/main" val="0"/>
                        </a:ext>
                      </a:extLst>
                    </a:blip>
                    <a:stretch>
                      <a:fillRect/>
                    </a:stretch>
                  </pic:blipFill>
                  <pic:spPr>
                    <a:xfrm>
                      <a:off x="0" y="0"/>
                      <a:ext cx="4670728" cy="3199449"/>
                    </a:xfrm>
                    <a:prstGeom prst="rect">
                      <a:avLst/>
                    </a:prstGeom>
                  </pic:spPr>
                </pic:pic>
              </a:graphicData>
            </a:graphic>
          </wp:inline>
        </w:drawing>
      </w:r>
    </w:p>
    <w:p w14:paraId="4E732FDE" w14:textId="73CB14A7"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4A66138" w14:textId="6BA84C15" w:rsidR="17D532FF" w:rsidRPr="00623A28" w:rsidRDefault="17D532F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3.18. </w:t>
      </w:r>
      <w:r w:rsidR="63017035" w:rsidRPr="00623A28">
        <w:rPr>
          <w:rFonts w:ascii="Times New Roman" w:eastAsia="Times New Roman" w:hAnsi="Times New Roman" w:cs="Times New Roman"/>
          <w:color w:val="000000" w:themeColor="text1"/>
          <w:sz w:val="28"/>
          <w:szCs w:val="28"/>
        </w:rPr>
        <w:t xml:space="preserve">Віряни </w:t>
      </w:r>
      <w:r w:rsidR="1B0C2A44" w:rsidRPr="00623A28">
        <w:rPr>
          <w:rFonts w:ascii="Times New Roman" w:eastAsia="Times New Roman" w:hAnsi="Times New Roman" w:cs="Times New Roman"/>
          <w:color w:val="000000" w:themeColor="text1"/>
          <w:sz w:val="28"/>
          <w:szCs w:val="28"/>
        </w:rPr>
        <w:t xml:space="preserve">Куренівської церкви </w:t>
      </w:r>
      <w:r w:rsidR="1C6333C8" w:rsidRPr="00623A28">
        <w:rPr>
          <w:rFonts w:ascii="Times New Roman" w:eastAsia="Times New Roman" w:hAnsi="Times New Roman" w:cs="Times New Roman"/>
          <w:color w:val="000000" w:themeColor="text1"/>
          <w:sz w:val="28"/>
          <w:szCs w:val="28"/>
        </w:rPr>
        <w:t xml:space="preserve">на фоні </w:t>
      </w:r>
      <w:proofErr w:type="spellStart"/>
      <w:r w:rsidR="1C6333C8" w:rsidRPr="00623A28">
        <w:rPr>
          <w:rFonts w:ascii="Times New Roman" w:eastAsia="Times New Roman" w:hAnsi="Times New Roman" w:cs="Times New Roman"/>
          <w:color w:val="000000" w:themeColor="text1"/>
          <w:sz w:val="28"/>
          <w:szCs w:val="28"/>
        </w:rPr>
        <w:t>інтерєʼру</w:t>
      </w:r>
      <w:proofErr w:type="spellEnd"/>
      <w:r w:rsidR="1C6333C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під час візиту Генерального секретаря ВСЄХБ О. </w:t>
      </w:r>
      <w:proofErr w:type="spellStart"/>
      <w:r w:rsidRPr="00623A28">
        <w:rPr>
          <w:rFonts w:ascii="Times New Roman" w:eastAsia="Times New Roman" w:hAnsi="Times New Roman" w:cs="Times New Roman"/>
          <w:color w:val="000000" w:themeColor="text1"/>
          <w:sz w:val="28"/>
          <w:szCs w:val="28"/>
        </w:rPr>
        <w:t>Карєва</w:t>
      </w:r>
      <w:proofErr w:type="spellEnd"/>
      <w:r w:rsidR="0714E5D2" w:rsidRPr="00623A28">
        <w:rPr>
          <w:rFonts w:ascii="Times New Roman" w:eastAsia="Times New Roman" w:hAnsi="Times New Roman" w:cs="Times New Roman"/>
          <w:color w:val="000000" w:themeColor="text1"/>
          <w:sz w:val="28"/>
          <w:szCs w:val="28"/>
        </w:rPr>
        <w:t>. Київ.</w:t>
      </w:r>
      <w:r w:rsidRPr="00623A28">
        <w:rPr>
          <w:rFonts w:ascii="Times New Roman" w:eastAsia="Times New Roman" w:hAnsi="Times New Roman" w:cs="Times New Roman"/>
          <w:color w:val="000000" w:themeColor="text1"/>
          <w:sz w:val="28"/>
          <w:szCs w:val="28"/>
        </w:rPr>
        <w:t xml:space="preserve"> 1965 р.</w:t>
      </w:r>
      <w:r w:rsidR="5807C768" w:rsidRPr="00623A28">
        <w:rPr>
          <w:rFonts w:ascii="Times New Roman" w:eastAsia="Times New Roman" w:hAnsi="Times New Roman" w:cs="Times New Roman"/>
          <w:color w:val="000000" w:themeColor="text1"/>
          <w:sz w:val="28"/>
          <w:szCs w:val="28"/>
        </w:rPr>
        <w:t xml:space="preserve"> (фото з архіву громади)</w:t>
      </w:r>
    </w:p>
    <w:p w14:paraId="71CF3D43" w14:textId="6A423B07"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B9B7C42" w14:textId="642F6B1E" w:rsidR="08CCD014" w:rsidRPr="00623A28" w:rsidRDefault="08CCD014" w:rsidP="13EDF9A3">
      <w:pPr>
        <w:spacing w:line="360" w:lineRule="auto"/>
        <w:jc w:val="both"/>
        <w:rPr>
          <w:color w:val="000000" w:themeColor="text1"/>
        </w:rPr>
      </w:pPr>
      <w:r w:rsidRPr="00623A28">
        <w:rPr>
          <w:color w:val="000000" w:themeColor="text1"/>
        </w:rPr>
        <w:drawing>
          <wp:inline distT="0" distB="0" distL="0" distR="0" wp14:anchorId="13F287B5" wp14:editId="570EE168">
            <wp:extent cx="4647185" cy="3423425"/>
            <wp:effectExtent l="0" t="0" r="1270" b="5715"/>
            <wp:docPr id="194563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3536" name="drawing"/>
                    <pic:cNvPicPr/>
                  </pic:nvPicPr>
                  <pic:blipFill>
                    <a:blip r:embed="rId38">
                      <a:extLst>
                        <a:ext uri="{28A0092B-C50C-407E-A947-70E740481C1C}">
                          <a14:useLocalDpi xmlns:a14="http://schemas.microsoft.com/office/drawing/2010/main" val="0"/>
                        </a:ext>
                      </a:extLst>
                    </a:blip>
                    <a:stretch>
                      <a:fillRect/>
                    </a:stretch>
                  </pic:blipFill>
                  <pic:spPr>
                    <a:xfrm>
                      <a:off x="0" y="0"/>
                      <a:ext cx="4656556" cy="3430328"/>
                    </a:xfrm>
                    <a:prstGeom prst="rect">
                      <a:avLst/>
                    </a:prstGeom>
                  </pic:spPr>
                </pic:pic>
              </a:graphicData>
            </a:graphic>
          </wp:inline>
        </w:drawing>
      </w:r>
    </w:p>
    <w:p w14:paraId="63B31388" w14:textId="6BF3614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D6329BB" w14:textId="5DFEA66D" w:rsidR="6BBA5BB5" w:rsidRPr="00623A28" w:rsidRDefault="6BBA5BB5"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 </w:t>
      </w:r>
      <w:r w:rsidR="57389FAC" w:rsidRPr="00623A28">
        <w:rPr>
          <w:rFonts w:ascii="Times New Roman" w:eastAsia="Times New Roman" w:hAnsi="Times New Roman" w:cs="Times New Roman"/>
          <w:color w:val="000000" w:themeColor="text1"/>
          <w:sz w:val="28"/>
          <w:szCs w:val="28"/>
        </w:rPr>
        <w:t>Старий м</w:t>
      </w:r>
      <w:r w:rsidRPr="00623A28">
        <w:rPr>
          <w:rFonts w:ascii="Times New Roman" w:eastAsia="Times New Roman" w:hAnsi="Times New Roman" w:cs="Times New Roman"/>
          <w:color w:val="000000" w:themeColor="text1"/>
          <w:sz w:val="28"/>
          <w:szCs w:val="28"/>
        </w:rPr>
        <w:t>олитовний будинок громади МРЦ</w:t>
      </w:r>
      <w:r w:rsidR="3032B8E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ЄХБ («відділених баптистів»)</w:t>
      </w:r>
      <w:r w:rsidR="6046433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Сміла, Черкаська обл.</w:t>
      </w:r>
      <w:r w:rsidR="7136C0E2" w:rsidRPr="00623A28">
        <w:rPr>
          <w:rFonts w:ascii="Times New Roman" w:eastAsia="Times New Roman" w:hAnsi="Times New Roman" w:cs="Times New Roman"/>
          <w:color w:val="000000" w:themeColor="text1"/>
          <w:sz w:val="28"/>
          <w:szCs w:val="28"/>
        </w:rPr>
        <w:t xml:space="preserve"> </w:t>
      </w:r>
      <w:proofErr w:type="spellStart"/>
      <w:r w:rsidR="7136C0E2" w:rsidRPr="00623A28">
        <w:rPr>
          <w:rFonts w:ascii="Times New Roman" w:eastAsia="Times New Roman" w:hAnsi="Times New Roman" w:cs="Times New Roman"/>
          <w:color w:val="000000" w:themeColor="text1"/>
          <w:sz w:val="28"/>
          <w:szCs w:val="28"/>
        </w:rPr>
        <w:t>Поч</w:t>
      </w:r>
      <w:proofErr w:type="spellEnd"/>
      <w:r w:rsidR="7136C0E2" w:rsidRPr="00623A28">
        <w:rPr>
          <w:rFonts w:ascii="Times New Roman" w:eastAsia="Times New Roman" w:hAnsi="Times New Roman" w:cs="Times New Roman"/>
          <w:color w:val="000000" w:themeColor="text1"/>
          <w:sz w:val="28"/>
          <w:szCs w:val="28"/>
        </w:rPr>
        <w:t xml:space="preserve">. 1990-х рр. </w:t>
      </w:r>
      <w:r w:rsidRPr="00623A28">
        <w:rPr>
          <w:rFonts w:ascii="Times New Roman" w:eastAsia="Times New Roman" w:hAnsi="Times New Roman" w:cs="Times New Roman"/>
          <w:color w:val="000000" w:themeColor="text1"/>
          <w:sz w:val="28"/>
          <w:szCs w:val="28"/>
        </w:rPr>
        <w:t>(фото автора)</w:t>
      </w:r>
    </w:p>
    <w:p w14:paraId="76897F2C" w14:textId="6A0EF440" w:rsidR="4E78E660" w:rsidRPr="00623A28" w:rsidRDefault="4E78E660"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lastRenderedPageBreak/>
        <w:drawing>
          <wp:inline distT="0" distB="0" distL="0" distR="0" wp14:anchorId="273C3BC3" wp14:editId="191C27CB">
            <wp:extent cx="4753451" cy="3105588"/>
            <wp:effectExtent l="0" t="0" r="0" b="6350"/>
            <wp:docPr id="107451759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517591" name="drawing"/>
                    <pic:cNvPicPr/>
                  </pic:nvPicPr>
                  <pic:blipFill>
                    <a:blip r:embed="rId39">
                      <a:extLst>
                        <a:ext uri="{28A0092B-C50C-407E-A947-70E740481C1C}">
                          <a14:useLocalDpi xmlns:a14="http://schemas.microsoft.com/office/drawing/2010/main" val="0"/>
                        </a:ext>
                      </a:extLst>
                    </a:blip>
                    <a:stretch>
                      <a:fillRect/>
                    </a:stretch>
                  </pic:blipFill>
                  <pic:spPr>
                    <a:xfrm>
                      <a:off x="0" y="0"/>
                      <a:ext cx="4753451" cy="3105588"/>
                    </a:xfrm>
                    <a:prstGeom prst="rect">
                      <a:avLst/>
                    </a:prstGeom>
                  </pic:spPr>
                </pic:pic>
              </a:graphicData>
            </a:graphic>
          </wp:inline>
        </w:drawing>
      </w:r>
    </w:p>
    <w:p w14:paraId="4A2A7C63" w14:textId="1D5A267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30B92B8" w14:textId="65C3E102" w:rsidR="4E78E660" w:rsidRPr="00623A28" w:rsidRDefault="4E78E660"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 </w:t>
      </w:r>
      <w:r w:rsidR="0F0C9CFD" w:rsidRPr="00623A28">
        <w:rPr>
          <w:rFonts w:ascii="Times New Roman" w:eastAsia="Times New Roman" w:hAnsi="Times New Roman" w:cs="Times New Roman"/>
          <w:color w:val="000000" w:themeColor="text1"/>
          <w:sz w:val="28"/>
          <w:szCs w:val="28"/>
        </w:rPr>
        <w:t>Д</w:t>
      </w:r>
      <w:r w:rsidRPr="00623A28">
        <w:rPr>
          <w:rFonts w:ascii="Times New Roman" w:eastAsia="Times New Roman" w:hAnsi="Times New Roman" w:cs="Times New Roman"/>
          <w:color w:val="000000" w:themeColor="text1"/>
          <w:sz w:val="28"/>
          <w:szCs w:val="28"/>
        </w:rPr>
        <w:t>іт</w:t>
      </w:r>
      <w:r w:rsidR="37009EDA" w:rsidRPr="00623A28">
        <w:rPr>
          <w:rFonts w:ascii="Times New Roman" w:eastAsia="Times New Roman" w:hAnsi="Times New Roman" w:cs="Times New Roman"/>
          <w:color w:val="000000" w:themeColor="text1"/>
          <w:sz w:val="28"/>
          <w:szCs w:val="28"/>
        </w:rPr>
        <w:t>и громади</w:t>
      </w:r>
      <w:r w:rsidRPr="00623A28">
        <w:rPr>
          <w:rFonts w:ascii="Times New Roman" w:eastAsia="Times New Roman" w:hAnsi="Times New Roman" w:cs="Times New Roman"/>
          <w:color w:val="000000" w:themeColor="text1"/>
          <w:sz w:val="28"/>
          <w:szCs w:val="28"/>
        </w:rPr>
        <w:t xml:space="preserve"> </w:t>
      </w:r>
      <w:r w:rsidR="3F152F12" w:rsidRPr="00623A28">
        <w:rPr>
          <w:rFonts w:ascii="Times New Roman" w:eastAsia="Times New Roman" w:hAnsi="Times New Roman" w:cs="Times New Roman"/>
          <w:color w:val="000000" w:themeColor="text1"/>
          <w:sz w:val="28"/>
          <w:szCs w:val="28"/>
        </w:rPr>
        <w:t xml:space="preserve">МРЦ ЄХБ </w:t>
      </w:r>
      <w:r w:rsidRPr="00623A28">
        <w:rPr>
          <w:rFonts w:ascii="Times New Roman" w:eastAsia="Times New Roman" w:hAnsi="Times New Roman" w:cs="Times New Roman"/>
          <w:color w:val="000000" w:themeColor="text1"/>
          <w:sz w:val="28"/>
          <w:szCs w:val="28"/>
        </w:rPr>
        <w:t>на фоні</w:t>
      </w:r>
      <w:r w:rsidR="3ED8A58F"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інтерʼєру</w:t>
      </w:r>
      <w:proofErr w:type="spellEnd"/>
      <w:r w:rsidR="21534A10" w:rsidRPr="00623A28">
        <w:rPr>
          <w:rFonts w:ascii="Times New Roman" w:eastAsia="Times New Roman" w:hAnsi="Times New Roman" w:cs="Times New Roman"/>
          <w:color w:val="000000" w:themeColor="text1"/>
          <w:sz w:val="28"/>
          <w:szCs w:val="28"/>
        </w:rPr>
        <w:t xml:space="preserve"> </w:t>
      </w:r>
      <w:r w:rsidR="194FE749" w:rsidRPr="00623A28">
        <w:rPr>
          <w:rFonts w:ascii="Times New Roman" w:eastAsia="Times New Roman" w:hAnsi="Times New Roman" w:cs="Times New Roman"/>
          <w:color w:val="000000" w:themeColor="text1"/>
          <w:sz w:val="28"/>
          <w:szCs w:val="28"/>
        </w:rPr>
        <w:t xml:space="preserve">старого </w:t>
      </w:r>
      <w:r w:rsidRPr="00623A28">
        <w:rPr>
          <w:rFonts w:ascii="Times New Roman" w:eastAsia="Times New Roman" w:hAnsi="Times New Roman" w:cs="Times New Roman"/>
          <w:color w:val="000000" w:themeColor="text1"/>
          <w:sz w:val="28"/>
          <w:szCs w:val="28"/>
        </w:rPr>
        <w:t>молитовного</w:t>
      </w:r>
      <w:r w:rsidR="2A3C3780"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будинку</w:t>
      </w:r>
      <w:r w:rsidR="6EBD91AC" w:rsidRPr="00623A28">
        <w:rPr>
          <w:rFonts w:ascii="Times New Roman" w:eastAsia="Times New Roman" w:hAnsi="Times New Roman" w:cs="Times New Roman"/>
          <w:color w:val="000000" w:themeColor="text1"/>
          <w:sz w:val="28"/>
          <w:szCs w:val="28"/>
        </w:rPr>
        <w:t>.</w:t>
      </w:r>
      <w:r w:rsidR="5250914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Сміла</w:t>
      </w:r>
      <w:r w:rsidR="7EB067D1" w:rsidRPr="00623A28">
        <w:rPr>
          <w:rFonts w:ascii="Times New Roman" w:eastAsia="Times New Roman" w:hAnsi="Times New Roman" w:cs="Times New Roman"/>
          <w:color w:val="000000" w:themeColor="text1"/>
          <w:sz w:val="28"/>
          <w:szCs w:val="28"/>
        </w:rPr>
        <w:t>,</w:t>
      </w:r>
      <w:r w:rsidR="10E6E75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Черкаськ</w:t>
      </w:r>
      <w:r w:rsidR="0F3B0E8B"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xml:space="preserve"> обл. 1995 р. (</w:t>
      </w:r>
      <w:r w:rsidR="05226A9C" w:rsidRPr="00623A28">
        <w:rPr>
          <w:rFonts w:ascii="Times New Roman" w:eastAsia="Times New Roman" w:hAnsi="Times New Roman" w:cs="Times New Roman"/>
          <w:color w:val="000000" w:themeColor="text1"/>
          <w:sz w:val="28"/>
          <w:szCs w:val="28"/>
        </w:rPr>
        <w:t>фото</w:t>
      </w:r>
      <w:r w:rsidRPr="00623A28">
        <w:rPr>
          <w:rFonts w:ascii="Times New Roman" w:eastAsia="Times New Roman" w:hAnsi="Times New Roman" w:cs="Times New Roman"/>
          <w:color w:val="000000" w:themeColor="text1"/>
          <w:sz w:val="28"/>
          <w:szCs w:val="28"/>
        </w:rPr>
        <w:t xml:space="preserve"> </w:t>
      </w:r>
      <w:r w:rsidR="64849791" w:rsidRPr="00623A28">
        <w:rPr>
          <w:rFonts w:ascii="Times New Roman" w:eastAsia="Times New Roman" w:hAnsi="Times New Roman" w:cs="Times New Roman"/>
          <w:color w:val="000000" w:themeColor="text1"/>
          <w:sz w:val="28"/>
          <w:szCs w:val="28"/>
        </w:rPr>
        <w:t xml:space="preserve">з </w:t>
      </w:r>
      <w:r w:rsidRPr="00623A28">
        <w:rPr>
          <w:rFonts w:ascii="Times New Roman" w:eastAsia="Times New Roman" w:hAnsi="Times New Roman" w:cs="Times New Roman"/>
          <w:color w:val="000000" w:themeColor="text1"/>
          <w:sz w:val="28"/>
          <w:szCs w:val="28"/>
        </w:rPr>
        <w:t>особистого архіву автора)</w:t>
      </w:r>
    </w:p>
    <w:p w14:paraId="65C10ED7" w14:textId="506654F4"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701CE8F" w14:textId="3D430139" w:rsidR="787AD677" w:rsidRPr="00623A28" w:rsidRDefault="787AD677" w:rsidP="13EDF9A3">
      <w:pPr>
        <w:spacing w:line="360" w:lineRule="auto"/>
        <w:jc w:val="both"/>
        <w:rPr>
          <w:color w:val="000000" w:themeColor="text1"/>
        </w:rPr>
      </w:pPr>
      <w:r w:rsidRPr="00623A28">
        <w:rPr>
          <w:color w:val="000000" w:themeColor="text1"/>
        </w:rPr>
        <w:drawing>
          <wp:inline distT="0" distB="0" distL="0" distR="0" wp14:anchorId="060F7A0F" wp14:editId="16E5E64F">
            <wp:extent cx="4781550" cy="3211607"/>
            <wp:effectExtent l="0" t="0" r="0" b="1905"/>
            <wp:docPr id="20925550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55067" name="drawing"/>
                    <pic:cNvPicPr/>
                  </pic:nvPicPr>
                  <pic:blipFill>
                    <a:blip r:embed="rId40">
                      <a:extLst>
                        <a:ext uri="{28A0092B-C50C-407E-A947-70E740481C1C}">
                          <a14:useLocalDpi xmlns:a14="http://schemas.microsoft.com/office/drawing/2010/main" val="0"/>
                        </a:ext>
                      </a:extLst>
                    </a:blip>
                    <a:stretch>
                      <a:fillRect/>
                    </a:stretch>
                  </pic:blipFill>
                  <pic:spPr>
                    <a:xfrm>
                      <a:off x="0" y="0"/>
                      <a:ext cx="4781550" cy="3211607"/>
                    </a:xfrm>
                    <a:prstGeom prst="rect">
                      <a:avLst/>
                    </a:prstGeom>
                  </pic:spPr>
                </pic:pic>
              </a:graphicData>
            </a:graphic>
          </wp:inline>
        </w:drawing>
      </w:r>
    </w:p>
    <w:p w14:paraId="6248AD30" w14:textId="5E28CF51"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CCF6836" w14:textId="1314E2FB" w:rsidR="1ED6EAF3" w:rsidRPr="00623A28" w:rsidRDefault="1ED6EAF3"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4.3. Нов</w:t>
      </w:r>
      <w:r w:rsidR="3788535A" w:rsidRPr="00623A28">
        <w:rPr>
          <w:rFonts w:ascii="Times New Roman" w:eastAsia="Times New Roman" w:hAnsi="Times New Roman" w:cs="Times New Roman"/>
          <w:color w:val="000000" w:themeColor="text1"/>
          <w:sz w:val="28"/>
          <w:szCs w:val="28"/>
        </w:rPr>
        <w:t>ий</w:t>
      </w:r>
      <w:r w:rsidRPr="00623A28">
        <w:rPr>
          <w:rFonts w:ascii="Times New Roman" w:eastAsia="Times New Roman" w:hAnsi="Times New Roman" w:cs="Times New Roman"/>
          <w:color w:val="000000" w:themeColor="text1"/>
          <w:sz w:val="28"/>
          <w:szCs w:val="28"/>
        </w:rPr>
        <w:t xml:space="preserve"> молитовн</w:t>
      </w:r>
      <w:r w:rsidR="31EF5D0B" w:rsidRPr="00623A28">
        <w:rPr>
          <w:rFonts w:ascii="Times New Roman" w:eastAsia="Times New Roman" w:hAnsi="Times New Roman" w:cs="Times New Roman"/>
          <w:color w:val="000000" w:themeColor="text1"/>
          <w:sz w:val="28"/>
          <w:szCs w:val="28"/>
        </w:rPr>
        <w:t>ий</w:t>
      </w:r>
      <w:r w:rsidRPr="00623A28">
        <w:rPr>
          <w:rFonts w:ascii="Times New Roman" w:eastAsia="Times New Roman" w:hAnsi="Times New Roman" w:cs="Times New Roman"/>
          <w:color w:val="000000" w:themeColor="text1"/>
          <w:sz w:val="28"/>
          <w:szCs w:val="28"/>
        </w:rPr>
        <w:t xml:space="preserve"> будин</w:t>
      </w:r>
      <w:r w:rsidR="62B859F2" w:rsidRPr="00623A28">
        <w:rPr>
          <w:rFonts w:ascii="Times New Roman" w:eastAsia="Times New Roman" w:hAnsi="Times New Roman" w:cs="Times New Roman"/>
          <w:color w:val="000000" w:themeColor="text1"/>
          <w:sz w:val="28"/>
          <w:szCs w:val="28"/>
        </w:rPr>
        <w:t>ок</w:t>
      </w:r>
      <w:r w:rsidRPr="00623A28">
        <w:rPr>
          <w:rFonts w:ascii="Times New Roman" w:eastAsia="Times New Roman" w:hAnsi="Times New Roman" w:cs="Times New Roman"/>
          <w:color w:val="000000" w:themeColor="text1"/>
          <w:sz w:val="28"/>
          <w:szCs w:val="28"/>
        </w:rPr>
        <w:t xml:space="preserve"> </w:t>
      </w:r>
      <w:r w:rsidR="4FD6A97F" w:rsidRPr="00623A28">
        <w:rPr>
          <w:rFonts w:ascii="Times New Roman" w:eastAsia="Times New Roman" w:hAnsi="Times New Roman" w:cs="Times New Roman"/>
          <w:color w:val="000000" w:themeColor="text1"/>
          <w:sz w:val="28"/>
          <w:szCs w:val="28"/>
        </w:rPr>
        <w:t>громади МРЦ ЄХБ</w:t>
      </w:r>
      <w:r w:rsidRPr="00623A28">
        <w:rPr>
          <w:rFonts w:ascii="Times New Roman" w:eastAsia="Times New Roman" w:hAnsi="Times New Roman" w:cs="Times New Roman"/>
          <w:color w:val="000000" w:themeColor="text1"/>
          <w:sz w:val="28"/>
          <w:szCs w:val="28"/>
        </w:rPr>
        <w:t>.</w:t>
      </w:r>
      <w:r w:rsidR="072AED4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Сміла</w:t>
      </w:r>
      <w:r w:rsidR="25570DA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Черкаськ</w:t>
      </w:r>
      <w:r w:rsidR="5B24588A" w:rsidRPr="00623A28">
        <w:rPr>
          <w:rFonts w:ascii="Times New Roman" w:eastAsia="Times New Roman" w:hAnsi="Times New Roman" w:cs="Times New Roman"/>
          <w:color w:val="000000" w:themeColor="text1"/>
          <w:sz w:val="28"/>
          <w:szCs w:val="28"/>
        </w:rPr>
        <w:t>а</w:t>
      </w:r>
      <w:r w:rsidRPr="00623A28">
        <w:rPr>
          <w:rFonts w:ascii="Times New Roman" w:eastAsia="Times New Roman" w:hAnsi="Times New Roman" w:cs="Times New Roman"/>
          <w:color w:val="000000" w:themeColor="text1"/>
          <w:sz w:val="28"/>
          <w:szCs w:val="28"/>
        </w:rPr>
        <w:t xml:space="preserve"> обл. </w:t>
      </w:r>
      <w:r w:rsidR="5464EB5A" w:rsidRPr="00623A28">
        <w:rPr>
          <w:rFonts w:ascii="Times New Roman" w:eastAsia="Times New Roman" w:hAnsi="Times New Roman" w:cs="Times New Roman"/>
          <w:color w:val="000000" w:themeColor="text1"/>
          <w:sz w:val="28"/>
          <w:szCs w:val="28"/>
        </w:rPr>
        <w:t>Кін</w:t>
      </w:r>
      <w:r w:rsidR="6F217B41" w:rsidRPr="00623A28">
        <w:rPr>
          <w:rFonts w:ascii="Times New Roman" w:eastAsia="Times New Roman" w:hAnsi="Times New Roman" w:cs="Times New Roman"/>
          <w:color w:val="000000" w:themeColor="text1"/>
          <w:sz w:val="28"/>
          <w:szCs w:val="28"/>
        </w:rPr>
        <w:t>. 20</w:t>
      </w:r>
      <w:r w:rsidR="18D05F6C" w:rsidRPr="00623A28">
        <w:rPr>
          <w:rFonts w:ascii="Times New Roman" w:eastAsia="Times New Roman" w:hAnsi="Times New Roman" w:cs="Times New Roman"/>
          <w:color w:val="000000" w:themeColor="text1"/>
          <w:sz w:val="28"/>
          <w:szCs w:val="28"/>
        </w:rPr>
        <w:t xml:space="preserve">00-х. рр. </w:t>
      </w:r>
      <w:r w:rsidR="6F217B41" w:rsidRPr="00623A28">
        <w:rPr>
          <w:rFonts w:ascii="Times New Roman" w:eastAsia="Times New Roman" w:hAnsi="Times New Roman" w:cs="Times New Roman"/>
          <w:color w:val="000000" w:themeColor="text1"/>
          <w:sz w:val="28"/>
          <w:szCs w:val="28"/>
        </w:rPr>
        <w:t xml:space="preserve">(за панорамою </w:t>
      </w:r>
      <w:proofErr w:type="spellStart"/>
      <w:r w:rsidR="6F217B41" w:rsidRPr="00623A28">
        <w:rPr>
          <w:rFonts w:ascii="Times New Roman" w:eastAsia="Times New Roman" w:hAnsi="Times New Roman" w:cs="Times New Roman"/>
          <w:color w:val="000000" w:themeColor="text1"/>
          <w:sz w:val="28"/>
          <w:szCs w:val="28"/>
        </w:rPr>
        <w:t>Google</w:t>
      </w:r>
      <w:proofErr w:type="spellEnd"/>
      <w:r w:rsidR="6F217B41" w:rsidRPr="00623A28">
        <w:rPr>
          <w:rFonts w:ascii="Times New Roman" w:eastAsia="Times New Roman" w:hAnsi="Times New Roman" w:cs="Times New Roman"/>
          <w:color w:val="000000" w:themeColor="text1"/>
          <w:sz w:val="28"/>
          <w:szCs w:val="28"/>
        </w:rPr>
        <w:t xml:space="preserve"> Карти 20</w:t>
      </w:r>
      <w:r w:rsidR="1ACC3886" w:rsidRPr="00623A28">
        <w:rPr>
          <w:rFonts w:ascii="Times New Roman" w:eastAsia="Times New Roman" w:hAnsi="Times New Roman" w:cs="Times New Roman"/>
          <w:color w:val="000000" w:themeColor="text1"/>
          <w:sz w:val="28"/>
          <w:szCs w:val="28"/>
        </w:rPr>
        <w:t>15</w:t>
      </w:r>
      <w:r w:rsidR="6F217B41" w:rsidRPr="00623A28">
        <w:rPr>
          <w:rFonts w:ascii="Times New Roman" w:eastAsia="Times New Roman" w:hAnsi="Times New Roman" w:cs="Times New Roman"/>
          <w:color w:val="000000" w:themeColor="text1"/>
          <w:sz w:val="28"/>
          <w:szCs w:val="28"/>
        </w:rPr>
        <w:t>)</w:t>
      </w:r>
    </w:p>
    <w:p w14:paraId="1BE6AA8D" w14:textId="72854587" w:rsidR="4E6BF4D2" w:rsidRPr="00623A28" w:rsidRDefault="4E6BF4D2" w:rsidP="13EDF9A3">
      <w:pPr>
        <w:spacing w:line="360" w:lineRule="auto"/>
        <w:jc w:val="both"/>
        <w:rPr>
          <w:color w:val="000000" w:themeColor="text1"/>
        </w:rPr>
      </w:pPr>
      <w:r w:rsidRPr="00623A28">
        <w:rPr>
          <w:color w:val="000000" w:themeColor="text1"/>
        </w:rPr>
        <w:lastRenderedPageBreak/>
        <w:drawing>
          <wp:inline distT="0" distB="0" distL="0" distR="0" wp14:anchorId="691FE4F0" wp14:editId="65CC5366">
            <wp:extent cx="5452346" cy="3625810"/>
            <wp:effectExtent l="0" t="0" r="0" b="0"/>
            <wp:docPr id="9151033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03325" name="drawing"/>
                    <pic:cNvPicPr/>
                  </pic:nvPicPr>
                  <pic:blipFill>
                    <a:blip r:embed="rId41">
                      <a:extLst>
                        <a:ext uri="{28A0092B-C50C-407E-A947-70E740481C1C}">
                          <a14:useLocalDpi xmlns:a14="http://schemas.microsoft.com/office/drawing/2010/main" val="0"/>
                        </a:ext>
                      </a:extLst>
                    </a:blip>
                    <a:stretch>
                      <a:fillRect/>
                    </a:stretch>
                  </pic:blipFill>
                  <pic:spPr>
                    <a:xfrm>
                      <a:off x="0" y="0"/>
                      <a:ext cx="5452346" cy="3625810"/>
                    </a:xfrm>
                    <a:prstGeom prst="rect">
                      <a:avLst/>
                    </a:prstGeom>
                  </pic:spPr>
                </pic:pic>
              </a:graphicData>
            </a:graphic>
          </wp:inline>
        </w:drawing>
      </w:r>
    </w:p>
    <w:p w14:paraId="20EEFA00" w14:textId="3E222FF8"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CCCF1CD" w14:textId="6E09D82E" w:rsidR="6AD07AFE" w:rsidRPr="00623A28" w:rsidRDefault="6AD07AF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4.4. Дім молитви церкви ХВЄ «Голгофа»</w:t>
      </w:r>
      <w:r w:rsidR="1AC928C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Львів.</w:t>
      </w:r>
      <w:r w:rsidR="11E8FD2A" w:rsidRPr="00623A28">
        <w:rPr>
          <w:rFonts w:ascii="Times New Roman" w:eastAsia="Times New Roman" w:hAnsi="Times New Roman" w:cs="Times New Roman"/>
          <w:color w:val="000000" w:themeColor="text1"/>
          <w:sz w:val="28"/>
          <w:szCs w:val="28"/>
        </w:rPr>
        <w:t xml:space="preserve"> </w:t>
      </w:r>
      <w:r w:rsidR="0DA5FFAD" w:rsidRPr="00623A28">
        <w:rPr>
          <w:rFonts w:ascii="Times New Roman" w:eastAsia="Times New Roman" w:hAnsi="Times New Roman" w:cs="Times New Roman"/>
          <w:color w:val="000000" w:themeColor="text1"/>
          <w:sz w:val="28"/>
          <w:szCs w:val="28"/>
        </w:rPr>
        <w:t xml:space="preserve">2012 р. </w:t>
      </w:r>
      <w:r w:rsidR="11E8FD2A" w:rsidRPr="00623A28">
        <w:rPr>
          <w:rFonts w:ascii="Times New Roman" w:eastAsia="Times New Roman" w:hAnsi="Times New Roman" w:cs="Times New Roman"/>
          <w:color w:val="000000" w:themeColor="text1"/>
          <w:sz w:val="28"/>
          <w:szCs w:val="28"/>
        </w:rPr>
        <w:t>(фото з відкритих джерел: https://www.chve.org.ua)</w:t>
      </w:r>
    </w:p>
    <w:p w14:paraId="73CD5379" w14:textId="5C1C871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FF1DD67" w14:textId="6B1694DF" w:rsidR="4AB763E2" w:rsidRPr="00623A28" w:rsidRDefault="4AB763E2" w:rsidP="13EDF9A3">
      <w:pPr>
        <w:spacing w:line="360" w:lineRule="auto"/>
        <w:jc w:val="both"/>
        <w:rPr>
          <w:color w:val="000000" w:themeColor="text1"/>
        </w:rPr>
      </w:pPr>
      <w:r w:rsidRPr="00623A28">
        <w:rPr>
          <w:color w:val="000000" w:themeColor="text1"/>
        </w:rPr>
        <w:drawing>
          <wp:inline distT="0" distB="0" distL="0" distR="0" wp14:anchorId="2A875B98" wp14:editId="57B14AA2">
            <wp:extent cx="5334000" cy="3129280"/>
            <wp:effectExtent l="0" t="0" r="0" b="0"/>
            <wp:docPr id="10125833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83376" name="drawing"/>
                    <pic:cNvPicPr/>
                  </pic:nvPicPr>
                  <pic:blipFill>
                    <a:blip r:embed="rId42">
                      <a:extLst>
                        <a:ext uri="{28A0092B-C50C-407E-A947-70E740481C1C}">
                          <a14:useLocalDpi xmlns:a14="http://schemas.microsoft.com/office/drawing/2010/main" val="0"/>
                        </a:ext>
                      </a:extLst>
                    </a:blip>
                    <a:stretch>
                      <a:fillRect/>
                    </a:stretch>
                  </pic:blipFill>
                  <pic:spPr>
                    <a:xfrm>
                      <a:off x="0" y="0"/>
                      <a:ext cx="5334000" cy="3129280"/>
                    </a:xfrm>
                    <a:prstGeom prst="rect">
                      <a:avLst/>
                    </a:prstGeom>
                  </pic:spPr>
                </pic:pic>
              </a:graphicData>
            </a:graphic>
          </wp:inline>
        </w:drawing>
      </w:r>
    </w:p>
    <w:p w14:paraId="7F68FCD2" w14:textId="5696CC8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3120CE0" w14:textId="3BF488A4" w:rsidR="6AD07AFE" w:rsidRPr="00623A28" w:rsidRDefault="6AD07AF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4.5. Дім молитви ЄХБ</w:t>
      </w:r>
      <w:r w:rsidR="3A63D20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Ніжин</w:t>
      </w:r>
      <w:r w:rsidR="66813B0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Чернігів</w:t>
      </w:r>
      <w:r w:rsidR="7B8A0534" w:rsidRPr="00623A28">
        <w:rPr>
          <w:rFonts w:ascii="Times New Roman" w:eastAsia="Times New Roman" w:hAnsi="Times New Roman" w:cs="Times New Roman"/>
          <w:color w:val="000000" w:themeColor="text1"/>
          <w:sz w:val="28"/>
          <w:szCs w:val="28"/>
        </w:rPr>
        <w:t xml:space="preserve">ська обл. </w:t>
      </w:r>
      <w:r w:rsidR="12F0BA8A" w:rsidRPr="00623A28">
        <w:rPr>
          <w:rFonts w:ascii="Times New Roman" w:eastAsia="Times New Roman" w:hAnsi="Times New Roman" w:cs="Times New Roman"/>
          <w:color w:val="000000" w:themeColor="text1"/>
          <w:sz w:val="28"/>
          <w:szCs w:val="28"/>
        </w:rPr>
        <w:t xml:space="preserve">1 пол. 2010-х. </w:t>
      </w:r>
      <w:r w:rsidR="193FD195" w:rsidRPr="00623A28">
        <w:rPr>
          <w:rFonts w:ascii="Times New Roman" w:eastAsia="Times New Roman" w:hAnsi="Times New Roman" w:cs="Times New Roman"/>
          <w:color w:val="000000" w:themeColor="text1"/>
          <w:sz w:val="28"/>
          <w:szCs w:val="28"/>
        </w:rPr>
        <w:t>(за Івченко 2020</w:t>
      </w:r>
      <w:r w:rsidR="627322A6" w:rsidRPr="00623A28">
        <w:rPr>
          <w:rFonts w:ascii="Times New Roman" w:eastAsia="Times New Roman" w:hAnsi="Times New Roman" w:cs="Times New Roman"/>
          <w:color w:val="000000" w:themeColor="text1"/>
          <w:sz w:val="28"/>
          <w:szCs w:val="28"/>
        </w:rPr>
        <w:t xml:space="preserve">, </w:t>
      </w:r>
      <w:r w:rsidR="007432CC" w:rsidRPr="00623A28">
        <w:rPr>
          <w:rFonts w:ascii="Times New Roman" w:eastAsia="Times New Roman" w:hAnsi="Times New Roman" w:cs="Times New Roman"/>
          <w:color w:val="000000" w:themeColor="text1"/>
          <w:sz w:val="28"/>
          <w:szCs w:val="28"/>
        </w:rPr>
        <w:t>с. </w:t>
      </w:r>
      <w:r w:rsidR="627322A6" w:rsidRPr="00623A28">
        <w:rPr>
          <w:rFonts w:ascii="Times New Roman" w:eastAsia="Times New Roman" w:hAnsi="Times New Roman" w:cs="Times New Roman"/>
          <w:color w:val="000000" w:themeColor="text1"/>
          <w:sz w:val="28"/>
          <w:szCs w:val="28"/>
        </w:rPr>
        <w:t>67)</w:t>
      </w:r>
    </w:p>
    <w:p w14:paraId="5CB24DF5" w14:textId="0151C6A8"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20CB143" w14:textId="6701EC44" w:rsidR="4D08FCEB" w:rsidRPr="00623A28" w:rsidRDefault="4D08FCEB"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drawing>
          <wp:inline distT="0" distB="0" distL="0" distR="0" wp14:anchorId="7AC2F7E0" wp14:editId="16499686">
            <wp:extent cx="4143598" cy="2776211"/>
            <wp:effectExtent l="0" t="0" r="0" b="5715"/>
            <wp:docPr id="18729195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19563" name="drawing"/>
                    <pic:cNvPicPr/>
                  </pic:nvPicPr>
                  <pic:blipFill>
                    <a:blip r:embed="rId43">
                      <a:extLst>
                        <a:ext uri="{28A0092B-C50C-407E-A947-70E740481C1C}">
                          <a14:useLocalDpi xmlns:a14="http://schemas.microsoft.com/office/drawing/2010/main" val="0"/>
                        </a:ext>
                      </a:extLst>
                    </a:blip>
                    <a:stretch>
                      <a:fillRect/>
                    </a:stretch>
                  </pic:blipFill>
                  <pic:spPr>
                    <a:xfrm>
                      <a:off x="0" y="0"/>
                      <a:ext cx="4143598" cy="2776211"/>
                    </a:xfrm>
                    <a:prstGeom prst="rect">
                      <a:avLst/>
                    </a:prstGeom>
                  </pic:spPr>
                </pic:pic>
              </a:graphicData>
            </a:graphic>
          </wp:inline>
        </w:drawing>
      </w:r>
    </w:p>
    <w:p w14:paraId="08936D1E" w14:textId="3F2E4B2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6D73D57" w14:textId="1BDFDE72" w:rsidR="6374C2DE" w:rsidRPr="00623A28" w:rsidRDefault="6374C2D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4.6. Дім молитви </w:t>
      </w:r>
      <w:r w:rsidR="65217FEA" w:rsidRPr="00623A28">
        <w:rPr>
          <w:rFonts w:ascii="Times New Roman" w:eastAsia="Times New Roman" w:hAnsi="Times New Roman" w:cs="Times New Roman"/>
          <w:color w:val="000000" w:themeColor="text1"/>
          <w:sz w:val="28"/>
          <w:szCs w:val="28"/>
        </w:rPr>
        <w:t xml:space="preserve">церкви </w:t>
      </w:r>
      <w:r w:rsidRPr="00623A28">
        <w:rPr>
          <w:rFonts w:ascii="Times New Roman" w:eastAsia="Times New Roman" w:hAnsi="Times New Roman" w:cs="Times New Roman"/>
          <w:color w:val="000000" w:themeColor="text1"/>
          <w:sz w:val="28"/>
          <w:szCs w:val="28"/>
        </w:rPr>
        <w:t>ЄХБ</w:t>
      </w:r>
      <w:r w:rsidR="0CBF14B9" w:rsidRPr="00623A28">
        <w:rPr>
          <w:rFonts w:ascii="Times New Roman" w:eastAsia="Times New Roman" w:hAnsi="Times New Roman" w:cs="Times New Roman"/>
          <w:color w:val="000000" w:themeColor="text1"/>
          <w:sz w:val="28"/>
          <w:szCs w:val="28"/>
        </w:rPr>
        <w:t xml:space="preserve"> «Навколо Христа»</w:t>
      </w:r>
      <w:r w:rsidR="6AE9851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Бояр</w:t>
      </w:r>
      <w:r w:rsidR="688E6BD9" w:rsidRPr="00623A28">
        <w:rPr>
          <w:rFonts w:ascii="Times New Roman" w:eastAsia="Times New Roman" w:hAnsi="Times New Roman" w:cs="Times New Roman"/>
          <w:color w:val="000000" w:themeColor="text1"/>
          <w:sz w:val="28"/>
          <w:szCs w:val="28"/>
        </w:rPr>
        <w:t>ка</w:t>
      </w:r>
      <w:r w:rsidR="1B6E4306" w:rsidRPr="00623A28">
        <w:rPr>
          <w:rFonts w:ascii="Times New Roman" w:eastAsia="Times New Roman" w:hAnsi="Times New Roman" w:cs="Times New Roman"/>
          <w:color w:val="000000" w:themeColor="text1"/>
          <w:sz w:val="28"/>
          <w:szCs w:val="28"/>
        </w:rPr>
        <w:t>,</w:t>
      </w:r>
      <w:r w:rsidR="2CEB1CEC" w:rsidRPr="00623A28">
        <w:rPr>
          <w:rFonts w:ascii="Times New Roman" w:eastAsia="Times New Roman" w:hAnsi="Times New Roman" w:cs="Times New Roman"/>
          <w:color w:val="000000" w:themeColor="text1"/>
          <w:sz w:val="28"/>
          <w:szCs w:val="28"/>
        </w:rPr>
        <w:t xml:space="preserve"> Київська обл.</w:t>
      </w:r>
      <w:r w:rsidR="5DC425EB" w:rsidRPr="00623A28">
        <w:rPr>
          <w:rFonts w:ascii="Times New Roman" w:eastAsia="Times New Roman" w:hAnsi="Times New Roman" w:cs="Times New Roman"/>
          <w:color w:val="000000" w:themeColor="text1"/>
          <w:sz w:val="28"/>
          <w:szCs w:val="28"/>
        </w:rPr>
        <w:t xml:space="preserve"> </w:t>
      </w:r>
      <w:r w:rsidR="44E49AB9" w:rsidRPr="00623A28">
        <w:rPr>
          <w:rFonts w:ascii="Times New Roman" w:eastAsia="Times New Roman" w:hAnsi="Times New Roman" w:cs="Times New Roman"/>
          <w:color w:val="000000" w:themeColor="text1"/>
          <w:sz w:val="28"/>
          <w:szCs w:val="28"/>
        </w:rPr>
        <w:t xml:space="preserve">Сучасний вигляд </w:t>
      </w:r>
      <w:r w:rsidR="23E893F9" w:rsidRPr="00623A28">
        <w:rPr>
          <w:rFonts w:ascii="Times New Roman" w:eastAsia="Times New Roman" w:hAnsi="Times New Roman" w:cs="Times New Roman"/>
          <w:color w:val="000000" w:themeColor="text1"/>
          <w:sz w:val="28"/>
          <w:szCs w:val="28"/>
        </w:rPr>
        <w:t>(</w:t>
      </w:r>
      <w:r w:rsidR="572260E1" w:rsidRPr="00623A28">
        <w:rPr>
          <w:rFonts w:ascii="Times New Roman" w:eastAsia="Times New Roman" w:hAnsi="Times New Roman" w:cs="Times New Roman"/>
          <w:color w:val="000000" w:themeColor="text1"/>
          <w:sz w:val="28"/>
          <w:szCs w:val="28"/>
        </w:rPr>
        <w:t xml:space="preserve">фото з </w:t>
      </w:r>
      <w:proofErr w:type="spellStart"/>
      <w:r w:rsidR="572260E1" w:rsidRPr="00623A28">
        <w:rPr>
          <w:rFonts w:ascii="Times New Roman" w:eastAsia="Times New Roman" w:hAnsi="Times New Roman" w:cs="Times New Roman"/>
          <w:color w:val="000000" w:themeColor="text1"/>
          <w:sz w:val="28"/>
          <w:szCs w:val="28"/>
        </w:rPr>
        <w:t>Instagram</w:t>
      </w:r>
      <w:proofErr w:type="spellEnd"/>
      <w:r w:rsidR="572260E1" w:rsidRPr="00623A28">
        <w:rPr>
          <w:rFonts w:ascii="Times New Roman" w:eastAsia="Times New Roman" w:hAnsi="Times New Roman" w:cs="Times New Roman"/>
          <w:color w:val="000000" w:themeColor="text1"/>
          <w:sz w:val="28"/>
          <w:szCs w:val="28"/>
        </w:rPr>
        <w:t>-сторінки громади)</w:t>
      </w:r>
    </w:p>
    <w:p w14:paraId="030CA016" w14:textId="1F4626BB"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094DEA0" w14:textId="139CFEA3" w:rsidR="3E6F6467" w:rsidRPr="00623A28" w:rsidRDefault="3E6F6467" w:rsidP="13EDF9A3">
      <w:pPr>
        <w:spacing w:line="360" w:lineRule="auto"/>
        <w:jc w:val="both"/>
        <w:rPr>
          <w:color w:val="000000" w:themeColor="text1"/>
        </w:rPr>
      </w:pPr>
      <w:r w:rsidRPr="00623A28">
        <w:rPr>
          <w:color w:val="000000" w:themeColor="text1"/>
        </w:rPr>
        <w:drawing>
          <wp:inline distT="0" distB="0" distL="0" distR="0" wp14:anchorId="60304CB5" wp14:editId="45C89D7C">
            <wp:extent cx="3480744" cy="3708306"/>
            <wp:effectExtent l="0" t="0" r="0" b="635"/>
            <wp:docPr id="18414031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03167" name="drawing"/>
                    <pic:cNvPicPr/>
                  </pic:nvPicPr>
                  <pic:blipFill>
                    <a:blip r:embed="rId44">
                      <a:extLst>
                        <a:ext uri="{28A0092B-C50C-407E-A947-70E740481C1C}">
                          <a14:useLocalDpi xmlns:a14="http://schemas.microsoft.com/office/drawing/2010/main" val="0"/>
                        </a:ext>
                      </a:extLst>
                    </a:blip>
                    <a:srcRect l="1973" r="1973"/>
                    <a:stretch>
                      <a:fillRect/>
                    </a:stretch>
                  </pic:blipFill>
                  <pic:spPr>
                    <a:xfrm>
                      <a:off x="0" y="0"/>
                      <a:ext cx="3480744" cy="3708306"/>
                    </a:xfrm>
                    <a:prstGeom prst="rect">
                      <a:avLst/>
                    </a:prstGeom>
                  </pic:spPr>
                </pic:pic>
              </a:graphicData>
            </a:graphic>
          </wp:inline>
        </w:drawing>
      </w:r>
    </w:p>
    <w:p w14:paraId="54805F18" w14:textId="3906F888"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B8696D2" w14:textId="7A6AEFB8" w:rsidR="3E6F6467" w:rsidRPr="00623A28" w:rsidRDefault="3E6F6467"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w:t>
      </w:r>
      <w:r w:rsidR="50CD16D5" w:rsidRPr="00623A28">
        <w:rPr>
          <w:rFonts w:ascii="Times New Roman" w:eastAsia="Times New Roman" w:hAnsi="Times New Roman" w:cs="Times New Roman"/>
          <w:color w:val="000000" w:themeColor="text1"/>
          <w:sz w:val="28"/>
          <w:szCs w:val="28"/>
        </w:rPr>
        <w:t>7</w:t>
      </w:r>
      <w:r w:rsidRPr="00623A28">
        <w:rPr>
          <w:rFonts w:ascii="Times New Roman" w:eastAsia="Times New Roman" w:hAnsi="Times New Roman" w:cs="Times New Roman"/>
          <w:color w:val="000000" w:themeColor="text1"/>
          <w:sz w:val="28"/>
          <w:szCs w:val="28"/>
        </w:rPr>
        <w:t xml:space="preserve">. </w:t>
      </w:r>
      <w:r w:rsidR="5B273BE6" w:rsidRPr="00623A28">
        <w:rPr>
          <w:rFonts w:ascii="Times New Roman" w:eastAsia="Times New Roman" w:hAnsi="Times New Roman" w:cs="Times New Roman"/>
          <w:color w:val="000000" w:themeColor="text1"/>
          <w:sz w:val="28"/>
          <w:szCs w:val="28"/>
        </w:rPr>
        <w:t xml:space="preserve">І. Шпара. </w:t>
      </w:r>
      <w:r w:rsidRPr="00623A28">
        <w:rPr>
          <w:rFonts w:ascii="Times New Roman" w:eastAsia="Times New Roman" w:hAnsi="Times New Roman" w:cs="Times New Roman"/>
          <w:color w:val="000000" w:themeColor="text1"/>
          <w:sz w:val="28"/>
          <w:szCs w:val="28"/>
        </w:rPr>
        <w:t>Дім молитви церква ЄХБ «Преображення».</w:t>
      </w:r>
      <w:r w:rsidR="4E1B344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Київ.</w:t>
      </w:r>
      <w:r w:rsidR="516C4764" w:rsidRPr="00623A28">
        <w:rPr>
          <w:rFonts w:ascii="Times New Roman" w:eastAsia="Times New Roman" w:hAnsi="Times New Roman" w:cs="Times New Roman"/>
          <w:color w:val="000000" w:themeColor="text1"/>
          <w:sz w:val="28"/>
          <w:szCs w:val="28"/>
        </w:rPr>
        <w:t xml:space="preserve"> 1998 р.</w:t>
      </w:r>
      <w:r w:rsidR="1E6D19A2" w:rsidRPr="00623A28">
        <w:rPr>
          <w:rFonts w:ascii="Times New Roman" w:eastAsia="Times New Roman" w:hAnsi="Times New Roman" w:cs="Times New Roman"/>
          <w:color w:val="000000" w:themeColor="text1"/>
          <w:sz w:val="28"/>
          <w:szCs w:val="28"/>
        </w:rPr>
        <w:t xml:space="preserve"> (фото користувача </w:t>
      </w:r>
      <w:proofErr w:type="spellStart"/>
      <w:r w:rsidR="1E6D19A2" w:rsidRPr="00623A28">
        <w:rPr>
          <w:rFonts w:ascii="Times New Roman" w:eastAsia="Times New Roman" w:hAnsi="Times New Roman" w:cs="Times New Roman"/>
          <w:color w:val="000000" w:themeColor="text1"/>
          <w:sz w:val="28"/>
          <w:szCs w:val="28"/>
        </w:rPr>
        <w:t>Oleksandr</w:t>
      </w:r>
      <w:proofErr w:type="spellEnd"/>
      <w:r w:rsidR="1E6D19A2" w:rsidRPr="00623A28">
        <w:rPr>
          <w:rFonts w:ascii="Times New Roman" w:eastAsia="Times New Roman" w:hAnsi="Times New Roman" w:cs="Times New Roman"/>
          <w:color w:val="000000" w:themeColor="text1"/>
          <w:sz w:val="28"/>
          <w:szCs w:val="28"/>
        </w:rPr>
        <w:t xml:space="preserve"> </w:t>
      </w:r>
      <w:proofErr w:type="spellStart"/>
      <w:r w:rsidR="1E6D19A2" w:rsidRPr="00623A28">
        <w:rPr>
          <w:rFonts w:ascii="Times New Roman" w:eastAsia="Times New Roman" w:hAnsi="Times New Roman" w:cs="Times New Roman"/>
          <w:color w:val="000000" w:themeColor="text1"/>
          <w:sz w:val="28"/>
          <w:szCs w:val="28"/>
        </w:rPr>
        <w:t>Zalishchuk</w:t>
      </w:r>
      <w:proofErr w:type="spellEnd"/>
      <w:r w:rsidR="1E6D19A2" w:rsidRPr="00623A28">
        <w:rPr>
          <w:rFonts w:ascii="Times New Roman" w:eastAsia="Times New Roman" w:hAnsi="Times New Roman" w:cs="Times New Roman"/>
          <w:color w:val="000000" w:themeColor="text1"/>
          <w:sz w:val="28"/>
          <w:szCs w:val="28"/>
        </w:rPr>
        <w:t xml:space="preserve"> у </w:t>
      </w:r>
      <w:proofErr w:type="spellStart"/>
      <w:r w:rsidR="1E6D19A2" w:rsidRPr="1FAE1F98">
        <w:rPr>
          <w:rFonts w:ascii="Times New Roman" w:eastAsia="Times New Roman" w:hAnsi="Times New Roman" w:cs="Times New Roman"/>
          <w:sz w:val="28"/>
          <w:szCs w:val="28"/>
        </w:rPr>
        <w:t>Google</w:t>
      </w:r>
      <w:proofErr w:type="spellEnd"/>
      <w:r w:rsidR="1E6D19A2" w:rsidRPr="1FAE1F98">
        <w:rPr>
          <w:rFonts w:ascii="Times New Roman" w:eastAsia="Times New Roman" w:hAnsi="Times New Roman" w:cs="Times New Roman"/>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1E6D19A2" w:rsidRPr="00623A28">
        <w:rPr>
          <w:rFonts w:ascii="Times New Roman" w:eastAsia="Times New Roman" w:hAnsi="Times New Roman" w:cs="Times New Roman"/>
          <w:color w:val="000000" w:themeColor="text1"/>
          <w:sz w:val="28"/>
          <w:szCs w:val="28"/>
        </w:rPr>
        <w:t>)</w:t>
      </w:r>
    </w:p>
    <w:p w14:paraId="6F84D219" w14:textId="405F513A" w:rsidR="4C7703C8" w:rsidRPr="00623A28" w:rsidRDefault="4C7703C8"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lastRenderedPageBreak/>
        <w:drawing>
          <wp:inline distT="0" distB="0" distL="0" distR="0" wp14:anchorId="0ACBEA8E" wp14:editId="26FE6C4C">
            <wp:extent cx="3788897" cy="3662600"/>
            <wp:effectExtent l="0" t="0" r="0" b="0"/>
            <wp:docPr id="111323036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30369" name="drawing"/>
                    <pic:cNvPicPr/>
                  </pic:nvPicPr>
                  <pic:blipFill>
                    <a:blip r:embed="rId45">
                      <a:extLst>
                        <a:ext uri="{28A0092B-C50C-407E-A947-70E740481C1C}">
                          <a14:useLocalDpi xmlns:a14="http://schemas.microsoft.com/office/drawing/2010/main" val="0"/>
                        </a:ext>
                      </a:extLst>
                    </a:blip>
                    <a:stretch>
                      <a:fillRect/>
                    </a:stretch>
                  </pic:blipFill>
                  <pic:spPr>
                    <a:xfrm>
                      <a:off x="0" y="0"/>
                      <a:ext cx="3788897" cy="3662600"/>
                    </a:xfrm>
                    <a:prstGeom prst="rect">
                      <a:avLst/>
                    </a:prstGeom>
                  </pic:spPr>
                </pic:pic>
              </a:graphicData>
            </a:graphic>
          </wp:inline>
        </w:drawing>
      </w:r>
    </w:p>
    <w:p w14:paraId="7405BB20" w14:textId="425BE605"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3BD2B8CE" w14:textId="65DB0FB0" w:rsidR="4C7703C8" w:rsidRPr="00623A28" w:rsidRDefault="4C7703C8"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w:t>
      </w:r>
      <w:r w:rsidR="75013DEB" w:rsidRPr="00623A28">
        <w:rPr>
          <w:rFonts w:ascii="Times New Roman" w:eastAsia="Times New Roman" w:hAnsi="Times New Roman" w:cs="Times New Roman"/>
          <w:color w:val="000000" w:themeColor="text1"/>
          <w:sz w:val="28"/>
          <w:szCs w:val="28"/>
        </w:rPr>
        <w:t>8</w:t>
      </w:r>
      <w:r w:rsidRPr="00623A28">
        <w:rPr>
          <w:rFonts w:ascii="Times New Roman" w:eastAsia="Times New Roman" w:hAnsi="Times New Roman" w:cs="Times New Roman"/>
          <w:color w:val="000000" w:themeColor="text1"/>
          <w:sz w:val="28"/>
          <w:szCs w:val="28"/>
        </w:rPr>
        <w:t xml:space="preserve">. </w:t>
      </w:r>
      <w:r w:rsidR="22B1D6AE" w:rsidRPr="00623A28">
        <w:rPr>
          <w:rFonts w:ascii="Times New Roman" w:eastAsia="Times New Roman" w:hAnsi="Times New Roman" w:cs="Times New Roman"/>
          <w:color w:val="000000" w:themeColor="text1"/>
          <w:sz w:val="28"/>
          <w:szCs w:val="28"/>
        </w:rPr>
        <w:t>Шпара</w:t>
      </w:r>
      <w:r w:rsidR="5433913A" w:rsidRPr="00623A28">
        <w:rPr>
          <w:rFonts w:ascii="Times New Roman" w:eastAsia="Times New Roman" w:hAnsi="Times New Roman" w:cs="Times New Roman"/>
          <w:color w:val="000000" w:themeColor="text1"/>
          <w:sz w:val="28"/>
          <w:szCs w:val="28"/>
        </w:rPr>
        <w:t xml:space="preserve"> І</w:t>
      </w:r>
      <w:r w:rsidR="22B1D6AE" w:rsidRPr="00623A28">
        <w:rPr>
          <w:rFonts w:ascii="Times New Roman" w:eastAsia="Times New Roman" w:hAnsi="Times New Roman" w:cs="Times New Roman"/>
          <w:color w:val="000000" w:themeColor="text1"/>
          <w:sz w:val="28"/>
          <w:szCs w:val="28"/>
        </w:rPr>
        <w:t xml:space="preserve">. </w:t>
      </w:r>
      <w:r w:rsidR="321174B8" w:rsidRPr="00623A28">
        <w:rPr>
          <w:rFonts w:ascii="Times New Roman" w:eastAsia="Times New Roman" w:hAnsi="Times New Roman" w:cs="Times New Roman"/>
          <w:color w:val="000000" w:themeColor="text1"/>
          <w:sz w:val="28"/>
          <w:szCs w:val="28"/>
        </w:rPr>
        <w:t xml:space="preserve">Макет дому </w:t>
      </w:r>
      <w:r w:rsidRPr="00623A28">
        <w:rPr>
          <w:rFonts w:ascii="Times New Roman" w:eastAsia="Times New Roman" w:hAnsi="Times New Roman" w:cs="Times New Roman"/>
          <w:color w:val="000000" w:themeColor="text1"/>
          <w:sz w:val="28"/>
          <w:szCs w:val="28"/>
        </w:rPr>
        <w:t>молитви церква ЄХБ «Преображення»</w:t>
      </w:r>
      <w:r w:rsidR="2DF224D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Київ. 199</w:t>
      </w:r>
      <w:r w:rsidR="7D1075AF" w:rsidRPr="00623A28">
        <w:rPr>
          <w:rFonts w:ascii="Times New Roman" w:eastAsia="Times New Roman" w:hAnsi="Times New Roman" w:cs="Times New Roman"/>
          <w:color w:val="000000" w:themeColor="text1"/>
          <w:sz w:val="28"/>
          <w:szCs w:val="28"/>
        </w:rPr>
        <w:t>5</w:t>
      </w:r>
      <w:r w:rsidRPr="00623A28">
        <w:rPr>
          <w:rFonts w:ascii="Times New Roman" w:eastAsia="Times New Roman" w:hAnsi="Times New Roman" w:cs="Times New Roman"/>
          <w:color w:val="000000" w:themeColor="text1"/>
          <w:sz w:val="28"/>
          <w:szCs w:val="28"/>
        </w:rPr>
        <w:t xml:space="preserve"> р. (</w:t>
      </w:r>
      <w:r w:rsidR="35714B2E" w:rsidRPr="00623A28">
        <w:rPr>
          <w:rFonts w:ascii="Times New Roman" w:eastAsia="Times New Roman" w:hAnsi="Times New Roman" w:cs="Times New Roman"/>
          <w:color w:val="000000" w:themeColor="text1"/>
          <w:sz w:val="28"/>
          <w:szCs w:val="28"/>
        </w:rPr>
        <w:t xml:space="preserve">фото з </w:t>
      </w:r>
      <w:proofErr w:type="spellStart"/>
      <w:r w:rsidR="35714B2E" w:rsidRPr="00623A28">
        <w:rPr>
          <w:rFonts w:ascii="Times New Roman" w:eastAsia="Times New Roman" w:hAnsi="Times New Roman" w:cs="Times New Roman"/>
          <w:color w:val="000000" w:themeColor="text1"/>
          <w:sz w:val="28"/>
          <w:szCs w:val="28"/>
        </w:rPr>
        <w:t>Youtube</w:t>
      </w:r>
      <w:proofErr w:type="spellEnd"/>
      <w:r w:rsidR="35714B2E" w:rsidRPr="00623A28">
        <w:rPr>
          <w:rFonts w:ascii="Times New Roman" w:eastAsia="Times New Roman" w:hAnsi="Times New Roman" w:cs="Times New Roman"/>
          <w:color w:val="000000" w:themeColor="text1"/>
          <w:sz w:val="28"/>
          <w:szCs w:val="28"/>
        </w:rPr>
        <w:t>-сторінки громади</w:t>
      </w:r>
      <w:r w:rsidRPr="00623A28">
        <w:rPr>
          <w:rFonts w:ascii="Times New Roman" w:eastAsia="Times New Roman" w:hAnsi="Times New Roman" w:cs="Times New Roman"/>
          <w:color w:val="000000" w:themeColor="text1"/>
          <w:sz w:val="28"/>
          <w:szCs w:val="28"/>
        </w:rPr>
        <w:t>)</w:t>
      </w:r>
    </w:p>
    <w:p w14:paraId="1759A286" w14:textId="1448FB3D"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9DEC720" w14:textId="72BF6742" w:rsidR="26C90396" w:rsidRPr="00623A28" w:rsidRDefault="26C90396" w:rsidP="13EDF9A3">
      <w:pPr>
        <w:spacing w:line="360" w:lineRule="auto"/>
        <w:jc w:val="both"/>
        <w:rPr>
          <w:color w:val="000000" w:themeColor="text1"/>
        </w:rPr>
      </w:pPr>
      <w:r w:rsidRPr="00623A28">
        <w:rPr>
          <w:color w:val="000000" w:themeColor="text1"/>
        </w:rPr>
        <w:drawing>
          <wp:inline distT="0" distB="0" distL="0" distR="0" wp14:anchorId="34D73A54" wp14:editId="348FD889">
            <wp:extent cx="3769089" cy="2826816"/>
            <wp:effectExtent l="0" t="0" r="3175" b="5715"/>
            <wp:docPr id="13347272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727254" name="drawing"/>
                    <pic:cNvPicPr/>
                  </pic:nvPicPr>
                  <pic:blipFill>
                    <a:blip r:embed="rId46">
                      <a:extLst>
                        <a:ext uri="{28A0092B-C50C-407E-A947-70E740481C1C}">
                          <a14:useLocalDpi xmlns:a14="http://schemas.microsoft.com/office/drawing/2010/main" val="0"/>
                        </a:ext>
                      </a:extLst>
                    </a:blip>
                    <a:stretch>
                      <a:fillRect/>
                    </a:stretch>
                  </pic:blipFill>
                  <pic:spPr>
                    <a:xfrm>
                      <a:off x="0" y="0"/>
                      <a:ext cx="3769089" cy="2826816"/>
                    </a:xfrm>
                    <a:prstGeom prst="rect">
                      <a:avLst/>
                    </a:prstGeom>
                  </pic:spPr>
                </pic:pic>
              </a:graphicData>
            </a:graphic>
          </wp:inline>
        </w:drawing>
      </w:r>
    </w:p>
    <w:p w14:paraId="7F2AB225" w14:textId="663FBC7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5ACC191" w14:textId="6A6B1E7F" w:rsidR="73B32B3B" w:rsidRPr="00623A28" w:rsidRDefault="73B32B3B" w:rsidP="13EDF9A3">
      <w:pPr>
        <w:spacing w:line="360" w:lineRule="auto"/>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4.9. </w:t>
      </w:r>
      <w:r w:rsidR="16C2FDAB" w:rsidRPr="00623A28">
        <w:rPr>
          <w:rFonts w:ascii="Times New Roman" w:eastAsia="Times New Roman" w:hAnsi="Times New Roman" w:cs="Times New Roman"/>
          <w:color w:val="000000" w:themeColor="text1"/>
          <w:sz w:val="28"/>
          <w:szCs w:val="28"/>
        </w:rPr>
        <w:t>Молитовний будинок громади МРЦ ЄХБ</w:t>
      </w:r>
      <w:r w:rsidR="4B6FC79E" w:rsidRPr="00623A28">
        <w:rPr>
          <w:rFonts w:ascii="Times New Roman" w:eastAsia="Times New Roman" w:hAnsi="Times New Roman" w:cs="Times New Roman"/>
          <w:color w:val="000000" w:themeColor="text1"/>
          <w:sz w:val="28"/>
          <w:szCs w:val="28"/>
        </w:rPr>
        <w:t xml:space="preserve">. </w:t>
      </w:r>
      <w:r w:rsidR="16C2FDAB" w:rsidRPr="00623A28">
        <w:rPr>
          <w:rFonts w:ascii="Times New Roman" w:eastAsia="Times New Roman" w:hAnsi="Times New Roman" w:cs="Times New Roman"/>
          <w:color w:val="000000" w:themeColor="text1"/>
          <w:sz w:val="28"/>
          <w:szCs w:val="28"/>
        </w:rPr>
        <w:t>Вознесенськ</w:t>
      </w:r>
      <w:r w:rsidR="1CEF807D" w:rsidRPr="00623A28">
        <w:rPr>
          <w:rFonts w:ascii="Times New Roman" w:eastAsia="Times New Roman" w:hAnsi="Times New Roman" w:cs="Times New Roman"/>
          <w:color w:val="000000" w:themeColor="text1"/>
          <w:sz w:val="28"/>
          <w:szCs w:val="28"/>
        </w:rPr>
        <w:t>,</w:t>
      </w:r>
      <w:r w:rsidR="40B4800C" w:rsidRPr="00623A28">
        <w:rPr>
          <w:rFonts w:ascii="Times New Roman" w:eastAsia="Times New Roman" w:hAnsi="Times New Roman" w:cs="Times New Roman"/>
          <w:color w:val="000000" w:themeColor="text1"/>
          <w:sz w:val="28"/>
          <w:szCs w:val="28"/>
        </w:rPr>
        <w:t xml:space="preserve"> Миколаївська обл.</w:t>
      </w:r>
      <w:r w:rsidR="672CB585" w:rsidRPr="00623A28">
        <w:rPr>
          <w:rFonts w:ascii="Times New Roman" w:eastAsia="Times New Roman" w:hAnsi="Times New Roman" w:cs="Times New Roman"/>
          <w:color w:val="000000" w:themeColor="text1"/>
          <w:sz w:val="28"/>
          <w:szCs w:val="28"/>
        </w:rPr>
        <w:t xml:space="preserve"> </w:t>
      </w:r>
      <w:r w:rsidR="0ABAB223" w:rsidRPr="00623A28">
        <w:rPr>
          <w:rFonts w:ascii="Times New Roman" w:eastAsia="Times New Roman" w:hAnsi="Times New Roman" w:cs="Times New Roman"/>
          <w:color w:val="000000" w:themeColor="text1"/>
          <w:sz w:val="28"/>
          <w:szCs w:val="28"/>
        </w:rPr>
        <w:t>Сучасний вигляд</w:t>
      </w:r>
      <w:r w:rsidR="69CDF7B9" w:rsidRPr="00623A28">
        <w:rPr>
          <w:rFonts w:ascii="Times New Roman" w:eastAsia="Times New Roman" w:hAnsi="Times New Roman" w:cs="Times New Roman"/>
          <w:color w:val="000000" w:themeColor="text1"/>
          <w:sz w:val="28"/>
          <w:szCs w:val="28"/>
        </w:rPr>
        <w:t xml:space="preserve"> (</w:t>
      </w:r>
      <w:r w:rsidR="7A5D1C41" w:rsidRPr="00623A28">
        <w:rPr>
          <w:rFonts w:ascii="Times New Roman" w:eastAsia="Times New Roman" w:hAnsi="Times New Roman" w:cs="Times New Roman"/>
          <w:color w:val="000000" w:themeColor="text1"/>
          <w:sz w:val="28"/>
          <w:szCs w:val="28"/>
        </w:rPr>
        <w:t xml:space="preserve">фото з </w:t>
      </w:r>
      <w:proofErr w:type="spellStart"/>
      <w:r w:rsidR="69CDF7B9" w:rsidRPr="00623A28">
        <w:rPr>
          <w:rFonts w:ascii="Times New Roman" w:eastAsia="Times New Roman" w:hAnsi="Times New Roman" w:cs="Times New Roman"/>
          <w:color w:val="000000" w:themeColor="text1"/>
          <w:sz w:val="28"/>
          <w:szCs w:val="28"/>
        </w:rPr>
        <w:t>Facebook</w:t>
      </w:r>
      <w:proofErr w:type="spellEnd"/>
      <w:r w:rsidR="69CDF7B9" w:rsidRPr="00623A28">
        <w:rPr>
          <w:rFonts w:ascii="Times New Roman" w:eastAsia="Times New Roman" w:hAnsi="Times New Roman" w:cs="Times New Roman"/>
          <w:color w:val="000000" w:themeColor="text1"/>
          <w:sz w:val="28"/>
          <w:szCs w:val="28"/>
        </w:rPr>
        <w:t>-сторінки «Баптисти»)</w:t>
      </w:r>
    </w:p>
    <w:p w14:paraId="3128A4A8" w14:textId="53019C03" w:rsidR="3A381419" w:rsidRPr="00623A28" w:rsidRDefault="3A381419"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lastRenderedPageBreak/>
        <w:drawing>
          <wp:inline distT="0" distB="0" distL="0" distR="0" wp14:anchorId="753BC834" wp14:editId="06CE8CFB">
            <wp:extent cx="4105217" cy="3078912"/>
            <wp:effectExtent l="0" t="0" r="0" b="0"/>
            <wp:docPr id="106343888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438883" name="drawing"/>
                    <pic:cNvPicPr/>
                  </pic:nvPicPr>
                  <pic:blipFill>
                    <a:blip r:embed="rId47">
                      <a:extLst>
                        <a:ext uri="{28A0092B-C50C-407E-A947-70E740481C1C}">
                          <a14:useLocalDpi xmlns:a14="http://schemas.microsoft.com/office/drawing/2010/main" val="0"/>
                        </a:ext>
                      </a:extLst>
                    </a:blip>
                    <a:stretch>
                      <a:fillRect/>
                    </a:stretch>
                  </pic:blipFill>
                  <pic:spPr>
                    <a:xfrm>
                      <a:off x="0" y="0"/>
                      <a:ext cx="4105217" cy="3078912"/>
                    </a:xfrm>
                    <a:prstGeom prst="rect">
                      <a:avLst/>
                    </a:prstGeom>
                  </pic:spPr>
                </pic:pic>
              </a:graphicData>
            </a:graphic>
          </wp:inline>
        </w:drawing>
      </w:r>
      <w:r w:rsidR="5C468E02" w:rsidRPr="00623A28">
        <w:rPr>
          <w:rFonts w:ascii="Times New Roman" w:eastAsia="Times New Roman" w:hAnsi="Times New Roman" w:cs="Times New Roman"/>
          <w:color w:val="000000" w:themeColor="text1"/>
          <w:sz w:val="28"/>
          <w:szCs w:val="28"/>
        </w:rPr>
        <w:t>ʼ</w:t>
      </w:r>
    </w:p>
    <w:p w14:paraId="4048E414" w14:textId="0A56161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0B83DAF" w14:textId="57DFE162" w:rsidR="5C468E02" w:rsidRPr="00623A28" w:rsidRDefault="5C468E02"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4.10. </w:t>
      </w:r>
      <w:r w:rsidR="34083151" w:rsidRPr="00623A28">
        <w:rPr>
          <w:rFonts w:ascii="Times New Roman" w:eastAsia="Times New Roman" w:hAnsi="Times New Roman" w:cs="Times New Roman"/>
          <w:color w:val="000000" w:themeColor="text1"/>
          <w:sz w:val="28"/>
          <w:szCs w:val="28"/>
        </w:rPr>
        <w:t xml:space="preserve">Дім молитви Центральної церква ЄХБ. </w:t>
      </w:r>
      <w:proofErr w:type="spellStart"/>
      <w:r w:rsidR="34083151" w:rsidRPr="00623A28">
        <w:rPr>
          <w:rFonts w:ascii="Times New Roman" w:eastAsia="Times New Roman" w:hAnsi="Times New Roman" w:cs="Times New Roman"/>
          <w:color w:val="000000" w:themeColor="text1"/>
          <w:sz w:val="28"/>
          <w:szCs w:val="28"/>
        </w:rPr>
        <w:t>Камʼянське</w:t>
      </w:r>
      <w:proofErr w:type="spellEnd"/>
      <w:r w:rsidR="49678913" w:rsidRPr="00623A28">
        <w:rPr>
          <w:rFonts w:ascii="Times New Roman" w:eastAsia="Times New Roman" w:hAnsi="Times New Roman" w:cs="Times New Roman"/>
          <w:color w:val="000000" w:themeColor="text1"/>
          <w:sz w:val="28"/>
          <w:szCs w:val="28"/>
        </w:rPr>
        <w:t>,</w:t>
      </w:r>
      <w:r w:rsidR="34083151" w:rsidRPr="00623A28">
        <w:rPr>
          <w:rFonts w:ascii="Times New Roman" w:eastAsia="Times New Roman" w:hAnsi="Times New Roman" w:cs="Times New Roman"/>
          <w:color w:val="000000" w:themeColor="text1"/>
          <w:sz w:val="28"/>
          <w:szCs w:val="28"/>
        </w:rPr>
        <w:t xml:space="preserve"> Дніпропетровська обл. </w:t>
      </w:r>
      <w:r w:rsidR="3A740A97" w:rsidRPr="00623A28">
        <w:rPr>
          <w:rFonts w:ascii="Times New Roman" w:eastAsia="Times New Roman" w:hAnsi="Times New Roman" w:cs="Times New Roman"/>
          <w:color w:val="000000" w:themeColor="text1"/>
          <w:sz w:val="28"/>
          <w:szCs w:val="28"/>
        </w:rPr>
        <w:t xml:space="preserve">1995 р. </w:t>
      </w:r>
      <w:r w:rsidR="2FA64DEB" w:rsidRPr="00623A28">
        <w:rPr>
          <w:rFonts w:ascii="Times New Roman" w:eastAsia="Times New Roman" w:hAnsi="Times New Roman" w:cs="Times New Roman"/>
          <w:color w:val="000000" w:themeColor="text1"/>
          <w:sz w:val="28"/>
          <w:szCs w:val="28"/>
        </w:rPr>
        <w:t xml:space="preserve">(фото з </w:t>
      </w:r>
      <w:proofErr w:type="spellStart"/>
      <w:r w:rsidR="2FA64DEB" w:rsidRPr="00623A28">
        <w:rPr>
          <w:rFonts w:ascii="Times New Roman" w:eastAsia="Times New Roman" w:hAnsi="Times New Roman" w:cs="Times New Roman"/>
          <w:color w:val="000000" w:themeColor="text1"/>
          <w:sz w:val="28"/>
          <w:szCs w:val="28"/>
        </w:rPr>
        <w:t>Instagram</w:t>
      </w:r>
      <w:proofErr w:type="spellEnd"/>
      <w:r w:rsidR="2FA64DEB" w:rsidRPr="00623A28">
        <w:rPr>
          <w:rFonts w:ascii="Times New Roman" w:eastAsia="Times New Roman" w:hAnsi="Times New Roman" w:cs="Times New Roman"/>
          <w:color w:val="000000" w:themeColor="text1"/>
          <w:sz w:val="28"/>
          <w:szCs w:val="28"/>
        </w:rPr>
        <w:t>-сторінки громади)</w:t>
      </w:r>
    </w:p>
    <w:p w14:paraId="6D8EDF3D" w14:textId="4D22043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935C3B4" w14:textId="33AB7973" w:rsidR="7F356AAF" w:rsidRPr="00623A28" w:rsidRDefault="7F356AAF" w:rsidP="13EDF9A3">
      <w:pPr>
        <w:spacing w:line="360" w:lineRule="auto"/>
        <w:jc w:val="both"/>
        <w:rPr>
          <w:color w:val="000000" w:themeColor="text1"/>
        </w:rPr>
      </w:pPr>
      <w:r w:rsidRPr="00623A28">
        <w:rPr>
          <w:color w:val="000000" w:themeColor="text1"/>
        </w:rPr>
        <w:drawing>
          <wp:inline distT="0" distB="0" distL="0" distR="0" wp14:anchorId="70F4450B" wp14:editId="6950EAAD">
            <wp:extent cx="3103334" cy="3667150"/>
            <wp:effectExtent l="0" t="0" r="0" b="3175"/>
            <wp:docPr id="8425568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556870" name="drawing"/>
                    <pic:cNvPicPr/>
                  </pic:nvPicPr>
                  <pic:blipFill>
                    <a:blip r:embed="rId48">
                      <a:extLst>
                        <a:ext uri="{28A0092B-C50C-407E-A947-70E740481C1C}">
                          <a14:useLocalDpi xmlns:a14="http://schemas.microsoft.com/office/drawing/2010/main" val="0"/>
                        </a:ext>
                      </a:extLst>
                    </a:blip>
                    <a:srcRect t="1471" b="1471"/>
                    <a:stretch>
                      <a:fillRect/>
                    </a:stretch>
                  </pic:blipFill>
                  <pic:spPr>
                    <a:xfrm>
                      <a:off x="0" y="0"/>
                      <a:ext cx="3103334" cy="3667150"/>
                    </a:xfrm>
                    <a:prstGeom prst="rect">
                      <a:avLst/>
                    </a:prstGeom>
                  </pic:spPr>
                </pic:pic>
              </a:graphicData>
            </a:graphic>
          </wp:inline>
        </w:drawing>
      </w:r>
    </w:p>
    <w:p w14:paraId="250D6313" w14:textId="12919B4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721227E" w14:textId="6FC0B87D" w:rsidR="155BFC70" w:rsidRPr="00623A28" w:rsidRDefault="155BFC70"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4.11. </w:t>
      </w:r>
      <w:r w:rsidR="61B2145E" w:rsidRPr="00623A28">
        <w:rPr>
          <w:rFonts w:ascii="Times New Roman" w:eastAsia="Times New Roman" w:hAnsi="Times New Roman" w:cs="Times New Roman"/>
          <w:color w:val="000000" w:themeColor="text1"/>
          <w:sz w:val="28"/>
          <w:szCs w:val="28"/>
        </w:rPr>
        <w:t xml:space="preserve">Кирильчук А., Бєлов В. </w:t>
      </w:r>
      <w:proofErr w:type="spellStart"/>
      <w:r w:rsidRPr="00623A28">
        <w:rPr>
          <w:rFonts w:ascii="Times New Roman" w:eastAsia="Times New Roman" w:hAnsi="Times New Roman" w:cs="Times New Roman"/>
          <w:color w:val="000000" w:themeColor="text1"/>
          <w:sz w:val="28"/>
          <w:szCs w:val="28"/>
        </w:rPr>
        <w:t>Інтерʼєр</w:t>
      </w:r>
      <w:proofErr w:type="spellEnd"/>
      <w:r w:rsidRPr="00623A28">
        <w:rPr>
          <w:rFonts w:ascii="Times New Roman" w:eastAsia="Times New Roman" w:hAnsi="Times New Roman" w:cs="Times New Roman"/>
          <w:color w:val="000000" w:themeColor="text1"/>
          <w:sz w:val="28"/>
          <w:szCs w:val="28"/>
        </w:rPr>
        <w:t xml:space="preserve"> церкви ЄХБ «Дім Євангелія»</w:t>
      </w:r>
      <w:r w:rsidR="1A9C2CC0" w:rsidRPr="00623A28">
        <w:rPr>
          <w:rFonts w:ascii="Times New Roman" w:eastAsia="Times New Roman" w:hAnsi="Times New Roman" w:cs="Times New Roman"/>
          <w:color w:val="000000" w:themeColor="text1"/>
          <w:sz w:val="28"/>
          <w:szCs w:val="28"/>
        </w:rPr>
        <w:t xml:space="preserve">. </w:t>
      </w:r>
      <w:r w:rsidR="16B0FB1F" w:rsidRPr="00623A28">
        <w:rPr>
          <w:rFonts w:ascii="Times New Roman" w:eastAsia="Times New Roman" w:hAnsi="Times New Roman" w:cs="Times New Roman"/>
          <w:color w:val="000000" w:themeColor="text1"/>
          <w:sz w:val="28"/>
          <w:szCs w:val="28"/>
        </w:rPr>
        <w:t>Вінниця</w:t>
      </w:r>
      <w:r w:rsidRPr="00623A28">
        <w:rPr>
          <w:rFonts w:ascii="Times New Roman" w:eastAsia="Times New Roman" w:hAnsi="Times New Roman" w:cs="Times New Roman"/>
          <w:color w:val="000000" w:themeColor="text1"/>
          <w:sz w:val="28"/>
          <w:szCs w:val="28"/>
        </w:rPr>
        <w:t xml:space="preserve">. </w:t>
      </w:r>
      <w:r w:rsidR="2C593022" w:rsidRPr="00623A28">
        <w:rPr>
          <w:rFonts w:ascii="Times New Roman" w:eastAsia="Times New Roman" w:hAnsi="Times New Roman" w:cs="Times New Roman"/>
          <w:color w:val="000000" w:themeColor="text1"/>
          <w:sz w:val="28"/>
          <w:szCs w:val="28"/>
        </w:rPr>
        <w:t xml:space="preserve">1996 р. </w:t>
      </w:r>
      <w:r w:rsidR="6A05769B" w:rsidRPr="00623A28">
        <w:rPr>
          <w:rFonts w:ascii="Times New Roman" w:eastAsia="Times New Roman" w:hAnsi="Times New Roman" w:cs="Times New Roman"/>
          <w:color w:val="000000" w:themeColor="text1"/>
          <w:sz w:val="28"/>
          <w:szCs w:val="28"/>
        </w:rPr>
        <w:t xml:space="preserve">(фото користувача </w:t>
      </w:r>
      <w:proofErr w:type="spellStart"/>
      <w:r w:rsidR="6A05769B" w:rsidRPr="00623A28">
        <w:rPr>
          <w:rFonts w:ascii="Times New Roman" w:eastAsia="Times New Roman" w:hAnsi="Times New Roman" w:cs="Times New Roman"/>
          <w:color w:val="000000" w:themeColor="text1"/>
          <w:sz w:val="28"/>
          <w:szCs w:val="28"/>
        </w:rPr>
        <w:t>Prosto</w:t>
      </w:r>
      <w:proofErr w:type="spellEnd"/>
      <w:r w:rsidR="6A05769B" w:rsidRPr="00623A28">
        <w:rPr>
          <w:rFonts w:ascii="Times New Roman" w:eastAsia="Times New Roman" w:hAnsi="Times New Roman" w:cs="Times New Roman"/>
          <w:color w:val="000000" w:themeColor="text1"/>
          <w:sz w:val="28"/>
          <w:szCs w:val="28"/>
        </w:rPr>
        <w:t xml:space="preserve"> </w:t>
      </w:r>
      <w:proofErr w:type="spellStart"/>
      <w:r w:rsidR="6A05769B" w:rsidRPr="00623A28">
        <w:rPr>
          <w:rFonts w:ascii="Times New Roman" w:eastAsia="Times New Roman" w:hAnsi="Times New Roman" w:cs="Times New Roman"/>
          <w:color w:val="000000" w:themeColor="text1"/>
          <w:sz w:val="28"/>
          <w:szCs w:val="28"/>
        </w:rPr>
        <w:t>travel</w:t>
      </w:r>
      <w:proofErr w:type="spellEnd"/>
      <w:r w:rsidR="6A05769B" w:rsidRPr="00623A28">
        <w:rPr>
          <w:rFonts w:ascii="Times New Roman" w:eastAsia="Times New Roman" w:hAnsi="Times New Roman" w:cs="Times New Roman"/>
          <w:color w:val="000000" w:themeColor="text1"/>
          <w:sz w:val="28"/>
          <w:szCs w:val="28"/>
        </w:rPr>
        <w:t xml:space="preserve"> у </w:t>
      </w:r>
      <w:proofErr w:type="spellStart"/>
      <w:r w:rsidR="6A05769B" w:rsidRPr="00623A28">
        <w:rPr>
          <w:rFonts w:ascii="Times New Roman" w:eastAsia="Times New Roman" w:hAnsi="Times New Roman" w:cs="Times New Roman"/>
          <w:color w:val="000000" w:themeColor="text1"/>
          <w:sz w:val="28"/>
          <w:szCs w:val="28"/>
        </w:rPr>
        <w:t>Google</w:t>
      </w:r>
      <w:proofErr w:type="spellEnd"/>
      <w:r w:rsidR="6A05769B"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6A05769B" w:rsidRPr="00623A28">
        <w:rPr>
          <w:rFonts w:ascii="Times New Roman" w:eastAsia="Times New Roman" w:hAnsi="Times New Roman" w:cs="Times New Roman"/>
          <w:color w:val="000000" w:themeColor="text1"/>
          <w:sz w:val="28"/>
          <w:szCs w:val="28"/>
        </w:rPr>
        <w:t>)</w:t>
      </w:r>
    </w:p>
    <w:p w14:paraId="47164929" w14:textId="673F66A9" w:rsidR="532BB4E3" w:rsidRPr="00623A28" w:rsidRDefault="532BB4E3" w:rsidP="13EDF9A3">
      <w:pPr>
        <w:spacing w:line="360" w:lineRule="auto"/>
        <w:jc w:val="both"/>
        <w:rPr>
          <w:color w:val="000000" w:themeColor="text1"/>
        </w:rPr>
      </w:pPr>
      <w:r w:rsidRPr="00623A28">
        <w:rPr>
          <w:color w:val="000000" w:themeColor="text1"/>
        </w:rPr>
        <w:lastRenderedPageBreak/>
        <w:drawing>
          <wp:inline distT="0" distB="0" distL="0" distR="0" wp14:anchorId="390786CE" wp14:editId="424E9B88">
            <wp:extent cx="2963559" cy="3912205"/>
            <wp:effectExtent l="0" t="0" r="0" b="0"/>
            <wp:docPr id="12133954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95446" name="drawing"/>
                    <pic:cNvPicPr/>
                  </pic:nvPicPr>
                  <pic:blipFill>
                    <a:blip r:embed="rId49">
                      <a:extLst>
                        <a:ext uri="{28A0092B-C50C-407E-A947-70E740481C1C}">
                          <a14:useLocalDpi xmlns:a14="http://schemas.microsoft.com/office/drawing/2010/main" val="0"/>
                        </a:ext>
                      </a:extLst>
                    </a:blip>
                    <a:srcRect t="2257" b="2257"/>
                    <a:stretch>
                      <a:fillRect/>
                    </a:stretch>
                  </pic:blipFill>
                  <pic:spPr>
                    <a:xfrm>
                      <a:off x="0" y="0"/>
                      <a:ext cx="2963559" cy="3912205"/>
                    </a:xfrm>
                    <a:prstGeom prst="rect">
                      <a:avLst/>
                    </a:prstGeom>
                  </pic:spPr>
                </pic:pic>
              </a:graphicData>
            </a:graphic>
          </wp:inline>
        </w:drawing>
      </w:r>
    </w:p>
    <w:p w14:paraId="2529962D" w14:textId="7AFB5252"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9F7570A" w14:textId="28D2A44E" w:rsidR="17543C54" w:rsidRPr="00623A28" w:rsidRDefault="17543C54"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4.12. </w:t>
      </w:r>
      <w:r w:rsidR="19EA642C" w:rsidRPr="00623A28">
        <w:rPr>
          <w:rFonts w:ascii="Times New Roman" w:eastAsia="Times New Roman" w:hAnsi="Times New Roman" w:cs="Times New Roman"/>
          <w:color w:val="000000" w:themeColor="text1"/>
          <w:sz w:val="28"/>
          <w:szCs w:val="28"/>
        </w:rPr>
        <w:t>Храм АСД на вул</w:t>
      </w:r>
      <w:r w:rsidR="6FC2DE62" w:rsidRPr="00623A28">
        <w:rPr>
          <w:rFonts w:ascii="Times New Roman" w:eastAsia="Times New Roman" w:hAnsi="Times New Roman" w:cs="Times New Roman"/>
          <w:color w:val="000000" w:themeColor="text1"/>
          <w:sz w:val="28"/>
          <w:szCs w:val="28"/>
        </w:rPr>
        <w:t xml:space="preserve">. </w:t>
      </w:r>
      <w:r w:rsidR="19EA642C" w:rsidRPr="00623A28">
        <w:rPr>
          <w:rFonts w:ascii="Times New Roman" w:eastAsia="Times New Roman" w:hAnsi="Times New Roman" w:cs="Times New Roman"/>
          <w:color w:val="000000" w:themeColor="text1"/>
          <w:sz w:val="28"/>
          <w:szCs w:val="28"/>
        </w:rPr>
        <w:t>Ямській</w:t>
      </w:r>
      <w:r w:rsidR="57EFD599" w:rsidRPr="00623A28">
        <w:rPr>
          <w:rFonts w:ascii="Times New Roman" w:eastAsia="Times New Roman" w:hAnsi="Times New Roman" w:cs="Times New Roman"/>
          <w:color w:val="000000" w:themeColor="text1"/>
          <w:sz w:val="28"/>
          <w:szCs w:val="28"/>
        </w:rPr>
        <w:t xml:space="preserve">. </w:t>
      </w:r>
      <w:r w:rsidR="19EA642C" w:rsidRPr="00623A28">
        <w:rPr>
          <w:rFonts w:ascii="Times New Roman" w:eastAsia="Times New Roman" w:hAnsi="Times New Roman" w:cs="Times New Roman"/>
          <w:color w:val="000000" w:themeColor="text1"/>
          <w:sz w:val="28"/>
          <w:szCs w:val="28"/>
        </w:rPr>
        <w:t>Київ.</w:t>
      </w:r>
      <w:r w:rsidR="4822AE75" w:rsidRPr="00623A28">
        <w:rPr>
          <w:rFonts w:ascii="Times New Roman" w:eastAsia="Times New Roman" w:hAnsi="Times New Roman" w:cs="Times New Roman"/>
          <w:color w:val="000000" w:themeColor="text1"/>
          <w:sz w:val="28"/>
          <w:szCs w:val="28"/>
        </w:rPr>
        <w:t xml:space="preserve"> 1 пол. 1990-х рр.</w:t>
      </w:r>
      <w:r w:rsidR="4F01885D" w:rsidRPr="00623A28">
        <w:rPr>
          <w:rFonts w:ascii="Times New Roman" w:eastAsia="Times New Roman" w:hAnsi="Times New Roman" w:cs="Times New Roman"/>
          <w:color w:val="000000" w:themeColor="text1"/>
          <w:sz w:val="28"/>
          <w:szCs w:val="28"/>
        </w:rPr>
        <w:t xml:space="preserve"> </w:t>
      </w:r>
      <w:r w:rsidR="24A96875" w:rsidRPr="00623A28">
        <w:rPr>
          <w:rFonts w:ascii="Times New Roman" w:eastAsia="Times New Roman" w:hAnsi="Times New Roman" w:cs="Times New Roman"/>
          <w:color w:val="000000" w:themeColor="text1"/>
          <w:sz w:val="28"/>
          <w:szCs w:val="28"/>
        </w:rPr>
        <w:t xml:space="preserve">(фото користувача </w:t>
      </w:r>
      <w:proofErr w:type="spellStart"/>
      <w:r w:rsidR="24A96875" w:rsidRPr="00623A28">
        <w:rPr>
          <w:rFonts w:ascii="Times New Roman" w:eastAsia="Times New Roman" w:hAnsi="Times New Roman" w:cs="Times New Roman"/>
          <w:color w:val="000000" w:themeColor="text1"/>
          <w:sz w:val="28"/>
          <w:szCs w:val="28"/>
        </w:rPr>
        <w:t>Tarasenko</w:t>
      </w:r>
      <w:proofErr w:type="spellEnd"/>
      <w:r w:rsidR="24A96875" w:rsidRPr="00623A28">
        <w:rPr>
          <w:rFonts w:ascii="Times New Roman" w:eastAsia="Times New Roman" w:hAnsi="Times New Roman" w:cs="Times New Roman"/>
          <w:color w:val="000000" w:themeColor="text1"/>
          <w:sz w:val="28"/>
          <w:szCs w:val="28"/>
        </w:rPr>
        <w:t xml:space="preserve"> </w:t>
      </w:r>
      <w:proofErr w:type="spellStart"/>
      <w:r w:rsidR="24A96875" w:rsidRPr="00623A28">
        <w:rPr>
          <w:rFonts w:ascii="Times New Roman" w:eastAsia="Times New Roman" w:hAnsi="Times New Roman" w:cs="Times New Roman"/>
          <w:color w:val="000000" w:themeColor="text1"/>
          <w:sz w:val="28"/>
          <w:szCs w:val="28"/>
        </w:rPr>
        <w:t>Olesia</w:t>
      </w:r>
      <w:proofErr w:type="spellEnd"/>
      <w:r w:rsidR="24A96875" w:rsidRPr="00623A28">
        <w:rPr>
          <w:rFonts w:ascii="Times New Roman" w:eastAsia="Times New Roman" w:hAnsi="Times New Roman" w:cs="Times New Roman"/>
          <w:color w:val="000000" w:themeColor="text1"/>
          <w:sz w:val="28"/>
          <w:szCs w:val="28"/>
        </w:rPr>
        <w:t xml:space="preserve"> у </w:t>
      </w:r>
      <w:proofErr w:type="spellStart"/>
      <w:r w:rsidR="24A96875" w:rsidRPr="1FAE1F98">
        <w:rPr>
          <w:rFonts w:ascii="Times New Roman" w:eastAsia="Times New Roman" w:hAnsi="Times New Roman" w:cs="Times New Roman"/>
          <w:sz w:val="28"/>
          <w:szCs w:val="28"/>
        </w:rPr>
        <w:t>Google</w:t>
      </w:r>
      <w:proofErr w:type="spellEnd"/>
      <w:r w:rsidR="24A96875" w:rsidRPr="1FAE1F98">
        <w:rPr>
          <w:rFonts w:ascii="Times New Roman" w:eastAsia="Times New Roman" w:hAnsi="Times New Roman" w:cs="Times New Roman"/>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24A96875" w:rsidRPr="00623A28">
        <w:rPr>
          <w:rFonts w:ascii="Times New Roman" w:eastAsia="Times New Roman" w:hAnsi="Times New Roman" w:cs="Times New Roman"/>
          <w:color w:val="000000" w:themeColor="text1"/>
          <w:sz w:val="28"/>
          <w:szCs w:val="28"/>
        </w:rPr>
        <w:t>)</w:t>
      </w:r>
    </w:p>
    <w:p w14:paraId="247CEEA5" w14:textId="08CDB97E"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5BBEFAE" w14:textId="06C07742" w:rsidR="77141364" w:rsidRPr="00623A28" w:rsidRDefault="77141364" w:rsidP="13EDF9A3">
      <w:pPr>
        <w:spacing w:line="360" w:lineRule="auto"/>
        <w:jc w:val="both"/>
        <w:rPr>
          <w:color w:val="000000" w:themeColor="text1"/>
        </w:rPr>
      </w:pPr>
      <w:r w:rsidRPr="00623A28">
        <w:rPr>
          <w:color w:val="000000" w:themeColor="text1"/>
        </w:rPr>
        <w:drawing>
          <wp:inline distT="0" distB="0" distL="0" distR="0" wp14:anchorId="0EA917A1" wp14:editId="2484085E">
            <wp:extent cx="3028950" cy="2912840"/>
            <wp:effectExtent l="0" t="0" r="0" b="0"/>
            <wp:docPr id="17902226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22685" name="drawing"/>
                    <pic:cNvPicPr/>
                  </pic:nvPicPr>
                  <pic:blipFill>
                    <a:blip r:embed="rId50">
                      <a:extLst>
                        <a:ext uri="{28A0092B-C50C-407E-A947-70E740481C1C}">
                          <a14:useLocalDpi xmlns:a14="http://schemas.microsoft.com/office/drawing/2010/main" val="0"/>
                        </a:ext>
                      </a:extLst>
                    </a:blip>
                    <a:stretch>
                      <a:fillRect/>
                    </a:stretch>
                  </pic:blipFill>
                  <pic:spPr>
                    <a:xfrm>
                      <a:off x="0" y="0"/>
                      <a:ext cx="3028950" cy="2912840"/>
                    </a:xfrm>
                    <a:prstGeom prst="rect">
                      <a:avLst/>
                    </a:prstGeom>
                  </pic:spPr>
                </pic:pic>
              </a:graphicData>
            </a:graphic>
          </wp:inline>
        </w:drawing>
      </w:r>
    </w:p>
    <w:p w14:paraId="206E6784" w14:textId="6B9BE23E"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064B53D" w14:textId="707AE5EA" w:rsidR="17543C54" w:rsidRPr="00623A28" w:rsidRDefault="17543C54" w:rsidP="13EDF9A3">
      <w:pPr>
        <w:spacing w:line="360" w:lineRule="auto"/>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4.13. Лівобережний духовний центр</w:t>
      </w:r>
      <w:r w:rsidR="786E6EB4" w:rsidRPr="00623A28">
        <w:rPr>
          <w:rFonts w:ascii="Times New Roman" w:eastAsia="Times New Roman" w:hAnsi="Times New Roman" w:cs="Times New Roman"/>
          <w:color w:val="000000" w:themeColor="text1"/>
          <w:sz w:val="28"/>
          <w:szCs w:val="28"/>
        </w:rPr>
        <w:t xml:space="preserve">. </w:t>
      </w:r>
      <w:r w:rsidR="436EF504" w:rsidRPr="00623A28">
        <w:rPr>
          <w:rFonts w:ascii="Times New Roman" w:eastAsia="Times New Roman" w:hAnsi="Times New Roman" w:cs="Times New Roman"/>
          <w:color w:val="000000" w:themeColor="text1"/>
          <w:sz w:val="28"/>
          <w:szCs w:val="28"/>
        </w:rPr>
        <w:t xml:space="preserve">Київ. </w:t>
      </w:r>
      <w:proofErr w:type="spellStart"/>
      <w:r w:rsidR="436EF504" w:rsidRPr="00623A28">
        <w:rPr>
          <w:rFonts w:ascii="Times New Roman" w:eastAsia="Times New Roman" w:hAnsi="Times New Roman" w:cs="Times New Roman"/>
          <w:color w:val="000000" w:themeColor="text1"/>
          <w:sz w:val="28"/>
          <w:szCs w:val="28"/>
        </w:rPr>
        <w:t>Поч</w:t>
      </w:r>
      <w:proofErr w:type="spellEnd"/>
      <w:r w:rsidR="436EF504" w:rsidRPr="00623A28">
        <w:rPr>
          <w:rFonts w:ascii="Times New Roman" w:eastAsia="Times New Roman" w:hAnsi="Times New Roman" w:cs="Times New Roman"/>
          <w:color w:val="000000" w:themeColor="text1"/>
          <w:sz w:val="28"/>
          <w:szCs w:val="28"/>
        </w:rPr>
        <w:t xml:space="preserve">. 2000-х рр. </w:t>
      </w:r>
      <w:r w:rsidR="48D7E82A" w:rsidRPr="00623A28">
        <w:rPr>
          <w:rFonts w:ascii="Times New Roman" w:eastAsia="Times New Roman" w:hAnsi="Times New Roman" w:cs="Times New Roman"/>
          <w:color w:val="000000" w:themeColor="text1"/>
          <w:sz w:val="28"/>
          <w:szCs w:val="28"/>
        </w:rPr>
        <w:t xml:space="preserve">(фото користувача Богдан у </w:t>
      </w:r>
      <w:proofErr w:type="spellStart"/>
      <w:r w:rsidR="48D7E82A" w:rsidRPr="00623A28">
        <w:rPr>
          <w:rFonts w:ascii="Times New Roman" w:eastAsia="Times New Roman" w:hAnsi="Times New Roman" w:cs="Times New Roman"/>
          <w:color w:val="000000" w:themeColor="text1"/>
          <w:sz w:val="28"/>
          <w:szCs w:val="28"/>
        </w:rPr>
        <w:t>Google</w:t>
      </w:r>
      <w:proofErr w:type="spellEnd"/>
      <w:r w:rsidR="48D7E82A"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48D7E82A" w:rsidRPr="00623A28">
        <w:rPr>
          <w:rFonts w:ascii="Times New Roman" w:eastAsia="Times New Roman" w:hAnsi="Times New Roman" w:cs="Times New Roman"/>
          <w:color w:val="000000" w:themeColor="text1"/>
          <w:sz w:val="28"/>
          <w:szCs w:val="28"/>
        </w:rPr>
        <w:t>)</w:t>
      </w:r>
    </w:p>
    <w:p w14:paraId="729DDC69" w14:textId="6D0C8654" w:rsidR="47B75D1E" w:rsidRPr="00623A28" w:rsidRDefault="47B75D1E" w:rsidP="13EDF9A3">
      <w:pPr>
        <w:spacing w:line="360" w:lineRule="auto"/>
        <w:jc w:val="both"/>
        <w:rPr>
          <w:color w:val="000000" w:themeColor="text1"/>
        </w:rPr>
      </w:pPr>
      <w:r w:rsidRPr="00623A28">
        <w:rPr>
          <w:color w:val="000000" w:themeColor="text1"/>
        </w:rPr>
        <w:lastRenderedPageBreak/>
        <w:drawing>
          <wp:inline distT="0" distB="0" distL="0" distR="0" wp14:anchorId="0FC0CACC" wp14:editId="303CEB93">
            <wp:extent cx="4666047" cy="3219573"/>
            <wp:effectExtent l="0" t="0" r="0" b="6350"/>
            <wp:docPr id="17199207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20774" name="drawing"/>
                    <pic:cNvPicPr/>
                  </pic:nvPicPr>
                  <pic:blipFill>
                    <a:blip r:embed="rId51">
                      <a:extLst>
                        <a:ext uri="{28A0092B-C50C-407E-A947-70E740481C1C}">
                          <a14:useLocalDpi xmlns:a14="http://schemas.microsoft.com/office/drawing/2010/main" val="0"/>
                        </a:ext>
                      </a:extLst>
                    </a:blip>
                    <a:stretch>
                      <a:fillRect/>
                    </a:stretch>
                  </pic:blipFill>
                  <pic:spPr>
                    <a:xfrm>
                      <a:off x="0" y="0"/>
                      <a:ext cx="4666047" cy="3219573"/>
                    </a:xfrm>
                    <a:prstGeom prst="rect">
                      <a:avLst/>
                    </a:prstGeom>
                  </pic:spPr>
                </pic:pic>
              </a:graphicData>
            </a:graphic>
          </wp:inline>
        </w:drawing>
      </w:r>
    </w:p>
    <w:p w14:paraId="624DC6CB" w14:textId="15E01786"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06F7420" w14:textId="700CD2C2" w:rsidR="47B75D1E" w:rsidRPr="00623A28" w:rsidRDefault="47B75D1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4.14. Донець О. </w:t>
      </w:r>
      <w:r w:rsidR="6E6B652E" w:rsidRPr="00623A28">
        <w:rPr>
          <w:rFonts w:ascii="Times New Roman" w:eastAsia="Times New Roman" w:hAnsi="Times New Roman" w:cs="Times New Roman"/>
          <w:color w:val="000000" w:themeColor="text1"/>
          <w:sz w:val="28"/>
          <w:szCs w:val="28"/>
        </w:rPr>
        <w:t xml:space="preserve">Проєкт комплексу АСД на вул. </w:t>
      </w:r>
      <w:proofErr w:type="spellStart"/>
      <w:r w:rsidR="6E6B652E" w:rsidRPr="00623A28">
        <w:rPr>
          <w:rFonts w:ascii="Times New Roman" w:eastAsia="Times New Roman" w:hAnsi="Times New Roman" w:cs="Times New Roman"/>
          <w:color w:val="000000" w:themeColor="text1"/>
          <w:sz w:val="28"/>
          <w:szCs w:val="28"/>
        </w:rPr>
        <w:t>Лукʼянівська</w:t>
      </w:r>
      <w:proofErr w:type="spellEnd"/>
      <w:r w:rsidR="51302B71" w:rsidRPr="00623A28">
        <w:rPr>
          <w:rFonts w:ascii="Times New Roman" w:eastAsia="Times New Roman" w:hAnsi="Times New Roman" w:cs="Times New Roman"/>
          <w:color w:val="000000" w:themeColor="text1"/>
          <w:sz w:val="28"/>
          <w:szCs w:val="28"/>
        </w:rPr>
        <w:t>. Київ. 1996—2008 рр.</w:t>
      </w:r>
      <w:r w:rsidR="6E6B652E" w:rsidRPr="00623A28">
        <w:rPr>
          <w:rFonts w:ascii="Times New Roman" w:eastAsia="Times New Roman" w:hAnsi="Times New Roman" w:cs="Times New Roman"/>
          <w:color w:val="000000" w:themeColor="text1"/>
          <w:sz w:val="28"/>
          <w:szCs w:val="28"/>
        </w:rPr>
        <w:t xml:space="preserve"> </w:t>
      </w:r>
      <w:r w:rsidR="244FC7E1" w:rsidRPr="00623A28">
        <w:rPr>
          <w:rFonts w:ascii="Times New Roman" w:eastAsia="Times New Roman" w:hAnsi="Times New Roman" w:cs="Times New Roman"/>
          <w:color w:val="000000" w:themeColor="text1"/>
          <w:sz w:val="28"/>
          <w:szCs w:val="28"/>
        </w:rPr>
        <w:t>(за матеріалами з відкритих джерел: https://www.adventist.ua)</w:t>
      </w:r>
    </w:p>
    <w:p w14:paraId="522BDB27" w14:textId="631EBFEE"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B8766F7" w14:textId="386E951F" w:rsidR="75E392AD" w:rsidRPr="00623A28" w:rsidRDefault="75E392AD"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drawing>
          <wp:inline distT="0" distB="0" distL="0" distR="0" wp14:anchorId="5CF6A92B" wp14:editId="600336CF">
            <wp:extent cx="2801430" cy="3385061"/>
            <wp:effectExtent l="0" t="0" r="5715" b="0"/>
            <wp:docPr id="9275221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22155" name="drawing"/>
                    <pic:cNvPicPr/>
                  </pic:nvPicPr>
                  <pic:blipFill>
                    <a:blip r:embed="rId52">
                      <a:extLst>
                        <a:ext uri="{28A0092B-C50C-407E-A947-70E740481C1C}">
                          <a14:useLocalDpi xmlns:a14="http://schemas.microsoft.com/office/drawing/2010/main" val="0"/>
                        </a:ext>
                      </a:extLst>
                    </a:blip>
                    <a:stretch>
                      <a:fillRect/>
                    </a:stretch>
                  </pic:blipFill>
                  <pic:spPr>
                    <a:xfrm>
                      <a:off x="0" y="0"/>
                      <a:ext cx="2801430" cy="3385061"/>
                    </a:xfrm>
                    <a:prstGeom prst="rect">
                      <a:avLst/>
                    </a:prstGeom>
                  </pic:spPr>
                </pic:pic>
              </a:graphicData>
            </a:graphic>
          </wp:inline>
        </w:drawing>
      </w:r>
    </w:p>
    <w:p w14:paraId="5E2E56C3" w14:textId="0D24015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13E32C6" w14:textId="33F90971" w:rsidR="75E392AD" w:rsidRPr="00623A28" w:rsidRDefault="75E392AD"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4.15. Дім молитви церкви ЄХБ «Світло Євангелії»</w:t>
      </w:r>
      <w:r w:rsidR="60A54FC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Суми.</w:t>
      </w:r>
      <w:r w:rsidR="705D2D73" w:rsidRPr="00623A28">
        <w:rPr>
          <w:rFonts w:ascii="Times New Roman" w:eastAsia="Times New Roman" w:hAnsi="Times New Roman" w:cs="Times New Roman"/>
          <w:color w:val="000000" w:themeColor="text1"/>
          <w:sz w:val="28"/>
          <w:szCs w:val="28"/>
        </w:rPr>
        <w:t xml:space="preserve"> 2000 р</w:t>
      </w:r>
      <w:r w:rsidR="0D35B5B5" w:rsidRPr="00623A28">
        <w:rPr>
          <w:rFonts w:ascii="Times New Roman" w:eastAsia="Times New Roman" w:hAnsi="Times New Roman" w:cs="Times New Roman"/>
          <w:color w:val="000000" w:themeColor="text1"/>
          <w:sz w:val="28"/>
          <w:szCs w:val="28"/>
        </w:rPr>
        <w:t>. (фото з відкритих джерел: https://wikimapia.org)</w:t>
      </w:r>
    </w:p>
    <w:p w14:paraId="6F21B5CA" w14:textId="760EF219" w:rsidR="5EC9FDE2" w:rsidRPr="00623A28" w:rsidRDefault="5EC9FDE2" w:rsidP="13EDF9A3">
      <w:pPr>
        <w:spacing w:line="360" w:lineRule="auto"/>
        <w:jc w:val="both"/>
        <w:rPr>
          <w:color w:val="000000" w:themeColor="text1"/>
        </w:rPr>
      </w:pPr>
      <w:r w:rsidRPr="00623A28">
        <w:rPr>
          <w:color w:val="000000" w:themeColor="text1"/>
        </w:rPr>
        <w:lastRenderedPageBreak/>
        <w:drawing>
          <wp:inline distT="0" distB="0" distL="0" distR="0" wp14:anchorId="149A2762" wp14:editId="67D09703">
            <wp:extent cx="2669247" cy="3362376"/>
            <wp:effectExtent l="0" t="0" r="0" b="3175"/>
            <wp:docPr id="10326548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54816" name="drawing"/>
                    <pic:cNvPicPr/>
                  </pic:nvPicPr>
                  <pic:blipFill>
                    <a:blip r:embed="rId53">
                      <a:extLst>
                        <a:ext uri="{28A0092B-C50C-407E-A947-70E740481C1C}">
                          <a14:useLocalDpi xmlns:a14="http://schemas.microsoft.com/office/drawing/2010/main" val="0"/>
                        </a:ext>
                      </a:extLst>
                    </a:blip>
                    <a:srcRect l="1178" r="1178"/>
                    <a:stretch>
                      <a:fillRect/>
                    </a:stretch>
                  </pic:blipFill>
                  <pic:spPr>
                    <a:xfrm>
                      <a:off x="0" y="0"/>
                      <a:ext cx="2669247" cy="3362376"/>
                    </a:xfrm>
                    <a:prstGeom prst="rect">
                      <a:avLst/>
                    </a:prstGeom>
                  </pic:spPr>
                </pic:pic>
              </a:graphicData>
            </a:graphic>
          </wp:inline>
        </w:drawing>
      </w:r>
    </w:p>
    <w:p w14:paraId="5764EA22" w14:textId="48A767B9"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95E4983" w14:textId="3F193642" w:rsidR="633DEF2F" w:rsidRPr="00623A28" w:rsidRDefault="633DEF2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4.16. Дім молитви громади МРЦ ЄХБ</w:t>
      </w:r>
      <w:r w:rsidR="109787B7"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Шепетівка</w:t>
      </w:r>
      <w:r w:rsidR="6027D6D9"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Хмельницька обл. 2016 р. </w:t>
      </w:r>
      <w:r w:rsidR="0AA7003A" w:rsidRPr="00623A28">
        <w:rPr>
          <w:rFonts w:ascii="Times New Roman" w:eastAsia="Times New Roman" w:hAnsi="Times New Roman" w:cs="Times New Roman"/>
          <w:color w:val="000000" w:themeColor="text1"/>
          <w:sz w:val="28"/>
          <w:szCs w:val="28"/>
        </w:rPr>
        <w:t xml:space="preserve">(фото користувача T. Петрович у </w:t>
      </w:r>
      <w:proofErr w:type="spellStart"/>
      <w:r w:rsidR="0AA7003A" w:rsidRPr="1FAE1F98">
        <w:rPr>
          <w:rFonts w:ascii="Times New Roman" w:eastAsia="Times New Roman" w:hAnsi="Times New Roman" w:cs="Times New Roman"/>
          <w:sz w:val="28"/>
          <w:szCs w:val="28"/>
        </w:rPr>
        <w:t>Google</w:t>
      </w:r>
      <w:proofErr w:type="spellEnd"/>
      <w:r w:rsidR="0AA7003A" w:rsidRPr="1FAE1F98">
        <w:rPr>
          <w:rFonts w:ascii="Times New Roman" w:eastAsia="Times New Roman" w:hAnsi="Times New Roman" w:cs="Times New Roman"/>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0AA7003A" w:rsidRPr="00623A28">
        <w:rPr>
          <w:rFonts w:ascii="Times New Roman" w:eastAsia="Times New Roman" w:hAnsi="Times New Roman" w:cs="Times New Roman"/>
          <w:color w:val="000000" w:themeColor="text1"/>
          <w:sz w:val="28"/>
          <w:szCs w:val="28"/>
        </w:rPr>
        <w:t>)</w:t>
      </w:r>
    </w:p>
    <w:p w14:paraId="3104D3DB" w14:textId="3CE4455B"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7B72C617" w14:textId="0A6EDF94" w:rsidR="1C2BEA53" w:rsidRPr="00623A28" w:rsidRDefault="1C2BEA53" w:rsidP="13EDF9A3">
      <w:pPr>
        <w:spacing w:line="360" w:lineRule="auto"/>
        <w:jc w:val="both"/>
        <w:rPr>
          <w:color w:val="000000" w:themeColor="text1"/>
        </w:rPr>
      </w:pPr>
      <w:r w:rsidRPr="00623A28">
        <w:rPr>
          <w:color w:val="000000" w:themeColor="text1"/>
        </w:rPr>
        <w:drawing>
          <wp:inline distT="0" distB="0" distL="0" distR="0" wp14:anchorId="36C8CF79" wp14:editId="5408201E">
            <wp:extent cx="2526120" cy="3467100"/>
            <wp:effectExtent l="0" t="0" r="1270" b="0"/>
            <wp:docPr id="6321725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172511" name="drawing"/>
                    <pic:cNvPicPr/>
                  </pic:nvPicPr>
                  <pic:blipFill>
                    <a:blip r:embed="rId54">
                      <a:extLst>
                        <a:ext uri="{28A0092B-C50C-407E-A947-70E740481C1C}">
                          <a14:useLocalDpi xmlns:a14="http://schemas.microsoft.com/office/drawing/2010/main" val="0"/>
                        </a:ext>
                      </a:extLst>
                    </a:blip>
                    <a:stretch>
                      <a:fillRect/>
                    </a:stretch>
                  </pic:blipFill>
                  <pic:spPr>
                    <a:xfrm>
                      <a:off x="0" y="0"/>
                      <a:ext cx="2526120" cy="3467100"/>
                    </a:xfrm>
                    <a:prstGeom prst="rect">
                      <a:avLst/>
                    </a:prstGeom>
                  </pic:spPr>
                </pic:pic>
              </a:graphicData>
            </a:graphic>
          </wp:inline>
        </w:drawing>
      </w:r>
    </w:p>
    <w:p w14:paraId="34C8171C" w14:textId="38258DF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1B86603" w14:textId="0B1E78E6" w:rsidR="7EF27548" w:rsidRPr="00623A28" w:rsidRDefault="7EF27548"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4.17. </w:t>
      </w:r>
      <w:proofErr w:type="spellStart"/>
      <w:r w:rsidRPr="00623A28">
        <w:rPr>
          <w:rFonts w:ascii="Times New Roman" w:eastAsia="Times New Roman" w:hAnsi="Times New Roman" w:cs="Times New Roman"/>
          <w:color w:val="000000" w:themeColor="text1"/>
          <w:sz w:val="28"/>
          <w:szCs w:val="28"/>
        </w:rPr>
        <w:t>Мурманов</w:t>
      </w:r>
      <w:proofErr w:type="spellEnd"/>
      <w:r w:rsidRPr="00623A28">
        <w:rPr>
          <w:rFonts w:ascii="Times New Roman" w:eastAsia="Times New Roman" w:hAnsi="Times New Roman" w:cs="Times New Roman"/>
          <w:color w:val="000000" w:themeColor="text1"/>
          <w:sz w:val="28"/>
          <w:szCs w:val="28"/>
        </w:rPr>
        <w:t xml:space="preserve">. М. Будинок молитви Центральної церкви ЄХБ. Одеса. </w:t>
      </w:r>
      <w:r w:rsidR="55A0EFFB" w:rsidRPr="00623A28">
        <w:rPr>
          <w:rFonts w:ascii="Times New Roman" w:eastAsia="Times New Roman" w:hAnsi="Times New Roman" w:cs="Times New Roman"/>
          <w:color w:val="000000" w:themeColor="text1"/>
          <w:sz w:val="28"/>
          <w:szCs w:val="28"/>
        </w:rPr>
        <w:t xml:space="preserve">1996 р. </w:t>
      </w:r>
      <w:r w:rsidR="25678AD4" w:rsidRPr="00623A28">
        <w:rPr>
          <w:rFonts w:ascii="Times New Roman" w:eastAsia="Times New Roman" w:hAnsi="Times New Roman" w:cs="Times New Roman"/>
          <w:color w:val="000000" w:themeColor="text1"/>
          <w:sz w:val="28"/>
          <w:szCs w:val="28"/>
        </w:rPr>
        <w:t xml:space="preserve">(за Івченко 2020, </w:t>
      </w:r>
      <w:r w:rsidR="007432CC" w:rsidRPr="00623A28">
        <w:rPr>
          <w:rFonts w:ascii="Times New Roman" w:eastAsia="Times New Roman" w:hAnsi="Times New Roman" w:cs="Times New Roman"/>
          <w:color w:val="000000" w:themeColor="text1"/>
          <w:sz w:val="28"/>
          <w:szCs w:val="28"/>
        </w:rPr>
        <w:t>с. </w:t>
      </w:r>
      <w:r w:rsidR="25678AD4" w:rsidRPr="00623A28">
        <w:rPr>
          <w:rFonts w:ascii="Times New Roman" w:eastAsia="Times New Roman" w:hAnsi="Times New Roman" w:cs="Times New Roman"/>
          <w:color w:val="000000" w:themeColor="text1"/>
          <w:sz w:val="28"/>
          <w:szCs w:val="28"/>
        </w:rPr>
        <w:t>64)</w:t>
      </w:r>
    </w:p>
    <w:p w14:paraId="196B92E1" w14:textId="050BEE74" w:rsidR="43ABD85B" w:rsidRPr="00623A28" w:rsidRDefault="43ABD85B" w:rsidP="13EDF9A3">
      <w:pPr>
        <w:spacing w:line="360" w:lineRule="auto"/>
        <w:jc w:val="both"/>
        <w:rPr>
          <w:color w:val="000000" w:themeColor="text1"/>
        </w:rPr>
      </w:pPr>
      <w:r w:rsidRPr="00623A28">
        <w:rPr>
          <w:color w:val="000000" w:themeColor="text1"/>
        </w:rPr>
        <w:lastRenderedPageBreak/>
        <w:drawing>
          <wp:inline distT="0" distB="0" distL="0" distR="0" wp14:anchorId="23934B14" wp14:editId="5EC92DD9">
            <wp:extent cx="4791075" cy="3457559"/>
            <wp:effectExtent l="0" t="0" r="0" b="0"/>
            <wp:docPr id="19054911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91110" name="drawing"/>
                    <pic:cNvPicPr/>
                  </pic:nvPicPr>
                  <pic:blipFill>
                    <a:blip r:embed="rId55">
                      <a:extLst>
                        <a:ext uri="{28A0092B-C50C-407E-A947-70E740481C1C}">
                          <a14:useLocalDpi xmlns:a14="http://schemas.microsoft.com/office/drawing/2010/main" val="0"/>
                        </a:ext>
                      </a:extLst>
                    </a:blip>
                    <a:stretch>
                      <a:fillRect/>
                    </a:stretch>
                  </pic:blipFill>
                  <pic:spPr>
                    <a:xfrm>
                      <a:off x="0" y="0"/>
                      <a:ext cx="4791075" cy="3457559"/>
                    </a:xfrm>
                    <a:prstGeom prst="rect">
                      <a:avLst/>
                    </a:prstGeom>
                  </pic:spPr>
                </pic:pic>
              </a:graphicData>
            </a:graphic>
          </wp:inline>
        </w:drawing>
      </w:r>
    </w:p>
    <w:p w14:paraId="02F18A4A" w14:textId="113A34F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760D14A" w14:textId="3FAA81EE" w:rsidR="24293FF7" w:rsidRPr="00623A28" w:rsidRDefault="24293FF7"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4.18. Б</w:t>
      </w:r>
      <w:r w:rsidR="78FAD52A" w:rsidRPr="00623A28">
        <w:rPr>
          <w:rFonts w:ascii="Times New Roman" w:eastAsia="Times New Roman" w:hAnsi="Times New Roman" w:cs="Times New Roman"/>
          <w:color w:val="000000" w:themeColor="text1"/>
          <w:sz w:val="28"/>
          <w:szCs w:val="28"/>
        </w:rPr>
        <w:t>удівля</w:t>
      </w:r>
      <w:r w:rsidRPr="00623A28">
        <w:rPr>
          <w:rFonts w:ascii="Times New Roman" w:eastAsia="Times New Roman" w:hAnsi="Times New Roman" w:cs="Times New Roman"/>
          <w:color w:val="000000" w:themeColor="text1"/>
          <w:sz w:val="28"/>
          <w:szCs w:val="28"/>
        </w:rPr>
        <w:t xml:space="preserve"> церкви </w:t>
      </w:r>
      <w:r w:rsidR="387911FC" w:rsidRPr="00623A28">
        <w:rPr>
          <w:rFonts w:ascii="Times New Roman" w:eastAsia="Times New Roman" w:hAnsi="Times New Roman" w:cs="Times New Roman"/>
          <w:color w:val="000000" w:themeColor="text1"/>
          <w:sz w:val="28"/>
          <w:szCs w:val="28"/>
        </w:rPr>
        <w:t>ЄХБ</w:t>
      </w:r>
      <w:r w:rsidRPr="00623A28">
        <w:rPr>
          <w:rFonts w:ascii="Times New Roman" w:eastAsia="Times New Roman" w:hAnsi="Times New Roman" w:cs="Times New Roman"/>
          <w:color w:val="000000" w:themeColor="text1"/>
          <w:sz w:val="28"/>
          <w:szCs w:val="28"/>
        </w:rPr>
        <w:t xml:space="preserve"> «Дім Молитви»</w:t>
      </w:r>
      <w:r w:rsidR="7027BCF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Житні Гори</w:t>
      </w:r>
      <w:r w:rsidR="3A8F786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Київська обл.</w:t>
      </w:r>
      <w:r w:rsidR="6202D735" w:rsidRPr="00623A28">
        <w:rPr>
          <w:rFonts w:ascii="Times New Roman" w:eastAsia="Times New Roman" w:hAnsi="Times New Roman" w:cs="Times New Roman"/>
          <w:color w:val="000000" w:themeColor="text1"/>
          <w:sz w:val="28"/>
          <w:szCs w:val="28"/>
        </w:rPr>
        <w:t xml:space="preserve"> </w:t>
      </w:r>
      <w:r w:rsidR="6105585C" w:rsidRPr="00623A28">
        <w:rPr>
          <w:rFonts w:ascii="Times New Roman" w:eastAsia="Times New Roman" w:hAnsi="Times New Roman" w:cs="Times New Roman"/>
          <w:color w:val="000000" w:themeColor="text1"/>
          <w:sz w:val="28"/>
          <w:szCs w:val="28"/>
        </w:rPr>
        <w:t>Сучасний вигляд</w:t>
      </w:r>
      <w:r w:rsidR="534CD0F4" w:rsidRPr="00623A28">
        <w:rPr>
          <w:rFonts w:ascii="Times New Roman" w:eastAsia="Times New Roman" w:hAnsi="Times New Roman" w:cs="Times New Roman"/>
          <w:color w:val="000000" w:themeColor="text1"/>
          <w:sz w:val="28"/>
          <w:szCs w:val="28"/>
        </w:rPr>
        <w:t xml:space="preserve"> (фото з відкритих джерел: https://</w:t>
      </w:r>
      <w:r w:rsidR="17FE0CEA" w:rsidRPr="00623A28">
        <w:rPr>
          <w:rFonts w:ascii="Times New Roman" w:eastAsia="Times New Roman" w:hAnsi="Times New Roman" w:cs="Times New Roman"/>
          <w:color w:val="000000" w:themeColor="text1"/>
          <w:sz w:val="28"/>
          <w:szCs w:val="28"/>
        </w:rPr>
        <w:t>belightbc.org.ua</w:t>
      </w:r>
      <w:r w:rsidR="534CD0F4" w:rsidRPr="00623A28">
        <w:rPr>
          <w:rFonts w:ascii="Times New Roman" w:eastAsia="Times New Roman" w:hAnsi="Times New Roman" w:cs="Times New Roman"/>
          <w:color w:val="000000" w:themeColor="text1"/>
          <w:sz w:val="28"/>
          <w:szCs w:val="28"/>
        </w:rPr>
        <w:t>)</w:t>
      </w:r>
    </w:p>
    <w:p w14:paraId="2EFB3515" w14:textId="2D526A82"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46BFCC5" w14:textId="0947BECA" w:rsidR="09963914" w:rsidRPr="00623A28" w:rsidRDefault="09963914" w:rsidP="13EDF9A3">
      <w:pPr>
        <w:spacing w:line="360" w:lineRule="auto"/>
        <w:jc w:val="both"/>
        <w:rPr>
          <w:color w:val="000000" w:themeColor="text1"/>
        </w:rPr>
      </w:pPr>
      <w:r w:rsidRPr="00623A28">
        <w:rPr>
          <w:color w:val="000000" w:themeColor="text1"/>
        </w:rPr>
        <w:drawing>
          <wp:inline distT="0" distB="0" distL="0" distR="0" wp14:anchorId="66D134EB" wp14:editId="4BB5A553">
            <wp:extent cx="5153244" cy="3057592"/>
            <wp:effectExtent l="0" t="0" r="3175" b="3175"/>
            <wp:docPr id="147879029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90292" name="drawing"/>
                    <pic:cNvPicPr/>
                  </pic:nvPicPr>
                  <pic:blipFill>
                    <a:blip r:embed="rId56">
                      <a:extLst>
                        <a:ext uri="{28A0092B-C50C-407E-A947-70E740481C1C}">
                          <a14:useLocalDpi xmlns:a14="http://schemas.microsoft.com/office/drawing/2010/main" val="0"/>
                        </a:ext>
                      </a:extLst>
                    </a:blip>
                    <a:stretch>
                      <a:fillRect/>
                    </a:stretch>
                  </pic:blipFill>
                  <pic:spPr>
                    <a:xfrm>
                      <a:off x="0" y="0"/>
                      <a:ext cx="5153244" cy="3057592"/>
                    </a:xfrm>
                    <a:prstGeom prst="rect">
                      <a:avLst/>
                    </a:prstGeom>
                  </pic:spPr>
                </pic:pic>
              </a:graphicData>
            </a:graphic>
          </wp:inline>
        </w:drawing>
      </w:r>
    </w:p>
    <w:p w14:paraId="1A069CC9" w14:textId="08EC3C18"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71DE882" w14:textId="14CE7B0D" w:rsidR="4DB4EEA6" w:rsidRPr="00623A28" w:rsidRDefault="4DB4EEA6"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4.19. </w:t>
      </w:r>
      <w:proofErr w:type="spellStart"/>
      <w:r w:rsidRPr="00623A28">
        <w:rPr>
          <w:rFonts w:ascii="Times New Roman" w:eastAsia="Times New Roman" w:hAnsi="Times New Roman" w:cs="Times New Roman"/>
          <w:color w:val="000000" w:themeColor="text1"/>
          <w:sz w:val="28"/>
          <w:szCs w:val="28"/>
        </w:rPr>
        <w:t>Пасторка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харизматчної</w:t>
      </w:r>
      <w:proofErr w:type="spellEnd"/>
      <w:r w:rsidRPr="00623A28">
        <w:rPr>
          <w:rFonts w:ascii="Times New Roman" w:eastAsia="Times New Roman" w:hAnsi="Times New Roman" w:cs="Times New Roman"/>
          <w:color w:val="000000" w:themeColor="text1"/>
          <w:sz w:val="28"/>
          <w:szCs w:val="28"/>
        </w:rPr>
        <w:t xml:space="preserve"> церкви «</w:t>
      </w:r>
      <w:proofErr w:type="spellStart"/>
      <w:r w:rsidRPr="00623A28">
        <w:rPr>
          <w:rFonts w:ascii="Times New Roman" w:eastAsia="Times New Roman" w:hAnsi="Times New Roman" w:cs="Times New Roman"/>
          <w:color w:val="000000" w:themeColor="text1"/>
          <w:sz w:val="28"/>
          <w:szCs w:val="28"/>
        </w:rPr>
        <w:t>Skeemens</w:t>
      </w:r>
      <w:proofErr w:type="spellEnd"/>
      <w:r w:rsidRPr="00623A28">
        <w:rPr>
          <w:rFonts w:ascii="Times New Roman" w:eastAsia="Times New Roman" w:hAnsi="Times New Roman" w:cs="Times New Roman"/>
          <w:color w:val="000000" w:themeColor="text1"/>
          <w:sz w:val="28"/>
          <w:szCs w:val="28"/>
        </w:rPr>
        <w:t>» проповідує на сцені.</w:t>
      </w:r>
      <w:r w:rsidR="08A7ED4E" w:rsidRPr="00623A28">
        <w:rPr>
          <w:rFonts w:ascii="Times New Roman" w:eastAsia="Times New Roman" w:hAnsi="Times New Roman" w:cs="Times New Roman"/>
          <w:color w:val="000000" w:themeColor="text1"/>
          <w:sz w:val="28"/>
          <w:szCs w:val="28"/>
        </w:rPr>
        <w:t xml:space="preserve"> Київ.</w:t>
      </w:r>
      <w:r w:rsidRPr="00623A28">
        <w:rPr>
          <w:rFonts w:ascii="Times New Roman" w:eastAsia="Times New Roman" w:hAnsi="Times New Roman" w:cs="Times New Roman"/>
          <w:color w:val="000000" w:themeColor="text1"/>
          <w:sz w:val="28"/>
          <w:szCs w:val="28"/>
        </w:rPr>
        <w:t xml:space="preserve"> </w:t>
      </w:r>
      <w:r w:rsidR="0502A716" w:rsidRPr="00623A28">
        <w:rPr>
          <w:rFonts w:ascii="Times New Roman" w:eastAsia="Times New Roman" w:hAnsi="Times New Roman" w:cs="Times New Roman"/>
          <w:color w:val="000000" w:themeColor="text1"/>
          <w:sz w:val="28"/>
          <w:szCs w:val="28"/>
        </w:rPr>
        <w:t xml:space="preserve">2026 р. (фото з </w:t>
      </w:r>
      <w:proofErr w:type="spellStart"/>
      <w:r w:rsidR="0502A716" w:rsidRPr="00623A28">
        <w:rPr>
          <w:rFonts w:ascii="Times New Roman" w:eastAsia="Times New Roman" w:hAnsi="Times New Roman" w:cs="Times New Roman"/>
          <w:color w:val="000000" w:themeColor="text1"/>
          <w:sz w:val="28"/>
          <w:szCs w:val="28"/>
        </w:rPr>
        <w:t>Instagram</w:t>
      </w:r>
      <w:proofErr w:type="spellEnd"/>
      <w:r w:rsidR="0502A716" w:rsidRPr="00623A28">
        <w:rPr>
          <w:rFonts w:ascii="Times New Roman" w:eastAsia="Times New Roman" w:hAnsi="Times New Roman" w:cs="Times New Roman"/>
          <w:color w:val="000000" w:themeColor="text1"/>
          <w:sz w:val="28"/>
          <w:szCs w:val="28"/>
        </w:rPr>
        <w:t>-сторінки громади)</w:t>
      </w:r>
    </w:p>
    <w:p w14:paraId="72223A87" w14:textId="0AB7B038" w:rsidR="2FC02D08" w:rsidRPr="00623A28" w:rsidRDefault="2FC02D08" w:rsidP="13EDF9A3">
      <w:pPr>
        <w:spacing w:line="360" w:lineRule="auto"/>
        <w:jc w:val="both"/>
        <w:rPr>
          <w:color w:val="000000" w:themeColor="text1"/>
        </w:rPr>
      </w:pPr>
      <w:r w:rsidRPr="00623A28">
        <w:rPr>
          <w:color w:val="000000" w:themeColor="text1"/>
        </w:rPr>
        <w:lastRenderedPageBreak/>
        <w:drawing>
          <wp:inline distT="0" distB="0" distL="0" distR="0" wp14:anchorId="5D0A7FE4" wp14:editId="3B368F4C">
            <wp:extent cx="5200683" cy="4073869"/>
            <wp:effectExtent l="0" t="0" r="0" b="3175"/>
            <wp:docPr id="2190932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93244" name="drawing"/>
                    <pic:cNvPicPr/>
                  </pic:nvPicPr>
                  <pic:blipFill>
                    <a:blip r:embed="rId57">
                      <a:extLst>
                        <a:ext uri="{28A0092B-C50C-407E-A947-70E740481C1C}">
                          <a14:useLocalDpi xmlns:a14="http://schemas.microsoft.com/office/drawing/2010/main" val="0"/>
                        </a:ext>
                      </a:extLst>
                    </a:blip>
                    <a:stretch>
                      <a:fillRect/>
                    </a:stretch>
                  </pic:blipFill>
                  <pic:spPr>
                    <a:xfrm>
                      <a:off x="0" y="0"/>
                      <a:ext cx="5200683" cy="4073869"/>
                    </a:xfrm>
                    <a:prstGeom prst="rect">
                      <a:avLst/>
                    </a:prstGeom>
                  </pic:spPr>
                </pic:pic>
              </a:graphicData>
            </a:graphic>
          </wp:inline>
        </w:drawing>
      </w:r>
    </w:p>
    <w:p w14:paraId="72485D6B" w14:textId="15853EFC"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59DB8E5" w14:textId="7A4D1D8D" w:rsidR="2FC02D08" w:rsidRPr="00623A28" w:rsidRDefault="2FC02D08"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4.20. Гурт прославлення (</w:t>
      </w:r>
      <w:proofErr w:type="spellStart"/>
      <w:r w:rsidRPr="00623A28">
        <w:rPr>
          <w:rFonts w:ascii="Times New Roman" w:eastAsia="Times New Roman" w:hAnsi="Times New Roman" w:cs="Times New Roman"/>
          <w:color w:val="000000" w:themeColor="text1"/>
          <w:sz w:val="28"/>
          <w:szCs w:val="28"/>
        </w:rPr>
        <w:t>worship</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band</w:t>
      </w:r>
      <w:proofErr w:type="spellEnd"/>
      <w:r w:rsidRPr="00623A28">
        <w:rPr>
          <w:rFonts w:ascii="Times New Roman" w:eastAsia="Times New Roman" w:hAnsi="Times New Roman" w:cs="Times New Roman"/>
          <w:color w:val="000000" w:themeColor="text1"/>
          <w:sz w:val="28"/>
          <w:szCs w:val="28"/>
        </w:rPr>
        <w:t xml:space="preserve">) на сцені ІБЦ. </w:t>
      </w:r>
      <w:r w:rsidR="4F64F4B5" w:rsidRPr="00623A28">
        <w:rPr>
          <w:rFonts w:ascii="Times New Roman" w:eastAsia="Times New Roman" w:hAnsi="Times New Roman" w:cs="Times New Roman"/>
          <w:color w:val="000000" w:themeColor="text1"/>
          <w:sz w:val="28"/>
          <w:szCs w:val="28"/>
        </w:rPr>
        <w:t xml:space="preserve">Ірпінь, Київська обл. </w:t>
      </w:r>
      <w:r w:rsidRPr="00623A28">
        <w:rPr>
          <w:rFonts w:ascii="Times New Roman" w:eastAsia="Times New Roman" w:hAnsi="Times New Roman" w:cs="Times New Roman"/>
          <w:color w:val="000000" w:themeColor="text1"/>
          <w:sz w:val="28"/>
          <w:szCs w:val="28"/>
        </w:rPr>
        <w:t xml:space="preserve">2026 р. (фото з </w:t>
      </w:r>
      <w:proofErr w:type="spellStart"/>
      <w:r w:rsidRPr="00623A28">
        <w:rPr>
          <w:rFonts w:ascii="Times New Roman" w:eastAsia="Times New Roman" w:hAnsi="Times New Roman" w:cs="Times New Roman"/>
          <w:color w:val="000000" w:themeColor="text1"/>
          <w:sz w:val="28"/>
          <w:szCs w:val="28"/>
        </w:rPr>
        <w:t>Instagram</w:t>
      </w:r>
      <w:proofErr w:type="spellEnd"/>
      <w:r w:rsidRPr="00623A28">
        <w:rPr>
          <w:rFonts w:ascii="Times New Roman" w:eastAsia="Times New Roman" w:hAnsi="Times New Roman" w:cs="Times New Roman"/>
          <w:color w:val="000000" w:themeColor="text1"/>
          <w:sz w:val="28"/>
          <w:szCs w:val="28"/>
        </w:rPr>
        <w:t>-сторінки громади)</w:t>
      </w:r>
    </w:p>
    <w:p w14:paraId="0C8664D4" w14:textId="78BA3C6B"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88454BB" w14:textId="781428AA" w:rsidR="3684B6B7" w:rsidRPr="00623A28" w:rsidRDefault="3684B6B7"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drawing>
          <wp:inline distT="0" distB="0" distL="0" distR="0" wp14:anchorId="4005DBA8" wp14:editId="5D37A80B">
            <wp:extent cx="5191125" cy="2750713"/>
            <wp:effectExtent l="0" t="0" r="3175" b="5715"/>
            <wp:docPr id="13999402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40273" name="drawing"/>
                    <pic:cNvPicPr/>
                  </pic:nvPicPr>
                  <pic:blipFill>
                    <a:blip r:embed="rId58">
                      <a:extLst>
                        <a:ext uri="{28A0092B-C50C-407E-A947-70E740481C1C}">
                          <a14:useLocalDpi xmlns:a14="http://schemas.microsoft.com/office/drawing/2010/main" val="0"/>
                        </a:ext>
                      </a:extLst>
                    </a:blip>
                    <a:srcRect l="933" r="933"/>
                    <a:stretch>
                      <a:fillRect/>
                    </a:stretch>
                  </pic:blipFill>
                  <pic:spPr>
                    <a:xfrm>
                      <a:off x="0" y="0"/>
                      <a:ext cx="5191125" cy="2750713"/>
                    </a:xfrm>
                    <a:prstGeom prst="rect">
                      <a:avLst/>
                    </a:prstGeom>
                  </pic:spPr>
                </pic:pic>
              </a:graphicData>
            </a:graphic>
          </wp:inline>
        </w:drawing>
      </w:r>
    </w:p>
    <w:p w14:paraId="538A8732" w14:textId="0D41ADA1"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B040F14" w14:textId="7B179FCA" w:rsidR="59AD4CE7" w:rsidRPr="00623A28" w:rsidRDefault="59AD4CE7"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4.21. Комплекс МХЦ</w:t>
      </w:r>
      <w:r w:rsidR="287C873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Мелітополь</w:t>
      </w:r>
      <w:r w:rsidR="3A386BB6" w:rsidRPr="00623A28">
        <w:rPr>
          <w:rFonts w:ascii="Times New Roman" w:eastAsia="Times New Roman" w:hAnsi="Times New Roman" w:cs="Times New Roman"/>
          <w:color w:val="000000" w:themeColor="text1"/>
          <w:sz w:val="28"/>
          <w:szCs w:val="28"/>
        </w:rPr>
        <w:t>,</w:t>
      </w:r>
      <w:r w:rsidR="19FCB5E3" w:rsidRPr="00623A28">
        <w:rPr>
          <w:rFonts w:ascii="Times New Roman" w:eastAsia="Times New Roman" w:hAnsi="Times New Roman" w:cs="Times New Roman"/>
          <w:color w:val="000000" w:themeColor="text1"/>
          <w:sz w:val="28"/>
          <w:szCs w:val="28"/>
        </w:rPr>
        <w:t xml:space="preserve"> Запорізька обл. </w:t>
      </w:r>
      <w:r w:rsidR="50B6E5DB" w:rsidRPr="00623A28">
        <w:rPr>
          <w:rFonts w:ascii="Times New Roman" w:eastAsia="Times New Roman" w:hAnsi="Times New Roman" w:cs="Times New Roman"/>
          <w:color w:val="000000" w:themeColor="text1"/>
          <w:sz w:val="28"/>
          <w:szCs w:val="28"/>
        </w:rPr>
        <w:t>2006 р.</w:t>
      </w:r>
      <w:r w:rsidRPr="00623A28">
        <w:rPr>
          <w:rFonts w:ascii="Times New Roman" w:eastAsia="Times New Roman" w:hAnsi="Times New Roman" w:cs="Times New Roman"/>
          <w:color w:val="000000" w:themeColor="text1"/>
          <w:sz w:val="28"/>
          <w:szCs w:val="28"/>
        </w:rPr>
        <w:t xml:space="preserve"> (</w:t>
      </w:r>
      <w:r w:rsidR="4E09C3D4" w:rsidRPr="00623A28">
        <w:rPr>
          <w:rFonts w:ascii="Times New Roman" w:eastAsia="Times New Roman" w:hAnsi="Times New Roman" w:cs="Times New Roman"/>
          <w:color w:val="000000" w:themeColor="text1"/>
          <w:sz w:val="28"/>
          <w:szCs w:val="28"/>
        </w:rPr>
        <w:t xml:space="preserve">фото з </w:t>
      </w:r>
      <w:proofErr w:type="spellStart"/>
      <w:r w:rsidR="2937D682" w:rsidRPr="00623A28">
        <w:rPr>
          <w:rFonts w:ascii="Times New Roman" w:eastAsia="Times New Roman" w:hAnsi="Times New Roman" w:cs="Times New Roman"/>
          <w:color w:val="000000" w:themeColor="text1"/>
          <w:sz w:val="28"/>
          <w:szCs w:val="28"/>
        </w:rPr>
        <w:t>Facebook</w:t>
      </w:r>
      <w:proofErr w:type="spellEnd"/>
      <w:r w:rsidR="4E09C3D4" w:rsidRPr="00623A28">
        <w:rPr>
          <w:rFonts w:ascii="Times New Roman" w:eastAsia="Times New Roman" w:hAnsi="Times New Roman" w:cs="Times New Roman"/>
          <w:color w:val="000000" w:themeColor="text1"/>
          <w:sz w:val="28"/>
          <w:szCs w:val="28"/>
        </w:rPr>
        <w:t>-сторінки громади</w:t>
      </w:r>
      <w:r w:rsidRPr="00623A28">
        <w:rPr>
          <w:rFonts w:ascii="Times New Roman" w:eastAsia="Times New Roman" w:hAnsi="Times New Roman" w:cs="Times New Roman"/>
          <w:color w:val="000000" w:themeColor="text1"/>
          <w:sz w:val="28"/>
          <w:szCs w:val="28"/>
        </w:rPr>
        <w:t>)</w:t>
      </w:r>
    </w:p>
    <w:p w14:paraId="0B558F9C" w14:textId="3E87A55A" w:rsidR="14EA515B" w:rsidRPr="00623A28" w:rsidRDefault="14EA515B" w:rsidP="13EDF9A3">
      <w:pPr>
        <w:spacing w:line="360" w:lineRule="auto"/>
        <w:jc w:val="both"/>
        <w:rPr>
          <w:color w:val="000000" w:themeColor="text1"/>
        </w:rPr>
      </w:pPr>
      <w:r w:rsidRPr="00623A28">
        <w:rPr>
          <w:color w:val="000000" w:themeColor="text1"/>
        </w:rPr>
        <w:lastRenderedPageBreak/>
        <w:drawing>
          <wp:inline distT="0" distB="0" distL="0" distR="0" wp14:anchorId="10D06189" wp14:editId="786C5E86">
            <wp:extent cx="5419815" cy="3676441"/>
            <wp:effectExtent l="0" t="0" r="3175" b="0"/>
            <wp:docPr id="1368231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31514" name="drawing"/>
                    <pic:cNvPicPr/>
                  </pic:nvPicPr>
                  <pic:blipFill>
                    <a:blip r:embed="rId59">
                      <a:extLst>
                        <a:ext uri="{28A0092B-C50C-407E-A947-70E740481C1C}">
                          <a14:useLocalDpi xmlns:a14="http://schemas.microsoft.com/office/drawing/2010/main" val="0"/>
                        </a:ext>
                      </a:extLst>
                    </a:blip>
                    <a:stretch>
                      <a:fillRect/>
                    </a:stretch>
                  </pic:blipFill>
                  <pic:spPr>
                    <a:xfrm>
                      <a:off x="0" y="0"/>
                      <a:ext cx="5419815" cy="3676441"/>
                    </a:xfrm>
                    <a:prstGeom prst="rect">
                      <a:avLst/>
                    </a:prstGeom>
                  </pic:spPr>
                </pic:pic>
              </a:graphicData>
            </a:graphic>
          </wp:inline>
        </w:drawing>
      </w:r>
    </w:p>
    <w:p w14:paraId="207869D5" w14:textId="22988685"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564CAC5" w14:textId="5607014D" w:rsidR="14EA515B" w:rsidRPr="00623A28" w:rsidRDefault="14EA515B"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4.22. Дім молитви церкви ЄХБ «Благодать»</w:t>
      </w:r>
      <w:r w:rsidR="187C47A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Житомир. </w:t>
      </w:r>
      <w:r w:rsidR="564B16D3" w:rsidRPr="00623A28">
        <w:rPr>
          <w:rFonts w:ascii="Times New Roman" w:eastAsia="Times New Roman" w:hAnsi="Times New Roman" w:cs="Times New Roman"/>
          <w:color w:val="000000" w:themeColor="text1"/>
          <w:sz w:val="28"/>
          <w:szCs w:val="28"/>
        </w:rPr>
        <w:t xml:space="preserve">1957 р. </w:t>
      </w:r>
      <w:r w:rsidRPr="00623A28">
        <w:rPr>
          <w:rFonts w:ascii="Times New Roman" w:eastAsia="Times New Roman" w:hAnsi="Times New Roman" w:cs="Times New Roman"/>
          <w:color w:val="000000" w:themeColor="text1"/>
          <w:sz w:val="28"/>
          <w:szCs w:val="28"/>
        </w:rPr>
        <w:t xml:space="preserve">(за Івченко 2020, </w:t>
      </w:r>
      <w:r w:rsidR="007432CC" w:rsidRPr="00623A28">
        <w:rPr>
          <w:rFonts w:ascii="Times New Roman" w:eastAsia="Times New Roman" w:hAnsi="Times New Roman" w:cs="Times New Roman"/>
          <w:color w:val="000000" w:themeColor="text1"/>
          <w:sz w:val="28"/>
          <w:szCs w:val="28"/>
        </w:rPr>
        <w:t>с. </w:t>
      </w:r>
      <w:r w:rsidRPr="00623A28">
        <w:rPr>
          <w:rFonts w:ascii="Times New Roman" w:eastAsia="Times New Roman" w:hAnsi="Times New Roman" w:cs="Times New Roman"/>
          <w:color w:val="000000" w:themeColor="text1"/>
          <w:sz w:val="28"/>
          <w:szCs w:val="28"/>
        </w:rPr>
        <w:t>6</w:t>
      </w:r>
      <w:r w:rsidR="17D17ACC" w:rsidRPr="00623A28">
        <w:rPr>
          <w:rFonts w:ascii="Times New Roman" w:eastAsia="Times New Roman" w:hAnsi="Times New Roman" w:cs="Times New Roman"/>
          <w:color w:val="000000" w:themeColor="text1"/>
          <w:sz w:val="28"/>
          <w:szCs w:val="28"/>
        </w:rPr>
        <w:t>2</w:t>
      </w:r>
      <w:r w:rsidRPr="00623A28">
        <w:rPr>
          <w:rFonts w:ascii="Times New Roman" w:eastAsia="Times New Roman" w:hAnsi="Times New Roman" w:cs="Times New Roman"/>
          <w:color w:val="000000" w:themeColor="text1"/>
          <w:sz w:val="28"/>
          <w:szCs w:val="28"/>
        </w:rPr>
        <w:t>)</w:t>
      </w:r>
    </w:p>
    <w:p w14:paraId="18C0195B" w14:textId="300D6C8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32C34E9" w14:textId="7B3E0BF8" w:rsidR="0AEE8CF2" w:rsidRPr="00623A28" w:rsidRDefault="0AEE8CF2" w:rsidP="13EDF9A3">
      <w:pPr>
        <w:spacing w:line="360" w:lineRule="auto"/>
        <w:jc w:val="both"/>
        <w:rPr>
          <w:color w:val="000000" w:themeColor="text1"/>
        </w:rPr>
      </w:pPr>
      <w:r w:rsidRPr="00623A28">
        <w:rPr>
          <w:color w:val="000000" w:themeColor="text1"/>
        </w:rPr>
        <w:drawing>
          <wp:inline distT="0" distB="0" distL="0" distR="0" wp14:anchorId="3F053E8A" wp14:editId="0F4DA5C9">
            <wp:extent cx="5740695" cy="2822508"/>
            <wp:effectExtent l="0" t="0" r="0" b="0"/>
            <wp:docPr id="2761104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10498" name="drawing"/>
                    <pic:cNvPicPr/>
                  </pic:nvPicPr>
                  <pic:blipFill>
                    <a:blip r:embed="rId60">
                      <a:extLst>
                        <a:ext uri="{28A0092B-C50C-407E-A947-70E740481C1C}">
                          <a14:useLocalDpi xmlns:a14="http://schemas.microsoft.com/office/drawing/2010/main" val="0"/>
                        </a:ext>
                      </a:extLst>
                    </a:blip>
                    <a:stretch>
                      <a:fillRect/>
                    </a:stretch>
                  </pic:blipFill>
                  <pic:spPr>
                    <a:xfrm>
                      <a:off x="0" y="0"/>
                      <a:ext cx="5740695" cy="2822508"/>
                    </a:xfrm>
                    <a:prstGeom prst="rect">
                      <a:avLst/>
                    </a:prstGeom>
                  </pic:spPr>
                </pic:pic>
              </a:graphicData>
            </a:graphic>
          </wp:inline>
        </w:drawing>
      </w:r>
    </w:p>
    <w:p w14:paraId="4F7740D1" w14:textId="6689DFF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7EE437C" w14:textId="79F3D6F4" w:rsidR="02D09CC5" w:rsidRPr="00623A28" w:rsidRDefault="02D09CC5"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4.23. Будівля харизматичної церква «Перемога»</w:t>
      </w:r>
      <w:r w:rsidR="4776217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Київ.</w:t>
      </w:r>
      <w:r w:rsidR="2A81B103" w:rsidRPr="00623A28">
        <w:rPr>
          <w:rFonts w:ascii="Times New Roman" w:eastAsia="Times New Roman" w:hAnsi="Times New Roman" w:cs="Times New Roman"/>
          <w:color w:val="000000" w:themeColor="text1"/>
          <w:sz w:val="28"/>
          <w:szCs w:val="28"/>
        </w:rPr>
        <w:t xml:space="preserve"> </w:t>
      </w:r>
      <w:proofErr w:type="spellStart"/>
      <w:r w:rsidR="2A81B103" w:rsidRPr="00623A28">
        <w:rPr>
          <w:rFonts w:ascii="Times New Roman" w:eastAsia="Times New Roman" w:hAnsi="Times New Roman" w:cs="Times New Roman"/>
          <w:color w:val="000000" w:themeColor="text1"/>
          <w:sz w:val="28"/>
          <w:szCs w:val="28"/>
        </w:rPr>
        <w:t>Поч</w:t>
      </w:r>
      <w:proofErr w:type="spellEnd"/>
      <w:r w:rsidR="2A81B103" w:rsidRPr="00623A28">
        <w:rPr>
          <w:rFonts w:ascii="Times New Roman" w:eastAsia="Times New Roman" w:hAnsi="Times New Roman" w:cs="Times New Roman"/>
          <w:color w:val="000000" w:themeColor="text1"/>
          <w:sz w:val="28"/>
          <w:szCs w:val="28"/>
        </w:rPr>
        <w:t>. 2000-х рр.</w:t>
      </w:r>
      <w:r w:rsidR="32CC55A9" w:rsidRPr="00623A28">
        <w:rPr>
          <w:rFonts w:ascii="Times New Roman" w:eastAsia="Times New Roman" w:hAnsi="Times New Roman" w:cs="Times New Roman"/>
          <w:color w:val="000000" w:themeColor="text1"/>
          <w:sz w:val="28"/>
          <w:szCs w:val="28"/>
        </w:rPr>
        <w:t xml:space="preserve"> (фото користувача </w:t>
      </w:r>
      <w:proofErr w:type="spellStart"/>
      <w:r w:rsidR="32CC55A9" w:rsidRPr="00623A28">
        <w:rPr>
          <w:rFonts w:ascii="Times New Roman" w:eastAsia="Times New Roman" w:hAnsi="Times New Roman" w:cs="Times New Roman"/>
          <w:color w:val="000000" w:themeColor="text1"/>
          <w:sz w:val="28"/>
          <w:szCs w:val="28"/>
        </w:rPr>
        <w:t>Oleg</w:t>
      </w:r>
      <w:proofErr w:type="spellEnd"/>
      <w:r w:rsidR="32CC55A9" w:rsidRPr="00623A28">
        <w:rPr>
          <w:rFonts w:ascii="Times New Roman" w:eastAsia="Times New Roman" w:hAnsi="Times New Roman" w:cs="Times New Roman"/>
          <w:color w:val="000000" w:themeColor="text1"/>
          <w:sz w:val="28"/>
          <w:szCs w:val="28"/>
        </w:rPr>
        <w:t xml:space="preserve"> </w:t>
      </w:r>
      <w:proofErr w:type="spellStart"/>
      <w:r w:rsidR="32CC55A9" w:rsidRPr="00623A28">
        <w:rPr>
          <w:rFonts w:ascii="Times New Roman" w:eastAsia="Times New Roman" w:hAnsi="Times New Roman" w:cs="Times New Roman"/>
          <w:color w:val="000000" w:themeColor="text1"/>
          <w:sz w:val="28"/>
          <w:szCs w:val="28"/>
        </w:rPr>
        <w:t>Pronin</w:t>
      </w:r>
      <w:proofErr w:type="spellEnd"/>
      <w:r w:rsidR="32CC55A9" w:rsidRPr="00623A28">
        <w:rPr>
          <w:rFonts w:ascii="Times New Roman" w:eastAsia="Times New Roman" w:hAnsi="Times New Roman" w:cs="Times New Roman"/>
          <w:color w:val="000000" w:themeColor="text1"/>
          <w:sz w:val="28"/>
          <w:szCs w:val="28"/>
        </w:rPr>
        <w:t xml:space="preserve"> у </w:t>
      </w:r>
      <w:proofErr w:type="spellStart"/>
      <w:r w:rsidR="32CC55A9" w:rsidRPr="00623A28">
        <w:rPr>
          <w:rFonts w:ascii="Times New Roman" w:eastAsia="Times New Roman" w:hAnsi="Times New Roman" w:cs="Times New Roman"/>
          <w:color w:val="000000" w:themeColor="text1"/>
          <w:sz w:val="28"/>
          <w:szCs w:val="28"/>
        </w:rPr>
        <w:t>Google</w:t>
      </w:r>
      <w:proofErr w:type="spellEnd"/>
      <w:r w:rsidR="32CC55A9"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32CC55A9" w:rsidRPr="00623A28">
        <w:rPr>
          <w:rFonts w:ascii="Times New Roman" w:eastAsia="Times New Roman" w:hAnsi="Times New Roman" w:cs="Times New Roman"/>
          <w:color w:val="000000" w:themeColor="text1"/>
          <w:sz w:val="28"/>
          <w:szCs w:val="28"/>
        </w:rPr>
        <w:t>)</w:t>
      </w:r>
    </w:p>
    <w:p w14:paraId="25ADA9FD" w14:textId="0026DF6C" w:rsidR="5DFD44E2" w:rsidRPr="00623A28" w:rsidRDefault="5DFD44E2" w:rsidP="13EDF9A3">
      <w:pPr>
        <w:spacing w:line="360" w:lineRule="auto"/>
        <w:jc w:val="both"/>
        <w:rPr>
          <w:color w:val="000000" w:themeColor="text1"/>
        </w:rPr>
      </w:pPr>
      <w:r w:rsidRPr="00623A28">
        <w:rPr>
          <w:color w:val="000000" w:themeColor="text1"/>
        </w:rPr>
        <w:lastRenderedPageBreak/>
        <w:drawing>
          <wp:inline distT="0" distB="0" distL="0" distR="0" wp14:anchorId="7AC487B8" wp14:editId="05995837">
            <wp:extent cx="4660405" cy="2718569"/>
            <wp:effectExtent l="0" t="0" r="635" b="0"/>
            <wp:docPr id="2784939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93910" name="drawing"/>
                    <pic:cNvPicPr/>
                  </pic:nvPicPr>
                  <pic:blipFill>
                    <a:blip r:embed="rId61">
                      <a:extLst>
                        <a:ext uri="{28A0092B-C50C-407E-A947-70E740481C1C}">
                          <a14:useLocalDpi xmlns:a14="http://schemas.microsoft.com/office/drawing/2010/main" val="0"/>
                        </a:ext>
                      </a:extLst>
                    </a:blip>
                    <a:stretch>
                      <a:fillRect/>
                    </a:stretch>
                  </pic:blipFill>
                  <pic:spPr>
                    <a:xfrm>
                      <a:off x="0" y="0"/>
                      <a:ext cx="4660405" cy="2718569"/>
                    </a:xfrm>
                    <a:prstGeom prst="rect">
                      <a:avLst/>
                    </a:prstGeom>
                  </pic:spPr>
                </pic:pic>
              </a:graphicData>
            </a:graphic>
          </wp:inline>
        </w:drawing>
      </w:r>
    </w:p>
    <w:p w14:paraId="0C1FFB70" w14:textId="6817CE8C"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CEE6441" w14:textId="2165AAF9" w:rsidR="06423DC8" w:rsidRPr="00623A28" w:rsidRDefault="06423DC8"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4.24. Приміщення євангельської церкви «Нове життя» на етапі зведення</w:t>
      </w:r>
      <w:r w:rsidR="7DF26118" w:rsidRPr="00623A28">
        <w:rPr>
          <w:rFonts w:ascii="Times New Roman" w:eastAsia="Times New Roman" w:hAnsi="Times New Roman" w:cs="Times New Roman"/>
          <w:color w:val="000000" w:themeColor="text1"/>
          <w:sz w:val="28"/>
          <w:szCs w:val="28"/>
        </w:rPr>
        <w:t>.</w:t>
      </w:r>
      <w:r w:rsidR="0A88C0BC" w:rsidRPr="00623A28">
        <w:rPr>
          <w:rFonts w:ascii="Times New Roman" w:eastAsia="Times New Roman" w:hAnsi="Times New Roman" w:cs="Times New Roman"/>
          <w:color w:val="000000" w:themeColor="text1"/>
          <w:sz w:val="28"/>
          <w:szCs w:val="28"/>
        </w:rPr>
        <w:t xml:space="preserve"> Київ.</w:t>
      </w:r>
      <w:r w:rsidR="7DF26118" w:rsidRPr="00623A28">
        <w:rPr>
          <w:rFonts w:ascii="Times New Roman" w:eastAsia="Times New Roman" w:hAnsi="Times New Roman" w:cs="Times New Roman"/>
          <w:color w:val="000000" w:themeColor="text1"/>
          <w:sz w:val="28"/>
          <w:szCs w:val="28"/>
        </w:rPr>
        <w:t xml:space="preserve"> 2019 р. (фото користувача </w:t>
      </w:r>
      <w:proofErr w:type="spellStart"/>
      <w:r w:rsidR="7DF26118" w:rsidRPr="00623A28">
        <w:rPr>
          <w:rFonts w:ascii="Times New Roman" w:eastAsia="Times New Roman" w:hAnsi="Times New Roman" w:cs="Times New Roman"/>
          <w:color w:val="000000" w:themeColor="text1"/>
          <w:sz w:val="28"/>
          <w:szCs w:val="28"/>
        </w:rPr>
        <w:t>New</w:t>
      </w:r>
      <w:proofErr w:type="spellEnd"/>
      <w:r w:rsidR="7DF26118" w:rsidRPr="00623A28">
        <w:rPr>
          <w:rFonts w:ascii="Times New Roman" w:eastAsia="Times New Roman" w:hAnsi="Times New Roman" w:cs="Times New Roman"/>
          <w:color w:val="000000" w:themeColor="text1"/>
          <w:sz w:val="28"/>
          <w:szCs w:val="28"/>
        </w:rPr>
        <w:t xml:space="preserve"> </w:t>
      </w:r>
      <w:proofErr w:type="spellStart"/>
      <w:r w:rsidR="7DF26118" w:rsidRPr="00623A28">
        <w:rPr>
          <w:rFonts w:ascii="Times New Roman" w:eastAsia="Times New Roman" w:hAnsi="Times New Roman" w:cs="Times New Roman"/>
          <w:color w:val="000000" w:themeColor="text1"/>
          <w:sz w:val="28"/>
          <w:szCs w:val="28"/>
        </w:rPr>
        <w:t>Life</w:t>
      </w:r>
      <w:proofErr w:type="spellEnd"/>
      <w:r w:rsidR="7DF26118" w:rsidRPr="00623A28">
        <w:rPr>
          <w:rFonts w:ascii="Times New Roman" w:eastAsia="Times New Roman" w:hAnsi="Times New Roman" w:cs="Times New Roman"/>
          <w:color w:val="000000" w:themeColor="text1"/>
          <w:sz w:val="28"/>
          <w:szCs w:val="28"/>
        </w:rPr>
        <w:t xml:space="preserve"> </w:t>
      </w:r>
      <w:proofErr w:type="spellStart"/>
      <w:r w:rsidR="7DF26118" w:rsidRPr="00623A28">
        <w:rPr>
          <w:rFonts w:ascii="Times New Roman" w:eastAsia="Times New Roman" w:hAnsi="Times New Roman" w:cs="Times New Roman"/>
          <w:color w:val="000000" w:themeColor="text1"/>
          <w:sz w:val="28"/>
          <w:szCs w:val="28"/>
        </w:rPr>
        <w:t>Church</w:t>
      </w:r>
      <w:proofErr w:type="spellEnd"/>
      <w:r w:rsidR="7DF26118" w:rsidRPr="00623A28">
        <w:rPr>
          <w:rFonts w:ascii="Times New Roman" w:eastAsia="Times New Roman" w:hAnsi="Times New Roman" w:cs="Times New Roman"/>
          <w:color w:val="000000" w:themeColor="text1"/>
          <w:sz w:val="28"/>
          <w:szCs w:val="28"/>
        </w:rPr>
        <w:t xml:space="preserve">, </w:t>
      </w:r>
      <w:proofErr w:type="spellStart"/>
      <w:r w:rsidR="7DF26118" w:rsidRPr="00623A28">
        <w:rPr>
          <w:rFonts w:ascii="Times New Roman" w:eastAsia="Times New Roman" w:hAnsi="Times New Roman" w:cs="Times New Roman"/>
          <w:color w:val="000000" w:themeColor="text1"/>
          <w:sz w:val="28"/>
          <w:szCs w:val="28"/>
        </w:rPr>
        <w:t>Kyiv</w:t>
      </w:r>
      <w:proofErr w:type="spellEnd"/>
      <w:r w:rsidR="7DF26118" w:rsidRPr="00623A28">
        <w:rPr>
          <w:rFonts w:ascii="Times New Roman" w:eastAsia="Times New Roman" w:hAnsi="Times New Roman" w:cs="Times New Roman"/>
          <w:color w:val="000000" w:themeColor="text1"/>
          <w:sz w:val="28"/>
          <w:szCs w:val="28"/>
        </w:rPr>
        <w:t xml:space="preserve">, </w:t>
      </w:r>
      <w:proofErr w:type="spellStart"/>
      <w:r w:rsidR="7DF26118" w:rsidRPr="00623A28">
        <w:rPr>
          <w:rFonts w:ascii="Times New Roman" w:eastAsia="Times New Roman" w:hAnsi="Times New Roman" w:cs="Times New Roman"/>
          <w:color w:val="000000" w:themeColor="text1"/>
          <w:sz w:val="28"/>
          <w:szCs w:val="28"/>
        </w:rPr>
        <w:t>Ukraine</w:t>
      </w:r>
      <w:proofErr w:type="spellEnd"/>
      <w:r w:rsidR="7DF26118" w:rsidRPr="00623A28">
        <w:rPr>
          <w:rFonts w:ascii="Times New Roman" w:eastAsia="Times New Roman" w:hAnsi="Times New Roman" w:cs="Times New Roman"/>
          <w:color w:val="000000" w:themeColor="text1"/>
          <w:sz w:val="28"/>
          <w:szCs w:val="28"/>
        </w:rPr>
        <w:t xml:space="preserve">/ Церква «Нове життя» у </w:t>
      </w:r>
      <w:proofErr w:type="spellStart"/>
      <w:r w:rsidR="7DF26118" w:rsidRPr="00623A28">
        <w:rPr>
          <w:rFonts w:ascii="Times New Roman" w:eastAsia="Times New Roman" w:hAnsi="Times New Roman" w:cs="Times New Roman"/>
          <w:color w:val="000000" w:themeColor="text1"/>
          <w:sz w:val="28"/>
          <w:szCs w:val="28"/>
        </w:rPr>
        <w:t>Google</w:t>
      </w:r>
      <w:proofErr w:type="spellEnd"/>
      <w:r w:rsidR="7DF26118"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sz w:val="28"/>
          <w:szCs w:val="28"/>
        </w:rPr>
        <w:t>Maps</w:t>
      </w:r>
      <w:proofErr w:type="spellEnd"/>
      <w:r w:rsidR="7DF26118" w:rsidRPr="00623A28">
        <w:rPr>
          <w:rFonts w:ascii="Times New Roman" w:eastAsia="Times New Roman" w:hAnsi="Times New Roman" w:cs="Times New Roman"/>
          <w:color w:val="000000" w:themeColor="text1"/>
          <w:sz w:val="28"/>
          <w:szCs w:val="28"/>
        </w:rPr>
        <w:t>)</w:t>
      </w:r>
    </w:p>
    <w:p w14:paraId="78036B6B" w14:textId="78A43A32"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C02FCAB" w14:textId="0EFE4C2E" w:rsidR="3EEEC48E" w:rsidRPr="00623A28" w:rsidRDefault="3EEEC48E" w:rsidP="13EDF9A3">
      <w:pPr>
        <w:spacing w:line="360" w:lineRule="auto"/>
        <w:jc w:val="both"/>
        <w:rPr>
          <w:color w:val="000000" w:themeColor="text1"/>
        </w:rPr>
      </w:pPr>
      <w:r w:rsidRPr="00623A28">
        <w:rPr>
          <w:color w:val="000000" w:themeColor="text1"/>
        </w:rPr>
        <w:drawing>
          <wp:inline distT="0" distB="0" distL="0" distR="0" wp14:anchorId="1462AC9A" wp14:editId="520331FC">
            <wp:extent cx="3575380" cy="3777984"/>
            <wp:effectExtent l="0" t="0" r="0" b="0"/>
            <wp:docPr id="2842877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87745" name="drawing"/>
                    <pic:cNvPicPr/>
                  </pic:nvPicPr>
                  <pic:blipFill>
                    <a:blip r:embed="rId62">
                      <a:extLst>
                        <a:ext uri="{28A0092B-C50C-407E-A947-70E740481C1C}">
                          <a14:useLocalDpi xmlns:a14="http://schemas.microsoft.com/office/drawing/2010/main" val="0"/>
                        </a:ext>
                      </a:extLst>
                    </a:blip>
                    <a:stretch>
                      <a:fillRect/>
                    </a:stretch>
                  </pic:blipFill>
                  <pic:spPr>
                    <a:xfrm>
                      <a:off x="0" y="0"/>
                      <a:ext cx="3575380" cy="3777984"/>
                    </a:xfrm>
                    <a:prstGeom prst="rect">
                      <a:avLst/>
                    </a:prstGeom>
                  </pic:spPr>
                </pic:pic>
              </a:graphicData>
            </a:graphic>
          </wp:inline>
        </w:drawing>
      </w:r>
    </w:p>
    <w:p w14:paraId="1D0F2C54" w14:textId="220CAA2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77CD595" w14:textId="6E62056D" w:rsidR="3EEEC48E" w:rsidRPr="00623A28" w:rsidRDefault="3EEEC48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4.25. Шведська кірха апостола Івана</w:t>
      </w:r>
      <w:r w:rsidR="33F4F51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Зміївка, Херсонська обл. </w:t>
      </w:r>
      <w:r w:rsidR="2ED0F25A" w:rsidRPr="00623A28">
        <w:rPr>
          <w:rFonts w:ascii="Times New Roman" w:eastAsia="Times New Roman" w:hAnsi="Times New Roman" w:cs="Times New Roman"/>
          <w:color w:val="000000" w:themeColor="text1"/>
          <w:sz w:val="28"/>
          <w:szCs w:val="28"/>
        </w:rPr>
        <w:t>1885 р.(фото з відкритих джерел: https://ukrainaincognita.com)</w:t>
      </w:r>
    </w:p>
    <w:p w14:paraId="5552611F" w14:textId="42F4DA03" w:rsidR="11ECB997" w:rsidRPr="00623A28" w:rsidRDefault="11ECB997" w:rsidP="13EDF9A3">
      <w:pPr>
        <w:spacing w:line="360" w:lineRule="auto"/>
        <w:jc w:val="both"/>
        <w:rPr>
          <w:color w:val="000000" w:themeColor="text1"/>
        </w:rPr>
      </w:pPr>
      <w:r w:rsidRPr="00623A28">
        <w:rPr>
          <w:color w:val="000000" w:themeColor="text1"/>
        </w:rPr>
        <w:lastRenderedPageBreak/>
        <w:drawing>
          <wp:inline distT="0" distB="0" distL="0" distR="0" wp14:anchorId="215E3A5E" wp14:editId="4A5FC9DB">
            <wp:extent cx="4271372" cy="3499702"/>
            <wp:effectExtent l="0" t="0" r="0" b="5715"/>
            <wp:docPr id="1057500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50063" name="drawing"/>
                    <pic:cNvPicPr/>
                  </pic:nvPicPr>
                  <pic:blipFill>
                    <a:blip r:embed="rId63">
                      <a:extLst>
                        <a:ext uri="{28A0092B-C50C-407E-A947-70E740481C1C}">
                          <a14:useLocalDpi xmlns:a14="http://schemas.microsoft.com/office/drawing/2010/main" val="0"/>
                        </a:ext>
                      </a:extLst>
                    </a:blip>
                    <a:srcRect t="2364" b="2364"/>
                    <a:stretch>
                      <a:fillRect/>
                    </a:stretch>
                  </pic:blipFill>
                  <pic:spPr>
                    <a:xfrm>
                      <a:off x="0" y="0"/>
                      <a:ext cx="4271372" cy="3499702"/>
                    </a:xfrm>
                    <a:prstGeom prst="rect">
                      <a:avLst/>
                    </a:prstGeom>
                  </pic:spPr>
                </pic:pic>
              </a:graphicData>
            </a:graphic>
          </wp:inline>
        </w:drawing>
      </w:r>
    </w:p>
    <w:p w14:paraId="59A3ADFA" w14:textId="62280E5C"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4645978D" w14:textId="6ADADFA9" w:rsidR="11ECB997" w:rsidRPr="00623A28" w:rsidRDefault="11ECB997"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w:t>
      </w:r>
      <w:r w:rsidR="792607D4" w:rsidRPr="00623A28">
        <w:rPr>
          <w:rFonts w:ascii="Times New Roman" w:eastAsia="Times New Roman" w:hAnsi="Times New Roman" w:cs="Times New Roman"/>
          <w:color w:val="000000" w:themeColor="text1"/>
          <w:sz w:val="28"/>
          <w:szCs w:val="28"/>
        </w:rPr>
        <w:t>6</w:t>
      </w:r>
      <w:r w:rsidRPr="00623A28">
        <w:rPr>
          <w:rFonts w:ascii="Times New Roman" w:eastAsia="Times New Roman" w:hAnsi="Times New Roman" w:cs="Times New Roman"/>
          <w:color w:val="000000" w:themeColor="text1"/>
          <w:sz w:val="28"/>
          <w:szCs w:val="28"/>
        </w:rPr>
        <w:t xml:space="preserve">. </w:t>
      </w:r>
      <w:r w:rsidR="2ED0F25A" w:rsidRPr="00623A28">
        <w:rPr>
          <w:rFonts w:ascii="Times New Roman" w:eastAsia="Times New Roman" w:hAnsi="Times New Roman" w:cs="Times New Roman"/>
          <w:color w:val="000000" w:themeColor="text1"/>
          <w:sz w:val="28"/>
          <w:szCs w:val="28"/>
        </w:rPr>
        <w:t>Церква Хреста Господнього (УЛЦ).</w:t>
      </w:r>
      <w:r w:rsidR="0EDAEEE3" w:rsidRPr="00623A28">
        <w:rPr>
          <w:rFonts w:ascii="Times New Roman" w:eastAsia="Times New Roman" w:hAnsi="Times New Roman" w:cs="Times New Roman"/>
          <w:color w:val="000000" w:themeColor="text1"/>
          <w:sz w:val="28"/>
          <w:szCs w:val="28"/>
        </w:rPr>
        <w:t xml:space="preserve"> </w:t>
      </w:r>
      <w:r w:rsidR="2ED0F25A" w:rsidRPr="00623A28">
        <w:rPr>
          <w:rFonts w:ascii="Times New Roman" w:eastAsia="Times New Roman" w:hAnsi="Times New Roman" w:cs="Times New Roman"/>
          <w:color w:val="000000" w:themeColor="text1"/>
          <w:sz w:val="28"/>
          <w:szCs w:val="28"/>
        </w:rPr>
        <w:t>Кременець</w:t>
      </w:r>
      <w:r w:rsidR="44379F6B" w:rsidRPr="00623A28">
        <w:rPr>
          <w:rFonts w:ascii="Times New Roman" w:eastAsia="Times New Roman" w:hAnsi="Times New Roman" w:cs="Times New Roman"/>
          <w:color w:val="000000" w:themeColor="text1"/>
          <w:sz w:val="28"/>
          <w:szCs w:val="28"/>
        </w:rPr>
        <w:t xml:space="preserve">, </w:t>
      </w:r>
      <w:r w:rsidR="2ED0F25A" w:rsidRPr="00623A28">
        <w:rPr>
          <w:rFonts w:ascii="Times New Roman" w:eastAsia="Times New Roman" w:hAnsi="Times New Roman" w:cs="Times New Roman"/>
          <w:color w:val="000000" w:themeColor="text1"/>
          <w:sz w:val="28"/>
          <w:szCs w:val="28"/>
        </w:rPr>
        <w:t>Тернопільська обл.</w:t>
      </w:r>
      <w:r w:rsidR="36344CBC" w:rsidRPr="00623A28">
        <w:rPr>
          <w:rFonts w:ascii="Times New Roman" w:eastAsia="Times New Roman" w:hAnsi="Times New Roman" w:cs="Times New Roman"/>
          <w:color w:val="000000" w:themeColor="text1"/>
          <w:sz w:val="28"/>
          <w:szCs w:val="28"/>
        </w:rPr>
        <w:t xml:space="preserve"> </w:t>
      </w:r>
      <w:r w:rsidR="1105F705" w:rsidRPr="00623A28">
        <w:rPr>
          <w:rFonts w:ascii="Times New Roman" w:eastAsia="Times New Roman" w:hAnsi="Times New Roman" w:cs="Times New Roman"/>
          <w:color w:val="000000" w:themeColor="text1"/>
          <w:sz w:val="28"/>
          <w:szCs w:val="28"/>
        </w:rPr>
        <w:t xml:space="preserve">1899 р. </w:t>
      </w:r>
      <w:r w:rsidR="370E2FD1" w:rsidRPr="00623A28">
        <w:rPr>
          <w:rFonts w:ascii="Times New Roman" w:eastAsia="Times New Roman" w:hAnsi="Times New Roman" w:cs="Times New Roman"/>
          <w:color w:val="000000" w:themeColor="text1"/>
          <w:sz w:val="28"/>
          <w:szCs w:val="28"/>
        </w:rPr>
        <w:t>(фото з відкритих джерел: https://wikimapia.org)</w:t>
      </w:r>
    </w:p>
    <w:p w14:paraId="6B125B76" w14:textId="190A61F7"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FBF7389" w14:textId="44525095" w:rsidR="6690DE06" w:rsidRPr="00623A28" w:rsidRDefault="6690DE06"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drawing>
          <wp:inline distT="0" distB="0" distL="0" distR="0" wp14:anchorId="78909AF5" wp14:editId="54D7746D">
            <wp:extent cx="4269677" cy="3202257"/>
            <wp:effectExtent l="0" t="0" r="0" b="0"/>
            <wp:docPr id="10120525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52561" name="drawing"/>
                    <pic:cNvPicPr/>
                  </pic:nvPicPr>
                  <pic:blipFill>
                    <a:blip r:embed="rId64">
                      <a:extLst>
                        <a:ext uri="{28A0092B-C50C-407E-A947-70E740481C1C}">
                          <a14:useLocalDpi xmlns:a14="http://schemas.microsoft.com/office/drawing/2010/main" val="0"/>
                        </a:ext>
                      </a:extLst>
                    </a:blip>
                    <a:stretch>
                      <a:fillRect/>
                    </a:stretch>
                  </pic:blipFill>
                  <pic:spPr>
                    <a:xfrm>
                      <a:off x="0" y="0"/>
                      <a:ext cx="4269677" cy="3202257"/>
                    </a:xfrm>
                    <a:prstGeom prst="rect">
                      <a:avLst/>
                    </a:prstGeom>
                  </pic:spPr>
                </pic:pic>
              </a:graphicData>
            </a:graphic>
          </wp:inline>
        </w:drawing>
      </w:r>
    </w:p>
    <w:p w14:paraId="735FC3A7" w14:textId="018EF88B"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EE55A97" w14:textId="7957F7BF" w:rsidR="6690DE06" w:rsidRPr="00623A28" w:rsidRDefault="6690DE06"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4.27. Дім молитви ЄХБ</w:t>
      </w:r>
      <w:r w:rsidR="73CC89B5"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Первомайськ (</w:t>
      </w:r>
      <w:r w:rsidR="4FC6C0A9" w:rsidRPr="00623A28">
        <w:rPr>
          <w:rFonts w:ascii="Times New Roman" w:eastAsia="Times New Roman" w:hAnsi="Times New Roman" w:cs="Times New Roman"/>
          <w:color w:val="000000" w:themeColor="text1"/>
          <w:sz w:val="28"/>
          <w:szCs w:val="28"/>
        </w:rPr>
        <w:t xml:space="preserve">нині </w:t>
      </w:r>
      <w:proofErr w:type="spellStart"/>
      <w:r w:rsidRPr="00623A28">
        <w:rPr>
          <w:rFonts w:ascii="Times New Roman" w:eastAsia="Times New Roman" w:hAnsi="Times New Roman" w:cs="Times New Roman"/>
          <w:color w:val="000000" w:themeColor="text1"/>
          <w:sz w:val="28"/>
          <w:szCs w:val="28"/>
        </w:rPr>
        <w:t>Сокологірськ</w:t>
      </w:r>
      <w:proofErr w:type="spellEnd"/>
      <w:r w:rsidRPr="00623A28">
        <w:rPr>
          <w:rFonts w:ascii="Times New Roman" w:eastAsia="Times New Roman" w:hAnsi="Times New Roman" w:cs="Times New Roman"/>
          <w:color w:val="000000" w:themeColor="text1"/>
          <w:sz w:val="28"/>
          <w:szCs w:val="28"/>
        </w:rPr>
        <w:t>)</w:t>
      </w:r>
      <w:r w:rsidR="1CF9F444"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Луганська</w:t>
      </w:r>
      <w:r w:rsidR="4672B8B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обл.</w:t>
      </w:r>
      <w:r w:rsidR="33E0A69E" w:rsidRPr="00623A28">
        <w:rPr>
          <w:rFonts w:ascii="Times New Roman" w:eastAsia="Times New Roman" w:hAnsi="Times New Roman" w:cs="Times New Roman"/>
          <w:color w:val="000000" w:themeColor="text1"/>
          <w:sz w:val="28"/>
          <w:szCs w:val="28"/>
        </w:rPr>
        <w:t xml:space="preserve"> 1990-і рр.</w:t>
      </w:r>
      <w:r w:rsidRPr="00623A28">
        <w:rPr>
          <w:rFonts w:ascii="Times New Roman" w:eastAsia="Times New Roman" w:hAnsi="Times New Roman" w:cs="Times New Roman"/>
          <w:color w:val="000000" w:themeColor="text1"/>
          <w:sz w:val="28"/>
          <w:szCs w:val="28"/>
        </w:rPr>
        <w:t xml:space="preserve"> </w:t>
      </w:r>
      <w:r w:rsidR="55A25F4C" w:rsidRPr="00623A28">
        <w:rPr>
          <w:rFonts w:ascii="Times New Roman" w:eastAsia="Times New Roman" w:hAnsi="Times New Roman" w:cs="Times New Roman"/>
          <w:color w:val="000000" w:themeColor="text1"/>
          <w:sz w:val="28"/>
          <w:szCs w:val="28"/>
        </w:rPr>
        <w:t>(фото з відкритих джерел: https://wikimapia.org)</w:t>
      </w:r>
    </w:p>
    <w:p w14:paraId="78D61CDA" w14:textId="61B4A294" w:rsidR="7B22C7D8" w:rsidRPr="00623A28" w:rsidRDefault="7B22C7D8" w:rsidP="13EDF9A3">
      <w:pPr>
        <w:spacing w:line="360" w:lineRule="auto"/>
        <w:jc w:val="both"/>
        <w:rPr>
          <w:rFonts w:ascii="Times New Roman" w:eastAsia="Times New Roman" w:hAnsi="Times New Roman" w:cs="Times New Roman"/>
          <w:color w:val="000000" w:themeColor="text1"/>
          <w:sz w:val="28"/>
          <w:szCs w:val="28"/>
        </w:rPr>
      </w:pPr>
      <w:r w:rsidRPr="00623A28">
        <w:rPr>
          <w:color w:val="000000" w:themeColor="text1"/>
        </w:rPr>
        <w:lastRenderedPageBreak/>
        <w:drawing>
          <wp:inline distT="0" distB="0" distL="0" distR="0" wp14:anchorId="6EED61C3" wp14:editId="3F7D434C">
            <wp:extent cx="3832337" cy="3870661"/>
            <wp:effectExtent l="0" t="0" r="3175" b="3175"/>
            <wp:docPr id="14373189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18934" name="drawing"/>
                    <pic:cNvPicPr/>
                  </pic:nvPicPr>
                  <pic:blipFill>
                    <a:blip r:embed="rId65">
                      <a:extLst>
                        <a:ext uri="{28A0092B-C50C-407E-A947-70E740481C1C}">
                          <a14:useLocalDpi xmlns:a14="http://schemas.microsoft.com/office/drawing/2010/main" val="0"/>
                        </a:ext>
                      </a:extLst>
                    </a:blip>
                    <a:stretch>
                      <a:fillRect/>
                    </a:stretch>
                  </pic:blipFill>
                  <pic:spPr>
                    <a:xfrm>
                      <a:off x="0" y="0"/>
                      <a:ext cx="3832337" cy="3870661"/>
                    </a:xfrm>
                    <a:prstGeom prst="rect">
                      <a:avLst/>
                    </a:prstGeom>
                  </pic:spPr>
                </pic:pic>
              </a:graphicData>
            </a:graphic>
          </wp:inline>
        </w:drawing>
      </w:r>
    </w:p>
    <w:p w14:paraId="09BEE25E" w14:textId="41BC43D0"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E19A1F4" w14:textId="4FF884D9" w:rsidR="3BB39ACF" w:rsidRPr="00623A28" w:rsidRDefault="3BB39ACF"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4.28. </w:t>
      </w:r>
      <w:r w:rsidR="6C826026" w:rsidRPr="00623A28">
        <w:rPr>
          <w:rFonts w:ascii="Times New Roman" w:eastAsia="Times New Roman" w:hAnsi="Times New Roman" w:cs="Times New Roman"/>
          <w:color w:val="000000" w:themeColor="text1"/>
          <w:sz w:val="28"/>
          <w:szCs w:val="28"/>
        </w:rPr>
        <w:t>Дім молитви ЄХБ</w:t>
      </w:r>
      <w:r w:rsidR="6018454A" w:rsidRPr="00623A28">
        <w:rPr>
          <w:rFonts w:ascii="Times New Roman" w:eastAsia="Times New Roman" w:hAnsi="Times New Roman" w:cs="Times New Roman"/>
          <w:color w:val="000000" w:themeColor="text1"/>
          <w:sz w:val="28"/>
          <w:szCs w:val="28"/>
        </w:rPr>
        <w:t xml:space="preserve">. </w:t>
      </w:r>
      <w:r w:rsidR="6C826026" w:rsidRPr="00623A28">
        <w:rPr>
          <w:rFonts w:ascii="Times New Roman" w:eastAsia="Times New Roman" w:hAnsi="Times New Roman" w:cs="Times New Roman"/>
          <w:color w:val="000000" w:themeColor="text1"/>
          <w:sz w:val="28"/>
          <w:szCs w:val="28"/>
        </w:rPr>
        <w:t>Бузівка</w:t>
      </w:r>
      <w:r w:rsidR="5A3CC1A8" w:rsidRPr="00623A28">
        <w:rPr>
          <w:rFonts w:ascii="Times New Roman" w:eastAsia="Times New Roman" w:hAnsi="Times New Roman" w:cs="Times New Roman"/>
          <w:color w:val="000000" w:themeColor="text1"/>
          <w:sz w:val="28"/>
          <w:szCs w:val="28"/>
        </w:rPr>
        <w:t>,</w:t>
      </w:r>
      <w:r w:rsidR="6C826026" w:rsidRPr="00623A28">
        <w:rPr>
          <w:rFonts w:ascii="Times New Roman" w:eastAsia="Times New Roman" w:hAnsi="Times New Roman" w:cs="Times New Roman"/>
          <w:color w:val="000000" w:themeColor="text1"/>
          <w:sz w:val="28"/>
          <w:szCs w:val="28"/>
        </w:rPr>
        <w:t xml:space="preserve"> Черкаська обл. </w:t>
      </w:r>
      <w:r w:rsidR="75BE797A" w:rsidRPr="00623A28">
        <w:rPr>
          <w:rFonts w:ascii="Times New Roman" w:eastAsia="Times New Roman" w:hAnsi="Times New Roman" w:cs="Times New Roman"/>
          <w:color w:val="000000" w:themeColor="text1"/>
          <w:sz w:val="28"/>
          <w:szCs w:val="28"/>
        </w:rPr>
        <w:t>Сучасний вигляд</w:t>
      </w:r>
      <w:r w:rsidR="6C826026" w:rsidRPr="00623A28">
        <w:rPr>
          <w:rFonts w:ascii="Times New Roman" w:eastAsia="Times New Roman" w:hAnsi="Times New Roman" w:cs="Times New Roman"/>
          <w:color w:val="000000" w:themeColor="text1"/>
          <w:sz w:val="28"/>
          <w:szCs w:val="28"/>
        </w:rPr>
        <w:t xml:space="preserve"> </w:t>
      </w:r>
      <w:r w:rsidR="3FD3F79E" w:rsidRPr="00623A28">
        <w:rPr>
          <w:rFonts w:ascii="Times New Roman" w:eastAsia="Times New Roman" w:hAnsi="Times New Roman" w:cs="Times New Roman"/>
          <w:color w:val="000000" w:themeColor="text1"/>
          <w:sz w:val="28"/>
          <w:szCs w:val="28"/>
        </w:rPr>
        <w:t xml:space="preserve">(фото користувача </w:t>
      </w:r>
      <w:proofErr w:type="spellStart"/>
      <w:r w:rsidR="3FD3F79E" w:rsidRPr="00623A28">
        <w:rPr>
          <w:rFonts w:ascii="Times New Roman" w:eastAsia="Times New Roman" w:hAnsi="Times New Roman" w:cs="Times New Roman"/>
          <w:color w:val="000000" w:themeColor="text1"/>
          <w:sz w:val="28"/>
          <w:szCs w:val="28"/>
        </w:rPr>
        <w:t>Tymofii</w:t>
      </w:r>
      <w:proofErr w:type="spellEnd"/>
      <w:r w:rsidR="3FD3F79E" w:rsidRPr="00623A28">
        <w:rPr>
          <w:rFonts w:ascii="Times New Roman" w:eastAsia="Times New Roman" w:hAnsi="Times New Roman" w:cs="Times New Roman"/>
          <w:color w:val="000000" w:themeColor="text1"/>
          <w:sz w:val="28"/>
          <w:szCs w:val="28"/>
        </w:rPr>
        <w:t xml:space="preserve"> </w:t>
      </w:r>
      <w:proofErr w:type="spellStart"/>
      <w:r w:rsidR="3FD3F79E" w:rsidRPr="00623A28">
        <w:rPr>
          <w:rFonts w:ascii="Times New Roman" w:eastAsia="Times New Roman" w:hAnsi="Times New Roman" w:cs="Times New Roman"/>
          <w:color w:val="000000" w:themeColor="text1"/>
          <w:sz w:val="28"/>
          <w:szCs w:val="28"/>
        </w:rPr>
        <w:t>Kolomiiets</w:t>
      </w:r>
      <w:proofErr w:type="spellEnd"/>
      <w:r w:rsidR="3FD3F79E" w:rsidRPr="00623A28">
        <w:rPr>
          <w:rFonts w:ascii="Times New Roman" w:eastAsia="Times New Roman" w:hAnsi="Times New Roman" w:cs="Times New Roman"/>
          <w:color w:val="000000" w:themeColor="text1"/>
          <w:sz w:val="28"/>
          <w:szCs w:val="28"/>
        </w:rPr>
        <w:t xml:space="preserve"> у </w:t>
      </w:r>
      <w:proofErr w:type="spellStart"/>
      <w:r w:rsidR="3FD3F79E" w:rsidRPr="00623A28">
        <w:rPr>
          <w:rFonts w:ascii="Times New Roman" w:eastAsia="Times New Roman" w:hAnsi="Times New Roman" w:cs="Times New Roman"/>
          <w:color w:val="000000" w:themeColor="text1"/>
          <w:sz w:val="28"/>
          <w:szCs w:val="28"/>
        </w:rPr>
        <w:t>Google</w:t>
      </w:r>
      <w:proofErr w:type="spellEnd"/>
      <w:r w:rsidR="3FD3F79E"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3FD3F79E" w:rsidRPr="00623A28">
        <w:rPr>
          <w:rFonts w:ascii="Times New Roman" w:eastAsia="Times New Roman" w:hAnsi="Times New Roman" w:cs="Times New Roman"/>
          <w:color w:val="000000" w:themeColor="text1"/>
          <w:sz w:val="28"/>
          <w:szCs w:val="28"/>
        </w:rPr>
        <w:t>)</w:t>
      </w:r>
    </w:p>
    <w:p w14:paraId="38B401A4" w14:textId="6F3A715F"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AF39F47" w14:textId="19D659D4" w:rsidR="07FE3872" w:rsidRPr="00623A28" w:rsidRDefault="07FE3872" w:rsidP="13EDF9A3">
      <w:pPr>
        <w:spacing w:line="360" w:lineRule="auto"/>
        <w:jc w:val="both"/>
        <w:rPr>
          <w:color w:val="000000" w:themeColor="text1"/>
        </w:rPr>
      </w:pPr>
      <w:r w:rsidRPr="00623A28">
        <w:rPr>
          <w:color w:val="000000" w:themeColor="text1"/>
        </w:rPr>
        <w:drawing>
          <wp:inline distT="0" distB="0" distL="0" distR="0" wp14:anchorId="378EB875" wp14:editId="30D1768B">
            <wp:extent cx="3843234" cy="2980239"/>
            <wp:effectExtent l="0" t="0" r="5080" b="4445"/>
            <wp:docPr id="3450766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76637" name="drawing"/>
                    <pic:cNvPicPr/>
                  </pic:nvPicPr>
                  <pic:blipFill>
                    <a:blip r:embed="rId66">
                      <a:extLst>
                        <a:ext uri="{28A0092B-C50C-407E-A947-70E740481C1C}">
                          <a14:useLocalDpi xmlns:a14="http://schemas.microsoft.com/office/drawing/2010/main" val="0"/>
                        </a:ext>
                      </a:extLst>
                    </a:blip>
                    <a:srcRect t="1024" b="1024"/>
                    <a:stretch>
                      <a:fillRect/>
                    </a:stretch>
                  </pic:blipFill>
                  <pic:spPr>
                    <a:xfrm>
                      <a:off x="0" y="0"/>
                      <a:ext cx="3843234" cy="2980239"/>
                    </a:xfrm>
                    <a:prstGeom prst="rect">
                      <a:avLst/>
                    </a:prstGeom>
                  </pic:spPr>
                </pic:pic>
              </a:graphicData>
            </a:graphic>
          </wp:inline>
        </w:drawing>
      </w:r>
      <w:r w:rsidRPr="00623A28">
        <w:rPr>
          <w:color w:val="000000" w:themeColor="text1"/>
        </w:rPr>
        <w:br/>
      </w:r>
    </w:p>
    <w:p w14:paraId="5D2C0BE4" w14:textId="76E3F6A1" w:rsidR="14C80267" w:rsidRPr="00623A28" w:rsidRDefault="14C80267" w:rsidP="13EDF9A3">
      <w:pPr>
        <w:spacing w:line="360" w:lineRule="auto"/>
        <w:jc w:val="both"/>
        <w:rPr>
          <w:color w:val="000000" w:themeColor="text1"/>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4.29. Дім молитви ЄХБ</w:t>
      </w:r>
      <w:r w:rsidR="3929398C"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Камʼянка</w:t>
      </w:r>
      <w:proofErr w:type="spellEnd"/>
      <w:r w:rsidR="52681CBE"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Черкаська обл. </w:t>
      </w:r>
      <w:r w:rsidR="56C1F64C" w:rsidRPr="00623A28">
        <w:rPr>
          <w:rFonts w:ascii="Times New Roman" w:eastAsia="Times New Roman" w:hAnsi="Times New Roman" w:cs="Times New Roman"/>
          <w:color w:val="000000" w:themeColor="text1"/>
          <w:sz w:val="28"/>
          <w:szCs w:val="28"/>
        </w:rPr>
        <w:t>Сучасний вигляд</w:t>
      </w:r>
      <w:r w:rsidRPr="00623A28">
        <w:rPr>
          <w:rFonts w:ascii="Times New Roman" w:eastAsia="Times New Roman" w:hAnsi="Times New Roman" w:cs="Times New Roman"/>
          <w:color w:val="000000" w:themeColor="text1"/>
          <w:sz w:val="28"/>
          <w:szCs w:val="28"/>
        </w:rPr>
        <w:t xml:space="preserve"> (фото </w:t>
      </w:r>
      <w:r w:rsidR="7BDC274D" w:rsidRPr="00623A28">
        <w:rPr>
          <w:rFonts w:ascii="Times New Roman" w:eastAsia="Times New Roman" w:hAnsi="Times New Roman" w:cs="Times New Roman"/>
          <w:color w:val="000000" w:themeColor="text1"/>
          <w:sz w:val="28"/>
          <w:szCs w:val="28"/>
        </w:rPr>
        <w:t>з відкритих джерел: https://ua.plaso.pro</w:t>
      </w:r>
      <w:r w:rsidRPr="00623A28">
        <w:rPr>
          <w:rFonts w:ascii="Times New Roman" w:eastAsia="Times New Roman" w:hAnsi="Times New Roman" w:cs="Times New Roman"/>
          <w:color w:val="000000" w:themeColor="text1"/>
          <w:sz w:val="28"/>
          <w:szCs w:val="28"/>
        </w:rPr>
        <w:t>)</w:t>
      </w:r>
    </w:p>
    <w:p w14:paraId="4AD82DE8" w14:textId="13881152" w:rsidR="6E085867" w:rsidRPr="00623A28" w:rsidRDefault="6E085867" w:rsidP="13EDF9A3">
      <w:pPr>
        <w:spacing w:line="360" w:lineRule="auto"/>
        <w:jc w:val="both"/>
        <w:rPr>
          <w:color w:val="000000" w:themeColor="text1"/>
        </w:rPr>
      </w:pPr>
      <w:r w:rsidRPr="00623A28">
        <w:rPr>
          <w:color w:val="000000" w:themeColor="text1"/>
        </w:rPr>
        <w:lastRenderedPageBreak/>
        <w:drawing>
          <wp:inline distT="0" distB="0" distL="0" distR="0" wp14:anchorId="1051660B" wp14:editId="74C11ED2">
            <wp:extent cx="3193900" cy="4242565"/>
            <wp:effectExtent l="0" t="0" r="0" b="0"/>
            <wp:docPr id="6409036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03686" name="drawing"/>
                    <pic:cNvPicPr/>
                  </pic:nvPicPr>
                  <pic:blipFill>
                    <a:blip r:embed="rId67">
                      <a:extLst>
                        <a:ext uri="{28A0092B-C50C-407E-A947-70E740481C1C}">
                          <a14:useLocalDpi xmlns:a14="http://schemas.microsoft.com/office/drawing/2010/main" val="0"/>
                        </a:ext>
                      </a:extLst>
                    </a:blip>
                    <a:stretch>
                      <a:fillRect/>
                    </a:stretch>
                  </pic:blipFill>
                  <pic:spPr>
                    <a:xfrm>
                      <a:off x="0" y="0"/>
                      <a:ext cx="3193900" cy="4242565"/>
                    </a:xfrm>
                    <a:prstGeom prst="rect">
                      <a:avLst/>
                    </a:prstGeom>
                  </pic:spPr>
                </pic:pic>
              </a:graphicData>
            </a:graphic>
          </wp:inline>
        </w:drawing>
      </w:r>
    </w:p>
    <w:p w14:paraId="05517F5B" w14:textId="6A847FC5"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127290D5" w14:textId="41058316" w:rsidR="29144A4E" w:rsidRPr="00623A28" w:rsidRDefault="29144A4E"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4.</w:t>
      </w:r>
      <w:r w:rsidR="476DAA7B" w:rsidRPr="00623A28">
        <w:rPr>
          <w:rFonts w:ascii="Times New Roman" w:eastAsia="Times New Roman" w:hAnsi="Times New Roman" w:cs="Times New Roman"/>
          <w:color w:val="000000" w:themeColor="text1"/>
          <w:sz w:val="28"/>
          <w:szCs w:val="28"/>
        </w:rPr>
        <w:t>30</w:t>
      </w:r>
      <w:r w:rsidRPr="00623A28">
        <w:rPr>
          <w:rFonts w:ascii="Times New Roman" w:eastAsia="Times New Roman" w:hAnsi="Times New Roman" w:cs="Times New Roman"/>
          <w:color w:val="000000" w:themeColor="text1"/>
          <w:sz w:val="28"/>
          <w:szCs w:val="28"/>
        </w:rPr>
        <w:t>. Дім молитви церкви ЄХБ «Храм миру»</w:t>
      </w:r>
      <w:r w:rsidR="11DD00A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Ки</w:t>
      </w:r>
      <w:r w:rsidR="7AA9AA37" w:rsidRPr="00623A28">
        <w:rPr>
          <w:rFonts w:ascii="Times New Roman" w:eastAsia="Times New Roman" w:hAnsi="Times New Roman" w:cs="Times New Roman"/>
          <w:color w:val="000000" w:themeColor="text1"/>
          <w:sz w:val="28"/>
          <w:szCs w:val="28"/>
        </w:rPr>
        <w:t>ї</w:t>
      </w:r>
      <w:r w:rsidRPr="00623A28">
        <w:rPr>
          <w:rFonts w:ascii="Times New Roman" w:eastAsia="Times New Roman" w:hAnsi="Times New Roman" w:cs="Times New Roman"/>
          <w:color w:val="000000" w:themeColor="text1"/>
          <w:sz w:val="28"/>
          <w:szCs w:val="28"/>
        </w:rPr>
        <w:t>в.</w:t>
      </w:r>
      <w:r w:rsidR="688309A7" w:rsidRPr="00623A28">
        <w:rPr>
          <w:rFonts w:ascii="Times New Roman" w:eastAsia="Times New Roman" w:hAnsi="Times New Roman" w:cs="Times New Roman"/>
          <w:color w:val="000000" w:themeColor="text1"/>
          <w:sz w:val="28"/>
          <w:szCs w:val="28"/>
        </w:rPr>
        <w:t xml:space="preserve"> 2016 р. </w:t>
      </w:r>
      <w:r w:rsidR="63642954" w:rsidRPr="00623A28">
        <w:rPr>
          <w:rFonts w:ascii="Times New Roman" w:eastAsia="Times New Roman" w:hAnsi="Times New Roman" w:cs="Times New Roman"/>
          <w:color w:val="000000" w:themeColor="text1"/>
          <w:sz w:val="28"/>
          <w:szCs w:val="28"/>
        </w:rPr>
        <w:t xml:space="preserve">(фото користувача </w:t>
      </w:r>
      <w:proofErr w:type="spellStart"/>
      <w:r w:rsidR="63642954" w:rsidRPr="00623A28">
        <w:rPr>
          <w:rFonts w:ascii="Times New Roman" w:eastAsia="Times New Roman" w:hAnsi="Times New Roman" w:cs="Times New Roman"/>
          <w:color w:val="000000" w:themeColor="text1"/>
          <w:sz w:val="28"/>
          <w:szCs w:val="28"/>
        </w:rPr>
        <w:t>Ahmet</w:t>
      </w:r>
      <w:proofErr w:type="spellEnd"/>
      <w:r w:rsidR="63642954" w:rsidRPr="00623A28">
        <w:rPr>
          <w:rFonts w:ascii="Times New Roman" w:eastAsia="Times New Roman" w:hAnsi="Times New Roman" w:cs="Times New Roman"/>
          <w:color w:val="000000" w:themeColor="text1"/>
          <w:sz w:val="28"/>
          <w:szCs w:val="28"/>
        </w:rPr>
        <w:t xml:space="preserve"> </w:t>
      </w:r>
      <w:proofErr w:type="spellStart"/>
      <w:r w:rsidR="63642954" w:rsidRPr="00623A28">
        <w:rPr>
          <w:rFonts w:ascii="Times New Roman" w:eastAsia="Times New Roman" w:hAnsi="Times New Roman" w:cs="Times New Roman"/>
          <w:color w:val="000000" w:themeColor="text1"/>
          <w:sz w:val="28"/>
          <w:szCs w:val="28"/>
        </w:rPr>
        <w:t>Aksakal</w:t>
      </w:r>
      <w:proofErr w:type="spellEnd"/>
      <w:r w:rsidR="63642954" w:rsidRPr="00623A28">
        <w:rPr>
          <w:rFonts w:ascii="Times New Roman" w:eastAsia="Times New Roman" w:hAnsi="Times New Roman" w:cs="Times New Roman"/>
          <w:color w:val="000000" w:themeColor="text1"/>
          <w:sz w:val="28"/>
          <w:szCs w:val="28"/>
        </w:rPr>
        <w:t xml:space="preserve"> у </w:t>
      </w:r>
      <w:proofErr w:type="spellStart"/>
      <w:r w:rsidR="63642954" w:rsidRPr="00623A28">
        <w:rPr>
          <w:rFonts w:ascii="Times New Roman" w:eastAsia="Times New Roman" w:hAnsi="Times New Roman" w:cs="Times New Roman"/>
          <w:color w:val="000000" w:themeColor="text1"/>
          <w:sz w:val="28"/>
          <w:szCs w:val="28"/>
        </w:rPr>
        <w:t>Google</w:t>
      </w:r>
      <w:proofErr w:type="spellEnd"/>
      <w:r w:rsidR="63642954" w:rsidRPr="00623A28">
        <w:rPr>
          <w:rFonts w:ascii="Times New Roman" w:eastAsia="Times New Roman" w:hAnsi="Times New Roman" w:cs="Times New Roman"/>
          <w:color w:val="000000" w:themeColor="text1"/>
          <w:sz w:val="28"/>
          <w:szCs w:val="28"/>
        </w:rPr>
        <w:t xml:space="preserve"> </w:t>
      </w:r>
      <w:proofErr w:type="spellStart"/>
      <w:r w:rsidR="1FAE1F98" w:rsidRPr="1FAE1F98">
        <w:rPr>
          <w:rFonts w:ascii="Times New Roman" w:eastAsia="Times New Roman" w:hAnsi="Times New Roman" w:cs="Times New Roman"/>
          <w:color w:val="000000" w:themeColor="text1"/>
          <w:sz w:val="28"/>
          <w:szCs w:val="28"/>
        </w:rPr>
        <w:t>Maps</w:t>
      </w:r>
      <w:proofErr w:type="spellEnd"/>
      <w:r w:rsidR="63642954" w:rsidRPr="00623A28">
        <w:rPr>
          <w:rFonts w:ascii="Times New Roman" w:eastAsia="Times New Roman" w:hAnsi="Times New Roman" w:cs="Times New Roman"/>
          <w:color w:val="000000" w:themeColor="text1"/>
          <w:sz w:val="28"/>
          <w:szCs w:val="28"/>
        </w:rPr>
        <w:t>)</w:t>
      </w:r>
    </w:p>
    <w:p w14:paraId="01E6DDA3" w14:textId="308DFA60"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B8C6D52" w14:textId="29F43D06" w:rsidR="202493FD" w:rsidRPr="00623A28" w:rsidRDefault="202493FD" w:rsidP="13EDF9A3">
      <w:pPr>
        <w:spacing w:line="360" w:lineRule="auto"/>
        <w:jc w:val="both"/>
        <w:rPr>
          <w:color w:val="000000" w:themeColor="text1"/>
        </w:rPr>
      </w:pPr>
      <w:r w:rsidRPr="00623A28">
        <w:rPr>
          <w:color w:val="000000" w:themeColor="text1"/>
        </w:rPr>
        <w:drawing>
          <wp:inline distT="0" distB="0" distL="0" distR="0" wp14:anchorId="3294349A" wp14:editId="4F891CAD">
            <wp:extent cx="5248275" cy="2449195"/>
            <wp:effectExtent l="0" t="0" r="0" b="1905"/>
            <wp:docPr id="2122005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005355" name="drawing"/>
                    <pic:cNvPicPr/>
                  </pic:nvPicPr>
                  <pic:blipFill>
                    <a:blip r:embed="rId68">
                      <a:extLst>
                        <a:ext uri="{28A0092B-C50C-407E-A947-70E740481C1C}">
                          <a14:useLocalDpi xmlns:a14="http://schemas.microsoft.com/office/drawing/2010/main" val="0"/>
                        </a:ext>
                      </a:extLst>
                    </a:blip>
                    <a:stretch>
                      <a:fillRect/>
                    </a:stretch>
                  </pic:blipFill>
                  <pic:spPr>
                    <a:xfrm>
                      <a:off x="0" y="0"/>
                      <a:ext cx="5248275" cy="2449195"/>
                    </a:xfrm>
                    <a:prstGeom prst="rect">
                      <a:avLst/>
                    </a:prstGeom>
                  </pic:spPr>
                </pic:pic>
              </a:graphicData>
            </a:graphic>
          </wp:inline>
        </w:drawing>
      </w:r>
    </w:p>
    <w:p w14:paraId="30756976" w14:textId="63390405"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56904130" w14:textId="065888E5" w:rsidR="268A542A" w:rsidRPr="00623A28" w:rsidRDefault="268A542A"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xml:space="preserve">. 4.31. Ікони </w:t>
      </w:r>
      <w:r w:rsidR="3C3F4C91" w:rsidRPr="00623A28">
        <w:rPr>
          <w:rFonts w:ascii="Times New Roman" w:eastAsia="Times New Roman" w:hAnsi="Times New Roman" w:cs="Times New Roman"/>
          <w:color w:val="000000" w:themeColor="text1"/>
          <w:sz w:val="28"/>
          <w:szCs w:val="28"/>
        </w:rPr>
        <w:t xml:space="preserve">в </w:t>
      </w:r>
      <w:proofErr w:type="spellStart"/>
      <w:r w:rsidR="3C3F4C91" w:rsidRPr="00623A28">
        <w:rPr>
          <w:rFonts w:ascii="Times New Roman" w:eastAsia="Times New Roman" w:hAnsi="Times New Roman" w:cs="Times New Roman"/>
          <w:color w:val="000000" w:themeColor="text1"/>
          <w:sz w:val="28"/>
          <w:szCs w:val="28"/>
        </w:rPr>
        <w:t>інтерʼєрі</w:t>
      </w:r>
      <w:proofErr w:type="spellEnd"/>
      <w:r w:rsidR="3C3F4C9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церкв</w:t>
      </w:r>
      <w:r w:rsidR="31509E80"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«Нове місто»</w:t>
      </w:r>
      <w:r w:rsidR="0AB1476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Київ</w:t>
      </w:r>
      <w:r w:rsidR="7E566B1B" w:rsidRPr="00623A28">
        <w:rPr>
          <w:rFonts w:ascii="Times New Roman" w:eastAsia="Times New Roman" w:hAnsi="Times New Roman" w:cs="Times New Roman"/>
          <w:color w:val="000000" w:themeColor="text1"/>
          <w:sz w:val="28"/>
          <w:szCs w:val="28"/>
        </w:rPr>
        <w:t xml:space="preserve">. </w:t>
      </w:r>
      <w:r w:rsidR="1D890511" w:rsidRPr="00623A28">
        <w:rPr>
          <w:rFonts w:ascii="Times New Roman" w:eastAsia="Times New Roman" w:hAnsi="Times New Roman" w:cs="Times New Roman"/>
          <w:color w:val="000000" w:themeColor="text1"/>
          <w:sz w:val="28"/>
          <w:szCs w:val="28"/>
        </w:rPr>
        <w:t>2025 р.</w:t>
      </w:r>
      <w:r w:rsidR="042F997B" w:rsidRPr="00623A28">
        <w:rPr>
          <w:rFonts w:ascii="Times New Roman" w:eastAsia="Times New Roman" w:hAnsi="Times New Roman" w:cs="Times New Roman"/>
          <w:color w:val="000000" w:themeColor="text1"/>
          <w:sz w:val="28"/>
          <w:szCs w:val="28"/>
        </w:rPr>
        <w:t xml:space="preserve"> (фото автора)</w:t>
      </w:r>
    </w:p>
    <w:p w14:paraId="4E3507E5" w14:textId="5176F906" w:rsidR="0A92F541" w:rsidRPr="00623A28" w:rsidRDefault="0A92F541" w:rsidP="13EDF9A3">
      <w:pPr>
        <w:spacing w:line="360" w:lineRule="auto"/>
        <w:jc w:val="both"/>
        <w:rPr>
          <w:color w:val="000000" w:themeColor="text1"/>
        </w:rPr>
      </w:pPr>
      <w:r w:rsidRPr="00623A28">
        <w:rPr>
          <w:color w:val="000000" w:themeColor="text1"/>
        </w:rPr>
        <w:lastRenderedPageBreak/>
        <w:drawing>
          <wp:inline distT="0" distB="0" distL="0" distR="0" wp14:anchorId="1C3A9375" wp14:editId="17158909">
            <wp:extent cx="5371093" cy="3016763"/>
            <wp:effectExtent l="0" t="0" r="1270" b="6350"/>
            <wp:docPr id="11413288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328842" name="drawing"/>
                    <pic:cNvPicPr/>
                  </pic:nvPicPr>
                  <pic:blipFill>
                    <a:blip r:embed="rId69">
                      <a:extLst>
                        <a:ext uri="{28A0092B-C50C-407E-A947-70E740481C1C}">
                          <a14:useLocalDpi xmlns:a14="http://schemas.microsoft.com/office/drawing/2010/main" val="0"/>
                        </a:ext>
                      </a:extLst>
                    </a:blip>
                    <a:stretch>
                      <a:fillRect/>
                    </a:stretch>
                  </pic:blipFill>
                  <pic:spPr>
                    <a:xfrm>
                      <a:off x="0" y="0"/>
                      <a:ext cx="5371093" cy="3016763"/>
                    </a:xfrm>
                    <a:prstGeom prst="rect">
                      <a:avLst/>
                    </a:prstGeom>
                  </pic:spPr>
                </pic:pic>
              </a:graphicData>
            </a:graphic>
          </wp:inline>
        </w:drawing>
      </w:r>
    </w:p>
    <w:p w14:paraId="2D7081D0" w14:textId="57397793"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25EEFF50" w14:textId="2F79D691" w:rsidR="5DDD2E81" w:rsidRPr="00623A28" w:rsidRDefault="5DDD2E81"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5.1. Проєкт нов</w:t>
      </w:r>
      <w:r w:rsidR="39B06832" w:rsidRPr="00623A28">
        <w:rPr>
          <w:rFonts w:ascii="Times New Roman" w:eastAsia="Times New Roman" w:hAnsi="Times New Roman" w:cs="Times New Roman"/>
          <w:color w:val="000000" w:themeColor="text1"/>
          <w:sz w:val="28"/>
          <w:szCs w:val="28"/>
        </w:rPr>
        <w:t>ого</w:t>
      </w:r>
      <w:r w:rsidRPr="00623A28">
        <w:rPr>
          <w:rFonts w:ascii="Times New Roman" w:eastAsia="Times New Roman" w:hAnsi="Times New Roman" w:cs="Times New Roman"/>
          <w:color w:val="000000" w:themeColor="text1"/>
          <w:sz w:val="28"/>
          <w:szCs w:val="28"/>
        </w:rPr>
        <w:t xml:space="preserve"> комплекс</w:t>
      </w:r>
      <w:r w:rsidR="46A0250A" w:rsidRPr="00623A28">
        <w:rPr>
          <w:rFonts w:ascii="Times New Roman" w:eastAsia="Times New Roman" w:hAnsi="Times New Roman" w:cs="Times New Roman"/>
          <w:color w:val="000000" w:themeColor="text1"/>
          <w:sz w:val="28"/>
          <w:szCs w:val="28"/>
        </w:rPr>
        <w:t>у</w:t>
      </w:r>
      <w:r w:rsidRPr="00623A28">
        <w:rPr>
          <w:rFonts w:ascii="Times New Roman" w:eastAsia="Times New Roman" w:hAnsi="Times New Roman" w:cs="Times New Roman"/>
          <w:color w:val="000000" w:themeColor="text1"/>
          <w:sz w:val="28"/>
          <w:szCs w:val="28"/>
        </w:rPr>
        <w:t xml:space="preserve"> церкви ХВЄ «Спасіння»</w:t>
      </w:r>
      <w:r w:rsidR="4A95AB3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Вишневе</w:t>
      </w:r>
      <w:r w:rsidR="734C90D7" w:rsidRPr="00623A28">
        <w:rPr>
          <w:rFonts w:ascii="Times New Roman" w:eastAsia="Times New Roman" w:hAnsi="Times New Roman" w:cs="Times New Roman"/>
          <w:color w:val="000000" w:themeColor="text1"/>
          <w:sz w:val="28"/>
          <w:szCs w:val="28"/>
        </w:rPr>
        <w:t xml:space="preserve">, </w:t>
      </w:r>
      <w:r w:rsidR="58EACA59" w:rsidRPr="00623A28">
        <w:rPr>
          <w:rFonts w:ascii="Times New Roman" w:eastAsia="Times New Roman" w:hAnsi="Times New Roman" w:cs="Times New Roman"/>
          <w:color w:val="000000" w:themeColor="text1"/>
          <w:sz w:val="28"/>
          <w:szCs w:val="28"/>
        </w:rPr>
        <w:t xml:space="preserve">Київська обл. </w:t>
      </w:r>
      <w:r w:rsidR="3BB96AB0" w:rsidRPr="00623A28">
        <w:rPr>
          <w:rFonts w:ascii="Times New Roman" w:eastAsia="Times New Roman" w:hAnsi="Times New Roman" w:cs="Times New Roman"/>
          <w:color w:val="000000" w:themeColor="text1"/>
          <w:sz w:val="28"/>
          <w:szCs w:val="28"/>
        </w:rPr>
        <w:t>2018—2026 рр. (за матеріалами вебсайту громади: https://</w:t>
      </w:r>
      <w:r w:rsidR="1268B0F7" w:rsidRPr="00623A28">
        <w:rPr>
          <w:rFonts w:ascii="Times New Roman" w:eastAsia="Times New Roman" w:hAnsi="Times New Roman" w:cs="Times New Roman"/>
          <w:color w:val="000000" w:themeColor="text1"/>
          <w:sz w:val="28"/>
          <w:szCs w:val="28"/>
        </w:rPr>
        <w:t>spasinnya.com</w:t>
      </w:r>
      <w:r w:rsidR="3BB96AB0" w:rsidRPr="00623A28">
        <w:rPr>
          <w:rFonts w:ascii="Times New Roman" w:eastAsia="Times New Roman" w:hAnsi="Times New Roman" w:cs="Times New Roman"/>
          <w:color w:val="000000" w:themeColor="text1"/>
          <w:sz w:val="28"/>
          <w:szCs w:val="28"/>
        </w:rPr>
        <w:t>)</w:t>
      </w:r>
    </w:p>
    <w:p w14:paraId="41DA0B6C" w14:textId="3AB19D46"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62E75ECD" w14:textId="3CD33F89" w:rsidR="1662E9A1" w:rsidRPr="00623A28" w:rsidRDefault="1662E9A1" w:rsidP="13EDF9A3">
      <w:pPr>
        <w:spacing w:line="360" w:lineRule="auto"/>
        <w:jc w:val="both"/>
        <w:rPr>
          <w:color w:val="000000" w:themeColor="text1"/>
        </w:rPr>
      </w:pPr>
      <w:r w:rsidRPr="00623A28">
        <w:rPr>
          <w:color w:val="000000" w:themeColor="text1"/>
        </w:rPr>
        <w:drawing>
          <wp:inline distT="0" distB="0" distL="0" distR="0" wp14:anchorId="18BCEB6D" wp14:editId="08DFA1A8">
            <wp:extent cx="5418609" cy="3106669"/>
            <wp:effectExtent l="0" t="0" r="4445" b="5080"/>
            <wp:docPr id="19698256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825649" name="drawing"/>
                    <pic:cNvPicPr/>
                  </pic:nvPicPr>
                  <pic:blipFill>
                    <a:blip r:embed="rId70">
                      <a:extLst>
                        <a:ext uri="{28A0092B-C50C-407E-A947-70E740481C1C}">
                          <a14:useLocalDpi xmlns:a14="http://schemas.microsoft.com/office/drawing/2010/main" val="0"/>
                        </a:ext>
                      </a:extLst>
                    </a:blip>
                    <a:stretch>
                      <a:fillRect/>
                    </a:stretch>
                  </pic:blipFill>
                  <pic:spPr>
                    <a:xfrm>
                      <a:off x="0" y="0"/>
                      <a:ext cx="5418609" cy="3106669"/>
                    </a:xfrm>
                    <a:prstGeom prst="rect">
                      <a:avLst/>
                    </a:prstGeom>
                  </pic:spPr>
                </pic:pic>
              </a:graphicData>
            </a:graphic>
          </wp:inline>
        </w:drawing>
      </w:r>
    </w:p>
    <w:p w14:paraId="03D40D3D" w14:textId="29BEDEA4"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EFD1731" w14:textId="75F9CB03" w:rsidR="1662E9A1" w:rsidRPr="00623A28" w:rsidRDefault="1662E9A1"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5.2. Комплекс харизматичної церкви «Блага вість»</w:t>
      </w:r>
      <w:r w:rsidR="30F9DB7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Сміла</w:t>
      </w:r>
      <w:r w:rsidR="4117D43B"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Черкаська</w:t>
      </w:r>
      <w:r w:rsidR="628005C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обл. </w:t>
      </w:r>
      <w:r w:rsidR="09A9768F" w:rsidRPr="00623A28">
        <w:rPr>
          <w:rFonts w:ascii="Times New Roman" w:eastAsia="Times New Roman" w:hAnsi="Times New Roman" w:cs="Times New Roman"/>
          <w:color w:val="000000" w:themeColor="text1"/>
          <w:sz w:val="28"/>
          <w:szCs w:val="28"/>
        </w:rPr>
        <w:t xml:space="preserve">2022 р. </w:t>
      </w:r>
      <w:r w:rsidRPr="00623A28">
        <w:rPr>
          <w:rFonts w:ascii="Times New Roman" w:eastAsia="Times New Roman" w:hAnsi="Times New Roman" w:cs="Times New Roman"/>
          <w:color w:val="000000" w:themeColor="text1"/>
          <w:sz w:val="28"/>
          <w:szCs w:val="28"/>
        </w:rPr>
        <w:t xml:space="preserve">(за матеріалами вебсайту громади: </w:t>
      </w:r>
      <w:r w:rsidR="30266D69" w:rsidRPr="00623A28">
        <w:rPr>
          <w:rFonts w:ascii="Times New Roman" w:eastAsia="Times New Roman" w:hAnsi="Times New Roman" w:cs="Times New Roman"/>
          <w:color w:val="000000" w:themeColor="text1"/>
          <w:sz w:val="28"/>
          <w:szCs w:val="28"/>
        </w:rPr>
        <w:t>https://gn-church.com</w:t>
      </w:r>
      <w:r w:rsidRPr="00623A28">
        <w:rPr>
          <w:rFonts w:ascii="Times New Roman" w:eastAsia="Times New Roman" w:hAnsi="Times New Roman" w:cs="Times New Roman"/>
          <w:color w:val="000000" w:themeColor="text1"/>
          <w:sz w:val="28"/>
          <w:szCs w:val="28"/>
        </w:rPr>
        <w:t>)</w:t>
      </w:r>
    </w:p>
    <w:p w14:paraId="13F9DD6F" w14:textId="2DA5AF03" w:rsidR="7652C894" w:rsidRPr="00623A28" w:rsidRDefault="7652C894" w:rsidP="13EDF9A3">
      <w:pPr>
        <w:spacing w:line="360" w:lineRule="auto"/>
        <w:jc w:val="both"/>
        <w:rPr>
          <w:color w:val="000000" w:themeColor="text1"/>
        </w:rPr>
      </w:pPr>
      <w:r w:rsidRPr="00623A28">
        <w:rPr>
          <w:color w:val="000000" w:themeColor="text1"/>
        </w:rPr>
        <w:lastRenderedPageBreak/>
        <w:drawing>
          <wp:inline distT="0" distB="0" distL="0" distR="0" wp14:anchorId="4623D596" wp14:editId="4505B362">
            <wp:extent cx="5743575" cy="3254692"/>
            <wp:effectExtent l="0" t="0" r="0" b="0"/>
            <wp:docPr id="21147001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00152" name="drawing"/>
                    <pic:cNvPicPr/>
                  </pic:nvPicPr>
                  <pic:blipFill>
                    <a:blip r:embed="rId71">
                      <a:extLst>
                        <a:ext uri="{28A0092B-C50C-407E-A947-70E740481C1C}">
                          <a14:useLocalDpi xmlns:a14="http://schemas.microsoft.com/office/drawing/2010/main" val="0"/>
                        </a:ext>
                      </a:extLst>
                    </a:blip>
                    <a:stretch>
                      <a:fillRect/>
                    </a:stretch>
                  </pic:blipFill>
                  <pic:spPr>
                    <a:xfrm>
                      <a:off x="0" y="0"/>
                      <a:ext cx="5743575" cy="3254692"/>
                    </a:xfrm>
                    <a:prstGeom prst="rect">
                      <a:avLst/>
                    </a:prstGeom>
                  </pic:spPr>
                </pic:pic>
              </a:graphicData>
            </a:graphic>
          </wp:inline>
        </w:drawing>
      </w:r>
    </w:p>
    <w:p w14:paraId="1FBD5FD0" w14:textId="5FE17661" w:rsidR="13EDF9A3" w:rsidRPr="00623A28" w:rsidRDefault="13EDF9A3" w:rsidP="13EDF9A3">
      <w:pPr>
        <w:spacing w:line="360" w:lineRule="auto"/>
        <w:jc w:val="both"/>
        <w:rPr>
          <w:rFonts w:ascii="Times New Roman" w:eastAsia="Times New Roman" w:hAnsi="Times New Roman" w:cs="Times New Roman"/>
          <w:color w:val="000000" w:themeColor="text1"/>
          <w:sz w:val="28"/>
          <w:szCs w:val="28"/>
        </w:rPr>
      </w:pPr>
    </w:p>
    <w:p w14:paraId="007AC500" w14:textId="2B73264B" w:rsidR="04D7AFC3" w:rsidRPr="00623A28" w:rsidRDefault="04D7AFC3" w:rsidP="13EDF9A3">
      <w:pPr>
        <w:spacing w:line="360" w:lineRule="auto"/>
        <w:jc w:val="both"/>
        <w:rPr>
          <w:rFonts w:ascii="Times New Roman" w:eastAsia="Times New Roman" w:hAnsi="Times New Roman" w:cs="Times New Roman"/>
          <w:color w:val="000000" w:themeColor="text1"/>
          <w:sz w:val="28"/>
          <w:szCs w:val="28"/>
        </w:rPr>
      </w:pPr>
      <w:proofErr w:type="spellStart"/>
      <w:r w:rsidRPr="00623A28">
        <w:rPr>
          <w:rFonts w:ascii="Times New Roman" w:eastAsia="Times New Roman" w:hAnsi="Times New Roman" w:cs="Times New Roman"/>
          <w:color w:val="000000" w:themeColor="text1"/>
          <w:sz w:val="28"/>
          <w:szCs w:val="28"/>
        </w:rPr>
        <w:t>Іл</w:t>
      </w:r>
      <w:proofErr w:type="spellEnd"/>
      <w:r w:rsidRPr="00623A28">
        <w:rPr>
          <w:rFonts w:ascii="Times New Roman" w:eastAsia="Times New Roman" w:hAnsi="Times New Roman" w:cs="Times New Roman"/>
          <w:color w:val="000000" w:themeColor="text1"/>
          <w:sz w:val="28"/>
          <w:szCs w:val="28"/>
        </w:rPr>
        <w:t>. 5.</w:t>
      </w:r>
      <w:r w:rsidR="0DD90144" w:rsidRPr="00623A28">
        <w:rPr>
          <w:rFonts w:ascii="Times New Roman" w:eastAsia="Times New Roman" w:hAnsi="Times New Roman" w:cs="Times New Roman"/>
          <w:color w:val="000000" w:themeColor="text1"/>
          <w:sz w:val="28"/>
          <w:szCs w:val="28"/>
        </w:rPr>
        <w:t>3</w:t>
      </w:r>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Бородинський</w:t>
      </w:r>
      <w:proofErr w:type="spellEnd"/>
      <w:r w:rsidRPr="00623A28">
        <w:rPr>
          <w:rFonts w:ascii="Times New Roman" w:eastAsia="Times New Roman" w:hAnsi="Times New Roman" w:cs="Times New Roman"/>
          <w:color w:val="000000" w:themeColor="text1"/>
          <w:sz w:val="28"/>
          <w:szCs w:val="28"/>
        </w:rPr>
        <w:t xml:space="preserve"> М. Проєкт дому молитви</w:t>
      </w:r>
      <w:r w:rsidR="2C9726D6"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Рівне. 2025</w:t>
      </w:r>
      <w:r w:rsidR="6D928B72" w:rsidRPr="00623A28">
        <w:rPr>
          <w:rFonts w:ascii="Times New Roman" w:eastAsia="Times New Roman" w:hAnsi="Times New Roman" w:cs="Times New Roman"/>
          <w:color w:val="000000" w:themeColor="text1"/>
          <w:sz w:val="28"/>
          <w:szCs w:val="28"/>
        </w:rPr>
        <w:t xml:space="preserve"> р.</w:t>
      </w:r>
      <w:r w:rsidR="46ED1C8C" w:rsidRPr="00623A28">
        <w:rPr>
          <w:rFonts w:ascii="Times New Roman" w:eastAsia="Times New Roman" w:hAnsi="Times New Roman" w:cs="Times New Roman"/>
          <w:color w:val="000000" w:themeColor="text1"/>
          <w:sz w:val="28"/>
          <w:szCs w:val="28"/>
        </w:rPr>
        <w:t xml:space="preserve"> (за наданими арх</w:t>
      </w:r>
      <w:r w:rsidR="3FDCE33F" w:rsidRPr="00623A28">
        <w:rPr>
          <w:rFonts w:ascii="Times New Roman" w:eastAsia="Times New Roman" w:hAnsi="Times New Roman" w:cs="Times New Roman"/>
          <w:color w:val="000000" w:themeColor="text1"/>
          <w:sz w:val="28"/>
          <w:szCs w:val="28"/>
        </w:rPr>
        <w:t>ітектором матеріалами)</w:t>
      </w:r>
    </w:p>
    <w:p w14:paraId="57A313CD" w14:textId="77777777" w:rsidR="00EC08DF" w:rsidRPr="00623A28" w:rsidRDefault="00EC08DF">
      <w:pP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br w:type="page"/>
      </w:r>
    </w:p>
    <w:p w14:paraId="16F2DE9B" w14:textId="4F324C39" w:rsidR="0B01BFF4" w:rsidRPr="00623A28" w:rsidRDefault="00DE4C3B" w:rsidP="00EC08DF">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ДОДАТОК Б. </w:t>
      </w:r>
      <w:proofErr w:type="spellStart"/>
      <w:r w:rsidRPr="00623A28">
        <w:rPr>
          <w:rFonts w:ascii="Times New Roman" w:eastAsia="Times New Roman" w:hAnsi="Times New Roman" w:cs="Times New Roman"/>
          <w:b/>
          <w:bCs/>
          <w:color w:val="000000" w:themeColor="text1"/>
          <w:sz w:val="28"/>
          <w:szCs w:val="28"/>
        </w:rPr>
        <w:t>ІНТЕРВʼЮ</w:t>
      </w:r>
      <w:proofErr w:type="spellEnd"/>
    </w:p>
    <w:p w14:paraId="77AF4C74" w14:textId="77777777" w:rsidR="00E46F54" w:rsidRPr="00623A28" w:rsidRDefault="00E46F54" w:rsidP="00EC08DF">
      <w:pPr>
        <w:spacing w:line="360" w:lineRule="auto"/>
        <w:jc w:val="center"/>
        <w:rPr>
          <w:rFonts w:ascii="Times New Roman" w:eastAsia="Times New Roman" w:hAnsi="Times New Roman" w:cs="Times New Roman"/>
          <w:color w:val="000000" w:themeColor="text1"/>
          <w:sz w:val="28"/>
          <w:szCs w:val="28"/>
        </w:rPr>
      </w:pPr>
    </w:p>
    <w:p w14:paraId="102EDF21" w14:textId="08BBC975" w:rsidR="00E46F54" w:rsidRPr="00623A28" w:rsidRDefault="0D256C3B" w:rsidP="13EDF9A3">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Б.1. Інтерв’ю з Павлом </w:t>
      </w:r>
      <w:proofErr w:type="spellStart"/>
      <w:r w:rsidRPr="00623A28">
        <w:rPr>
          <w:rFonts w:ascii="Times New Roman" w:eastAsia="Times New Roman" w:hAnsi="Times New Roman" w:cs="Times New Roman"/>
          <w:b/>
          <w:bCs/>
          <w:color w:val="000000" w:themeColor="text1"/>
          <w:sz w:val="28"/>
          <w:szCs w:val="28"/>
        </w:rPr>
        <w:t>Шварцем</w:t>
      </w:r>
      <w:proofErr w:type="spellEnd"/>
      <w:r w:rsidRPr="00623A28">
        <w:rPr>
          <w:rFonts w:ascii="Times New Roman" w:eastAsia="Times New Roman" w:hAnsi="Times New Roman" w:cs="Times New Roman"/>
          <w:b/>
          <w:bCs/>
          <w:color w:val="000000" w:themeColor="text1"/>
          <w:sz w:val="28"/>
          <w:szCs w:val="28"/>
        </w:rPr>
        <w:t xml:space="preserve"> від 29.01.2026 р</w:t>
      </w:r>
      <w:r w:rsidR="1FAE1F98" w:rsidRPr="1FAE1F98">
        <w:rPr>
          <w:rFonts w:ascii="Times New Roman" w:eastAsia="Times New Roman" w:hAnsi="Times New Roman" w:cs="Times New Roman"/>
          <w:b/>
          <w:bCs/>
          <w:color w:val="000000" w:themeColor="text1"/>
          <w:sz w:val="28"/>
          <w:szCs w:val="28"/>
        </w:rPr>
        <w:t>.</w:t>
      </w:r>
    </w:p>
    <w:p w14:paraId="108188BD" w14:textId="4C0D8402" w:rsidR="13EDF9A3" w:rsidRPr="00623A28" w:rsidRDefault="13EDF9A3" w:rsidP="13EDF9A3">
      <w:pPr>
        <w:spacing w:line="360" w:lineRule="auto"/>
        <w:jc w:val="center"/>
        <w:rPr>
          <w:rFonts w:ascii="Times New Roman" w:eastAsia="Times New Roman" w:hAnsi="Times New Roman" w:cs="Times New Roman"/>
          <w:color w:val="000000" w:themeColor="text1"/>
          <w:sz w:val="28"/>
          <w:szCs w:val="28"/>
        </w:rPr>
      </w:pPr>
    </w:p>
    <w:p w14:paraId="2E491EA9" w14:textId="187B5341"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 xml:space="preserve">Віктор Коломієць </w:t>
      </w:r>
      <w:r w:rsidRPr="00623A28">
        <w:rPr>
          <w:rFonts w:ascii="Times New Roman" w:eastAsia="Times New Roman" w:hAnsi="Times New Roman" w:cs="Times New Roman"/>
          <w:b/>
          <w:bCs/>
          <w:i/>
          <w:iCs/>
          <w:color w:val="000000" w:themeColor="text1"/>
          <w:sz w:val="28"/>
          <w:szCs w:val="28"/>
        </w:rPr>
        <w:t>(далі В.К.)</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Добрий день. Хотів би почати з базових речей, наприклад, з термінології. Як лютерани називають свої споруди: храм, кірха, дім молитви чи церква? Чи має це для вас богословське значення, чи це просто звичка?</w:t>
      </w:r>
    </w:p>
    <w:p w14:paraId="19C0F000" w14:textId="2334C3A7"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 xml:space="preserve">Павло Шварц </w:t>
      </w:r>
      <w:r w:rsidRPr="00623A28">
        <w:rPr>
          <w:rFonts w:ascii="Times New Roman" w:eastAsia="Times New Roman" w:hAnsi="Times New Roman" w:cs="Times New Roman"/>
          <w:b/>
          <w:bCs/>
          <w:i/>
          <w:iCs/>
          <w:color w:val="000000" w:themeColor="text1"/>
          <w:sz w:val="28"/>
          <w:szCs w:val="28"/>
        </w:rPr>
        <w:t>(далі П.Ш.)</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Зазвичай ми називаємо наші церковні будівлі церквою. Слово «храм» ми зазвичай не використовуємо. Хоча в релігійному мовленні воно вживається по відношенню до різних релігійних споруд, але на нашу думку воно не відповідає протестантській теології. Храм передбачає наявність священників </w:t>
      </w:r>
      <w:r w:rsidR="5983FF8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як посередників між Богом і людиною, що суперечить нашій ідеї загального священства. Хоча іноді це слово вживається, ми, все ж, намагаємося уникати його, аби не викликати помилкових асоціацій.</w:t>
      </w:r>
    </w:p>
    <w:p w14:paraId="2E00DD82" w14:textId="54A43CC6"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Загалом, якщо це повноцінна будівля для богослужінь, ми використовуємо слово церква, або германізм «кірха» (від </w:t>
      </w:r>
      <w:proofErr w:type="spellStart"/>
      <w:r w:rsidRPr="00623A28">
        <w:rPr>
          <w:rFonts w:ascii="Times New Roman" w:eastAsia="Times New Roman" w:hAnsi="Times New Roman" w:cs="Times New Roman"/>
          <w:color w:val="000000" w:themeColor="text1"/>
          <w:sz w:val="28"/>
          <w:szCs w:val="28"/>
        </w:rPr>
        <w:t>Die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Kirche</w:t>
      </w:r>
      <w:proofErr w:type="spellEnd"/>
      <w:r w:rsidRPr="00623A28">
        <w:rPr>
          <w:rFonts w:ascii="Times New Roman" w:eastAsia="Times New Roman" w:hAnsi="Times New Roman" w:cs="Times New Roman"/>
          <w:color w:val="000000" w:themeColor="text1"/>
          <w:sz w:val="28"/>
          <w:szCs w:val="28"/>
        </w:rPr>
        <w:t xml:space="preserve"> — церква). Використання слова «церква» є також важливим, що подолати певні стереотипи, щодо зв’язку конфесії та національності, як наприклад </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українець </w:t>
      </w:r>
      <w:r w:rsidR="1722A27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православний, поляк </w:t>
      </w:r>
      <w:r w:rsidR="648F962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католик, німець </w:t>
      </w:r>
      <w:r w:rsidR="59711ACE"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лютеранин. Історично назва «кірха» в Україні відносилася не тільки до лютеранських будівель, але і католицьких та менонітських споруди в якій збиралися німецькі колоністи.</w:t>
      </w:r>
    </w:p>
    <w:p w14:paraId="1CD463B1" w14:textId="733BDC09"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Меншу церковну споруду, або приміщення для літургії в середині іншого будинку ми традиційно називаємо каплицею, як наприклад у Харкові чи в Білій Церкві. Слово «собор» ми не використовуємо, адже в Україні історично лютеранських соборів не було. Хоча в Одесі є певна плутанина: в </w:t>
      </w:r>
      <w:proofErr w:type="spellStart"/>
      <w:r w:rsidRPr="00623A28">
        <w:rPr>
          <w:rFonts w:ascii="Times New Roman" w:eastAsia="Times New Roman" w:hAnsi="Times New Roman" w:cs="Times New Roman"/>
          <w:color w:val="000000" w:themeColor="text1"/>
          <w:sz w:val="28"/>
          <w:szCs w:val="28"/>
        </w:rPr>
        <w:t>Google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Maps</w:t>
      </w:r>
      <w:proofErr w:type="spellEnd"/>
      <w:r w:rsidRPr="00623A28">
        <w:rPr>
          <w:rFonts w:ascii="Times New Roman" w:eastAsia="Times New Roman" w:hAnsi="Times New Roman" w:cs="Times New Roman"/>
          <w:color w:val="000000" w:themeColor="text1"/>
          <w:sz w:val="28"/>
          <w:szCs w:val="28"/>
        </w:rPr>
        <w:t xml:space="preserve"> церква Святого Павла підписана як кафедральний собор, але це не є коректним з юридичної та історичної точок зору.</w:t>
      </w:r>
    </w:p>
    <w:p w14:paraId="5A6CBC3E" w14:textId="5752AC01"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lastRenderedPageBreak/>
        <w:t xml:space="preserve">Назву «дім молитви» ми не використовуємо, оскільки  це не наша термінологія. Вона характерна здебільшого для </w:t>
      </w:r>
      <w:proofErr w:type="spellStart"/>
      <w:r w:rsidRPr="00623A28">
        <w:rPr>
          <w:rFonts w:ascii="Times New Roman" w:eastAsia="Times New Roman" w:hAnsi="Times New Roman" w:cs="Times New Roman"/>
          <w:color w:val="000000" w:themeColor="text1"/>
          <w:sz w:val="28"/>
          <w:szCs w:val="28"/>
        </w:rPr>
        <w:t>неопротестантських</w:t>
      </w:r>
      <w:proofErr w:type="spellEnd"/>
      <w:r w:rsidRPr="00623A28">
        <w:rPr>
          <w:rFonts w:ascii="Times New Roman" w:eastAsia="Times New Roman" w:hAnsi="Times New Roman" w:cs="Times New Roman"/>
          <w:color w:val="000000" w:themeColor="text1"/>
          <w:sz w:val="28"/>
          <w:szCs w:val="28"/>
        </w:rPr>
        <w:t xml:space="preserve"> рухів.</w:t>
      </w:r>
    </w:p>
    <w:p w14:paraId="114388F1" w14:textId="2D4CF4FB"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Щодо сакральності простору. У багатьох </w:t>
      </w:r>
      <w:proofErr w:type="spellStart"/>
      <w:r w:rsidR="602E090C" w:rsidRPr="00623A28">
        <w:rPr>
          <w:rFonts w:ascii="Times New Roman" w:eastAsia="Times New Roman" w:hAnsi="Times New Roman" w:cs="Times New Roman"/>
          <w:color w:val="000000" w:themeColor="text1"/>
          <w:sz w:val="28"/>
          <w:szCs w:val="28"/>
        </w:rPr>
        <w:t>неопротестантів</w:t>
      </w:r>
      <w:proofErr w:type="spellEnd"/>
      <w:r w:rsidR="602E090C" w:rsidRPr="00623A28">
        <w:rPr>
          <w:rFonts w:ascii="Times New Roman" w:eastAsia="Times New Roman" w:hAnsi="Times New Roman" w:cs="Times New Roman"/>
          <w:color w:val="000000" w:themeColor="text1"/>
          <w:sz w:val="28"/>
          <w:szCs w:val="28"/>
        </w:rPr>
        <w:t>, зокрема баптистів, побутує думка, що «храм — це люди, а не стіни», тому будівля не є святою. Яка позиція лютеран: чи вважаєте ви кірху святим місцем, яке вимагає іншого ставлення, ніж, наприклад, орендований зал?</w:t>
      </w:r>
    </w:p>
    <w:p w14:paraId="1D9FEDC4" w14:textId="0478C6B9"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На відміну від Православної Церкви та Римо-Католицької Церкви приміщення церкви у нас не є сакральним простором. Це пов’язано з теологією, яка не передбачає святі реліквії чи Тіла і Крові Христа поза Літургією зі Святим Причастям. Хоча простір ми не називаємо сакральним, то до нього зберігається певна повага, особливо до вівтарної частини та столу Господнього. Так само і кафедра є місцем для проголошення Божого Слова (проповіді), а не звичайною трибуною. </w:t>
      </w:r>
    </w:p>
    <w:p w14:paraId="672884F7" w14:textId="7A31A1FA"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У випадку, коли у приміщенні церкви ми проводимо концерти чи культурні заходи, часом навколо використання церковної кафедри виникають деякі непорозуміння. Нам доводиться пояснювати, що не кожен має використовувати її для своїх виступів. Іноді аби уникнути непорозумінь ми знімаємо літургійні </w:t>
      </w:r>
      <w:proofErr w:type="spellStart"/>
      <w:r w:rsidRPr="00623A28">
        <w:rPr>
          <w:rFonts w:ascii="Times New Roman" w:eastAsia="Times New Roman" w:hAnsi="Times New Roman" w:cs="Times New Roman"/>
          <w:color w:val="000000" w:themeColor="text1"/>
          <w:sz w:val="28"/>
          <w:szCs w:val="28"/>
        </w:rPr>
        <w:t>параменти</w:t>
      </w:r>
      <w:proofErr w:type="spellEnd"/>
      <w:r w:rsidRPr="00623A28">
        <w:rPr>
          <w:rFonts w:ascii="Times New Roman" w:eastAsia="Times New Roman" w:hAnsi="Times New Roman" w:cs="Times New Roman"/>
          <w:color w:val="000000" w:themeColor="text1"/>
          <w:sz w:val="28"/>
          <w:szCs w:val="28"/>
        </w:rPr>
        <w:t xml:space="preserve"> з кафедри на час концертів. </w:t>
      </w:r>
    </w:p>
    <w:p w14:paraId="1E394648" w14:textId="7066C9CC"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Шанобливе ставлення має бути теж до </w:t>
      </w:r>
      <w:proofErr w:type="spellStart"/>
      <w:r w:rsidRPr="00623A28">
        <w:rPr>
          <w:rFonts w:ascii="Times New Roman" w:eastAsia="Times New Roman" w:hAnsi="Times New Roman" w:cs="Times New Roman"/>
          <w:color w:val="000000" w:themeColor="text1"/>
          <w:sz w:val="28"/>
          <w:szCs w:val="28"/>
        </w:rPr>
        <w:t>купіллі</w:t>
      </w:r>
      <w:proofErr w:type="spellEnd"/>
      <w:r w:rsidRPr="00623A28">
        <w:rPr>
          <w:rFonts w:ascii="Times New Roman" w:eastAsia="Times New Roman" w:hAnsi="Times New Roman" w:cs="Times New Roman"/>
          <w:color w:val="000000" w:themeColor="text1"/>
          <w:sz w:val="28"/>
          <w:szCs w:val="28"/>
        </w:rPr>
        <w:t xml:space="preserve">, яка нагадує одне з двох Таїнств в </w:t>
      </w:r>
      <w:proofErr w:type="spellStart"/>
      <w:r w:rsidRPr="00623A28">
        <w:rPr>
          <w:rFonts w:ascii="Times New Roman" w:eastAsia="Times New Roman" w:hAnsi="Times New Roman" w:cs="Times New Roman"/>
          <w:color w:val="000000" w:themeColor="text1"/>
          <w:sz w:val="28"/>
          <w:szCs w:val="28"/>
        </w:rPr>
        <w:t>Євангелічно</w:t>
      </w:r>
      <w:proofErr w:type="spellEnd"/>
      <w:r w:rsidRPr="00623A28">
        <w:rPr>
          <w:rFonts w:ascii="Times New Roman" w:eastAsia="Times New Roman" w:hAnsi="Times New Roman" w:cs="Times New Roman"/>
          <w:color w:val="000000" w:themeColor="text1"/>
          <w:sz w:val="28"/>
          <w:szCs w:val="28"/>
        </w:rPr>
        <w:t xml:space="preserve">-Лютеранській Церкві. Повага зберігається також і до Приборів до Святого Причастя та Біблії під час богослужіння. Це важливий не тільки теологічний, але і педагогічний аспект. </w:t>
      </w:r>
    </w:p>
    <w:p w14:paraId="39484D0D" w14:textId="2A32616A"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Хоча все перераховане вище не можна в повній мірі називати сакральністю, церковний простір відіграє важливу роль в лютеранському богослужінні та в педагогічному та </w:t>
      </w:r>
      <w:proofErr w:type="spellStart"/>
      <w:r w:rsidRPr="00623A28">
        <w:rPr>
          <w:rFonts w:ascii="Times New Roman" w:eastAsia="Times New Roman" w:hAnsi="Times New Roman" w:cs="Times New Roman"/>
          <w:color w:val="000000" w:themeColor="text1"/>
          <w:sz w:val="28"/>
          <w:szCs w:val="28"/>
        </w:rPr>
        <w:t>гомілетичному</w:t>
      </w:r>
      <w:proofErr w:type="spellEnd"/>
      <w:r w:rsidRPr="00623A28">
        <w:rPr>
          <w:rFonts w:ascii="Times New Roman" w:eastAsia="Times New Roman" w:hAnsi="Times New Roman" w:cs="Times New Roman"/>
          <w:color w:val="000000" w:themeColor="text1"/>
          <w:sz w:val="28"/>
          <w:szCs w:val="28"/>
        </w:rPr>
        <w:t xml:space="preserve"> використанню символів.</w:t>
      </w:r>
    </w:p>
    <w:p w14:paraId="1CB8928C" w14:textId="62A60003"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Ви згадали про вівтар, приладдя для причастя, кафедру. Наскільки в цих речах для лютеран важлива саме естетика? Це суто функціональні предмети, продиктовані літургічною практикою і традицією, чи елемент естетики у них важливий?</w:t>
      </w:r>
    </w:p>
    <w:p w14:paraId="692E514D" w14:textId="60473897"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lastRenderedPageBreak/>
        <w:t>П. Ш.:</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Естетика відіграє важливу педагогічну роль, але безперечно це залежить від фінансового стану місцевої громади та освіченості пастора або служителя, який дбатиме саме про естетичний бік простору для служіння. Якщо громада маленька й не дуже заможна, все може виглядати по-домашньому просто, хоча ми намагаємося мотивувати, щоб церковний простір мав свою естетику. </w:t>
      </w:r>
    </w:p>
    <w:p w14:paraId="61EDB778" w14:textId="786E257D"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До прикладу у класичній лютеранській традиції зазвичай присутнє </w:t>
      </w:r>
      <w:proofErr w:type="spellStart"/>
      <w:r w:rsidRPr="00623A28">
        <w:rPr>
          <w:rFonts w:ascii="Times New Roman" w:eastAsia="Times New Roman" w:hAnsi="Times New Roman" w:cs="Times New Roman"/>
          <w:color w:val="000000" w:themeColor="text1"/>
          <w:sz w:val="28"/>
          <w:szCs w:val="28"/>
        </w:rPr>
        <w:t>розп</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яття</w:t>
      </w:r>
      <w:proofErr w:type="spellEnd"/>
      <w:r w:rsidRPr="00623A28">
        <w:rPr>
          <w:rFonts w:ascii="Times New Roman" w:eastAsia="Times New Roman" w:hAnsi="Times New Roman" w:cs="Times New Roman"/>
          <w:color w:val="000000" w:themeColor="text1"/>
          <w:sz w:val="28"/>
          <w:szCs w:val="28"/>
        </w:rPr>
        <w:t xml:space="preserve">, на відміну від реформатської традиції, де зазвичай пустий хрест.  Але естетика </w:t>
      </w:r>
      <w:proofErr w:type="spellStart"/>
      <w:r w:rsidRPr="00623A28">
        <w:rPr>
          <w:rFonts w:ascii="Times New Roman" w:eastAsia="Times New Roman" w:hAnsi="Times New Roman" w:cs="Times New Roman"/>
          <w:color w:val="000000" w:themeColor="text1"/>
          <w:sz w:val="28"/>
          <w:szCs w:val="28"/>
        </w:rPr>
        <w:t>розп</w:t>
      </w:r>
      <w:r w:rsidR="166CB14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яття</w:t>
      </w:r>
      <w:proofErr w:type="spellEnd"/>
      <w:r w:rsidRPr="00623A28">
        <w:rPr>
          <w:rFonts w:ascii="Times New Roman" w:eastAsia="Times New Roman" w:hAnsi="Times New Roman" w:cs="Times New Roman"/>
          <w:color w:val="000000" w:themeColor="text1"/>
          <w:sz w:val="28"/>
          <w:szCs w:val="28"/>
        </w:rPr>
        <w:t xml:space="preserve"> — це досить складна історія, бо іноді важко знайти якісний виріб. В той ще час </w:t>
      </w:r>
      <w:proofErr w:type="spellStart"/>
      <w:r w:rsidRPr="00623A28">
        <w:rPr>
          <w:rFonts w:ascii="Times New Roman" w:eastAsia="Times New Roman" w:hAnsi="Times New Roman" w:cs="Times New Roman"/>
          <w:color w:val="000000" w:themeColor="text1"/>
          <w:sz w:val="28"/>
          <w:szCs w:val="28"/>
        </w:rPr>
        <w:t>розп</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яття</w:t>
      </w:r>
      <w:proofErr w:type="spellEnd"/>
      <w:r w:rsidRPr="00623A28">
        <w:rPr>
          <w:rFonts w:ascii="Times New Roman" w:eastAsia="Times New Roman" w:hAnsi="Times New Roman" w:cs="Times New Roman"/>
          <w:color w:val="000000" w:themeColor="text1"/>
          <w:sz w:val="28"/>
          <w:szCs w:val="28"/>
        </w:rPr>
        <w:t xml:space="preserve"> є важливе з теологічної точки зору, адже воно </w:t>
      </w:r>
      <w:proofErr w:type="spellStart"/>
      <w:r w:rsidRPr="00623A28">
        <w:rPr>
          <w:rFonts w:ascii="Times New Roman" w:eastAsia="Times New Roman" w:hAnsi="Times New Roman" w:cs="Times New Roman"/>
          <w:color w:val="000000" w:themeColor="text1"/>
          <w:sz w:val="28"/>
          <w:szCs w:val="28"/>
        </w:rPr>
        <w:t>пов</w:t>
      </w:r>
      <w:r w:rsidR="00EDACEE"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язане</w:t>
      </w:r>
      <w:proofErr w:type="spellEnd"/>
      <w:r w:rsidRPr="00623A28">
        <w:rPr>
          <w:rFonts w:ascii="Times New Roman" w:eastAsia="Times New Roman" w:hAnsi="Times New Roman" w:cs="Times New Roman"/>
          <w:color w:val="000000" w:themeColor="text1"/>
          <w:sz w:val="28"/>
          <w:szCs w:val="28"/>
        </w:rPr>
        <w:t xml:space="preserve"> з лютеранською теологією хреста, яка є частиною віросповідної традиції. </w:t>
      </w:r>
    </w:p>
    <w:p w14:paraId="0444F7E3" w14:textId="2E92D481"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Церковний рік та літургічна традиція вимагає використання різних кольорів у різні періоди. Це відображається, як в </w:t>
      </w:r>
      <w:proofErr w:type="spellStart"/>
      <w:r w:rsidRPr="00623A28">
        <w:rPr>
          <w:rFonts w:ascii="Times New Roman" w:eastAsia="Times New Roman" w:hAnsi="Times New Roman" w:cs="Times New Roman"/>
          <w:color w:val="000000" w:themeColor="text1"/>
          <w:sz w:val="28"/>
          <w:szCs w:val="28"/>
        </w:rPr>
        <w:t>параментах</w:t>
      </w:r>
      <w:proofErr w:type="spellEnd"/>
      <w:r w:rsidRPr="00623A28">
        <w:rPr>
          <w:rFonts w:ascii="Times New Roman" w:eastAsia="Times New Roman" w:hAnsi="Times New Roman" w:cs="Times New Roman"/>
          <w:color w:val="000000" w:themeColor="text1"/>
          <w:sz w:val="28"/>
          <w:szCs w:val="28"/>
        </w:rPr>
        <w:t xml:space="preserve"> на вівтарі і кафедрі, так і в літургічному одязі пастора (</w:t>
      </w:r>
      <w:proofErr w:type="spellStart"/>
      <w:r w:rsidRPr="00623A28">
        <w:rPr>
          <w:rFonts w:ascii="Times New Roman" w:eastAsia="Times New Roman" w:hAnsi="Times New Roman" w:cs="Times New Roman"/>
          <w:color w:val="000000" w:themeColor="text1"/>
          <w:sz w:val="28"/>
          <w:szCs w:val="28"/>
        </w:rPr>
        <w:t>стула</w:t>
      </w:r>
      <w:proofErr w:type="spellEnd"/>
      <w:r w:rsidRPr="00623A28">
        <w:rPr>
          <w:rFonts w:ascii="Times New Roman" w:eastAsia="Times New Roman" w:hAnsi="Times New Roman" w:cs="Times New Roman"/>
          <w:color w:val="000000" w:themeColor="text1"/>
          <w:sz w:val="28"/>
          <w:szCs w:val="28"/>
        </w:rPr>
        <w:t xml:space="preserve">). У класичній літургічній традиції використовується щонайменше чотири кольори: фіолетовий, червоний, білий та зелений. Набагато рідше використовуються додатково чорний, золотий та рожевий. Естетичний вигляд </w:t>
      </w:r>
      <w:proofErr w:type="spellStart"/>
      <w:r w:rsidRPr="00623A28">
        <w:rPr>
          <w:rFonts w:ascii="Times New Roman" w:eastAsia="Times New Roman" w:hAnsi="Times New Roman" w:cs="Times New Roman"/>
          <w:color w:val="000000" w:themeColor="text1"/>
          <w:sz w:val="28"/>
          <w:szCs w:val="28"/>
        </w:rPr>
        <w:t>параментів</w:t>
      </w:r>
      <w:proofErr w:type="spellEnd"/>
      <w:r w:rsidRPr="00623A28">
        <w:rPr>
          <w:rFonts w:ascii="Times New Roman" w:eastAsia="Times New Roman" w:hAnsi="Times New Roman" w:cs="Times New Roman"/>
          <w:color w:val="000000" w:themeColor="text1"/>
          <w:sz w:val="28"/>
          <w:szCs w:val="28"/>
        </w:rPr>
        <w:t xml:space="preserve"> та стули буває досить різним. На жаль, якісні церковні атрибути коштують досить дорого. В нас є тільки декілька церков, які мають виготовленні на замовлення </w:t>
      </w:r>
      <w:proofErr w:type="spellStart"/>
      <w:r w:rsidRPr="00623A28">
        <w:rPr>
          <w:rFonts w:ascii="Times New Roman" w:eastAsia="Times New Roman" w:hAnsi="Times New Roman" w:cs="Times New Roman"/>
          <w:color w:val="000000" w:themeColor="text1"/>
          <w:sz w:val="28"/>
          <w:szCs w:val="28"/>
        </w:rPr>
        <w:t>параменти</w:t>
      </w:r>
      <w:proofErr w:type="spellEnd"/>
      <w:r w:rsidRPr="00623A28">
        <w:rPr>
          <w:rFonts w:ascii="Times New Roman" w:eastAsia="Times New Roman" w:hAnsi="Times New Roman" w:cs="Times New Roman"/>
          <w:color w:val="000000" w:themeColor="text1"/>
          <w:sz w:val="28"/>
          <w:szCs w:val="28"/>
        </w:rPr>
        <w:t>, інші користуються з подарованих з Німеччини, або іноді намагаються виготовити власні. Подібна історія теж зі столом Господнім та кафедрами.</w:t>
      </w:r>
    </w:p>
    <w:p w14:paraId="25453D43" w14:textId="5FB99973"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 деяких наших громадах є також може </w:t>
      </w:r>
      <w:proofErr w:type="spellStart"/>
      <w:r w:rsidRPr="00623A28">
        <w:rPr>
          <w:rFonts w:ascii="Times New Roman" w:eastAsia="Times New Roman" w:hAnsi="Times New Roman" w:cs="Times New Roman"/>
          <w:color w:val="000000" w:themeColor="text1"/>
          <w:sz w:val="28"/>
          <w:szCs w:val="28"/>
        </w:rPr>
        <w:t>пасхал</w:t>
      </w:r>
      <w:proofErr w:type="spellEnd"/>
      <w:r w:rsidRPr="00623A28">
        <w:rPr>
          <w:rFonts w:ascii="Times New Roman" w:eastAsia="Times New Roman" w:hAnsi="Times New Roman" w:cs="Times New Roman"/>
          <w:color w:val="000000" w:themeColor="text1"/>
          <w:sz w:val="28"/>
          <w:szCs w:val="28"/>
        </w:rPr>
        <w:t xml:space="preserve"> (пасхальна свічка) з підсвічником. У київській церкві Святої Катерини і в церкві Святого Павла в Одесі вони є інтегрованими частинами загального церковного простору та виготовлені разом з іншими елементами.</w:t>
      </w:r>
    </w:p>
    <w:p w14:paraId="4D2137C2" w14:textId="2E0A01D6"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 декількох громадах ми маємо вівтарні картини, які відображають назву громади, як це до прикладу у Харкові, де картина зображує Вознесіння Господнє або ж представляє одну і з сцен Євангелія, як це в каплиці в Кривому </w:t>
      </w:r>
      <w:r w:rsidRPr="00623A28">
        <w:rPr>
          <w:rFonts w:ascii="Times New Roman" w:eastAsia="Times New Roman" w:hAnsi="Times New Roman" w:cs="Times New Roman"/>
          <w:color w:val="000000" w:themeColor="text1"/>
          <w:sz w:val="28"/>
          <w:szCs w:val="28"/>
        </w:rPr>
        <w:lastRenderedPageBreak/>
        <w:t xml:space="preserve">Розі. Саме ці картини створювалися на замовлення та естетично та </w:t>
      </w:r>
      <w:proofErr w:type="spellStart"/>
      <w:r w:rsidRPr="00623A28">
        <w:rPr>
          <w:rFonts w:ascii="Times New Roman" w:eastAsia="Times New Roman" w:hAnsi="Times New Roman" w:cs="Times New Roman"/>
          <w:color w:val="000000" w:themeColor="text1"/>
          <w:sz w:val="28"/>
          <w:szCs w:val="28"/>
        </w:rPr>
        <w:t>теологічно</w:t>
      </w:r>
      <w:proofErr w:type="spellEnd"/>
      <w:r w:rsidRPr="00623A28">
        <w:rPr>
          <w:rFonts w:ascii="Times New Roman" w:eastAsia="Times New Roman" w:hAnsi="Times New Roman" w:cs="Times New Roman"/>
          <w:color w:val="000000" w:themeColor="text1"/>
          <w:sz w:val="28"/>
          <w:szCs w:val="28"/>
        </w:rPr>
        <w:t xml:space="preserve"> підбиралися під відповідне церковне приміщення.</w:t>
      </w:r>
    </w:p>
    <w:p w14:paraId="010A504B" w14:textId="21FF4505"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У Харкові простір для богослужіння про</w:t>
      </w:r>
      <w:r w:rsidR="0007706E" w:rsidRPr="00623A28">
        <w:rPr>
          <w:rFonts w:ascii="Times New Roman" w:eastAsia="Times New Roman" w:hAnsi="Times New Roman" w:cs="Times New Roman"/>
          <w:color w:val="000000" w:themeColor="text1"/>
          <w:sz w:val="28"/>
          <w:szCs w:val="28"/>
        </w:rPr>
        <w:t>є</w:t>
      </w:r>
      <w:r w:rsidRPr="00623A28">
        <w:rPr>
          <w:rFonts w:ascii="Times New Roman" w:eastAsia="Times New Roman" w:hAnsi="Times New Roman" w:cs="Times New Roman"/>
          <w:color w:val="000000" w:themeColor="text1"/>
          <w:sz w:val="28"/>
          <w:szCs w:val="28"/>
        </w:rPr>
        <w:t xml:space="preserve">ктувався першим пастором вже відродженої громади </w:t>
      </w:r>
      <w:r w:rsidR="7CDB661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Вальдемаром </w:t>
      </w:r>
      <w:proofErr w:type="spellStart"/>
      <w:r w:rsidRPr="00623A28">
        <w:rPr>
          <w:rFonts w:ascii="Times New Roman" w:eastAsia="Times New Roman" w:hAnsi="Times New Roman" w:cs="Times New Roman"/>
          <w:color w:val="000000" w:themeColor="text1"/>
          <w:sz w:val="28"/>
          <w:szCs w:val="28"/>
        </w:rPr>
        <w:t>Вардашко</w:t>
      </w:r>
      <w:proofErr w:type="spellEnd"/>
      <w:r w:rsidRPr="00623A28">
        <w:rPr>
          <w:rFonts w:ascii="Times New Roman" w:eastAsia="Times New Roman" w:hAnsi="Times New Roman" w:cs="Times New Roman"/>
          <w:color w:val="000000" w:themeColor="text1"/>
          <w:sz w:val="28"/>
          <w:szCs w:val="28"/>
        </w:rPr>
        <w:t xml:space="preserve">. Він був не тільки пастором, але і художником, які ніс служіння в громаді в 90-х та на початку 2000-х. Він активно шукав фінансування для купівлі та перебудови приміщення для церковної громади і сам проєктував зовнішній вигляд споруди та саму каплицю акцентуючи на певну практичність, але в той же час на естетичність приміщення. </w:t>
      </w:r>
    </w:p>
    <w:p w14:paraId="79F0C755" w14:textId="018DCB11"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Коли йде мова про церковні вітражі, то це прекрасне церковне мистецтво, яке надзвичайно посилює естетику церкви, але в той же час є іноді занадто коштовним та маленьких не багатих громад. А під час війни ти ще розумієш наскільки це крихкий матеріал. На даний момент ми маємо повноцінні вітражі в церкві Святої Катерини (Київ) та в церкві Святого Павла (Одеса). Художником вітражів та всього церковного простору в цих церквах є німецький митець </w:t>
      </w:r>
      <w:proofErr w:type="spellStart"/>
      <w:r w:rsidRPr="00623A28">
        <w:rPr>
          <w:rFonts w:ascii="Times New Roman" w:eastAsia="Times New Roman" w:hAnsi="Times New Roman" w:cs="Times New Roman"/>
          <w:color w:val="000000" w:themeColor="text1"/>
          <w:sz w:val="28"/>
          <w:szCs w:val="28"/>
        </w:rPr>
        <w:t>Тобіас</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Каммерер</w:t>
      </w:r>
      <w:proofErr w:type="spellEnd"/>
      <w:r w:rsidRPr="00623A28">
        <w:rPr>
          <w:rFonts w:ascii="Times New Roman" w:eastAsia="Times New Roman" w:hAnsi="Times New Roman" w:cs="Times New Roman"/>
          <w:color w:val="000000" w:themeColor="text1"/>
          <w:sz w:val="28"/>
          <w:szCs w:val="28"/>
        </w:rPr>
        <w:t xml:space="preserve">. </w:t>
      </w:r>
    </w:p>
    <w:p w14:paraId="6E4AE8B5" w14:textId="6D54F918"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Я якраз хотів про це спитати, бо мені цей акварельний стиль картин здався схожим. Хотів уточнити, чи це робила одна людина.</w:t>
      </w:r>
    </w:p>
    <w:p w14:paraId="20555924" w14:textId="301C0052"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Так, це робила одна й та сама людина. У церкві Святої Катерини він оформив </w:t>
      </w:r>
      <w:proofErr w:type="spellStart"/>
      <w:r w:rsidR="602E090C" w:rsidRPr="00623A28">
        <w:rPr>
          <w:rFonts w:ascii="Times New Roman" w:eastAsia="Times New Roman" w:hAnsi="Times New Roman" w:cs="Times New Roman"/>
          <w:color w:val="000000" w:themeColor="text1"/>
          <w:sz w:val="28"/>
          <w:szCs w:val="28"/>
        </w:rPr>
        <w:t>п</w:t>
      </w:r>
      <w:r w:rsidR="00B45F1B" w:rsidRPr="00623A28">
        <w:rPr>
          <w:rFonts w:ascii="Times New Roman" w:eastAsia="Times New Roman" w:hAnsi="Times New Roman" w:cs="Times New Roman"/>
          <w:color w:val="000000" w:themeColor="text1"/>
          <w:sz w:val="28"/>
          <w:szCs w:val="28"/>
        </w:rPr>
        <w:t>ʼ</w:t>
      </w:r>
      <w:r w:rsidR="602E090C" w:rsidRPr="00623A28">
        <w:rPr>
          <w:rFonts w:ascii="Times New Roman" w:eastAsia="Times New Roman" w:hAnsi="Times New Roman" w:cs="Times New Roman"/>
          <w:color w:val="000000" w:themeColor="text1"/>
          <w:sz w:val="28"/>
          <w:szCs w:val="28"/>
        </w:rPr>
        <w:t>ять</w:t>
      </w:r>
      <w:proofErr w:type="spellEnd"/>
      <w:r w:rsidR="602E090C" w:rsidRPr="00623A28">
        <w:rPr>
          <w:rFonts w:ascii="Times New Roman" w:eastAsia="Times New Roman" w:hAnsi="Times New Roman" w:cs="Times New Roman"/>
          <w:color w:val="000000" w:themeColor="text1"/>
          <w:sz w:val="28"/>
          <w:szCs w:val="28"/>
        </w:rPr>
        <w:t xml:space="preserve"> вітражів (в </w:t>
      </w:r>
      <w:proofErr w:type="spellStart"/>
      <w:r w:rsidR="602E090C" w:rsidRPr="00623A28">
        <w:rPr>
          <w:rFonts w:ascii="Times New Roman" w:eastAsia="Times New Roman" w:hAnsi="Times New Roman" w:cs="Times New Roman"/>
          <w:color w:val="000000" w:themeColor="text1"/>
          <w:sz w:val="28"/>
          <w:szCs w:val="28"/>
        </w:rPr>
        <w:t>т.ч</w:t>
      </w:r>
      <w:proofErr w:type="spellEnd"/>
      <w:r w:rsidR="602E090C" w:rsidRPr="00623A28">
        <w:rPr>
          <w:rFonts w:ascii="Times New Roman" w:eastAsia="Times New Roman" w:hAnsi="Times New Roman" w:cs="Times New Roman"/>
          <w:color w:val="000000" w:themeColor="text1"/>
          <w:sz w:val="28"/>
          <w:szCs w:val="28"/>
        </w:rPr>
        <w:t xml:space="preserve">. зображення святої Катерини, Мартіна Лютера, ангелів), вівтарний простір, свічники, хрест, стіл Господній й таблицю </w:t>
      </w:r>
      <w:proofErr w:type="spellStart"/>
      <w:r w:rsidR="602E090C" w:rsidRPr="00623A28">
        <w:rPr>
          <w:rFonts w:ascii="Times New Roman" w:eastAsia="Times New Roman" w:hAnsi="Times New Roman" w:cs="Times New Roman"/>
          <w:color w:val="000000" w:themeColor="text1"/>
          <w:sz w:val="28"/>
          <w:szCs w:val="28"/>
        </w:rPr>
        <w:t>пам</w:t>
      </w:r>
      <w:r w:rsidR="2CCA2B37" w:rsidRPr="00623A28">
        <w:rPr>
          <w:rFonts w:ascii="Times New Roman" w:eastAsia="Times New Roman" w:hAnsi="Times New Roman" w:cs="Times New Roman"/>
          <w:color w:val="000000" w:themeColor="text1"/>
          <w:sz w:val="28"/>
          <w:szCs w:val="28"/>
        </w:rPr>
        <w:t>ʼ</w:t>
      </w:r>
      <w:r w:rsidR="602E090C" w:rsidRPr="00623A28">
        <w:rPr>
          <w:rFonts w:ascii="Times New Roman" w:eastAsia="Times New Roman" w:hAnsi="Times New Roman" w:cs="Times New Roman"/>
          <w:color w:val="000000" w:themeColor="text1"/>
          <w:sz w:val="28"/>
          <w:szCs w:val="28"/>
        </w:rPr>
        <w:t>яті</w:t>
      </w:r>
      <w:proofErr w:type="spellEnd"/>
      <w:r w:rsidR="602E090C" w:rsidRPr="00623A28">
        <w:rPr>
          <w:rFonts w:ascii="Times New Roman" w:eastAsia="Times New Roman" w:hAnsi="Times New Roman" w:cs="Times New Roman"/>
          <w:color w:val="000000" w:themeColor="text1"/>
          <w:sz w:val="28"/>
          <w:szCs w:val="28"/>
        </w:rPr>
        <w:t xml:space="preserve">. В Одесі це набагато масштабніше й цікавіше. Там дизайн вибудовує церкву як цілісну композицію: від входу до вівтарної частини, і має свою педагогіку: людина поступово проходить всі етапи </w:t>
      </w:r>
      <w:proofErr w:type="spellStart"/>
      <w:r w:rsidR="602E090C" w:rsidRPr="00623A28">
        <w:rPr>
          <w:rFonts w:ascii="Times New Roman" w:eastAsia="Times New Roman" w:hAnsi="Times New Roman" w:cs="Times New Roman"/>
          <w:color w:val="000000" w:themeColor="text1"/>
          <w:sz w:val="28"/>
          <w:szCs w:val="28"/>
        </w:rPr>
        <w:t>євангелічно</w:t>
      </w:r>
      <w:proofErr w:type="spellEnd"/>
      <w:r w:rsidR="602E090C" w:rsidRPr="00623A28">
        <w:rPr>
          <w:rFonts w:ascii="Times New Roman" w:eastAsia="Times New Roman" w:hAnsi="Times New Roman" w:cs="Times New Roman"/>
          <w:color w:val="000000" w:themeColor="text1"/>
          <w:sz w:val="28"/>
          <w:szCs w:val="28"/>
        </w:rPr>
        <w:t xml:space="preserve">-лютеранської літургії. Простір розпочинається темними тонами й переходить у світлі, зосереджуючи увагу на </w:t>
      </w:r>
      <w:proofErr w:type="spellStart"/>
      <w:r w:rsidR="602E090C" w:rsidRPr="00623A28">
        <w:rPr>
          <w:rFonts w:ascii="Times New Roman" w:eastAsia="Times New Roman" w:hAnsi="Times New Roman" w:cs="Times New Roman"/>
          <w:color w:val="000000" w:themeColor="text1"/>
          <w:sz w:val="28"/>
          <w:szCs w:val="28"/>
        </w:rPr>
        <w:t>розп</w:t>
      </w:r>
      <w:r w:rsidR="00B45F1B" w:rsidRPr="00623A28">
        <w:rPr>
          <w:rFonts w:ascii="Times New Roman" w:eastAsia="Times New Roman" w:hAnsi="Times New Roman" w:cs="Times New Roman"/>
          <w:color w:val="000000" w:themeColor="text1"/>
          <w:sz w:val="28"/>
          <w:szCs w:val="28"/>
        </w:rPr>
        <w:t>ʼ</w:t>
      </w:r>
      <w:r w:rsidR="602E090C" w:rsidRPr="00623A28">
        <w:rPr>
          <w:rFonts w:ascii="Times New Roman" w:eastAsia="Times New Roman" w:hAnsi="Times New Roman" w:cs="Times New Roman"/>
          <w:color w:val="000000" w:themeColor="text1"/>
          <w:sz w:val="28"/>
          <w:szCs w:val="28"/>
        </w:rPr>
        <w:t>ятому</w:t>
      </w:r>
      <w:proofErr w:type="spellEnd"/>
      <w:r w:rsidR="602E090C" w:rsidRPr="00623A28">
        <w:rPr>
          <w:rFonts w:ascii="Times New Roman" w:eastAsia="Times New Roman" w:hAnsi="Times New Roman" w:cs="Times New Roman"/>
          <w:color w:val="000000" w:themeColor="text1"/>
          <w:sz w:val="28"/>
          <w:szCs w:val="28"/>
        </w:rPr>
        <w:t xml:space="preserve"> Христі, який поєднаний зі столом Господнім і баптистерієм (</w:t>
      </w:r>
      <w:proofErr w:type="spellStart"/>
      <w:r w:rsidR="602E090C" w:rsidRPr="00623A28">
        <w:rPr>
          <w:rFonts w:ascii="Times New Roman" w:eastAsia="Times New Roman" w:hAnsi="Times New Roman" w:cs="Times New Roman"/>
          <w:color w:val="000000" w:themeColor="text1"/>
          <w:sz w:val="28"/>
          <w:szCs w:val="28"/>
        </w:rPr>
        <w:t>купіллю</w:t>
      </w:r>
      <w:proofErr w:type="spellEnd"/>
      <w:r w:rsidR="602E090C" w:rsidRPr="00623A28">
        <w:rPr>
          <w:rFonts w:ascii="Times New Roman" w:eastAsia="Times New Roman" w:hAnsi="Times New Roman" w:cs="Times New Roman"/>
          <w:color w:val="000000" w:themeColor="text1"/>
          <w:sz w:val="28"/>
          <w:szCs w:val="28"/>
        </w:rPr>
        <w:t xml:space="preserve">). На вході розміщений хрест із </w:t>
      </w:r>
      <w:proofErr w:type="spellStart"/>
      <w:r w:rsidR="602E090C" w:rsidRPr="00623A28">
        <w:rPr>
          <w:rFonts w:ascii="Times New Roman" w:eastAsia="Times New Roman" w:hAnsi="Times New Roman" w:cs="Times New Roman"/>
          <w:color w:val="000000" w:themeColor="text1"/>
          <w:sz w:val="28"/>
          <w:szCs w:val="28"/>
        </w:rPr>
        <w:t>трояндою</w:t>
      </w:r>
      <w:proofErr w:type="spellEnd"/>
      <w:r w:rsidR="602E090C" w:rsidRPr="00623A28">
        <w:rPr>
          <w:rFonts w:ascii="Times New Roman" w:eastAsia="Times New Roman" w:hAnsi="Times New Roman" w:cs="Times New Roman"/>
          <w:color w:val="000000" w:themeColor="text1"/>
          <w:sz w:val="28"/>
          <w:szCs w:val="28"/>
        </w:rPr>
        <w:t xml:space="preserve"> Лютера і ангелами. Також є статуя апостола Павла — це музейний експонат з німецького музею, який нам позичили. Він ішов у парі з апостолом Петром (з колишнього католицького храму). Ми жартуємо, що апостол Петро гостює у </w:t>
      </w:r>
      <w:r w:rsidR="602E090C" w:rsidRPr="00623A28">
        <w:rPr>
          <w:rFonts w:ascii="Times New Roman" w:eastAsia="Times New Roman" w:hAnsi="Times New Roman" w:cs="Times New Roman"/>
          <w:color w:val="000000" w:themeColor="text1"/>
          <w:sz w:val="28"/>
          <w:szCs w:val="28"/>
        </w:rPr>
        <w:lastRenderedPageBreak/>
        <w:t>нашого апостола Павла. Хоча у нас є громада Святого Петра під Одесою, але там маленька церква й інша архітектура, тому недоречно його туди переносити.</w:t>
      </w:r>
    </w:p>
    <w:p w14:paraId="4BAA2FF1" w14:textId="275F5674"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Загалом у нас є три споруди авторства </w:t>
      </w:r>
      <w:proofErr w:type="spellStart"/>
      <w:r w:rsidRPr="00623A28">
        <w:rPr>
          <w:rFonts w:ascii="Times New Roman" w:eastAsia="Times New Roman" w:hAnsi="Times New Roman" w:cs="Times New Roman"/>
          <w:color w:val="000000" w:themeColor="text1"/>
          <w:sz w:val="28"/>
          <w:szCs w:val="28"/>
        </w:rPr>
        <w:t>Тобіаса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Каммерера</w:t>
      </w:r>
      <w:proofErr w:type="spellEnd"/>
      <w:r w:rsidRPr="00623A28">
        <w:rPr>
          <w:rFonts w:ascii="Times New Roman" w:eastAsia="Times New Roman" w:hAnsi="Times New Roman" w:cs="Times New Roman"/>
          <w:color w:val="000000" w:themeColor="text1"/>
          <w:sz w:val="28"/>
          <w:szCs w:val="28"/>
        </w:rPr>
        <w:t xml:space="preserve"> у сучасному стилі, крім згаданих вже церкви Святої Катерини та церкви Святого Павла є ще центр Святого Павла з каплицею в Одесі, які були основним приміщенням для одеської громади до реконструкції церкви. Крім розпису в середині в каплиці, там є ще вітраж з апостолом Павлом та його скульптура на одній зі стін будинку.</w:t>
      </w:r>
    </w:p>
    <w:p w14:paraId="180A3E8D" w14:textId="05B63446"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Пізніше в Одесі </w:t>
      </w:r>
      <w:proofErr w:type="spellStart"/>
      <w:r w:rsidRPr="00623A28">
        <w:rPr>
          <w:rFonts w:ascii="Times New Roman" w:eastAsia="Times New Roman" w:hAnsi="Times New Roman" w:cs="Times New Roman"/>
          <w:color w:val="000000" w:themeColor="text1"/>
          <w:sz w:val="28"/>
          <w:szCs w:val="28"/>
        </w:rPr>
        <w:t>з</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явився</w:t>
      </w:r>
      <w:proofErr w:type="spellEnd"/>
      <w:r w:rsidRPr="00623A28">
        <w:rPr>
          <w:rFonts w:ascii="Times New Roman" w:eastAsia="Times New Roman" w:hAnsi="Times New Roman" w:cs="Times New Roman"/>
          <w:color w:val="000000" w:themeColor="text1"/>
          <w:sz w:val="28"/>
          <w:szCs w:val="28"/>
        </w:rPr>
        <w:t xml:space="preserve"> ще й Хрест Ковентрі, адже громада стала частиною спільноти Хреста Ковентрі. Ви чули про неї?</w:t>
      </w:r>
    </w:p>
    <w:p w14:paraId="0583496D" w14:textId="3CC4DCFD"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Ні, не в курсі.</w:t>
      </w:r>
    </w:p>
    <w:p w14:paraId="4A18EC4D" w14:textId="1C97D5A7"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Ковентрі — це місто у Великій Британії. Місцевий собор був знищений під час Другої світової війни. На фундаменті руїн, із квадратних цвяхів зруйнованого собору виник символ — Хрест примирення. Це спільнота, яка молиться за мир. В Україні, на скільки мені відомо, ми поки що є єдиними представниками цієї спільноти. Завдяки підтримці зі сторони німецьких громад спільноти Хреста Ковентрі </w:t>
      </w:r>
      <w:proofErr w:type="spellStart"/>
      <w:r w:rsidR="602E090C" w:rsidRPr="00623A28">
        <w:rPr>
          <w:rFonts w:ascii="Times New Roman" w:eastAsia="Times New Roman" w:hAnsi="Times New Roman" w:cs="Times New Roman"/>
          <w:color w:val="000000" w:themeColor="text1"/>
          <w:sz w:val="28"/>
          <w:szCs w:val="28"/>
        </w:rPr>
        <w:t>Тобіас</w:t>
      </w:r>
      <w:proofErr w:type="spellEnd"/>
      <w:r w:rsidR="602E090C" w:rsidRPr="00623A28">
        <w:rPr>
          <w:rFonts w:ascii="Times New Roman" w:eastAsia="Times New Roman" w:hAnsi="Times New Roman" w:cs="Times New Roman"/>
          <w:color w:val="000000" w:themeColor="text1"/>
          <w:sz w:val="28"/>
          <w:szCs w:val="28"/>
        </w:rPr>
        <w:t xml:space="preserve"> </w:t>
      </w:r>
      <w:proofErr w:type="spellStart"/>
      <w:r w:rsidR="602E090C" w:rsidRPr="00623A28">
        <w:rPr>
          <w:rFonts w:ascii="Times New Roman" w:eastAsia="Times New Roman" w:hAnsi="Times New Roman" w:cs="Times New Roman"/>
          <w:color w:val="000000" w:themeColor="text1"/>
          <w:sz w:val="28"/>
          <w:szCs w:val="28"/>
        </w:rPr>
        <w:t>Каммерер</w:t>
      </w:r>
      <w:proofErr w:type="spellEnd"/>
      <w:r w:rsidR="602E090C" w:rsidRPr="00623A28">
        <w:rPr>
          <w:rFonts w:ascii="Times New Roman" w:eastAsia="Times New Roman" w:hAnsi="Times New Roman" w:cs="Times New Roman"/>
          <w:color w:val="000000" w:themeColor="text1"/>
          <w:sz w:val="28"/>
          <w:szCs w:val="28"/>
        </w:rPr>
        <w:t xml:space="preserve"> нещодавно доробив нам додаткову картину під цей Хрест Ковентрі.</w:t>
      </w:r>
    </w:p>
    <w:p w14:paraId="7E8CFD0C" w14:textId="354CF8A6"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Тобто, наскільки я розумію, для лютеран відбудова історичних споруд є важливою, адже напевно, дешевше було б збудувати нову просту «коробку», і вона б виконувала свої функції?</w:t>
      </w:r>
    </w:p>
    <w:p w14:paraId="1CE22908" w14:textId="0783EFFF"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Тут є кілька аспектів. Звичайно, будь-яка відбудова історичної будівлі, навіть якщо вона виглядає як «коробка», є </w:t>
      </w:r>
      <w:proofErr w:type="spellStart"/>
      <w:r w:rsidR="602E090C" w:rsidRPr="00623A28">
        <w:rPr>
          <w:rFonts w:ascii="Times New Roman" w:eastAsia="Times New Roman" w:hAnsi="Times New Roman" w:cs="Times New Roman"/>
          <w:color w:val="000000" w:themeColor="text1"/>
          <w:sz w:val="28"/>
          <w:szCs w:val="28"/>
        </w:rPr>
        <w:t>дороговартісною</w:t>
      </w:r>
      <w:proofErr w:type="spellEnd"/>
      <w:r w:rsidR="602E090C" w:rsidRPr="00623A28">
        <w:rPr>
          <w:rFonts w:ascii="Times New Roman" w:eastAsia="Times New Roman" w:hAnsi="Times New Roman" w:cs="Times New Roman"/>
          <w:color w:val="000000" w:themeColor="text1"/>
          <w:sz w:val="28"/>
          <w:szCs w:val="28"/>
        </w:rPr>
        <w:t xml:space="preserve">. Легше і дешевше звести нову будівлю, ніж зробити повну реконструкцію старої. В Одесі це стало можливим насамперед завдяки старанням </w:t>
      </w:r>
      <w:proofErr w:type="spellStart"/>
      <w:r w:rsidR="602E090C" w:rsidRPr="00623A28">
        <w:rPr>
          <w:rFonts w:ascii="Times New Roman" w:eastAsia="Times New Roman" w:hAnsi="Times New Roman" w:cs="Times New Roman"/>
          <w:color w:val="000000" w:themeColor="text1"/>
          <w:sz w:val="28"/>
          <w:szCs w:val="28"/>
        </w:rPr>
        <w:t>Євангелічно</w:t>
      </w:r>
      <w:proofErr w:type="spellEnd"/>
      <w:r w:rsidR="602E090C" w:rsidRPr="00623A28">
        <w:rPr>
          <w:rFonts w:ascii="Times New Roman" w:eastAsia="Times New Roman" w:hAnsi="Times New Roman" w:cs="Times New Roman"/>
          <w:color w:val="000000" w:themeColor="text1"/>
          <w:sz w:val="28"/>
          <w:szCs w:val="28"/>
        </w:rPr>
        <w:t xml:space="preserve">-Лютеранської Церкви в Баварії. На момент початку робіт церковна будівля перебувала у фатальному стані </w:t>
      </w:r>
      <w:r w:rsidR="00154066" w:rsidRPr="00623A28">
        <w:rPr>
          <w:rFonts w:ascii="Times New Roman" w:eastAsia="Times New Roman" w:hAnsi="Times New Roman" w:cs="Times New Roman"/>
          <w:color w:val="000000" w:themeColor="text1"/>
          <w:sz w:val="28"/>
          <w:szCs w:val="28"/>
        </w:rPr>
        <w:t>—</w:t>
      </w:r>
      <w:r w:rsidR="602E090C" w:rsidRPr="00623A28">
        <w:rPr>
          <w:rFonts w:ascii="Times New Roman" w:eastAsia="Times New Roman" w:hAnsi="Times New Roman" w:cs="Times New Roman"/>
          <w:color w:val="000000" w:themeColor="text1"/>
          <w:sz w:val="28"/>
          <w:szCs w:val="28"/>
        </w:rPr>
        <w:t xml:space="preserve"> були тільки стіни з великими </w:t>
      </w:r>
      <w:proofErr w:type="spellStart"/>
      <w:r w:rsidR="602E090C" w:rsidRPr="00623A28">
        <w:rPr>
          <w:rFonts w:ascii="Times New Roman" w:eastAsia="Times New Roman" w:hAnsi="Times New Roman" w:cs="Times New Roman"/>
          <w:color w:val="000000" w:themeColor="text1"/>
          <w:sz w:val="28"/>
          <w:szCs w:val="28"/>
        </w:rPr>
        <w:t>тріщинами</w:t>
      </w:r>
      <w:proofErr w:type="spellEnd"/>
      <w:r w:rsidR="602E090C" w:rsidRPr="00623A28">
        <w:rPr>
          <w:rFonts w:ascii="Times New Roman" w:eastAsia="Times New Roman" w:hAnsi="Times New Roman" w:cs="Times New Roman"/>
          <w:color w:val="000000" w:themeColor="text1"/>
          <w:sz w:val="28"/>
          <w:szCs w:val="28"/>
        </w:rPr>
        <w:t xml:space="preserve">. Фактично її було знищено за радянських часів під час так званого «ремонту», </w:t>
      </w:r>
      <w:r w:rsidR="602E090C" w:rsidRPr="00623A28">
        <w:rPr>
          <w:rFonts w:ascii="Times New Roman" w:eastAsia="Times New Roman" w:hAnsi="Times New Roman" w:cs="Times New Roman"/>
          <w:color w:val="000000" w:themeColor="text1"/>
          <w:sz w:val="28"/>
          <w:szCs w:val="28"/>
        </w:rPr>
        <w:lastRenderedPageBreak/>
        <w:t xml:space="preserve">який закінчився </w:t>
      </w:r>
      <w:proofErr w:type="spellStart"/>
      <w:r w:rsidR="602E090C" w:rsidRPr="00623A28">
        <w:rPr>
          <w:rFonts w:ascii="Times New Roman" w:eastAsia="Times New Roman" w:hAnsi="Times New Roman" w:cs="Times New Roman"/>
          <w:color w:val="000000" w:themeColor="text1"/>
          <w:sz w:val="28"/>
          <w:szCs w:val="28"/>
        </w:rPr>
        <w:t>пожежою</w:t>
      </w:r>
      <w:proofErr w:type="spellEnd"/>
      <w:r w:rsidR="602E090C" w:rsidRPr="00623A28">
        <w:rPr>
          <w:rFonts w:ascii="Times New Roman" w:eastAsia="Times New Roman" w:hAnsi="Times New Roman" w:cs="Times New Roman"/>
          <w:color w:val="000000" w:themeColor="text1"/>
          <w:sz w:val="28"/>
          <w:szCs w:val="28"/>
        </w:rPr>
        <w:t xml:space="preserve">. Є навіть міська легенда про те, що гроші з будівництва просто розікрали, а саму споруду, щоб це приховати підпалили. </w:t>
      </w:r>
    </w:p>
    <w:p w14:paraId="69482F51" w14:textId="230EA77D"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Залишки церкви були передані нам у власність ймовірно саме через її аварійний стан та потребу </w:t>
      </w:r>
      <w:proofErr w:type="spellStart"/>
      <w:r w:rsidRPr="00623A28">
        <w:rPr>
          <w:rFonts w:ascii="Times New Roman" w:eastAsia="Times New Roman" w:hAnsi="Times New Roman" w:cs="Times New Roman"/>
          <w:color w:val="000000" w:themeColor="text1"/>
          <w:sz w:val="28"/>
          <w:szCs w:val="28"/>
        </w:rPr>
        <w:t>дороговартісної</w:t>
      </w:r>
      <w:proofErr w:type="spellEnd"/>
      <w:r w:rsidRPr="00623A28">
        <w:rPr>
          <w:rFonts w:ascii="Times New Roman" w:eastAsia="Times New Roman" w:hAnsi="Times New Roman" w:cs="Times New Roman"/>
          <w:color w:val="000000" w:themeColor="text1"/>
          <w:sz w:val="28"/>
          <w:szCs w:val="28"/>
        </w:rPr>
        <w:t xml:space="preserve"> реконструкції. На жаль, для України не є типовим випадком, коли громада отримує у власність культову споруду. Проте ми отримали лише стіни, але не землю. Це досить болючий і крім того, дуже дорогий у фінансовому плані виклик для нас. Крім коштовної реконструкції церкви, ми вимушені сплачувати місту величезну суму оренди за землю під церковними будинками — приблизно 70</w:t>
      </w:r>
      <w:r w:rsidR="2539ED88"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75 тисяч гривень щомісяця. </w:t>
      </w:r>
    </w:p>
    <w:p w14:paraId="2775F8B9" w14:textId="2FCF1F9C"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Повертаючись, власне, до реконструкції будівлі. Зовні їй повернуто практично той самий вигляд, який вона мала раніше. Це потребувало значних коштів і тривалої роботи. Частина апсиди була скорочена, а на її місці було обладнано офісний центр, який використовується для потреб всієї Церкви та частково здається в оренду. Тож ми поєднали два підходи. З одного боку, в нас є повноцінна церковна споруда, де стоїть чи не найбільший в Одесі орган, а з іншого </w:t>
      </w:r>
      <w:r w:rsidR="5A0338F9"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ми маємо також приміщення для здачі в оренду та конференцій. Всередині церкви — сучасний дизайн. Ми свідомо відкинули ідею повернення до старого неготичного стилю, адже він дає досить темний інтер’єр. Сьогодні ж </w:t>
      </w:r>
      <w:r w:rsidR="02DB281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церква наповнена світлом.</w:t>
      </w:r>
    </w:p>
    <w:p w14:paraId="34CB28C7" w14:textId="34A3BF7B"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Ми маємо декілька елементів оформлення, на які вплинули наші німецькі партнери, які брали активну участь у відбудові, проте є дві деталі, сформовані місцевими традиціями та історіями. Перша з них </w:t>
      </w:r>
      <w:r w:rsidR="1E367ADB"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на вівтарному хресті є зображення Христа </w:t>
      </w:r>
      <w:r w:rsidR="2F71DF7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листівка, знайдена під час реконструкції на цьому місці. Хоча її стилістика ближча до православної традиції, ми вирішили залишити її як символічний знак. Друга деталь — це суперечлива історія стосовно подарунків від вірян. Чи варто розміщувати їх у церкві? Наша церква допомогла жінці, яка перенесла складну операцію. На знак подяки вона подарувала нам старовинну ікону Богородиці. Вона була гарно оформлена, і ми розмістили її в задній частині залу. Проте з часом люди почали ставити </w:t>
      </w:r>
      <w:r w:rsidRPr="00623A28">
        <w:rPr>
          <w:rFonts w:ascii="Times New Roman" w:eastAsia="Times New Roman" w:hAnsi="Times New Roman" w:cs="Times New Roman"/>
          <w:color w:val="000000" w:themeColor="text1"/>
          <w:sz w:val="28"/>
          <w:szCs w:val="28"/>
        </w:rPr>
        <w:lastRenderedPageBreak/>
        <w:t>перед нею свічки. Згодом ми пояснили людям, що це суперечить нашій традиції, а кіптява від свічок пошкоджує інтер’єр, і відмовились від цієї практики. Свічки є і в німецьких церквах, однак вони мають іншу символіку, і не ставляться перед зображеннями.</w:t>
      </w:r>
    </w:p>
    <w:p w14:paraId="7E447B53" w14:textId="7680A7DF"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У церкві Святої Катерини в Києві була схожа історія, але вона більш органічна. Там розміщено дві ікони українського митця, подаровані німецькими родинами. Одна з них присвячена темі Благовіщення, інша </w:t>
      </w:r>
      <w:r w:rsidR="3956EEAE"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особі святої Катерини. Правильне розташування ікон </w:t>
      </w:r>
      <w:r w:rsidR="1E8C150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перед вівтарною частиною, зліва і справа, не спричинило жодних непорозумінь та виключило практику встановлення перед ними свічок. </w:t>
      </w:r>
    </w:p>
    <w:p w14:paraId="6770AB0D" w14:textId="12FF83DA"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Церкву Святої Катерини свого часу також було реконструйовано нашою Церквою за кошти благодійників та вірян, але вона, на жаль, перебуває у державній власності, й громада користується нею на правах постійного користування. Добре, що ми не сплачуємо оренду за землю, проте це ще не наша власність. Простір всередині повністю перебудовано. Історична зала для богослужінь стала набагато меншою, натомість додалися інші функціональні приміщення. Раніше громада мала цілий комплекс будівель поруч, зокрема будинок пастора, але на разі у нас є тільки одна будівлю, тож довелося шукати для неї нові архітектурні рішення.</w:t>
      </w:r>
    </w:p>
    <w:p w14:paraId="0EDE7BCC" w14:textId="451EC48D"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Подібна історія, але з інших причин, очікує на нас у селі </w:t>
      </w:r>
      <w:proofErr w:type="spellStart"/>
      <w:r w:rsidRPr="00623A28">
        <w:rPr>
          <w:rFonts w:ascii="Times New Roman" w:eastAsia="Times New Roman" w:hAnsi="Times New Roman" w:cs="Times New Roman"/>
          <w:color w:val="000000" w:themeColor="text1"/>
          <w:sz w:val="28"/>
          <w:szCs w:val="28"/>
        </w:rPr>
        <w:t>Новоградківка</w:t>
      </w:r>
      <w:proofErr w:type="spellEnd"/>
      <w:r w:rsidRPr="00623A28">
        <w:rPr>
          <w:rFonts w:ascii="Times New Roman" w:eastAsia="Times New Roman" w:hAnsi="Times New Roman" w:cs="Times New Roman"/>
          <w:color w:val="000000" w:themeColor="text1"/>
          <w:sz w:val="28"/>
          <w:szCs w:val="28"/>
        </w:rPr>
        <w:t xml:space="preserve"> Одеської області. Ми готуємося до великої реконструкції. Наразі там залишилися від старої будівлі лише стіни. Церква знаходиться в </w:t>
      </w:r>
      <w:proofErr w:type="spellStart"/>
      <w:r w:rsidRPr="00623A28">
        <w:rPr>
          <w:rFonts w:ascii="Times New Roman" w:eastAsia="Times New Roman" w:hAnsi="Times New Roman" w:cs="Times New Roman"/>
          <w:color w:val="000000" w:themeColor="text1"/>
          <w:sz w:val="28"/>
          <w:szCs w:val="28"/>
        </w:rPr>
        <w:t>т.з</w:t>
      </w:r>
      <w:proofErr w:type="spellEnd"/>
      <w:r w:rsidRPr="00623A28">
        <w:rPr>
          <w:rFonts w:ascii="Times New Roman" w:eastAsia="Times New Roman" w:hAnsi="Times New Roman" w:cs="Times New Roman"/>
          <w:color w:val="000000" w:themeColor="text1"/>
          <w:sz w:val="28"/>
          <w:szCs w:val="28"/>
        </w:rPr>
        <w:t>. «німецькій балці» в Одеському районі, де розташовані кілька колишніх німецьких колоній. В цьому районі у нас є дві громади. Раніше практично в кожному такому селі була церква. Зазвичай це була проста прямокутна споруда, можливо, з вежею, а можливо, без неї, а лише з хрестом. Колоністи не мали, напевно, стільки фінансів та ймовірно, віддавали перевагу практичності та функціональності споруд. Пасторів там також не вистачало.</w:t>
      </w:r>
    </w:p>
    <w:p w14:paraId="2777EB8C" w14:textId="3406DD15"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 </w:t>
      </w:r>
      <w:proofErr w:type="spellStart"/>
      <w:r w:rsidRPr="00623A28">
        <w:rPr>
          <w:rFonts w:ascii="Times New Roman" w:eastAsia="Times New Roman" w:hAnsi="Times New Roman" w:cs="Times New Roman"/>
          <w:color w:val="000000" w:themeColor="text1"/>
          <w:sz w:val="28"/>
          <w:szCs w:val="28"/>
        </w:rPr>
        <w:t>Новоградківці</w:t>
      </w:r>
      <w:proofErr w:type="spellEnd"/>
      <w:r w:rsidRPr="00623A28">
        <w:rPr>
          <w:rFonts w:ascii="Times New Roman" w:eastAsia="Times New Roman" w:hAnsi="Times New Roman" w:cs="Times New Roman"/>
          <w:color w:val="000000" w:themeColor="text1"/>
          <w:sz w:val="28"/>
          <w:szCs w:val="28"/>
        </w:rPr>
        <w:t xml:space="preserve"> </w:t>
      </w:r>
      <w:r w:rsidR="71BAA6B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інша ситуація. З цієї місцевості походив відомий німецький архітектор, і в якості подарунку своїм односельцям він спроєктував </w:t>
      </w:r>
      <w:r w:rsidRPr="00623A28">
        <w:rPr>
          <w:rFonts w:ascii="Times New Roman" w:eastAsia="Times New Roman" w:hAnsi="Times New Roman" w:cs="Times New Roman"/>
          <w:color w:val="000000" w:themeColor="text1"/>
          <w:sz w:val="28"/>
          <w:szCs w:val="28"/>
        </w:rPr>
        <w:lastRenderedPageBreak/>
        <w:t xml:space="preserve">церковну споруду. Вона частково має англійський стиль й дуже неординарний зовнішній вигляд. Ми хочемо відтворити її автентичний вигляд, наскільки це можливо. Всередині це буде триповерховий церковний комплекс: каплиця й різні приміщення для </w:t>
      </w:r>
      <w:proofErr w:type="spellStart"/>
      <w:r w:rsidRPr="00623A28">
        <w:rPr>
          <w:rFonts w:ascii="Times New Roman" w:eastAsia="Times New Roman" w:hAnsi="Times New Roman" w:cs="Times New Roman"/>
          <w:color w:val="000000" w:themeColor="text1"/>
          <w:sz w:val="28"/>
          <w:szCs w:val="28"/>
        </w:rPr>
        <w:t>дияконічної</w:t>
      </w:r>
      <w:proofErr w:type="spellEnd"/>
      <w:r w:rsidRPr="00623A28">
        <w:rPr>
          <w:rFonts w:ascii="Times New Roman" w:eastAsia="Times New Roman" w:hAnsi="Times New Roman" w:cs="Times New Roman"/>
          <w:color w:val="000000" w:themeColor="text1"/>
          <w:sz w:val="28"/>
          <w:szCs w:val="28"/>
        </w:rPr>
        <w:t xml:space="preserve"> роботи та громади. В селі немає потреби в такій величезній церкві, адже хоча село досить велике, проте південь, як і схід України, не є дуже релігійним. В той же час ми потребуємо приміщень для </w:t>
      </w:r>
      <w:proofErr w:type="spellStart"/>
      <w:r w:rsidRPr="00623A28">
        <w:rPr>
          <w:rFonts w:ascii="Times New Roman" w:eastAsia="Times New Roman" w:hAnsi="Times New Roman" w:cs="Times New Roman"/>
          <w:color w:val="000000" w:themeColor="text1"/>
          <w:sz w:val="28"/>
          <w:szCs w:val="28"/>
        </w:rPr>
        <w:t>дияконічної</w:t>
      </w:r>
      <w:proofErr w:type="spellEnd"/>
      <w:r w:rsidRPr="00623A28">
        <w:rPr>
          <w:rFonts w:ascii="Times New Roman" w:eastAsia="Times New Roman" w:hAnsi="Times New Roman" w:cs="Times New Roman"/>
          <w:color w:val="000000" w:themeColor="text1"/>
          <w:sz w:val="28"/>
          <w:szCs w:val="28"/>
        </w:rPr>
        <w:t xml:space="preserve"> праці та каплиці, в якій ми надіємося встановити вітражі та маленький орган. З Божою поміччю надіємося, ще церковна споруда стане теж культурним осередком у цій місцевості.</w:t>
      </w:r>
    </w:p>
    <w:p w14:paraId="6D0A1FAE" w14:textId="44CA340C"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Чи є в планах у НЄЛЦУ будувати нові споруди, чи тільки відновлювати старі? Якби будували нові, то якого б стилю вони були?</w:t>
      </w:r>
    </w:p>
    <w:p w14:paraId="6D5BDAE5" w14:textId="2B8C453E"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Ми декілька років розмовляємо про це. Напевно, це будуть невеликі будівлі, адже кількісно громади в нас не такі вже й великі. Але, на мою думку, ми однозначно будемо використовували вдалі архітекторські розробки, в </w:t>
      </w:r>
      <w:proofErr w:type="spellStart"/>
      <w:r w:rsidR="602E090C" w:rsidRPr="00623A28">
        <w:rPr>
          <w:rFonts w:ascii="Times New Roman" w:eastAsia="Times New Roman" w:hAnsi="Times New Roman" w:cs="Times New Roman"/>
          <w:color w:val="000000" w:themeColor="text1"/>
          <w:sz w:val="28"/>
          <w:szCs w:val="28"/>
        </w:rPr>
        <w:t>т.ч</w:t>
      </w:r>
      <w:proofErr w:type="spellEnd"/>
      <w:r w:rsidR="602E090C" w:rsidRPr="00623A28">
        <w:rPr>
          <w:rFonts w:ascii="Times New Roman" w:eastAsia="Times New Roman" w:hAnsi="Times New Roman" w:cs="Times New Roman"/>
          <w:color w:val="000000" w:themeColor="text1"/>
          <w:sz w:val="28"/>
          <w:szCs w:val="28"/>
        </w:rPr>
        <w:t xml:space="preserve">. приділяючи увагу естетичній стороні дизайну, адже зовнішній вигляд церковної споруди </w:t>
      </w:r>
      <w:r w:rsidR="0D44CD00" w:rsidRPr="00623A28">
        <w:rPr>
          <w:rFonts w:ascii="Times New Roman" w:eastAsia="Times New Roman" w:hAnsi="Times New Roman" w:cs="Times New Roman"/>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це досить важливий елемент для людей. </w:t>
      </w:r>
    </w:p>
    <w:p w14:paraId="0216135D" w14:textId="7052CA9F"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Ми напевно будемо уникати православної естетики та символів, аби виключити непорозуміння. Тобто не будемо будувати, наприклад, золотих куполів на спорудах. Хоча для української релігійної свідомості це інколи стає важливим нюансом, зокрема часто можна почути від людей: «Ну, от церква там, де є купол. Немає купола </w:t>
      </w:r>
      <w:r w:rsidR="3495F58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немає церкви». Проте ми як церква є самодостатніми й маємо свої символи та свій контекст. В мене була ідея зробити гарну в естетичному плані будівлю в </w:t>
      </w:r>
      <w:proofErr w:type="spellStart"/>
      <w:r w:rsidRPr="00623A28">
        <w:rPr>
          <w:rFonts w:ascii="Times New Roman" w:eastAsia="Times New Roman" w:hAnsi="Times New Roman" w:cs="Times New Roman"/>
          <w:color w:val="000000" w:themeColor="text1"/>
          <w:sz w:val="28"/>
          <w:szCs w:val="28"/>
        </w:rPr>
        <w:t>Кременчуці</w:t>
      </w:r>
      <w:proofErr w:type="spellEnd"/>
      <w:r w:rsidRPr="00623A28">
        <w:rPr>
          <w:rFonts w:ascii="Times New Roman" w:eastAsia="Times New Roman" w:hAnsi="Times New Roman" w:cs="Times New Roman"/>
          <w:color w:val="000000" w:themeColor="text1"/>
          <w:sz w:val="28"/>
          <w:szCs w:val="28"/>
        </w:rPr>
        <w:t>. Але поки що такі проєкти на паузі.</w:t>
      </w:r>
    </w:p>
    <w:p w14:paraId="3C31046F" w14:textId="31A4EA0C"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А це була би ремінісценція на старі німецькі кірхи чи все-таки щось більш нове і сучасне?</w:t>
      </w:r>
    </w:p>
    <w:p w14:paraId="16323CDF" w14:textId="730A6B10"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Я гадаю, що пробували б, скоріше, щось сучасне. Тим паче, в </w:t>
      </w:r>
      <w:proofErr w:type="spellStart"/>
      <w:r w:rsidR="602E090C" w:rsidRPr="00623A28">
        <w:rPr>
          <w:rFonts w:ascii="Times New Roman" w:eastAsia="Times New Roman" w:hAnsi="Times New Roman" w:cs="Times New Roman"/>
          <w:color w:val="000000" w:themeColor="text1"/>
          <w:sz w:val="28"/>
          <w:szCs w:val="28"/>
        </w:rPr>
        <w:t>Кременчуці</w:t>
      </w:r>
      <w:proofErr w:type="spellEnd"/>
      <w:r w:rsidR="602E090C" w:rsidRPr="00623A28">
        <w:rPr>
          <w:rFonts w:ascii="Times New Roman" w:eastAsia="Times New Roman" w:hAnsi="Times New Roman" w:cs="Times New Roman"/>
          <w:color w:val="000000" w:themeColor="text1"/>
          <w:sz w:val="28"/>
          <w:szCs w:val="28"/>
        </w:rPr>
        <w:t xml:space="preserve"> немає такої старовинної історії, як в інших містах та селах. Відомо, що там була каплиця, але з дерева. Її було знищено за часів Другої світової війни. І я навіть не стверджував би, що вона була самостійною </w:t>
      </w:r>
      <w:r w:rsidR="602E090C" w:rsidRPr="00623A28">
        <w:rPr>
          <w:rFonts w:ascii="Times New Roman" w:eastAsia="Times New Roman" w:hAnsi="Times New Roman" w:cs="Times New Roman"/>
          <w:color w:val="000000" w:themeColor="text1"/>
          <w:sz w:val="28"/>
          <w:szCs w:val="28"/>
        </w:rPr>
        <w:lastRenderedPageBreak/>
        <w:t>будівлею. Тому тут ми, в принципі, вільні, адже немає церковної історії, до якої треба було б прив’язувати стилістику.</w:t>
      </w:r>
    </w:p>
    <w:p w14:paraId="7CE277A7" w14:textId="1605142E"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Якби, наприклад, у Харкові відбудовували стару церкву, яка також була знищена, або будували невелику капличку, то, можливо, ми розглянули б варіант не повного відтворення історичного вигляду </w:t>
      </w:r>
      <w:r w:rsidR="3E9DEEC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адже в нас було дві старі церкви, але використали б окремі архітектурні елементи, щоб провести символічну лінію, яка поєднала б стару і нову споруду. Цього не вдалося зробити, під час реконструкції церковного центру: комплекс виконано повністю в сучасному стилі. Водночас навіть тепер, під час війни, ми трохи додали естетики й практичності до центрального входу. Однак у майбутніх будівництвах, можливо, намагалися б більше пов’язувати нові об’єкти з історичною традицією. </w:t>
      </w:r>
    </w:p>
    <w:p w14:paraId="5D7BAF23" w14:textId="255E1634"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Із наших історичних храмів, що були відремонтовані або частково відновлені, можна згадати Бердянськ. Там конструкція простіша: ми розпочали зовнішню реконструкцію, але не встигли завершити внутрішні роботи, оскільки почалася війна. Якраз на 2022 рік були плани відновлення внутрішнього інтер’єру. </w:t>
      </w:r>
    </w:p>
    <w:p w14:paraId="3A6170DB" w14:textId="7485968D"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Є також кілька лютеранських будівель, які нині використовують інші конфесії. Частина з них добре відновлена, інші </w:t>
      </w:r>
      <w:r w:rsidR="241D44D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менш вдало. Наприклад, церква у Луцьку, на мою думку, дуже гарно відреставрований зовні й виглядає справді прекрасно. Усередині ж баптистська громада адаптувала приміщення під свій формат, хоча, інтер’єр теж поступово змінюється, наближаючи його до </w:t>
      </w:r>
      <w:proofErr w:type="spellStart"/>
      <w:r w:rsidRPr="00623A28">
        <w:rPr>
          <w:rFonts w:ascii="Times New Roman" w:eastAsia="Times New Roman" w:hAnsi="Times New Roman" w:cs="Times New Roman"/>
          <w:color w:val="000000" w:themeColor="text1"/>
          <w:sz w:val="28"/>
          <w:szCs w:val="28"/>
        </w:rPr>
        <w:t>традиційнішого</w:t>
      </w:r>
      <w:proofErr w:type="spellEnd"/>
      <w:r w:rsidRPr="00623A28">
        <w:rPr>
          <w:rFonts w:ascii="Times New Roman" w:eastAsia="Times New Roman" w:hAnsi="Times New Roman" w:cs="Times New Roman"/>
          <w:color w:val="000000" w:themeColor="text1"/>
          <w:sz w:val="28"/>
          <w:szCs w:val="28"/>
        </w:rPr>
        <w:t xml:space="preserve"> церковного стилю.</w:t>
      </w:r>
    </w:p>
    <w:p w14:paraId="0E49BB36" w14:textId="6C348A9D"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color w:val="000000" w:themeColor="text1"/>
          <w:sz w:val="28"/>
          <w:szCs w:val="28"/>
        </w:rPr>
        <w:t xml:space="preserve"> Одне із питань, яке мене цікавить — це використання </w:t>
      </w:r>
      <w:proofErr w:type="spellStart"/>
      <w:r w:rsidR="602E090C" w:rsidRPr="00623A28">
        <w:rPr>
          <w:rFonts w:ascii="Times New Roman" w:eastAsia="Times New Roman" w:hAnsi="Times New Roman" w:cs="Times New Roman"/>
          <w:color w:val="000000" w:themeColor="text1"/>
          <w:sz w:val="28"/>
          <w:szCs w:val="28"/>
        </w:rPr>
        <w:t>неопротестантами</w:t>
      </w:r>
      <w:proofErr w:type="spellEnd"/>
      <w:r w:rsidR="602E090C" w:rsidRPr="00623A28">
        <w:rPr>
          <w:rFonts w:ascii="Times New Roman" w:eastAsia="Times New Roman" w:hAnsi="Times New Roman" w:cs="Times New Roman"/>
          <w:color w:val="000000" w:themeColor="text1"/>
          <w:sz w:val="28"/>
          <w:szCs w:val="28"/>
        </w:rPr>
        <w:t xml:space="preserve"> (баптистами, п’ятидесятниками) архітектури лютеран. Наприклад, я був у Житомирській церкві: зовні це лютеранська кірха, а всередині баптисти все переробили на свій лад. Тож цікава ваша думка: чому у </w:t>
      </w:r>
      <w:proofErr w:type="spellStart"/>
      <w:r w:rsidR="602E090C" w:rsidRPr="00623A28">
        <w:rPr>
          <w:rFonts w:ascii="Times New Roman" w:eastAsia="Times New Roman" w:hAnsi="Times New Roman" w:cs="Times New Roman"/>
          <w:color w:val="000000" w:themeColor="text1"/>
          <w:sz w:val="28"/>
          <w:szCs w:val="28"/>
        </w:rPr>
        <w:t>неопротестантів</w:t>
      </w:r>
      <w:proofErr w:type="spellEnd"/>
      <w:r w:rsidR="602E090C" w:rsidRPr="00623A28">
        <w:rPr>
          <w:rFonts w:ascii="Times New Roman" w:eastAsia="Times New Roman" w:hAnsi="Times New Roman" w:cs="Times New Roman"/>
          <w:color w:val="000000" w:themeColor="text1"/>
          <w:sz w:val="28"/>
          <w:szCs w:val="28"/>
        </w:rPr>
        <w:t xml:space="preserve"> немає відчуття </w:t>
      </w:r>
      <w:proofErr w:type="spellStart"/>
      <w:r w:rsidR="602E090C" w:rsidRPr="00623A28">
        <w:rPr>
          <w:rFonts w:ascii="Times New Roman" w:eastAsia="Times New Roman" w:hAnsi="Times New Roman" w:cs="Times New Roman"/>
          <w:color w:val="000000" w:themeColor="text1"/>
          <w:sz w:val="28"/>
          <w:szCs w:val="28"/>
        </w:rPr>
        <w:t>тяглості</w:t>
      </w:r>
      <w:proofErr w:type="spellEnd"/>
      <w:r w:rsidR="602E090C" w:rsidRPr="00623A28">
        <w:rPr>
          <w:rFonts w:ascii="Times New Roman" w:eastAsia="Times New Roman" w:hAnsi="Times New Roman" w:cs="Times New Roman"/>
          <w:color w:val="000000" w:themeColor="text1"/>
          <w:sz w:val="28"/>
          <w:szCs w:val="28"/>
        </w:rPr>
        <w:t xml:space="preserve"> в архітектурі? Вони ж отримали свою віру від колоністів. Нехай ніхто з них не став лютеранином, але це вплинуло на їхній світогляд, на штундизм і баптизм. Тобто перейнявши </w:t>
      </w:r>
      <w:r w:rsidR="602E090C" w:rsidRPr="00623A28">
        <w:rPr>
          <w:rFonts w:ascii="Times New Roman" w:eastAsia="Times New Roman" w:hAnsi="Times New Roman" w:cs="Times New Roman"/>
          <w:color w:val="000000" w:themeColor="text1"/>
          <w:sz w:val="28"/>
          <w:szCs w:val="28"/>
        </w:rPr>
        <w:lastRenderedPageBreak/>
        <w:t>богослов’я, вони не перейняли від лютеран архітектурної традиції. Чому так сталося, які чинники на це вплинули?</w:t>
      </w:r>
    </w:p>
    <w:p w14:paraId="71C1F879" w14:textId="10588ED3"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Тут існувало багато різних бар’єрів. Наприклад, якщо сьогодні запитати пересічного баптиста чи навіть п’ятидесятника, як лютерани вплинули на розвиток їхньої конфесії в Україні, переважна більшість відповість: «Ніяк. А хто взагалі такі лютерани?». Навіть історики та теологи часто намагаються оминати цю тематику, ніби до них майже нічого не існувало. До 2017 року, коли я спілкувався з іншими протестантами, особливо з п’ятидесятниками, картина виглядала приблизно так: була рання Церква в Ізраїлі, потім — ніби порожнеча, а далі з’явилися ми. Це багато говорить про рівень освіти й історичного розуміння. </w:t>
      </w:r>
    </w:p>
    <w:p w14:paraId="67862469" w14:textId="74CF6A2C"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Водночас 500-ліття Реформації суттєво допомогло: багато громад почали усвідомлювати історичну спадкоємність, а освітні заходи дали позитивний результат. Наприклад, у Харкові значна частина протестантів, коли їм закидають: «Ви сюди прийшли, це не ваша земля», відповідають: «Зачекайте, але ж тут були лютерани». Це наш аргумент. Я кажу: «Нашій громаді понад 250 років» Навіть чимало православних громад не мають такої тривалої історії. Чому ж це не вплинуло на архітектуру? По-перше, не було достатньої історичної </w:t>
      </w:r>
      <w:proofErr w:type="spellStart"/>
      <w:r w:rsidRPr="00623A28">
        <w:rPr>
          <w:rFonts w:ascii="Times New Roman" w:eastAsia="Times New Roman" w:hAnsi="Times New Roman" w:cs="Times New Roman"/>
          <w:color w:val="000000" w:themeColor="text1"/>
          <w:sz w:val="28"/>
          <w:szCs w:val="28"/>
        </w:rPr>
        <w:t>тяглості</w:t>
      </w:r>
      <w:proofErr w:type="spellEnd"/>
      <w:r w:rsidRPr="00623A28">
        <w:rPr>
          <w:rFonts w:ascii="Times New Roman" w:eastAsia="Times New Roman" w:hAnsi="Times New Roman" w:cs="Times New Roman"/>
          <w:color w:val="000000" w:themeColor="text1"/>
          <w:sz w:val="28"/>
          <w:szCs w:val="28"/>
        </w:rPr>
        <w:t xml:space="preserve">. Водночас ті, хто вплинув на зародження штундистського руху, були </w:t>
      </w:r>
      <w:proofErr w:type="spellStart"/>
      <w:r w:rsidRPr="00623A28">
        <w:rPr>
          <w:rFonts w:ascii="Times New Roman" w:eastAsia="Times New Roman" w:hAnsi="Times New Roman" w:cs="Times New Roman"/>
          <w:color w:val="000000" w:themeColor="text1"/>
          <w:sz w:val="28"/>
          <w:szCs w:val="28"/>
        </w:rPr>
        <w:t>пієтистами</w:t>
      </w:r>
      <w:proofErr w:type="spellEnd"/>
      <w:r w:rsidRPr="00623A28">
        <w:rPr>
          <w:rFonts w:ascii="Times New Roman" w:eastAsia="Times New Roman" w:hAnsi="Times New Roman" w:cs="Times New Roman"/>
          <w:color w:val="000000" w:themeColor="text1"/>
          <w:sz w:val="28"/>
          <w:szCs w:val="28"/>
        </w:rPr>
        <w:t xml:space="preserve">, які не надавали великого значення літургії чи сакральному простору. </w:t>
      </w:r>
    </w:p>
    <w:p w14:paraId="1002EB7E" w14:textId="59B84C2F"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По-друге, радянський період суттєво перервав цю історичну спадкоємність. Навіть там, де громади збереглися, це були спільноти, які зазнавали переслідувань та втратили значну частину знань і традицій. </w:t>
      </w:r>
    </w:p>
    <w:p w14:paraId="74441FD1" w14:textId="31ECE14E"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По-третє, важливим є чинник села і міста. Сільське життя завжди більше орієнтоване на практичність, виживання і працю, тому там значно менше уваги приділяється архітектурі чи естетиці. Урбанізація ж, навпаки, сприяє розвитку архітектури. Навіть у німецьких колоністів ми часто бачимо максимально прості форми церковної забудови. Коли ж громада переходить із села до міської церкви, почуття естетики не формується одразу </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для цього </w:t>
      </w:r>
      <w:r w:rsidRPr="00623A28">
        <w:rPr>
          <w:rFonts w:ascii="Times New Roman" w:eastAsia="Times New Roman" w:hAnsi="Times New Roman" w:cs="Times New Roman"/>
          <w:color w:val="000000" w:themeColor="text1"/>
          <w:sz w:val="28"/>
          <w:szCs w:val="28"/>
        </w:rPr>
        <w:lastRenderedPageBreak/>
        <w:t xml:space="preserve">потрібен час. Це також вимагає служителів, які мають відповідну освіту і внутрішнє розуміння важливості естетики, здатні її пояснити людям і втілити на практиці. Для них це великий виклик, адже чимало братів і сестер можуть говорити: «Це не наша традиція, головне  </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храм душі, головне </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простота», фактично ігноруючи значення естетики, символіки, педагогіки й богослов’я.</w:t>
      </w:r>
    </w:p>
    <w:p w14:paraId="6DAD6F9B" w14:textId="1B5C7C41"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 Водночас, коли йдеться про історичну будівлю, держава повинна контролювати певні вимоги. У Луцьку це частково було зроблено: державні органи вимагали від євангельської (</w:t>
      </w:r>
      <w:proofErr w:type="spellStart"/>
      <w:r w:rsidRPr="00623A28">
        <w:rPr>
          <w:rFonts w:ascii="Times New Roman" w:eastAsia="Times New Roman" w:hAnsi="Times New Roman" w:cs="Times New Roman"/>
          <w:color w:val="000000" w:themeColor="text1"/>
          <w:sz w:val="28"/>
          <w:szCs w:val="28"/>
        </w:rPr>
        <w:t>баптиської</w:t>
      </w:r>
      <w:proofErr w:type="spellEnd"/>
      <w:r w:rsidRPr="00623A28">
        <w:rPr>
          <w:rFonts w:ascii="Times New Roman" w:eastAsia="Times New Roman" w:hAnsi="Times New Roman" w:cs="Times New Roman"/>
          <w:color w:val="000000" w:themeColor="text1"/>
          <w:sz w:val="28"/>
          <w:szCs w:val="28"/>
        </w:rPr>
        <w:t>) громади відновити будівлю зовні та встановити хрест, хоча на той час у баптистському середовищі ще існувала доволі сильна «</w:t>
      </w:r>
      <w:proofErr w:type="spellStart"/>
      <w:r w:rsidRPr="00623A28">
        <w:rPr>
          <w:rFonts w:ascii="Times New Roman" w:eastAsia="Times New Roman" w:hAnsi="Times New Roman" w:cs="Times New Roman"/>
          <w:color w:val="000000" w:themeColor="text1"/>
          <w:sz w:val="28"/>
          <w:szCs w:val="28"/>
        </w:rPr>
        <w:t>ставрофобія</w:t>
      </w:r>
      <w:proofErr w:type="spellEnd"/>
      <w:r w:rsidRPr="00623A28">
        <w:rPr>
          <w:rFonts w:ascii="Times New Roman" w:eastAsia="Times New Roman" w:hAnsi="Times New Roman" w:cs="Times New Roman"/>
          <w:color w:val="000000" w:themeColor="text1"/>
          <w:sz w:val="28"/>
          <w:szCs w:val="28"/>
        </w:rPr>
        <w:t xml:space="preserve">», тобто насторожене ставлення до використання хреста. Сьогодні це вже значно менш помітно, але історично такі передумови були. У результаті хрест встановили, і тепер усі з ним гармонійно співіснують. </w:t>
      </w:r>
    </w:p>
    <w:p w14:paraId="43F4D88A" w14:textId="55FC66F7"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Ми не наполягаємо, щоб інтер’єр відтворювали так само, як раніше (подібні зміни відбувалися і в Одесі, і в Києві), природно, що громади пристосовують його відповідно до своєї традиції. Наприклад, у багатьох євангельських громадах взагалі немає вівтарного простору, адже його функцію часто виконує місце для хору. </w:t>
      </w:r>
    </w:p>
    <w:p w14:paraId="59DC481D" w14:textId="31FA6DED"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Те, що можна побачити в Житомирі </w:t>
      </w:r>
      <w:r w:rsidR="51FD69AF"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також фактично простір для хору. Хоча там не найгірший варіант: є гарні лавки, навіть своєрідна імітація </w:t>
      </w:r>
      <w:proofErr w:type="spellStart"/>
      <w:r w:rsidRPr="00623A28">
        <w:rPr>
          <w:rFonts w:ascii="Times New Roman" w:eastAsia="Times New Roman" w:hAnsi="Times New Roman" w:cs="Times New Roman"/>
          <w:color w:val="000000" w:themeColor="text1"/>
          <w:sz w:val="28"/>
          <w:szCs w:val="28"/>
        </w:rPr>
        <w:t>органа</w:t>
      </w:r>
      <w:proofErr w:type="spellEnd"/>
      <w:r w:rsidRPr="00623A28">
        <w:rPr>
          <w:rFonts w:ascii="Times New Roman" w:eastAsia="Times New Roman" w:hAnsi="Times New Roman" w:cs="Times New Roman"/>
          <w:color w:val="000000" w:themeColor="text1"/>
          <w:sz w:val="28"/>
          <w:szCs w:val="28"/>
        </w:rPr>
        <w:t xml:space="preserve"> (він не функціонує, але є прагнення зберегти хоча б окремі історичні елементи). Поступово приходить розуміння, що естетика теж має значення, адже для частини людей саме вона стає одним із чинників, які спонукають приходити до церкви.</w:t>
      </w:r>
    </w:p>
    <w:p w14:paraId="4040FDA0" w14:textId="14824935"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Тобто елемент естетики для проповіді Євангелія вам здається все-таки важливим?</w:t>
      </w:r>
    </w:p>
    <w:p w14:paraId="0E6E96EE" w14:textId="3A63E13E"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На мою думку, так. Це можна використати. І тому ідея приймати всі подарунки і розвішувати їх по стінах — не найкраща для церкви, адже через нагромадження речей втрачається естетика. Таку проблему можна побачити навіть в історичних храмах. Наприклад, в Естонії, у Таллінні, є </w:t>
      </w:r>
      <w:r w:rsidR="602E090C" w:rsidRPr="00623A28">
        <w:rPr>
          <w:rFonts w:ascii="Times New Roman" w:eastAsia="Times New Roman" w:hAnsi="Times New Roman" w:cs="Times New Roman"/>
          <w:color w:val="000000" w:themeColor="text1"/>
          <w:sz w:val="28"/>
          <w:szCs w:val="28"/>
        </w:rPr>
        <w:lastRenderedPageBreak/>
        <w:t xml:space="preserve">церкви, де </w:t>
      </w:r>
      <w:proofErr w:type="spellStart"/>
      <w:r w:rsidR="602E090C" w:rsidRPr="00623A28">
        <w:rPr>
          <w:rFonts w:ascii="Times New Roman" w:eastAsia="Times New Roman" w:hAnsi="Times New Roman" w:cs="Times New Roman"/>
          <w:color w:val="000000" w:themeColor="text1"/>
          <w:sz w:val="28"/>
          <w:szCs w:val="28"/>
        </w:rPr>
        <w:t>збереглася</w:t>
      </w:r>
      <w:proofErr w:type="spellEnd"/>
      <w:r w:rsidR="602E090C" w:rsidRPr="00623A28">
        <w:rPr>
          <w:rFonts w:ascii="Times New Roman" w:eastAsia="Times New Roman" w:hAnsi="Times New Roman" w:cs="Times New Roman"/>
          <w:color w:val="000000" w:themeColor="text1"/>
          <w:sz w:val="28"/>
          <w:szCs w:val="28"/>
        </w:rPr>
        <w:t xml:space="preserve"> велика кількість гербів адміралів, генералів, крипт — і це впливає на загальне сприйняття не завжди позитивно: людина губиться серед надлишку пам’ятних знаків, а частина храму фактично перетворюється на своєрідний «зал слави» видатних парафіян. Сьогодні подібного, мабуть, уже ніхто б не робив. </w:t>
      </w:r>
    </w:p>
    <w:p w14:paraId="3E1E3242" w14:textId="0B4BD8FF"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Є також невелика церква в Дунаївцях, де баптистський пастор наполіг на встановленні хреста, і це навіть спричинило певні конфлікти. Там існує гарна легенда, що лютерани, коли були змушені виїхати, передали ключі від храму баптистам. Серед позитивних історій новітнього часу можна згадати ситуацію в Бессарабії, у </w:t>
      </w:r>
      <w:proofErr w:type="spellStart"/>
      <w:r w:rsidRPr="00623A28">
        <w:rPr>
          <w:rFonts w:ascii="Times New Roman" w:eastAsia="Times New Roman" w:hAnsi="Times New Roman" w:cs="Times New Roman"/>
          <w:color w:val="000000" w:themeColor="text1"/>
          <w:sz w:val="28"/>
          <w:szCs w:val="28"/>
        </w:rPr>
        <w:t>Сараті</w:t>
      </w:r>
      <w:proofErr w:type="spellEnd"/>
      <w:r w:rsidRPr="00623A28">
        <w:rPr>
          <w:rFonts w:ascii="Times New Roman" w:eastAsia="Times New Roman" w:hAnsi="Times New Roman" w:cs="Times New Roman"/>
          <w:color w:val="000000" w:themeColor="text1"/>
          <w:sz w:val="28"/>
          <w:szCs w:val="28"/>
        </w:rPr>
        <w:t xml:space="preserve">, де на початку 1990-х років євангельська спільнота претендувала на колишню лютеранську церкву — історичний об’єкт. Тоді наша Церква допомогла в отриманні будівлі євангельським християнам, оскільки місцева влада спочатку не хотіла передавати її безпосередньо баптистам. </w:t>
      </w:r>
    </w:p>
    <w:p w14:paraId="53BC8369" w14:textId="2A38F1D5"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Передача подібних об’єктів </w:t>
      </w:r>
      <w:r w:rsidR="62D30BB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це завжди складна історія взаємин між церквою та владою. Отримати велику історичну споруду, наприклад у Старому Луцьку, на початку 1990-х було зовсім непросто. У книзі видавництва «Віхола» зазначено, що будівлю передали баптистам, а не лютеранам, нібито через брак коштів у лютеран. Насправді тоді коштів не мав майже ніхто, але на той момент лютеранська громада ще не була офіційно зареєстрована. Те, що євангельська спільнота змогла отримати таку будівлю, означає, що певні зв’язки з владою все ж існували. </w:t>
      </w:r>
    </w:p>
    <w:p w14:paraId="6FEBEA33" w14:textId="07DEC5B3"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Подібну ситуацію можна побачити й у Харкові, де Центральна баптистська церква розташована в колишньому старообрядницькому храмі, який громада отримала ще в радянський період </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 очевидно, тоді існувало більш лояльне ставлення з боку влади. </w:t>
      </w:r>
    </w:p>
    <w:p w14:paraId="7EA882D5" w14:textId="604F48C7"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Водночас ми радіємо, що ці споруди використовуються за своїм призначенням. Наприклад, лютеранську церкву в місті Володимир (Волинська область) нині використовує греко-католицька громада, і там встановлено табличку з нагадуванням про її лютеранське походження. На </w:t>
      </w:r>
      <w:r w:rsidRPr="00623A28">
        <w:rPr>
          <w:rFonts w:ascii="Times New Roman" w:eastAsia="Times New Roman" w:hAnsi="Times New Roman" w:cs="Times New Roman"/>
          <w:color w:val="000000" w:themeColor="text1"/>
          <w:sz w:val="28"/>
          <w:szCs w:val="28"/>
        </w:rPr>
        <w:lastRenderedPageBreak/>
        <w:t xml:space="preserve">мою думку, передача таких будівель у власність діючим громадам є кращим рішенням, ніж їхнє утримання державою. </w:t>
      </w:r>
    </w:p>
    <w:p w14:paraId="4C6E7777" w14:textId="64C9534E"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У Львові баптистська спільнота збирається на вулиці Зеленій у колишній лютеранській церкві (яка ще раніше була католицькою). Там збереглися історичні меморіальні таблиці, хоча внутрішній простір частково пристосований до потреб євангельської громади. </w:t>
      </w:r>
    </w:p>
    <w:p w14:paraId="1E9B6F3C" w14:textId="36F29031"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Чи підуть такі громади далі шляхом архітектурного розвитку? Можливо, адже ми вже бачимо, що баптистські та деякі </w:t>
      </w:r>
      <w:proofErr w:type="spellStart"/>
      <w:r w:rsidRPr="00623A28">
        <w:rPr>
          <w:rFonts w:ascii="Times New Roman" w:eastAsia="Times New Roman" w:hAnsi="Times New Roman" w:cs="Times New Roman"/>
          <w:color w:val="000000" w:themeColor="text1"/>
          <w:sz w:val="28"/>
          <w:szCs w:val="28"/>
        </w:rPr>
        <w:t>п’ятдесятницькі</w:t>
      </w:r>
      <w:proofErr w:type="spellEnd"/>
      <w:r w:rsidRPr="00623A28">
        <w:rPr>
          <w:rFonts w:ascii="Times New Roman" w:eastAsia="Times New Roman" w:hAnsi="Times New Roman" w:cs="Times New Roman"/>
          <w:color w:val="000000" w:themeColor="text1"/>
          <w:sz w:val="28"/>
          <w:szCs w:val="28"/>
        </w:rPr>
        <w:t xml:space="preserve"> церкви дедалі більше шукають естетики. Частина з них намагається відтворювати символіку, розвивати власну внутрішню традицію святкувань. Наприклад, популярним став </w:t>
      </w:r>
      <w:proofErr w:type="spellStart"/>
      <w:r w:rsidRPr="00623A28">
        <w:rPr>
          <w:rFonts w:ascii="Times New Roman" w:eastAsia="Times New Roman" w:hAnsi="Times New Roman" w:cs="Times New Roman"/>
          <w:color w:val="000000" w:themeColor="text1"/>
          <w:sz w:val="28"/>
          <w:szCs w:val="28"/>
        </w:rPr>
        <w:t>Адвент</w:t>
      </w:r>
      <w:proofErr w:type="spellEnd"/>
      <w:r w:rsidRPr="00623A28">
        <w:rPr>
          <w:rFonts w:ascii="Times New Roman" w:eastAsia="Times New Roman" w:hAnsi="Times New Roman" w:cs="Times New Roman"/>
          <w:color w:val="000000" w:themeColor="text1"/>
          <w:sz w:val="28"/>
          <w:szCs w:val="28"/>
        </w:rPr>
        <w:t xml:space="preserve">. </w:t>
      </w:r>
    </w:p>
    <w:p w14:paraId="0120BDA1" w14:textId="6E72D848"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Повернення до історичних коренів, зокрема завдяки відзначенню 500-ліття Реформації, також мало позитивний вплив. Водночас з’являються спроби створювати і власні оригінальні архітектурні рішення. Наприклад, «Храм Миру» </w:t>
      </w:r>
      <w:r w:rsidR="0E324FC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унікальна споруда, зовнішній вигляд якої, ймовірно, задумувався як спосіб підкреслити значущість будівлі; він виконаний у східній стилістиці, і мені особисто подобається, що храм повністю білий.</w:t>
      </w:r>
    </w:p>
    <w:p w14:paraId="6B48C1F2" w14:textId="46CB7317"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До речі, в контексті екуменічних  хотів запитати про кірхи в Зміївці. Там же було дві громади, одна з яких ваша, так?</w:t>
      </w:r>
    </w:p>
    <w:p w14:paraId="5F38F72C" w14:textId="2E9C4EC1"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Зміївка Херсонської області історично складалася з кількох поселень </w:t>
      </w:r>
      <w:r w:rsidR="42A3877D" w:rsidRPr="00623A28">
        <w:rPr>
          <w:rFonts w:ascii="Times New Roman" w:eastAsia="Times New Roman" w:hAnsi="Times New Roman" w:cs="Times New Roman"/>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українського, шведського та німецького. Наша церква, яку ми відбудували і яку згодом знищили росіяни разом із пасторським будинком, розташовувалася на березі Дніпра. Це була колишня німецька кірха. Інша церква, шведська лютеранська, є фактично ідентичною за архітектурою, однак нині її використовує православна громада.</w:t>
      </w:r>
    </w:p>
    <w:p w14:paraId="67740B8E" w14:textId="74D4B556"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Якраз про неї хотів запитати. Там і купол на ній стоїть, вийшла така еклектика.</w:t>
      </w:r>
    </w:p>
    <w:p w14:paraId="1B074318" w14:textId="5A2DD0DE"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Це цікава історія. На відміну від баптистів, які зазвичай змінюють лише внутрішній простір, а зовні намагаються залишити, як є, у православних інша історія. Тут держава більш лояльна. Фактично, коли до </w:t>
      </w:r>
      <w:r w:rsidR="602E090C" w:rsidRPr="00623A28">
        <w:rPr>
          <w:rFonts w:ascii="Times New Roman" w:eastAsia="Times New Roman" w:hAnsi="Times New Roman" w:cs="Times New Roman"/>
          <w:color w:val="000000" w:themeColor="text1"/>
          <w:sz w:val="28"/>
          <w:szCs w:val="28"/>
        </w:rPr>
        <w:lastRenderedPageBreak/>
        <w:t xml:space="preserve">історичної будівлі добудовують елемент, який був відсутній, будинок перестає бути </w:t>
      </w:r>
      <w:proofErr w:type="spellStart"/>
      <w:r w:rsidR="602E090C" w:rsidRPr="00623A28">
        <w:rPr>
          <w:rFonts w:ascii="Times New Roman" w:eastAsia="Times New Roman" w:hAnsi="Times New Roman" w:cs="Times New Roman"/>
          <w:color w:val="000000" w:themeColor="text1"/>
          <w:sz w:val="28"/>
          <w:szCs w:val="28"/>
        </w:rPr>
        <w:t>пам</w:t>
      </w:r>
      <w:r w:rsidR="00B45F1B" w:rsidRPr="00623A28">
        <w:rPr>
          <w:rFonts w:ascii="Times New Roman" w:eastAsia="Times New Roman" w:hAnsi="Times New Roman" w:cs="Times New Roman"/>
          <w:color w:val="000000" w:themeColor="text1"/>
          <w:sz w:val="28"/>
          <w:szCs w:val="28"/>
        </w:rPr>
        <w:t>ʼ</w:t>
      </w:r>
      <w:r w:rsidR="602E090C" w:rsidRPr="00623A28">
        <w:rPr>
          <w:rFonts w:ascii="Times New Roman" w:eastAsia="Times New Roman" w:hAnsi="Times New Roman" w:cs="Times New Roman"/>
          <w:color w:val="000000" w:themeColor="text1"/>
          <w:sz w:val="28"/>
          <w:szCs w:val="28"/>
        </w:rPr>
        <w:t>ятником</w:t>
      </w:r>
      <w:proofErr w:type="spellEnd"/>
      <w:r w:rsidR="602E090C" w:rsidRPr="00623A28">
        <w:rPr>
          <w:rFonts w:ascii="Times New Roman" w:eastAsia="Times New Roman" w:hAnsi="Times New Roman" w:cs="Times New Roman"/>
          <w:color w:val="000000" w:themeColor="text1"/>
          <w:sz w:val="28"/>
          <w:szCs w:val="28"/>
        </w:rPr>
        <w:t xml:space="preserve"> архітектури. Це один зі способів зняти охоронний статус будівлі </w:t>
      </w:r>
      <w:r w:rsidR="00154066" w:rsidRPr="00623A28">
        <w:rPr>
          <w:rFonts w:ascii="Times New Roman" w:eastAsia="Times New Roman" w:hAnsi="Times New Roman" w:cs="Times New Roman"/>
          <w:color w:val="000000" w:themeColor="text1"/>
          <w:sz w:val="28"/>
          <w:szCs w:val="28"/>
        </w:rPr>
        <w:t>—</w:t>
      </w:r>
      <w:r w:rsidR="602E090C" w:rsidRPr="00623A28">
        <w:rPr>
          <w:rFonts w:ascii="Times New Roman" w:eastAsia="Times New Roman" w:hAnsi="Times New Roman" w:cs="Times New Roman"/>
          <w:color w:val="000000" w:themeColor="text1"/>
          <w:sz w:val="28"/>
          <w:szCs w:val="28"/>
        </w:rPr>
        <w:t xml:space="preserve"> добудувати, продемонструвавши кардинальні зміни. Не думаю, що тут був злий умисел, просто їм потрібен був купол. Яка церква без купола? Це </w:t>
      </w:r>
      <w:proofErr w:type="spellStart"/>
      <w:r w:rsidR="602E090C" w:rsidRPr="00623A28">
        <w:rPr>
          <w:rFonts w:ascii="Times New Roman" w:eastAsia="Times New Roman" w:hAnsi="Times New Roman" w:cs="Times New Roman"/>
          <w:color w:val="000000" w:themeColor="text1"/>
          <w:sz w:val="28"/>
          <w:szCs w:val="28"/>
        </w:rPr>
        <w:t>теологічно</w:t>
      </w:r>
      <w:proofErr w:type="spellEnd"/>
      <w:r w:rsidR="602E090C" w:rsidRPr="00623A28">
        <w:rPr>
          <w:rFonts w:ascii="Times New Roman" w:eastAsia="Times New Roman" w:hAnsi="Times New Roman" w:cs="Times New Roman"/>
          <w:color w:val="000000" w:themeColor="text1"/>
          <w:sz w:val="28"/>
          <w:szCs w:val="28"/>
        </w:rPr>
        <w:t xml:space="preserve"> обґрунтовано.</w:t>
      </w:r>
    </w:p>
    <w:p w14:paraId="57199896" w14:textId="234C012C"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У нас із цією громадою завжди були теплі відносини, без жодної конкуренції. Схожа історія є в інших селах, наприклад, у Великодолинському. Там теж типова будівля, і теж добудований купол. У </w:t>
      </w:r>
      <w:proofErr w:type="spellStart"/>
      <w:r w:rsidRPr="00623A28">
        <w:rPr>
          <w:rFonts w:ascii="Times New Roman" w:eastAsia="Times New Roman" w:hAnsi="Times New Roman" w:cs="Times New Roman"/>
          <w:color w:val="000000" w:themeColor="text1"/>
          <w:sz w:val="28"/>
          <w:szCs w:val="28"/>
        </w:rPr>
        <w:t>Петродолинському</w:t>
      </w:r>
      <w:proofErr w:type="spellEnd"/>
      <w:r w:rsidRPr="00623A28">
        <w:rPr>
          <w:rFonts w:ascii="Times New Roman" w:eastAsia="Times New Roman" w:hAnsi="Times New Roman" w:cs="Times New Roman"/>
          <w:color w:val="000000" w:themeColor="text1"/>
          <w:sz w:val="28"/>
          <w:szCs w:val="28"/>
        </w:rPr>
        <w:t>, де у нас є громада, також є будівля, схожа на церкву. Мені здається, що купол там не добудували, але священник каже:</w:t>
      </w:r>
      <w:r w:rsidR="00B43C0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«Ні, це ми спеціально під себе будували». Але ти дивишся — по селах типові будівлі церков, майже однакові. Ті самі стіни, ті самі вікна. Навіщо православній церкві було будувати за лютеранською традицією? </w:t>
      </w:r>
    </w:p>
    <w:p w14:paraId="73D24AE5" w14:textId="5480B3CF"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Ще одна історична церква — в Миколаєві. Вона має зовсім іншу архітектуру, і була пошкоджена під час повномасштабного вторгнення. Є цікава церква в Запорізькій області, в селі Терсянка. Це величезна церква з жовтої цегли, подібна до Житомирської, але більш масивна. Що з нею буде — питання, бо вона на прикордонні боїв. Коли ми її відвідували, її будівля вже була занедбана. У Зміївці церква згоріла, пасторський будинок було знищено, сільськогосподарське підприємство зруйноване. </w:t>
      </w:r>
    </w:p>
    <w:p w14:paraId="1F06112F" w14:textId="1BCED019"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І останнє коротке питання. Чи маєте якусь інформацію про архітектуру менонітів в Україні?</w:t>
      </w:r>
    </w:p>
    <w:p w14:paraId="7EA982BC" w14:textId="2501F5E5"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 xml:space="preserve">Архітектура менонітів значною мірою подібна до євангельської традиції: вона проста, без веж і без органів. Можливо, окремі менонітські об’єкти збереглися на Волині, де існували невеликі поселення, однак переважна більшість цієї спадщини пов’язана із Запорізькою областю. Наприклад, у Токмаку є збережена, реконструйована й передана менонітській спільноті церковна будівля. Там відкрили будинок для людей похилого віку, при цьому зовнішній вигляд храму було збережено. Нині, однак, ця споруда використовується російськими військовими. </w:t>
      </w:r>
    </w:p>
    <w:p w14:paraId="65CB947C" w14:textId="23E996A5"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lastRenderedPageBreak/>
        <w:t xml:space="preserve">Різні менонітські будівлі є і в самому Запоріжжі, адже в цьому регіоні існувало кілька менонітських поселень. </w:t>
      </w:r>
      <w:proofErr w:type="spellStart"/>
      <w:r w:rsidRPr="00623A28">
        <w:rPr>
          <w:rFonts w:ascii="Times New Roman" w:eastAsia="Times New Roman" w:hAnsi="Times New Roman" w:cs="Times New Roman"/>
          <w:color w:val="000000" w:themeColor="text1"/>
          <w:sz w:val="28"/>
          <w:szCs w:val="28"/>
        </w:rPr>
        <w:t>Збереглася</w:t>
      </w:r>
      <w:proofErr w:type="spellEnd"/>
      <w:r w:rsidRPr="00623A28">
        <w:rPr>
          <w:rFonts w:ascii="Times New Roman" w:eastAsia="Times New Roman" w:hAnsi="Times New Roman" w:cs="Times New Roman"/>
          <w:color w:val="000000" w:themeColor="text1"/>
          <w:sz w:val="28"/>
          <w:szCs w:val="28"/>
        </w:rPr>
        <w:t xml:space="preserve">, зокрема, колишня школа, хоча власне церковної будівлі я там не бачив. Зазвичай це були прості споруди функціонального типу, доми молитви без складної архітектури, що відповідало їхнім богословським уявленням. Частину цих будівель, як і багато лютеранських церков, було знищено або перебудовано, а нині збереження менонітської спадщини </w:t>
      </w:r>
      <w:proofErr w:type="spellStart"/>
      <w:r w:rsidRPr="00623A28">
        <w:rPr>
          <w:rFonts w:ascii="Times New Roman" w:eastAsia="Times New Roman" w:hAnsi="Times New Roman" w:cs="Times New Roman"/>
          <w:color w:val="000000" w:themeColor="text1"/>
          <w:sz w:val="28"/>
          <w:szCs w:val="28"/>
        </w:rPr>
        <w:t>ускладнюється</w:t>
      </w:r>
      <w:proofErr w:type="spellEnd"/>
      <w:r w:rsidRPr="00623A28">
        <w:rPr>
          <w:rFonts w:ascii="Times New Roman" w:eastAsia="Times New Roman" w:hAnsi="Times New Roman" w:cs="Times New Roman"/>
          <w:color w:val="000000" w:themeColor="text1"/>
          <w:sz w:val="28"/>
          <w:szCs w:val="28"/>
        </w:rPr>
        <w:t xml:space="preserve"> ще й бойовими діями.</w:t>
      </w:r>
    </w:p>
    <w:p w14:paraId="59D0DB3B" w14:textId="15272311"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602E090C" w:rsidRPr="00623A28">
        <w:rPr>
          <w:rFonts w:ascii="Times New Roman" w:eastAsia="Times New Roman" w:hAnsi="Times New Roman" w:cs="Times New Roman"/>
          <w:b/>
          <w:bCs/>
          <w:color w:val="000000" w:themeColor="text1"/>
          <w:sz w:val="28"/>
          <w:szCs w:val="28"/>
        </w:rPr>
        <w:t xml:space="preserve"> </w:t>
      </w:r>
      <w:r w:rsidR="602E090C" w:rsidRPr="00623A28">
        <w:rPr>
          <w:rFonts w:ascii="Times New Roman" w:eastAsia="Times New Roman" w:hAnsi="Times New Roman" w:cs="Times New Roman"/>
          <w:color w:val="000000" w:themeColor="text1"/>
          <w:sz w:val="28"/>
          <w:szCs w:val="28"/>
        </w:rPr>
        <w:t>Дуже дякую вам за розмову. Це дало мені багато матеріалу</w:t>
      </w:r>
      <w:r w:rsidR="66ED7862" w:rsidRPr="00623A28">
        <w:rPr>
          <w:rFonts w:ascii="Times New Roman" w:eastAsia="Times New Roman" w:hAnsi="Times New Roman" w:cs="Times New Roman"/>
          <w:color w:val="000000" w:themeColor="text1"/>
          <w:sz w:val="28"/>
          <w:szCs w:val="28"/>
        </w:rPr>
        <w:t>.</w:t>
      </w:r>
    </w:p>
    <w:p w14:paraId="7699FF31" w14:textId="416B40B9" w:rsidR="602E090C"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П. Ш.:</w:t>
      </w:r>
      <w:r w:rsidR="602E090C" w:rsidRPr="00623A28">
        <w:rPr>
          <w:rFonts w:ascii="Times New Roman" w:eastAsia="Times New Roman" w:hAnsi="Times New Roman" w:cs="Times New Roman"/>
          <w:color w:val="000000" w:themeColor="text1"/>
          <w:sz w:val="28"/>
          <w:szCs w:val="28"/>
        </w:rPr>
        <w:t xml:space="preserve"> Гарного дня. З Богом.</w:t>
      </w:r>
    </w:p>
    <w:p w14:paraId="4AD511AA" w14:textId="56A13347" w:rsidR="13EDF9A3" w:rsidRPr="00623A28" w:rsidRDefault="13EDF9A3" w:rsidP="13EDF9A3">
      <w:pPr>
        <w:spacing w:line="360" w:lineRule="auto"/>
        <w:ind w:firstLine="630"/>
        <w:jc w:val="both"/>
        <w:rPr>
          <w:rFonts w:ascii="Times New Roman" w:eastAsia="Times New Roman" w:hAnsi="Times New Roman" w:cs="Times New Roman"/>
          <w:color w:val="000000" w:themeColor="text1"/>
          <w:sz w:val="28"/>
          <w:szCs w:val="28"/>
        </w:rPr>
      </w:pPr>
    </w:p>
    <w:p w14:paraId="626683D3" w14:textId="3D889F82"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З моїх слів записано вірно</w:t>
      </w:r>
      <w:r w:rsidR="58DF2745" w:rsidRPr="00623A28">
        <w:rPr>
          <w:rFonts w:ascii="Times New Roman" w:eastAsia="Times New Roman" w:hAnsi="Times New Roman" w:cs="Times New Roman"/>
          <w:color w:val="000000" w:themeColor="text1"/>
          <w:sz w:val="28"/>
          <w:szCs w:val="28"/>
        </w:rPr>
        <w:t xml:space="preserve"> ______________________ </w:t>
      </w:r>
      <w:r w:rsidRPr="00623A28">
        <w:rPr>
          <w:rFonts w:ascii="Times New Roman" w:eastAsia="Times New Roman" w:hAnsi="Times New Roman" w:cs="Times New Roman"/>
          <w:color w:val="000000" w:themeColor="text1"/>
          <w:sz w:val="28"/>
          <w:szCs w:val="28"/>
        </w:rPr>
        <w:t>П. Шварц</w:t>
      </w:r>
    </w:p>
    <w:p w14:paraId="54F4D688" w14:textId="7F72D626" w:rsidR="602E090C" w:rsidRPr="00623A28" w:rsidRDefault="602E090C"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13.02.2026 р.</w:t>
      </w:r>
    </w:p>
    <w:p w14:paraId="39B98099" w14:textId="2C99B099" w:rsidR="00140032" w:rsidRPr="00623A28" w:rsidRDefault="00140032">
      <w:pP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br w:type="page"/>
      </w:r>
    </w:p>
    <w:p w14:paraId="75751DA5" w14:textId="4F8EDC37" w:rsidR="15DBD6C3" w:rsidRPr="00623A28" w:rsidRDefault="15DBD6C3" w:rsidP="00140032">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Б.2. </w:t>
      </w:r>
      <w:proofErr w:type="spellStart"/>
      <w:r w:rsidRPr="00623A28">
        <w:rPr>
          <w:rFonts w:ascii="Times New Roman" w:eastAsia="Times New Roman" w:hAnsi="Times New Roman" w:cs="Times New Roman"/>
          <w:b/>
          <w:bCs/>
          <w:color w:val="000000" w:themeColor="text1"/>
          <w:sz w:val="28"/>
          <w:szCs w:val="28"/>
        </w:rPr>
        <w:t>Інтервʼю</w:t>
      </w:r>
      <w:proofErr w:type="spellEnd"/>
      <w:r w:rsidRPr="00623A28">
        <w:rPr>
          <w:rFonts w:ascii="Times New Roman" w:eastAsia="Times New Roman" w:hAnsi="Times New Roman" w:cs="Times New Roman"/>
          <w:b/>
          <w:bCs/>
          <w:color w:val="000000" w:themeColor="text1"/>
          <w:sz w:val="28"/>
          <w:szCs w:val="28"/>
        </w:rPr>
        <w:t xml:space="preserve"> з Іваном Білодідом від 05.02.2026 р.</w:t>
      </w:r>
    </w:p>
    <w:p w14:paraId="3635BCCA" w14:textId="4C0D8402" w:rsidR="13EDF9A3" w:rsidRPr="00623A28" w:rsidRDefault="13EDF9A3" w:rsidP="13EDF9A3">
      <w:pPr>
        <w:spacing w:line="360" w:lineRule="auto"/>
        <w:jc w:val="center"/>
        <w:rPr>
          <w:rFonts w:ascii="Times New Roman" w:eastAsia="Times New Roman" w:hAnsi="Times New Roman" w:cs="Times New Roman"/>
          <w:color w:val="000000" w:themeColor="text1"/>
          <w:sz w:val="28"/>
          <w:szCs w:val="28"/>
        </w:rPr>
      </w:pPr>
    </w:p>
    <w:p w14:paraId="6296AEE5" w14:textId="7E792B79" w:rsidR="15DBD6C3" w:rsidRPr="00623A28" w:rsidRDefault="15DBD6C3"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 xml:space="preserve">Віктор Коломієць </w:t>
      </w:r>
      <w:r w:rsidRPr="00623A28">
        <w:rPr>
          <w:rFonts w:ascii="Times New Roman" w:eastAsia="Times New Roman" w:hAnsi="Times New Roman" w:cs="Times New Roman"/>
          <w:b/>
          <w:bCs/>
          <w:i/>
          <w:iCs/>
          <w:color w:val="000000" w:themeColor="text1"/>
          <w:sz w:val="28"/>
          <w:szCs w:val="28"/>
        </w:rPr>
        <w:t>(далі В.К.)</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Добрий день. Я займаюсь дизайном, але паралельно навчаюся в Національній академії образотворчого мистецтва і архітектури і вже другий рік пишу кваліфікаційну роботу про архітектуру протестантських храмів України. Мені цікаво зрозуміти, чому архітектура протестантів в Україні така, як є, починаючи від німецьких колоністів ХІХ століття і до теперішнього часу. Інформації мало, тому я проводжу </w:t>
      </w:r>
      <w:proofErr w:type="spellStart"/>
      <w:r w:rsidR="0BC47D2D" w:rsidRPr="00623A28">
        <w:rPr>
          <w:rFonts w:ascii="Times New Roman" w:eastAsia="Times New Roman" w:hAnsi="Times New Roman" w:cs="Times New Roman"/>
          <w:color w:val="000000" w:themeColor="text1"/>
          <w:sz w:val="28"/>
          <w:szCs w:val="28"/>
        </w:rPr>
        <w:t>інтервʼю</w:t>
      </w:r>
      <w:proofErr w:type="spellEnd"/>
      <w:r w:rsidR="0BC47D2D" w:rsidRPr="00623A28">
        <w:rPr>
          <w:rFonts w:ascii="Times New Roman" w:eastAsia="Times New Roman" w:hAnsi="Times New Roman" w:cs="Times New Roman"/>
          <w:color w:val="000000" w:themeColor="text1"/>
          <w:sz w:val="28"/>
          <w:szCs w:val="28"/>
        </w:rPr>
        <w:t xml:space="preserve"> з пасторами та архітекторами, які розуміються на контексті. Оскільки ви мали відношення до будівництва церкви в Боярці, мені цікаво, як воно відбувалося.</w:t>
      </w:r>
    </w:p>
    <w:p w14:paraId="2EDEA961" w14:textId="475D4688"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 xml:space="preserve">Іван Білодід </w:t>
      </w:r>
      <w:r w:rsidRPr="00623A28">
        <w:rPr>
          <w:rFonts w:ascii="Times New Roman" w:eastAsia="Times New Roman" w:hAnsi="Times New Roman" w:cs="Times New Roman"/>
          <w:b/>
          <w:bCs/>
          <w:i/>
          <w:iCs/>
          <w:color w:val="000000" w:themeColor="text1"/>
          <w:sz w:val="28"/>
          <w:szCs w:val="28"/>
        </w:rPr>
        <w:t>(далі — І. Б.)</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На мою думку, архітектура тяжіє або до ар-деко, або до ар-</w:t>
      </w:r>
      <w:proofErr w:type="spellStart"/>
      <w:r w:rsidRPr="00623A28">
        <w:rPr>
          <w:rFonts w:ascii="Times New Roman" w:eastAsia="Times New Roman" w:hAnsi="Times New Roman" w:cs="Times New Roman"/>
          <w:color w:val="000000" w:themeColor="text1"/>
          <w:sz w:val="28"/>
          <w:szCs w:val="28"/>
        </w:rPr>
        <w:t>нуво</w:t>
      </w:r>
      <w:proofErr w:type="spellEnd"/>
      <w:r w:rsidRPr="00623A28">
        <w:rPr>
          <w:rFonts w:ascii="Times New Roman" w:eastAsia="Times New Roman" w:hAnsi="Times New Roman" w:cs="Times New Roman"/>
          <w:color w:val="000000" w:themeColor="text1"/>
          <w:sz w:val="28"/>
          <w:szCs w:val="28"/>
        </w:rPr>
        <w:t>. Тут немає особливого вибору, бо це у нас зараз вважається класикою. Багато з тих домів молитви, що дивились наші брати перед будівництвом, мали щось неоготичне, щось на зразок ар-деко — але, одразу кажемо, це не було ар-деко. А якраз наш фасад народився як протиставлення цьому стилю — тобто ар-</w:t>
      </w:r>
      <w:proofErr w:type="spellStart"/>
      <w:r w:rsidRPr="00623A28">
        <w:rPr>
          <w:rFonts w:ascii="Times New Roman" w:eastAsia="Times New Roman" w:hAnsi="Times New Roman" w:cs="Times New Roman"/>
          <w:color w:val="000000" w:themeColor="text1"/>
          <w:sz w:val="28"/>
          <w:szCs w:val="28"/>
        </w:rPr>
        <w:t>нуво</w:t>
      </w:r>
      <w:proofErr w:type="spellEnd"/>
      <w:r w:rsidRPr="00623A28">
        <w:rPr>
          <w:rFonts w:ascii="Times New Roman" w:eastAsia="Times New Roman" w:hAnsi="Times New Roman" w:cs="Times New Roman"/>
          <w:color w:val="000000" w:themeColor="text1"/>
          <w:sz w:val="28"/>
          <w:szCs w:val="28"/>
        </w:rPr>
        <w:t>.</w:t>
      </w:r>
    </w:p>
    <w:p w14:paraId="067D4293" w14:textId="4FA12197"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Це була ідея пастора чи якесь загальне бачення громади?</w:t>
      </w:r>
    </w:p>
    <w:p w14:paraId="3D83C5CD" w14:textId="6089B27F"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color w:val="000000" w:themeColor="text1"/>
          <w:sz w:val="28"/>
          <w:szCs w:val="28"/>
        </w:rPr>
        <w:t xml:space="preserve"> По-перше, ми дивилися на те, що вже будується в передмісті Києва. Переважно це була готична архітектура або щось подібне, що багатьом з тих, хто їздив і дивився, не подобалося. На той час я під час служінь пускав слайди і почав спеціально ставити зображення різних видів церков. Це була певна маніпуляція, щоб керівництво визначилося, що саме вони хочуть бачити. На той момент ми вже мали </w:t>
      </w:r>
      <w:proofErr w:type="spellStart"/>
      <w:r w:rsidR="0BC47D2D" w:rsidRPr="00623A28">
        <w:rPr>
          <w:rFonts w:ascii="Times New Roman" w:eastAsia="Times New Roman" w:hAnsi="Times New Roman" w:cs="Times New Roman"/>
          <w:color w:val="000000" w:themeColor="text1"/>
          <w:sz w:val="28"/>
          <w:szCs w:val="28"/>
        </w:rPr>
        <w:t>обʼємно</w:t>
      </w:r>
      <w:proofErr w:type="spellEnd"/>
      <w:r w:rsidR="0BC47D2D" w:rsidRPr="00623A28">
        <w:rPr>
          <w:rFonts w:ascii="Times New Roman" w:eastAsia="Times New Roman" w:hAnsi="Times New Roman" w:cs="Times New Roman"/>
          <w:color w:val="000000" w:themeColor="text1"/>
          <w:sz w:val="28"/>
          <w:szCs w:val="28"/>
        </w:rPr>
        <w:t>-планувальні рішення: знали, як розсадити людей, яке буде планування. Питання лишалося лише у фасаді — як будівля виглядатиме з вулиці. У результаті такого «кастингу» мене попросили показати одну церкву, яку я демонстрував раніше. Це була церква в Пенсильванії, побудована в минулому столітті у стилі ар-</w:t>
      </w:r>
      <w:proofErr w:type="spellStart"/>
      <w:r w:rsidR="0BC47D2D" w:rsidRPr="00623A28">
        <w:rPr>
          <w:rFonts w:ascii="Times New Roman" w:eastAsia="Times New Roman" w:hAnsi="Times New Roman" w:cs="Times New Roman"/>
          <w:color w:val="000000" w:themeColor="text1"/>
          <w:sz w:val="28"/>
          <w:szCs w:val="28"/>
        </w:rPr>
        <w:t>нуво</w:t>
      </w:r>
      <w:proofErr w:type="spellEnd"/>
      <w:r w:rsidR="0BC47D2D" w:rsidRPr="00623A28">
        <w:rPr>
          <w:rFonts w:ascii="Times New Roman" w:eastAsia="Times New Roman" w:hAnsi="Times New Roman" w:cs="Times New Roman"/>
          <w:color w:val="000000" w:themeColor="text1"/>
          <w:sz w:val="28"/>
          <w:szCs w:val="28"/>
        </w:rPr>
        <w:t>. Цю фотографію показали архітекторам, вони її перемалювали, дещо спростили під наше планування, але загальні риси наслідували саме ту споруду.</w:t>
      </w:r>
    </w:p>
    <w:p w14:paraId="1FD02AE4" w14:textId="56F24338"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lastRenderedPageBreak/>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Але я бачу, що все одно залишилися </w:t>
      </w:r>
      <w:proofErr w:type="spellStart"/>
      <w:r w:rsidR="0BC47D2D" w:rsidRPr="00623A28">
        <w:rPr>
          <w:rFonts w:ascii="Times New Roman" w:eastAsia="Times New Roman" w:hAnsi="Times New Roman" w:cs="Times New Roman"/>
          <w:color w:val="000000" w:themeColor="text1"/>
          <w:sz w:val="28"/>
          <w:szCs w:val="28"/>
        </w:rPr>
        <w:t>стрільчасті</w:t>
      </w:r>
      <w:proofErr w:type="spellEnd"/>
      <w:r w:rsidR="0BC47D2D" w:rsidRPr="00623A28">
        <w:rPr>
          <w:rFonts w:ascii="Times New Roman" w:eastAsia="Times New Roman" w:hAnsi="Times New Roman" w:cs="Times New Roman"/>
          <w:color w:val="000000" w:themeColor="text1"/>
          <w:sz w:val="28"/>
          <w:szCs w:val="28"/>
        </w:rPr>
        <w:t xml:space="preserve"> вікна. Т</w:t>
      </w:r>
      <w:r w:rsidR="00A247C7" w:rsidRPr="00623A28">
        <w:rPr>
          <w:rFonts w:ascii="Times New Roman" w:eastAsia="Times New Roman" w:hAnsi="Times New Roman" w:cs="Times New Roman"/>
          <w:color w:val="000000" w:themeColor="text1"/>
          <w:sz w:val="28"/>
          <w:szCs w:val="28"/>
        </w:rPr>
        <w:t>о</w:t>
      </w:r>
      <w:r w:rsidR="0BC47D2D" w:rsidRPr="00623A28">
        <w:rPr>
          <w:rFonts w:ascii="Times New Roman" w:eastAsia="Times New Roman" w:hAnsi="Times New Roman" w:cs="Times New Roman"/>
          <w:color w:val="000000" w:themeColor="text1"/>
          <w:sz w:val="28"/>
          <w:szCs w:val="28"/>
        </w:rPr>
        <w:t>бто вплив псевдоготики простежується. Чому так?</w:t>
      </w:r>
    </w:p>
    <w:p w14:paraId="28D7EF37" w14:textId="75AAD0DB"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Це така спільна риса, яка є в багатьох церквах передмістя Києва. Також ми використовували певні планувальні рішення, які вже були апробовані в інших церквах. Це ніби </w:t>
      </w:r>
      <w:proofErr w:type="spellStart"/>
      <w:r w:rsidR="00F4724C" w:rsidRPr="00623A28">
        <w:rPr>
          <w:rFonts w:ascii="Times New Roman" w:eastAsia="Times New Roman" w:hAnsi="Times New Roman" w:cs="Times New Roman"/>
          <w:color w:val="000000" w:themeColor="text1"/>
          <w:sz w:val="28"/>
          <w:szCs w:val="28"/>
        </w:rPr>
        <w:t>ай</w:t>
      </w:r>
      <w:r w:rsidR="0BC47D2D" w:rsidRPr="00623A28">
        <w:rPr>
          <w:rFonts w:ascii="Times New Roman" w:eastAsia="Times New Roman" w:hAnsi="Times New Roman" w:cs="Times New Roman"/>
          <w:color w:val="000000" w:themeColor="text1"/>
          <w:sz w:val="28"/>
          <w:szCs w:val="28"/>
        </w:rPr>
        <w:t>дентика</w:t>
      </w:r>
      <w:proofErr w:type="spellEnd"/>
      <w:r w:rsidR="0BC47D2D" w:rsidRPr="00623A28">
        <w:rPr>
          <w:rFonts w:ascii="Times New Roman" w:eastAsia="Times New Roman" w:hAnsi="Times New Roman" w:cs="Times New Roman"/>
          <w:color w:val="000000" w:themeColor="text1"/>
          <w:sz w:val="28"/>
          <w:szCs w:val="28"/>
        </w:rPr>
        <w:t xml:space="preserve"> для </w:t>
      </w:r>
      <w:proofErr w:type="spellStart"/>
      <w:r w:rsidR="0BC47D2D" w:rsidRPr="00623A28">
        <w:rPr>
          <w:rFonts w:ascii="Times New Roman" w:eastAsia="Times New Roman" w:hAnsi="Times New Roman" w:cs="Times New Roman"/>
          <w:color w:val="000000" w:themeColor="text1"/>
          <w:sz w:val="28"/>
          <w:szCs w:val="28"/>
        </w:rPr>
        <w:t>впізнаваності</w:t>
      </w:r>
      <w:proofErr w:type="spellEnd"/>
      <w:r w:rsidR="0BC47D2D" w:rsidRPr="00623A28">
        <w:rPr>
          <w:rFonts w:ascii="Times New Roman" w:eastAsia="Times New Roman" w:hAnsi="Times New Roman" w:cs="Times New Roman"/>
          <w:color w:val="000000" w:themeColor="text1"/>
          <w:sz w:val="28"/>
          <w:szCs w:val="28"/>
        </w:rPr>
        <w:t xml:space="preserve"> баптистів. Хоча для зовнішньої аудиторії вона була зовсім не розпізнаваною. Коли будівлю відкрили, я бачив у соцмережах міста дискусію: люди питали, що це за громада, бо вигляд храму був незвичним. Він не нагадував ні нові греко-католицькі храми, ні звичну «протестантську готику».</w:t>
      </w:r>
    </w:p>
    <w:p w14:paraId="33CF9334" w14:textId="393F149F"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Чому баптисти та </w:t>
      </w:r>
      <w:proofErr w:type="spellStart"/>
      <w:r w:rsidR="0BC47D2D" w:rsidRPr="00623A28">
        <w:rPr>
          <w:rFonts w:ascii="Times New Roman" w:eastAsia="Times New Roman" w:hAnsi="Times New Roman" w:cs="Times New Roman"/>
          <w:color w:val="000000" w:themeColor="text1"/>
          <w:sz w:val="28"/>
          <w:szCs w:val="28"/>
        </w:rPr>
        <w:t>пʼятидесятники</w:t>
      </w:r>
      <w:proofErr w:type="spellEnd"/>
      <w:r w:rsidR="0BC47D2D" w:rsidRPr="00623A28">
        <w:rPr>
          <w:rFonts w:ascii="Times New Roman" w:eastAsia="Times New Roman" w:hAnsi="Times New Roman" w:cs="Times New Roman"/>
          <w:color w:val="000000" w:themeColor="text1"/>
          <w:sz w:val="28"/>
          <w:szCs w:val="28"/>
        </w:rPr>
        <w:t xml:space="preserve"> так полюбили готичні ремінісценції? Адже готика асоціюється з католицьким світом. Чому вони вирішили, що це частина їхньої ідентичності?</w:t>
      </w:r>
    </w:p>
    <w:p w14:paraId="27093CF0" w14:textId="77991AF7"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На зламі нульових до проєктування було залучено мало справді хороших архітекторів. Крім «Храму Миру», я не згадаю іншої будівлі в такому стилі, як наша. Більшість будинків 90-х — це примітивні фасади, зведені без архітекторів. Традиційно баптисти купували приватні будинки та перебудовували їх. У 70</w:t>
      </w:r>
      <w:r w:rsidR="00154066" w:rsidRPr="00623A28">
        <w:rPr>
          <w:rFonts w:ascii="Times New Roman" w:eastAsia="Times New Roman" w:hAnsi="Times New Roman" w:cs="Times New Roman"/>
          <w:color w:val="000000" w:themeColor="text1"/>
          <w:sz w:val="28"/>
          <w:szCs w:val="28"/>
        </w:rPr>
        <w:t>—</w:t>
      </w:r>
      <w:r w:rsidR="0BC47D2D" w:rsidRPr="00623A28">
        <w:rPr>
          <w:rFonts w:ascii="Times New Roman" w:eastAsia="Times New Roman" w:hAnsi="Times New Roman" w:cs="Times New Roman"/>
          <w:color w:val="000000" w:themeColor="text1"/>
          <w:sz w:val="28"/>
          <w:szCs w:val="28"/>
        </w:rPr>
        <w:t>80-х роках, коли дозволили купувати житло, це були просто розширені доми: ставили колонади, добудовували вперед чи назад, наскільки дозволяла земля.</w:t>
      </w:r>
    </w:p>
    <w:p w14:paraId="7C2E422B" w14:textId="78AA7E5F"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Наприклад, у миколаївській церкві «Спасіння» ділянку просто розширили в межах кладовища, тому там взагалі немає фасаду — споруда стоїть за парканом. Те саме зі </w:t>
      </w:r>
      <w:proofErr w:type="spellStart"/>
      <w:r w:rsidRPr="00623A28">
        <w:rPr>
          <w:rFonts w:ascii="Times New Roman" w:eastAsia="Times New Roman" w:hAnsi="Times New Roman" w:cs="Times New Roman"/>
          <w:color w:val="000000" w:themeColor="text1"/>
          <w:sz w:val="28"/>
          <w:szCs w:val="28"/>
        </w:rPr>
        <w:t>Щекавицькою</w:t>
      </w:r>
      <w:proofErr w:type="spellEnd"/>
      <w:r w:rsidRPr="00623A28">
        <w:rPr>
          <w:rFonts w:ascii="Times New Roman" w:eastAsia="Times New Roman" w:hAnsi="Times New Roman" w:cs="Times New Roman"/>
          <w:color w:val="000000" w:themeColor="text1"/>
          <w:sz w:val="28"/>
          <w:szCs w:val="28"/>
        </w:rPr>
        <w:t xml:space="preserve"> в Києві: вона виходить на звичайний ряд будинків, тому її розбудовували всередину і в землю. Це було економічне рішення — максимально використати наявну землю, бо отримати нову ділянку була велика проблема.</w:t>
      </w:r>
    </w:p>
    <w:p w14:paraId="34769103" w14:textId="58727DFF"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Цікаво, що згаданий вами «Храм Миру» — це чи не перша відсилка до національної барокової традиції. Можливо, це більше якесь політичне рішення, щоб краще асоціюватися з близькістю до народу і тому подібне.</w:t>
      </w:r>
    </w:p>
    <w:p w14:paraId="3F70E637" w14:textId="3BB9E014"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lastRenderedPageBreak/>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Ну так, там є елементи бароко, можливо. А можливо, це все ж таки відновлення певної </w:t>
      </w:r>
      <w:proofErr w:type="spellStart"/>
      <w:r w:rsidR="0BC47D2D" w:rsidRPr="00623A28">
        <w:rPr>
          <w:rFonts w:ascii="Times New Roman" w:eastAsia="Times New Roman" w:hAnsi="Times New Roman" w:cs="Times New Roman"/>
          <w:color w:val="000000" w:themeColor="text1"/>
          <w:sz w:val="28"/>
          <w:szCs w:val="28"/>
        </w:rPr>
        <w:t>айдентики</w:t>
      </w:r>
      <w:proofErr w:type="spellEnd"/>
      <w:r w:rsidR="0BC47D2D" w:rsidRPr="00623A28">
        <w:rPr>
          <w:rFonts w:ascii="Times New Roman" w:eastAsia="Times New Roman" w:hAnsi="Times New Roman" w:cs="Times New Roman"/>
          <w:color w:val="000000" w:themeColor="text1"/>
          <w:sz w:val="28"/>
          <w:szCs w:val="28"/>
        </w:rPr>
        <w:t>. Той самий стиль ар-</w:t>
      </w:r>
      <w:proofErr w:type="spellStart"/>
      <w:r w:rsidR="0BC47D2D" w:rsidRPr="00623A28">
        <w:rPr>
          <w:rFonts w:ascii="Times New Roman" w:eastAsia="Times New Roman" w:hAnsi="Times New Roman" w:cs="Times New Roman"/>
          <w:color w:val="000000" w:themeColor="text1"/>
          <w:sz w:val="28"/>
          <w:szCs w:val="28"/>
        </w:rPr>
        <w:t>нуво</w:t>
      </w:r>
      <w:proofErr w:type="spellEnd"/>
      <w:r w:rsidR="0BC47D2D" w:rsidRPr="00623A28">
        <w:rPr>
          <w:rFonts w:ascii="Times New Roman" w:eastAsia="Times New Roman" w:hAnsi="Times New Roman" w:cs="Times New Roman"/>
          <w:color w:val="000000" w:themeColor="text1"/>
          <w:sz w:val="28"/>
          <w:szCs w:val="28"/>
        </w:rPr>
        <w:t>, він же взагалі не прижився в Радянському Союзі. Дуже мало будівель будувалося в цьому стилі в 20-х роках. В 30-х вже панував конструктивізм — наслідок чи, може, паралельна течія до ар-деко. І він затримався і під час хрущовського будівництва, цей конструктивізм.</w:t>
      </w:r>
    </w:p>
    <w:p w14:paraId="2105871C" w14:textId="795DA777"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Тому архітектурно наслідували той самий стиль, який був до цього. Нічого нового не запроваджувалось. Ніхто не відроджував сталінський ампір, тому що це взагалі негативно було би </w:t>
      </w:r>
      <w:proofErr w:type="spellStart"/>
      <w:r w:rsidRPr="00623A28">
        <w:rPr>
          <w:rFonts w:ascii="Times New Roman" w:eastAsia="Times New Roman" w:hAnsi="Times New Roman" w:cs="Times New Roman"/>
          <w:color w:val="000000" w:themeColor="text1"/>
          <w:sz w:val="28"/>
          <w:szCs w:val="28"/>
        </w:rPr>
        <w:t>сприйнято</w:t>
      </w:r>
      <w:proofErr w:type="spellEnd"/>
      <w:r w:rsidRPr="00623A28">
        <w:rPr>
          <w:rFonts w:ascii="Times New Roman" w:eastAsia="Times New Roman" w:hAnsi="Times New Roman" w:cs="Times New Roman"/>
          <w:color w:val="000000" w:themeColor="text1"/>
          <w:sz w:val="28"/>
          <w:szCs w:val="28"/>
        </w:rPr>
        <w:t>. І всі наші архітектори малювали в тому, що їм було дуже добре знайомо.</w:t>
      </w:r>
    </w:p>
    <w:p w14:paraId="14A4E216" w14:textId="19FA685E"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Але існував ще один момент. Наприклад, мій дід був архітектором, і в 60</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70-х роках він у Миколаївській області в одному районі будував ряд будівель і будівлю райвиконкому. І він описує такий момент, що його попросили, наприклад, </w:t>
      </w:r>
      <w:proofErr w:type="spellStart"/>
      <w:r w:rsidRPr="00623A28">
        <w:rPr>
          <w:rFonts w:ascii="Times New Roman" w:eastAsia="Times New Roman" w:hAnsi="Times New Roman" w:cs="Times New Roman"/>
          <w:color w:val="000000" w:themeColor="text1"/>
          <w:sz w:val="28"/>
          <w:szCs w:val="28"/>
        </w:rPr>
        <w:t>внести</w:t>
      </w:r>
      <w:proofErr w:type="spellEnd"/>
      <w:r w:rsidRPr="00623A28">
        <w:rPr>
          <w:rFonts w:ascii="Times New Roman" w:eastAsia="Times New Roman" w:hAnsi="Times New Roman" w:cs="Times New Roman"/>
          <w:color w:val="000000" w:themeColor="text1"/>
          <w:sz w:val="28"/>
          <w:szCs w:val="28"/>
        </w:rPr>
        <w:t xml:space="preserve"> якісь архітектурні покращення до будівлі. І це зразу викликало багато питань у плані погодження змін до проєкту, бо проєкти були стандартні. Вони розроблялися московськими інститутами і по факту лише </w:t>
      </w:r>
      <w:proofErr w:type="spellStart"/>
      <w:r w:rsidRPr="00623A28">
        <w:rPr>
          <w:rFonts w:ascii="Times New Roman" w:eastAsia="Times New Roman" w:hAnsi="Times New Roman" w:cs="Times New Roman"/>
          <w:color w:val="000000" w:themeColor="text1"/>
          <w:sz w:val="28"/>
          <w:szCs w:val="28"/>
        </w:rPr>
        <w:t>привʼязувалися</w:t>
      </w:r>
      <w:proofErr w:type="spellEnd"/>
      <w:r w:rsidRPr="00623A28">
        <w:rPr>
          <w:rFonts w:ascii="Times New Roman" w:eastAsia="Times New Roman" w:hAnsi="Times New Roman" w:cs="Times New Roman"/>
          <w:color w:val="000000" w:themeColor="text1"/>
          <w:sz w:val="28"/>
          <w:szCs w:val="28"/>
        </w:rPr>
        <w:t xml:space="preserve"> до топографії земельної ділянки, висот і до геодезії.</w:t>
      </w:r>
    </w:p>
    <w:p w14:paraId="79C0DA12" w14:textId="04219768"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Решта була вже прорахована, весь кошторис був прорахований до копійки. Ви брали фактично з бібліотеки готовий проєкт і будували під лінієчку. Будь-яка зміна вимагала погодження по цілому колу архітектурних дозволів. І це була проблема — збудувати щось архітектурно привабливе, визначне і гарне. Хоча навіть стандартні будівлі райвиконкомів — їх досить непогані проєкти створювалися в Радянському Союзі.</w:t>
      </w:r>
    </w:p>
    <w:p w14:paraId="5623BD0A" w14:textId="413D165B"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Тому, я думаю, оця радянська манера планового будівництва внесла свої корективи в те, що ми маємо зараз із будівлями протестантських </w:t>
      </w:r>
      <w:proofErr w:type="spellStart"/>
      <w:r w:rsidRPr="00623A28">
        <w:rPr>
          <w:rFonts w:ascii="Times New Roman" w:eastAsia="Times New Roman" w:hAnsi="Times New Roman" w:cs="Times New Roman"/>
          <w:color w:val="000000" w:themeColor="text1"/>
          <w:sz w:val="28"/>
          <w:szCs w:val="28"/>
        </w:rPr>
        <w:t>церквов</w:t>
      </w:r>
      <w:proofErr w:type="spellEnd"/>
      <w:r w:rsidRPr="00623A28">
        <w:rPr>
          <w:rFonts w:ascii="Times New Roman" w:eastAsia="Times New Roman" w:hAnsi="Times New Roman" w:cs="Times New Roman"/>
          <w:color w:val="000000" w:themeColor="text1"/>
          <w:sz w:val="28"/>
          <w:szCs w:val="28"/>
        </w:rPr>
        <w:t xml:space="preserve">. Їх фактично використовували наступним чином — просто міняли призначення будівлі. Тому маємо те, що маємо. А далі вже відбулося певне наслідування, внесення елементів релігійної архітектури, які були можливі до конструктивізму. Відповідно, там ампір ніяк не </w:t>
      </w:r>
      <w:proofErr w:type="spellStart"/>
      <w:r w:rsidRPr="00623A28">
        <w:rPr>
          <w:rFonts w:ascii="Times New Roman" w:eastAsia="Times New Roman" w:hAnsi="Times New Roman" w:cs="Times New Roman"/>
          <w:color w:val="000000" w:themeColor="text1"/>
          <w:sz w:val="28"/>
          <w:szCs w:val="28"/>
        </w:rPr>
        <w:t>вʼяжеться</w:t>
      </w:r>
      <w:proofErr w:type="spellEnd"/>
      <w:r w:rsidRPr="00623A28">
        <w:rPr>
          <w:rFonts w:ascii="Times New Roman" w:eastAsia="Times New Roman" w:hAnsi="Times New Roman" w:cs="Times New Roman"/>
          <w:color w:val="000000" w:themeColor="text1"/>
          <w:sz w:val="28"/>
          <w:szCs w:val="28"/>
        </w:rPr>
        <w:t xml:space="preserve">, якесь бароко — </w:t>
      </w:r>
      <w:r w:rsidRPr="00623A28">
        <w:rPr>
          <w:rFonts w:ascii="Times New Roman" w:eastAsia="Times New Roman" w:hAnsi="Times New Roman" w:cs="Times New Roman"/>
          <w:color w:val="000000" w:themeColor="text1"/>
          <w:sz w:val="28"/>
          <w:szCs w:val="28"/>
        </w:rPr>
        <w:lastRenderedPageBreak/>
        <w:t>теж дуже складно. Та й хіба поставиш цю баню, як на православній церкві? Ну, можна, звичайно, але це буде кіоск із цим куполом.</w:t>
      </w:r>
    </w:p>
    <w:p w14:paraId="761C2947" w14:textId="4EC2B1C4"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Я бачив </w:t>
      </w:r>
      <w:proofErr w:type="spellStart"/>
      <w:r w:rsidR="0BC47D2D" w:rsidRPr="00623A28">
        <w:rPr>
          <w:rFonts w:ascii="Times New Roman" w:eastAsia="Times New Roman" w:hAnsi="Times New Roman" w:cs="Times New Roman"/>
          <w:color w:val="000000" w:themeColor="text1"/>
          <w:sz w:val="28"/>
          <w:szCs w:val="28"/>
        </w:rPr>
        <w:t>інтерʼєр</w:t>
      </w:r>
      <w:proofErr w:type="spellEnd"/>
      <w:r w:rsidR="0BC47D2D" w:rsidRPr="00623A28">
        <w:rPr>
          <w:rFonts w:ascii="Times New Roman" w:eastAsia="Times New Roman" w:hAnsi="Times New Roman" w:cs="Times New Roman"/>
          <w:color w:val="000000" w:themeColor="text1"/>
          <w:sz w:val="28"/>
          <w:szCs w:val="28"/>
        </w:rPr>
        <w:t xml:space="preserve"> вашої церкви: там уже немає хору, а натомість облаштовано сцену. Чи є це впливом американського протестантизму з його акцентом на емоційне поклоніння та музику?</w:t>
      </w:r>
    </w:p>
    <w:p w14:paraId="2D26C5F8" w14:textId="07CA0476"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Так, звичайно, це є впливом, але не таким прямим. Бо американський протестантизм найперше впливає через відтік кадрів в Америку. І ті люди, які займалися хором в нашій церкві </w:t>
      </w:r>
      <w:proofErr w:type="spellStart"/>
      <w:r w:rsidR="0BC47D2D" w:rsidRPr="00623A28">
        <w:rPr>
          <w:rFonts w:ascii="Times New Roman" w:eastAsia="Times New Roman" w:hAnsi="Times New Roman" w:cs="Times New Roman"/>
          <w:color w:val="000000" w:themeColor="text1"/>
          <w:sz w:val="28"/>
          <w:szCs w:val="28"/>
        </w:rPr>
        <w:t>професійно</w:t>
      </w:r>
      <w:proofErr w:type="spellEnd"/>
      <w:r w:rsidR="0BC47D2D" w:rsidRPr="00623A28">
        <w:rPr>
          <w:rFonts w:ascii="Times New Roman" w:eastAsia="Times New Roman" w:hAnsi="Times New Roman" w:cs="Times New Roman"/>
          <w:color w:val="000000" w:themeColor="text1"/>
          <w:sz w:val="28"/>
          <w:szCs w:val="28"/>
        </w:rPr>
        <w:t>, які захоплювалися цим, просто повиїжджали.</w:t>
      </w:r>
    </w:p>
    <w:p w14:paraId="74A61E30" w14:textId="52EF9C47"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Зрештою, тим, хто намагався це робити, стало складно. І дійшло до того, що пішла ця тенденція на прославлення. А прославлення — це, як виявилося, у нас дуже творча молодь, і всі хочуть брати участь. І не треба довго вчитися, щоб гарно співати — можна просто гарно співати, голосно, і непогано грати. І, як на мою думку, це не такий вже поганий хід, але це значно гірший культурний хід. Бо ми відірвалися від такої ланки, яка поєднувала сприйняття релігійного в суспільстві з відвідуванням церкви. Для пересічного православного почути в церкві отакі співи — це вже святотатство буде, я думаю.</w:t>
      </w:r>
    </w:p>
    <w:p w14:paraId="0EB5489F" w14:textId="7C00B28E"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Наявність хору відчувається як щось «</w:t>
      </w:r>
      <w:proofErr w:type="spellStart"/>
      <w:r w:rsidRPr="00623A28">
        <w:rPr>
          <w:rFonts w:ascii="Times New Roman" w:eastAsia="Times New Roman" w:hAnsi="Times New Roman" w:cs="Times New Roman"/>
          <w:color w:val="000000" w:themeColor="text1"/>
          <w:sz w:val="28"/>
          <w:szCs w:val="28"/>
        </w:rPr>
        <w:t>must</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have</w:t>
      </w:r>
      <w:proofErr w:type="spellEnd"/>
      <w:r w:rsidRPr="00623A28">
        <w:rPr>
          <w:rFonts w:ascii="Times New Roman" w:eastAsia="Times New Roman" w:hAnsi="Times New Roman" w:cs="Times New Roman"/>
          <w:color w:val="000000" w:themeColor="text1"/>
          <w:sz w:val="28"/>
          <w:szCs w:val="28"/>
        </w:rPr>
        <w:t xml:space="preserve">» у церкві православних. І так само в </w:t>
      </w:r>
      <w:proofErr w:type="spellStart"/>
      <w:r w:rsidRPr="00623A28">
        <w:rPr>
          <w:rFonts w:ascii="Times New Roman" w:eastAsia="Times New Roman" w:hAnsi="Times New Roman" w:cs="Times New Roman"/>
          <w:color w:val="000000" w:themeColor="text1"/>
          <w:sz w:val="28"/>
          <w:szCs w:val="28"/>
        </w:rPr>
        <w:t>мізках</w:t>
      </w:r>
      <w:proofErr w:type="spellEnd"/>
      <w:r w:rsidRPr="00623A28">
        <w:rPr>
          <w:rFonts w:ascii="Times New Roman" w:eastAsia="Times New Roman" w:hAnsi="Times New Roman" w:cs="Times New Roman"/>
          <w:color w:val="000000" w:themeColor="text1"/>
          <w:sz w:val="28"/>
          <w:szCs w:val="28"/>
        </w:rPr>
        <w:t xml:space="preserve"> тих 60% людей в Україні, які називають себе віруючими. Тобто є якась певна парадигма сприйняття релігії, яка говорить про те, що в церкві вони мають побачити. Вони хочуть почути якийсь небесний хор. Вони хочуть побачити якусь містерію перед собою. Вони хочуть розуміти, хто виступає і чим він відрізняється від інших людей.</w:t>
      </w:r>
    </w:p>
    <w:p w14:paraId="1C688B1C" w14:textId="30044CF8"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Зрештою, вони хочуть якоїсь співучасті в цьому — так, як це робиться в православній церкві через певні літургійні діалоги між парафіянами і священством. Вони хочуть певної матеріальної взаємодії. У </w:t>
      </w:r>
      <w:proofErr w:type="spellStart"/>
      <w:r w:rsidRPr="00623A28">
        <w:rPr>
          <w:rFonts w:ascii="Times New Roman" w:eastAsia="Times New Roman" w:hAnsi="Times New Roman" w:cs="Times New Roman"/>
          <w:color w:val="000000" w:themeColor="text1"/>
          <w:sz w:val="28"/>
          <w:szCs w:val="28"/>
        </w:rPr>
        <w:t>православʼї</w:t>
      </w:r>
      <w:proofErr w:type="spellEnd"/>
      <w:r w:rsidRPr="00623A28">
        <w:rPr>
          <w:rFonts w:ascii="Times New Roman" w:eastAsia="Times New Roman" w:hAnsi="Times New Roman" w:cs="Times New Roman"/>
          <w:color w:val="000000" w:themeColor="text1"/>
          <w:sz w:val="28"/>
          <w:szCs w:val="28"/>
        </w:rPr>
        <w:t xml:space="preserve"> це реалізується через свічки, через всяку атрибутику, яка продається. У нас це практично ніяк не реалізується. І це та мова, якою люди готові говорити, але </w:t>
      </w:r>
      <w:r w:rsidRPr="00623A28">
        <w:rPr>
          <w:rFonts w:ascii="Times New Roman" w:eastAsia="Times New Roman" w:hAnsi="Times New Roman" w:cs="Times New Roman"/>
          <w:color w:val="000000" w:themeColor="text1"/>
          <w:sz w:val="28"/>
          <w:szCs w:val="28"/>
        </w:rPr>
        <w:lastRenderedPageBreak/>
        <w:t>ми не можемо говорити, тому що ми від неї відійшли і забули. Тому що якось розвиваємося в своїй бульбашці.</w:t>
      </w:r>
    </w:p>
    <w:p w14:paraId="36181830" w14:textId="5EBBB8CE"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Чому молодь відходить від «традиційної» баптистської літургії та загального співу? Все це відживає через те, що молодь орієнтується на Захід?</w:t>
      </w:r>
    </w:p>
    <w:p w14:paraId="6AA6C09F" w14:textId="35CAE4F2"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Я думаю, що молодь не розуміє, чому це важливо, і вона хоче відійти від цього, як від певного формалізму в релігії. Для неї скинути оці пута релігійності і показати, що ми насправді вільніше відчуваємо себе в церкві, ніж деякі невіруючі в себе вдома — це теж є певним елементом своєї ідентичності.</w:t>
      </w:r>
    </w:p>
    <w:p w14:paraId="44CF8FCE" w14:textId="04E45A4A"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Це, звичайно, робить з нашого </w:t>
      </w:r>
      <w:proofErr w:type="spellStart"/>
      <w:r w:rsidRPr="00623A28">
        <w:rPr>
          <w:rFonts w:ascii="Times New Roman" w:eastAsia="Times New Roman" w:hAnsi="Times New Roman" w:cs="Times New Roman"/>
          <w:color w:val="000000" w:themeColor="text1"/>
          <w:sz w:val="28"/>
          <w:szCs w:val="28"/>
        </w:rPr>
        <w:t>євангелізму</w:t>
      </w:r>
      <w:proofErr w:type="spellEnd"/>
      <w:r w:rsidRPr="00623A28">
        <w:rPr>
          <w:rFonts w:ascii="Times New Roman" w:eastAsia="Times New Roman" w:hAnsi="Times New Roman" w:cs="Times New Roman"/>
          <w:color w:val="000000" w:themeColor="text1"/>
          <w:sz w:val="28"/>
          <w:szCs w:val="28"/>
        </w:rPr>
        <w:t xml:space="preserve"> таку певну цукерку, робить його не таким важким для сприйняття, як </w:t>
      </w:r>
      <w:proofErr w:type="spellStart"/>
      <w:r w:rsidRPr="00623A28">
        <w:rPr>
          <w:rFonts w:ascii="Times New Roman" w:eastAsia="Times New Roman" w:hAnsi="Times New Roman" w:cs="Times New Roman"/>
          <w:color w:val="000000" w:themeColor="text1"/>
          <w:sz w:val="28"/>
          <w:szCs w:val="28"/>
        </w:rPr>
        <w:t>православʼя</w:t>
      </w:r>
      <w:proofErr w:type="spellEnd"/>
      <w:r w:rsidRPr="00623A28">
        <w:rPr>
          <w:rFonts w:ascii="Times New Roman" w:eastAsia="Times New Roman" w:hAnsi="Times New Roman" w:cs="Times New Roman"/>
          <w:color w:val="000000" w:themeColor="text1"/>
          <w:sz w:val="28"/>
          <w:szCs w:val="28"/>
        </w:rPr>
        <w:t>. Але разом з тим втрачаються і деякі елементи того, що мало бути присутнім.</w:t>
      </w:r>
    </w:p>
    <w:p w14:paraId="7602EC79" w14:textId="3CAD13CE"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Як ви ставитеся до того, що музика в такому типі літургії дедалі більше домінує? Власне, це вже нагадує концерт, де є чіткий поділ на виконавців та слухачів. Якщо ви погоджуєтеся з цією думкою, то чи не вбачаєте ви тут перегину в бік музики на противагу візуальній естетиці? Адже зараз здається, що протестанти роблять акцент саме на емоціях, які викликає музика, залишаючи естетику простору другорядною. Чи вважаєте ви естетику необхідною для проведення літургії та ефективного поширення Євангелія?</w:t>
      </w:r>
    </w:p>
    <w:p w14:paraId="3919E3C2" w14:textId="657532E0"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color w:val="000000" w:themeColor="text1"/>
          <w:sz w:val="28"/>
          <w:szCs w:val="28"/>
        </w:rPr>
        <w:t xml:space="preserve"> Естетика — це один із таких простих механізмів технології релігії. Насправді, коли люди входять до церкви, вони намагаються пережити трансцендентність, якесь відчуття «тут і зараз» більше, ніж вони собі уявляли до цього. Вони хочуть якось змінити свою свідомість уявленням про Бога, почути, що Бог їм скаже, відчути Святого Духа — такими словами це описується. І естетика — це те, чим намагаються всі цього досягти.</w:t>
      </w:r>
    </w:p>
    <w:p w14:paraId="2A706C6C" w14:textId="7EEC1882"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Вона досягається в </w:t>
      </w:r>
      <w:proofErr w:type="spellStart"/>
      <w:r w:rsidRPr="00623A28">
        <w:rPr>
          <w:rFonts w:ascii="Times New Roman" w:eastAsia="Times New Roman" w:hAnsi="Times New Roman" w:cs="Times New Roman"/>
          <w:color w:val="000000" w:themeColor="text1"/>
          <w:sz w:val="28"/>
          <w:szCs w:val="28"/>
        </w:rPr>
        <w:t>православʼї</w:t>
      </w:r>
      <w:proofErr w:type="spellEnd"/>
      <w:r w:rsidRPr="00623A28">
        <w:rPr>
          <w:rFonts w:ascii="Times New Roman" w:eastAsia="Times New Roman" w:hAnsi="Times New Roman" w:cs="Times New Roman"/>
          <w:color w:val="000000" w:themeColor="text1"/>
          <w:sz w:val="28"/>
          <w:szCs w:val="28"/>
        </w:rPr>
        <w:t xml:space="preserve"> навіть. У </w:t>
      </w:r>
      <w:proofErr w:type="spellStart"/>
      <w:r w:rsidRPr="00623A28">
        <w:rPr>
          <w:rFonts w:ascii="Times New Roman" w:eastAsia="Times New Roman" w:hAnsi="Times New Roman" w:cs="Times New Roman"/>
          <w:color w:val="000000" w:themeColor="text1"/>
          <w:sz w:val="28"/>
          <w:szCs w:val="28"/>
        </w:rPr>
        <w:t>православʼї</w:t>
      </w:r>
      <w:proofErr w:type="spellEnd"/>
      <w:r w:rsidRPr="00623A28">
        <w:rPr>
          <w:rFonts w:ascii="Times New Roman" w:eastAsia="Times New Roman" w:hAnsi="Times New Roman" w:cs="Times New Roman"/>
          <w:color w:val="000000" w:themeColor="text1"/>
          <w:sz w:val="28"/>
          <w:szCs w:val="28"/>
        </w:rPr>
        <w:t xml:space="preserve"> ми розуміємо, що є естетика візуальна, яку вони бачать. Є естетика самої літургії, коли певні релігійні формули промовляються у певній послідовності, правильно. І це відчувається всіма, хто знає літургію, хто в ній бере співучасть. Так само естетика там проявляється через співи, навіть через запахи. Так само </w:t>
      </w:r>
      <w:r w:rsidRPr="00623A28">
        <w:rPr>
          <w:rFonts w:ascii="Times New Roman" w:eastAsia="Times New Roman" w:hAnsi="Times New Roman" w:cs="Times New Roman"/>
          <w:color w:val="000000" w:themeColor="text1"/>
          <w:sz w:val="28"/>
          <w:szCs w:val="28"/>
        </w:rPr>
        <w:lastRenderedPageBreak/>
        <w:t>досягається певний момент естетичної насолоди простором, якщо ми говоримо більше про візуальне.</w:t>
      </w:r>
    </w:p>
    <w:p w14:paraId="1231D47D" w14:textId="18930039"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Якщо ж ми говоримо про наше протестантське оточення, то тут якраз ми стикаємося з тим, що оця євангельська </w:t>
      </w:r>
      <w:proofErr w:type="spellStart"/>
      <w:r w:rsidRPr="00623A28">
        <w:rPr>
          <w:rFonts w:ascii="Times New Roman" w:eastAsia="Times New Roman" w:hAnsi="Times New Roman" w:cs="Times New Roman"/>
          <w:color w:val="000000" w:themeColor="text1"/>
          <w:sz w:val="28"/>
          <w:szCs w:val="28"/>
        </w:rPr>
        <w:t>деконструкція</w:t>
      </w:r>
      <w:proofErr w:type="spellEnd"/>
      <w:r w:rsidRPr="00623A28">
        <w:rPr>
          <w:rFonts w:ascii="Times New Roman" w:eastAsia="Times New Roman" w:hAnsi="Times New Roman" w:cs="Times New Roman"/>
          <w:color w:val="000000" w:themeColor="text1"/>
          <w:sz w:val="28"/>
          <w:szCs w:val="28"/>
        </w:rPr>
        <w:t xml:space="preserve"> релігії — вона знищує естетику в літургії. Вона відходить від Божественної літургії Василя Великого. Вона знищує візуальну естетику прикрас храму, бо це вважається порушенням другої заповіді. Вона знищує ці запахи, які були в православному храмі, тому що ми не кадимо нікому, не палимо свічки жодним святим, не застосовуємо ладану.</w:t>
      </w:r>
    </w:p>
    <w:p w14:paraId="4591680B" w14:textId="25B785B8"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І тому, якщо поруч із вами прийдуть безхатьки, ви це одразу відчуєте в протестантському храмі, але ніколи не відчуєте в православному, тому що там усі запахи забиваються ладаном. Тому єдине, що залишається — це музика, для досягнення певного естетичного рівня відчуття.</w:t>
      </w:r>
    </w:p>
    <w:p w14:paraId="0BE8F46F" w14:textId="1085730A"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color w:val="000000" w:themeColor="text1"/>
          <w:sz w:val="28"/>
          <w:szCs w:val="28"/>
        </w:rPr>
        <w:t xml:space="preserve"> Тобто ви відчуваєте брак візуального в церкві?</w:t>
      </w:r>
    </w:p>
    <w:p w14:paraId="70A03C27" w14:textId="5D6B9D83"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Я, коли почав пускати слайди, в мене було певне таке відчуття за спиною того, як люди дивляться на все це. І дуже важко було показувати будь-які візуальні зображення з людьми. Чомусь — не знаю, чи я так сприймав, чи ні.</w:t>
      </w:r>
    </w:p>
    <w:p w14:paraId="442C6CE4" w14:textId="5F4D60D5"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Але одного разу ми ставили спектакль і вирішили туди додати вирізку з православного мультфільму. Ну, і довго не могли погодити — власне, я питав, але мені ніхто не відповідав, чи залишати православні співи, елементи. Зрештою, так все це і залишилося на початку спектаклю. Перед самим виступом мені вже сказали: «</w:t>
      </w:r>
      <w:proofErr w:type="spellStart"/>
      <w:r w:rsidRPr="00623A28">
        <w:rPr>
          <w:rFonts w:ascii="Times New Roman" w:eastAsia="Times New Roman" w:hAnsi="Times New Roman" w:cs="Times New Roman"/>
          <w:color w:val="000000" w:themeColor="text1"/>
          <w:sz w:val="28"/>
          <w:szCs w:val="28"/>
        </w:rPr>
        <w:t>Давай</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приберемо</w:t>
      </w:r>
      <w:proofErr w:type="spellEnd"/>
      <w:r w:rsidRPr="00623A28">
        <w:rPr>
          <w:rFonts w:ascii="Times New Roman" w:eastAsia="Times New Roman" w:hAnsi="Times New Roman" w:cs="Times New Roman"/>
          <w:color w:val="000000" w:themeColor="text1"/>
          <w:sz w:val="28"/>
          <w:szCs w:val="28"/>
        </w:rPr>
        <w:t xml:space="preserve"> все це». Звісно, я вже нічого не встиг.</w:t>
      </w:r>
    </w:p>
    <w:p w14:paraId="739ECBDF" w14:textId="34C5CE66"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І на спектакль пішов цей мультик цілком із православними елементами, з цією </w:t>
      </w:r>
      <w:proofErr w:type="spellStart"/>
      <w:r w:rsidRPr="00623A28">
        <w:rPr>
          <w:rFonts w:ascii="Times New Roman" w:eastAsia="Times New Roman" w:hAnsi="Times New Roman" w:cs="Times New Roman"/>
          <w:color w:val="000000" w:themeColor="text1"/>
          <w:sz w:val="28"/>
          <w:szCs w:val="28"/>
        </w:rPr>
        <w:t>айдентикою</w:t>
      </w:r>
      <w:proofErr w:type="spellEnd"/>
      <w:r w:rsidRPr="00623A28">
        <w:rPr>
          <w:rFonts w:ascii="Times New Roman" w:eastAsia="Times New Roman" w:hAnsi="Times New Roman" w:cs="Times New Roman"/>
          <w:color w:val="000000" w:themeColor="text1"/>
          <w:sz w:val="28"/>
          <w:szCs w:val="28"/>
        </w:rPr>
        <w:t xml:space="preserve">, співом, зображенням ангелів, святих. І дуже чітко було чути в залі, як зал </w:t>
      </w:r>
      <w:proofErr w:type="spellStart"/>
      <w:r w:rsidRPr="00623A28">
        <w:rPr>
          <w:rFonts w:ascii="Times New Roman" w:eastAsia="Times New Roman" w:hAnsi="Times New Roman" w:cs="Times New Roman"/>
          <w:color w:val="000000" w:themeColor="text1"/>
          <w:sz w:val="28"/>
          <w:szCs w:val="28"/>
        </w:rPr>
        <w:t>затих</w:t>
      </w:r>
      <w:proofErr w:type="spellEnd"/>
      <w:r w:rsidRPr="00623A28">
        <w:rPr>
          <w:rFonts w:ascii="Times New Roman" w:eastAsia="Times New Roman" w:hAnsi="Times New Roman" w:cs="Times New Roman"/>
          <w:color w:val="000000" w:themeColor="text1"/>
          <w:sz w:val="28"/>
          <w:szCs w:val="28"/>
        </w:rPr>
        <w:t xml:space="preserve">. Зал намагався перетравити православну </w:t>
      </w:r>
      <w:proofErr w:type="spellStart"/>
      <w:r w:rsidRPr="00623A28">
        <w:rPr>
          <w:rFonts w:ascii="Times New Roman" w:eastAsia="Times New Roman" w:hAnsi="Times New Roman" w:cs="Times New Roman"/>
          <w:color w:val="000000" w:themeColor="text1"/>
          <w:sz w:val="28"/>
          <w:szCs w:val="28"/>
        </w:rPr>
        <w:t>айдентику</w:t>
      </w:r>
      <w:proofErr w:type="spellEnd"/>
      <w:r w:rsidRPr="00623A28">
        <w:rPr>
          <w:rFonts w:ascii="Times New Roman" w:eastAsia="Times New Roman" w:hAnsi="Times New Roman" w:cs="Times New Roman"/>
          <w:color w:val="000000" w:themeColor="text1"/>
          <w:sz w:val="28"/>
          <w:szCs w:val="28"/>
        </w:rPr>
        <w:t xml:space="preserve">. Дехто казав: «Вимикай, вимикай, бо це вже щось не те». Тобто елементи візуальної </w:t>
      </w:r>
      <w:proofErr w:type="spellStart"/>
      <w:r w:rsidRPr="00623A28">
        <w:rPr>
          <w:rFonts w:ascii="Times New Roman" w:eastAsia="Times New Roman" w:hAnsi="Times New Roman" w:cs="Times New Roman"/>
          <w:color w:val="000000" w:themeColor="text1"/>
          <w:sz w:val="28"/>
          <w:szCs w:val="28"/>
        </w:rPr>
        <w:t>айдентики</w:t>
      </w:r>
      <w:proofErr w:type="spellEnd"/>
      <w:r w:rsidRPr="00623A28">
        <w:rPr>
          <w:rFonts w:ascii="Times New Roman" w:eastAsia="Times New Roman" w:hAnsi="Times New Roman" w:cs="Times New Roman"/>
          <w:color w:val="000000" w:themeColor="text1"/>
          <w:sz w:val="28"/>
          <w:szCs w:val="28"/>
        </w:rPr>
        <w:t xml:space="preserve"> сприймаються аудиторією, яка споглядає їх, дуже чітко. І, можливо, ніхто вам не буде кричати, що це щось неправильно, але те, як </w:t>
      </w:r>
      <w:r w:rsidRPr="00623A28">
        <w:rPr>
          <w:rFonts w:ascii="Times New Roman" w:eastAsia="Times New Roman" w:hAnsi="Times New Roman" w:cs="Times New Roman"/>
          <w:color w:val="000000" w:themeColor="text1"/>
          <w:sz w:val="28"/>
          <w:szCs w:val="28"/>
        </w:rPr>
        <w:lastRenderedPageBreak/>
        <w:t>люди будуть дихати, чи будуть вони дивитися чи ні, чи будуть відводити очі — це буде дуже видно. Ви це можете відчути, коли разом із ними переглядаєте те, що є на слайдах. І, звичайно ж, елементи храмових прикрас так само впливають на те, як люди сприймають релігійне дійство в церкві. Це дуже важливо.</w:t>
      </w:r>
    </w:p>
    <w:p w14:paraId="4060542E" w14:textId="1931501F"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У нас був момент, коли м</w:t>
      </w:r>
      <w:r w:rsidR="00A23F75" w:rsidRPr="00623A28">
        <w:rPr>
          <w:rFonts w:ascii="Times New Roman" w:eastAsia="Times New Roman" w:hAnsi="Times New Roman" w:cs="Times New Roman"/>
          <w:color w:val="000000" w:themeColor="text1"/>
          <w:sz w:val="28"/>
          <w:szCs w:val="28"/>
        </w:rPr>
        <w:t>и</w:t>
      </w:r>
      <w:r w:rsidRPr="00623A28">
        <w:rPr>
          <w:rFonts w:ascii="Times New Roman" w:eastAsia="Times New Roman" w:hAnsi="Times New Roman" w:cs="Times New Roman"/>
          <w:color w:val="000000" w:themeColor="text1"/>
          <w:sz w:val="28"/>
          <w:szCs w:val="28"/>
        </w:rPr>
        <w:t xml:space="preserve"> вирішували, наприклад, чи зробити венеціанську штукатурку в цій церкві, чи використати методику нанесення </w:t>
      </w:r>
      <w:proofErr w:type="spellStart"/>
      <w:r w:rsidRPr="00623A28">
        <w:rPr>
          <w:rFonts w:ascii="Times New Roman" w:eastAsia="Times New Roman" w:hAnsi="Times New Roman" w:cs="Times New Roman"/>
          <w:color w:val="000000" w:themeColor="text1"/>
          <w:sz w:val="28"/>
          <w:szCs w:val="28"/>
        </w:rPr>
        <w:t>постерів</w:t>
      </w:r>
      <w:proofErr w:type="spellEnd"/>
      <w:r w:rsidRPr="00623A28">
        <w:rPr>
          <w:rFonts w:ascii="Times New Roman" w:eastAsia="Times New Roman" w:hAnsi="Times New Roman" w:cs="Times New Roman"/>
          <w:color w:val="000000" w:themeColor="text1"/>
          <w:sz w:val="28"/>
          <w:szCs w:val="28"/>
        </w:rPr>
        <w:t xml:space="preserve"> із лакуванням на стіни. Нам пропонували взяти якісь біблійні сюжети й нанести на стіни, бо там досить багато місця між вікнами, і вони б так непогано дивилися. Ну, звичайно ж, ніхто так толком мені не сказав — чи «так», чи «ні». Зрештою, прийшлося малювати візуалізацію в </w:t>
      </w:r>
      <w:proofErr w:type="spellStart"/>
      <w:r w:rsidRPr="00623A28">
        <w:rPr>
          <w:rFonts w:ascii="Times New Roman" w:eastAsia="Times New Roman" w:hAnsi="Times New Roman" w:cs="Times New Roman"/>
          <w:color w:val="000000" w:themeColor="text1"/>
          <w:sz w:val="28"/>
          <w:szCs w:val="28"/>
        </w:rPr>
        <w:t>ArchiCAD</w:t>
      </w:r>
      <w:proofErr w:type="spellEnd"/>
      <w:r w:rsidRPr="00623A28">
        <w:rPr>
          <w:rFonts w:ascii="Times New Roman" w:eastAsia="Times New Roman" w:hAnsi="Times New Roman" w:cs="Times New Roman"/>
          <w:color w:val="000000" w:themeColor="text1"/>
          <w:sz w:val="28"/>
          <w:szCs w:val="28"/>
        </w:rPr>
        <w:t>, розсилати потім ці фото з візуалізацією, як би воно виглядало.</w:t>
      </w:r>
    </w:p>
    <w:p w14:paraId="2AD4B25C" w14:textId="06DB38C5"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Ну, і будь-яке зображення чомусь у нас вважалося як певна православна </w:t>
      </w:r>
      <w:proofErr w:type="spellStart"/>
      <w:r w:rsidRPr="00623A28">
        <w:rPr>
          <w:rFonts w:ascii="Times New Roman" w:eastAsia="Times New Roman" w:hAnsi="Times New Roman" w:cs="Times New Roman"/>
          <w:color w:val="000000" w:themeColor="text1"/>
          <w:sz w:val="28"/>
          <w:szCs w:val="28"/>
        </w:rPr>
        <w:t>айдентика</w:t>
      </w:r>
      <w:proofErr w:type="spellEnd"/>
      <w:r w:rsidRPr="00623A28">
        <w:rPr>
          <w:rFonts w:ascii="Times New Roman" w:eastAsia="Times New Roman" w:hAnsi="Times New Roman" w:cs="Times New Roman"/>
          <w:color w:val="000000" w:themeColor="text1"/>
          <w:sz w:val="28"/>
          <w:szCs w:val="28"/>
        </w:rPr>
        <w:t xml:space="preserve">, і зрештою від неї відмовилися. У протестантів традиційною формою таких оздоб є плакати з цитатами з Писання. Дуже в багатьох церквах ви, мабуть, бачили. Я навіть якось вирізав це по всіх </w:t>
      </w:r>
      <w:proofErr w:type="spellStart"/>
      <w:r w:rsidRPr="00623A28">
        <w:rPr>
          <w:rFonts w:ascii="Times New Roman" w:eastAsia="Times New Roman" w:hAnsi="Times New Roman" w:cs="Times New Roman"/>
          <w:color w:val="000000" w:themeColor="text1"/>
          <w:sz w:val="28"/>
          <w:szCs w:val="28"/>
        </w:rPr>
        <w:t>фейсбуках</w:t>
      </w:r>
      <w:proofErr w:type="spellEnd"/>
      <w:r w:rsidRPr="00623A28">
        <w:rPr>
          <w:rFonts w:ascii="Times New Roman" w:eastAsia="Times New Roman" w:hAnsi="Times New Roman" w:cs="Times New Roman"/>
          <w:color w:val="000000" w:themeColor="text1"/>
          <w:sz w:val="28"/>
          <w:szCs w:val="28"/>
        </w:rPr>
        <w:t xml:space="preserve"> і посилав англійцям, у яких вчився, щоб показати: ось такий у нас є звичай — вірші з Писання на стінах. Бо в них теж багато церков свого часу пережили іконоборство в XV чи в XVI столітті. Нам показували на слайдах дуже багато церков, де залишилася якась частина ікони, а решта була вже змита — там, де не могли дотягнутися в старій церкві, залишилася частина зображення. І в них практично всі церкви без жодних зображень на стінах саме тому, що вони пережили цю другу епоху іконоборства.</w:t>
      </w:r>
    </w:p>
    <w:p w14:paraId="43CAF876" w14:textId="563A98B0"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У вашій церкві на сцені стоїть хрест. Раніше у баптистів була певна </w:t>
      </w:r>
      <w:proofErr w:type="spellStart"/>
      <w:r w:rsidR="0BC47D2D" w:rsidRPr="00623A28">
        <w:rPr>
          <w:rFonts w:ascii="Times New Roman" w:eastAsia="Times New Roman" w:hAnsi="Times New Roman" w:cs="Times New Roman"/>
          <w:color w:val="000000" w:themeColor="text1"/>
          <w:sz w:val="28"/>
          <w:szCs w:val="28"/>
        </w:rPr>
        <w:t>ставрофобія</w:t>
      </w:r>
      <w:proofErr w:type="spellEnd"/>
      <w:r w:rsidR="0BC47D2D" w:rsidRPr="00623A28">
        <w:rPr>
          <w:rFonts w:ascii="Times New Roman" w:eastAsia="Times New Roman" w:hAnsi="Times New Roman" w:cs="Times New Roman"/>
          <w:color w:val="000000" w:themeColor="text1"/>
          <w:sz w:val="28"/>
          <w:szCs w:val="28"/>
        </w:rPr>
        <w:t xml:space="preserve">. Чому зараз хрести почали </w:t>
      </w:r>
      <w:proofErr w:type="spellStart"/>
      <w:r w:rsidR="0BC47D2D" w:rsidRPr="00623A28">
        <w:rPr>
          <w:rFonts w:ascii="Times New Roman" w:eastAsia="Times New Roman" w:hAnsi="Times New Roman" w:cs="Times New Roman"/>
          <w:color w:val="000000" w:themeColor="text1"/>
          <w:sz w:val="28"/>
          <w:szCs w:val="28"/>
        </w:rPr>
        <w:t>зʼявлятися</w:t>
      </w:r>
      <w:proofErr w:type="spellEnd"/>
      <w:r w:rsidR="0BC47D2D" w:rsidRPr="00623A28">
        <w:rPr>
          <w:rFonts w:ascii="Times New Roman" w:eastAsia="Times New Roman" w:hAnsi="Times New Roman" w:cs="Times New Roman"/>
          <w:color w:val="000000" w:themeColor="text1"/>
          <w:sz w:val="28"/>
          <w:szCs w:val="28"/>
        </w:rPr>
        <w:t xml:space="preserve"> частіше?</w:t>
      </w:r>
    </w:p>
    <w:p w14:paraId="3DEED2B0" w14:textId="38177BAF"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Я думаю, у нас це </w:t>
      </w:r>
      <w:proofErr w:type="spellStart"/>
      <w:r w:rsidR="0BC47D2D" w:rsidRPr="00623A28">
        <w:rPr>
          <w:rFonts w:ascii="Times New Roman" w:eastAsia="Times New Roman" w:hAnsi="Times New Roman" w:cs="Times New Roman"/>
          <w:color w:val="000000" w:themeColor="text1"/>
          <w:sz w:val="28"/>
          <w:szCs w:val="28"/>
        </w:rPr>
        <w:t>повʼязано</w:t>
      </w:r>
      <w:proofErr w:type="spellEnd"/>
      <w:r w:rsidR="0BC47D2D" w:rsidRPr="00623A28">
        <w:rPr>
          <w:rFonts w:ascii="Times New Roman" w:eastAsia="Times New Roman" w:hAnsi="Times New Roman" w:cs="Times New Roman"/>
          <w:color w:val="000000" w:themeColor="text1"/>
          <w:sz w:val="28"/>
          <w:szCs w:val="28"/>
        </w:rPr>
        <w:t xml:space="preserve"> в першу чергу з тим, що запровадили </w:t>
      </w:r>
      <w:proofErr w:type="spellStart"/>
      <w:r w:rsidR="0BC47D2D" w:rsidRPr="00623A28">
        <w:rPr>
          <w:rFonts w:ascii="Times New Roman" w:eastAsia="Times New Roman" w:hAnsi="Times New Roman" w:cs="Times New Roman"/>
          <w:color w:val="000000" w:themeColor="text1"/>
          <w:sz w:val="28"/>
          <w:szCs w:val="28"/>
        </w:rPr>
        <w:t>YouTube</w:t>
      </w:r>
      <w:proofErr w:type="spellEnd"/>
      <w:r w:rsidR="0BC47D2D" w:rsidRPr="00623A28">
        <w:rPr>
          <w:rFonts w:ascii="Times New Roman" w:eastAsia="Times New Roman" w:hAnsi="Times New Roman" w:cs="Times New Roman"/>
          <w:color w:val="000000" w:themeColor="text1"/>
          <w:sz w:val="28"/>
          <w:szCs w:val="28"/>
        </w:rPr>
        <w:t xml:space="preserve"> та онлайн-служіння, і для того, щоб картинка завжди була чітко визначена, що це церква, якраз цей елемент додали. У нас не було жодного напису на цій стіні. Хоча, знову ж таки, були ідеї там зробити якийсь напис, але потім просто вирішили поставити хрест, бо багато церков уже так робили. </w:t>
      </w:r>
      <w:r w:rsidR="0BC47D2D" w:rsidRPr="00623A28">
        <w:rPr>
          <w:rFonts w:ascii="Times New Roman" w:eastAsia="Times New Roman" w:hAnsi="Times New Roman" w:cs="Times New Roman"/>
          <w:color w:val="000000" w:themeColor="text1"/>
          <w:sz w:val="28"/>
          <w:szCs w:val="28"/>
        </w:rPr>
        <w:lastRenderedPageBreak/>
        <w:t xml:space="preserve">Тим більше </w:t>
      </w:r>
      <w:proofErr w:type="spellStart"/>
      <w:r w:rsidR="0BC47D2D" w:rsidRPr="00623A28">
        <w:rPr>
          <w:rFonts w:ascii="Times New Roman" w:eastAsia="Times New Roman" w:hAnsi="Times New Roman" w:cs="Times New Roman"/>
          <w:color w:val="000000" w:themeColor="text1"/>
          <w:sz w:val="28"/>
          <w:szCs w:val="28"/>
        </w:rPr>
        <w:t>пʼятидесятники</w:t>
      </w:r>
      <w:proofErr w:type="spellEnd"/>
      <w:r w:rsidR="0BC47D2D" w:rsidRPr="00623A28">
        <w:rPr>
          <w:rFonts w:ascii="Times New Roman" w:eastAsia="Times New Roman" w:hAnsi="Times New Roman" w:cs="Times New Roman"/>
          <w:color w:val="000000" w:themeColor="text1"/>
          <w:sz w:val="28"/>
          <w:szCs w:val="28"/>
        </w:rPr>
        <w:t xml:space="preserve"> дуже давно це запровадили. І простіше було поставити хрест — як простий хрест, як знак євангельської церкви. Тому так і вийшло.</w:t>
      </w:r>
    </w:p>
    <w:p w14:paraId="02C7CE8F" w14:textId="2B1F19B0"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І останнє — про «святість місця». Для багатьох</w:t>
      </w:r>
      <w:r w:rsidR="004264CF" w:rsidRPr="00623A28">
        <w:rPr>
          <w:rFonts w:ascii="Times New Roman" w:eastAsia="Times New Roman" w:hAnsi="Times New Roman" w:cs="Times New Roman"/>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протестантів</w:t>
      </w:r>
      <w:r w:rsidR="004264CF" w:rsidRPr="00623A28">
        <w:rPr>
          <w:rFonts w:ascii="Times New Roman" w:eastAsia="Times New Roman" w:hAnsi="Times New Roman" w:cs="Times New Roman"/>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храм</w:t>
      </w:r>
      <w:r w:rsidR="004264CF" w:rsidRPr="00623A28">
        <w:rPr>
          <w:rFonts w:ascii="Times New Roman" w:eastAsia="Times New Roman" w:hAnsi="Times New Roman" w:cs="Times New Roman"/>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w:t>
      </w:r>
      <w:r w:rsidR="004264CF" w:rsidRPr="00623A28">
        <w:rPr>
          <w:rFonts w:ascii="Times New Roman" w:eastAsia="Times New Roman" w:hAnsi="Times New Roman" w:cs="Times New Roman"/>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це люди, а не стіни. Чи існує у вашій громаді відчуття сакральності самої будівлі?</w:t>
      </w:r>
    </w:p>
    <w:p w14:paraId="1548C974" w14:textId="6AA42B13"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У нашій громаді певні прояви цього були, але не все так страшно, бо у нас уже від початку, від планування дизайну, все було розділене. Де у нас є зона соціальна, де дитяча зона, де зона для молоді і таких неформальних зустрічей, де у нас будуть санвузли, де перший аварійний вихід, другий аварійний вихід, де вихід із паливної, який теж вимагається за правилами. Тому ми розвели це в архітектурі, в плануванні.</w:t>
      </w:r>
    </w:p>
    <w:p w14:paraId="7A820E93" w14:textId="37CB927A"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По-друге, щодо сакральності самого приміщення під час служіння. У нас дуже багато було нарікань, і це не було </w:t>
      </w:r>
      <w:proofErr w:type="spellStart"/>
      <w:r w:rsidRPr="00623A28">
        <w:rPr>
          <w:rFonts w:ascii="Times New Roman" w:eastAsia="Times New Roman" w:hAnsi="Times New Roman" w:cs="Times New Roman"/>
          <w:color w:val="000000" w:themeColor="text1"/>
          <w:sz w:val="28"/>
          <w:szCs w:val="28"/>
        </w:rPr>
        <w:t>розвʼязано</w:t>
      </w:r>
      <w:proofErr w:type="spellEnd"/>
      <w:r w:rsidRPr="00623A28">
        <w:rPr>
          <w:rFonts w:ascii="Times New Roman" w:eastAsia="Times New Roman" w:hAnsi="Times New Roman" w:cs="Times New Roman"/>
          <w:color w:val="000000" w:themeColor="text1"/>
          <w:sz w:val="28"/>
          <w:szCs w:val="28"/>
        </w:rPr>
        <w:t xml:space="preserve"> від початку, але з цим ми зіткнулися тільки тоді, коли вже почали запроваджувати якісь онлайн-служіння. Дуже багато питань виникало під час налагодження </w:t>
      </w:r>
      <w:proofErr w:type="spellStart"/>
      <w:r w:rsidRPr="00623A28">
        <w:rPr>
          <w:rFonts w:ascii="Times New Roman" w:eastAsia="Times New Roman" w:hAnsi="Times New Roman" w:cs="Times New Roman"/>
          <w:color w:val="000000" w:themeColor="text1"/>
          <w:sz w:val="28"/>
          <w:szCs w:val="28"/>
        </w:rPr>
        <w:t>звʼязку</w:t>
      </w:r>
      <w:proofErr w:type="spellEnd"/>
      <w:r w:rsidRPr="00623A28">
        <w:rPr>
          <w:rFonts w:ascii="Times New Roman" w:eastAsia="Times New Roman" w:hAnsi="Times New Roman" w:cs="Times New Roman"/>
          <w:color w:val="000000" w:themeColor="text1"/>
          <w:sz w:val="28"/>
          <w:szCs w:val="28"/>
        </w:rPr>
        <w:t>, налаштування техніки під час служіння. І вся ця комунікація відбувається, звичайно, саме в залі, де й саме служіння. І це дуже сильно всіх пригнічувало.</w:t>
      </w:r>
    </w:p>
    <w:p w14:paraId="446C7EB7" w14:textId="7E9851BA"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Відповідно, технічний персонал не може перестати </w:t>
      </w:r>
      <w:proofErr w:type="spellStart"/>
      <w:r w:rsidRPr="00623A28">
        <w:rPr>
          <w:rFonts w:ascii="Times New Roman" w:eastAsia="Times New Roman" w:hAnsi="Times New Roman" w:cs="Times New Roman"/>
          <w:color w:val="000000" w:themeColor="text1"/>
          <w:sz w:val="28"/>
          <w:szCs w:val="28"/>
        </w:rPr>
        <w:t>комунікувати</w:t>
      </w:r>
      <w:proofErr w:type="spellEnd"/>
      <w:r w:rsidRPr="00623A28">
        <w:rPr>
          <w:rFonts w:ascii="Times New Roman" w:eastAsia="Times New Roman" w:hAnsi="Times New Roman" w:cs="Times New Roman"/>
          <w:color w:val="000000" w:themeColor="text1"/>
          <w:sz w:val="28"/>
          <w:szCs w:val="28"/>
        </w:rPr>
        <w:t>, бо треба щось вирішити певним чином і дуже терміново, бо все ж працює. А відповідно всі, хто в залі, змушені це відчувати на собі. І це вже їх зводить з розуму, бо в церкві має бути тиша, і люди мають бути налаштовані на сприйняття комунікації з кафедри без перешкод. А тут постійно якийсь елемент, який відволікає.</w:t>
      </w:r>
    </w:p>
    <w:p w14:paraId="4795CD3A" w14:textId="30D01BD6"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Тому ми намагалися якось розвести це організаційно, обмежити кількість людей, якісь черги вести, щоб персоналу було менше на технічному служінні. Потім думали про те, щоб уже зробити якусь будку, але до цього так і не дійшло. Зрештою всі якось звикли до цього — якось </w:t>
      </w:r>
      <w:proofErr w:type="spellStart"/>
      <w:r w:rsidRPr="00623A28">
        <w:rPr>
          <w:rFonts w:ascii="Times New Roman" w:eastAsia="Times New Roman" w:hAnsi="Times New Roman" w:cs="Times New Roman"/>
          <w:color w:val="000000" w:themeColor="text1"/>
          <w:sz w:val="28"/>
          <w:szCs w:val="28"/>
        </w:rPr>
        <w:t>комунікувати</w:t>
      </w:r>
      <w:proofErr w:type="spellEnd"/>
      <w:r w:rsidRPr="00623A28">
        <w:rPr>
          <w:rFonts w:ascii="Times New Roman" w:eastAsia="Times New Roman" w:hAnsi="Times New Roman" w:cs="Times New Roman"/>
          <w:color w:val="000000" w:themeColor="text1"/>
          <w:sz w:val="28"/>
          <w:szCs w:val="28"/>
        </w:rPr>
        <w:t xml:space="preserve"> і не заважати один одному. Але питання такі дійсно ставилися, бо місце служіння має бути певним чином огороджене від зайвого шуму, від того, що заважає </w:t>
      </w:r>
      <w:r w:rsidRPr="00623A28">
        <w:rPr>
          <w:rFonts w:ascii="Times New Roman" w:eastAsia="Times New Roman" w:hAnsi="Times New Roman" w:cs="Times New Roman"/>
          <w:color w:val="000000" w:themeColor="text1"/>
          <w:sz w:val="28"/>
          <w:szCs w:val="28"/>
        </w:rPr>
        <w:lastRenderedPageBreak/>
        <w:t>сприйняттю проповіді і, зрештою, переживанню трансцендентності в церкві під час служіння.</w:t>
      </w:r>
    </w:p>
    <w:p w14:paraId="4DB6D747" w14:textId="40C050FC"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Тобто це не стільки </w:t>
      </w:r>
      <w:proofErr w:type="spellStart"/>
      <w:r w:rsidR="0BC47D2D" w:rsidRPr="00623A28">
        <w:rPr>
          <w:rFonts w:ascii="Times New Roman" w:eastAsia="Times New Roman" w:hAnsi="Times New Roman" w:cs="Times New Roman"/>
          <w:color w:val="000000" w:themeColor="text1"/>
          <w:sz w:val="28"/>
          <w:szCs w:val="28"/>
        </w:rPr>
        <w:t>теологічно</w:t>
      </w:r>
      <w:proofErr w:type="spellEnd"/>
      <w:r w:rsidR="0BC47D2D" w:rsidRPr="00623A28">
        <w:rPr>
          <w:rFonts w:ascii="Times New Roman" w:eastAsia="Times New Roman" w:hAnsi="Times New Roman" w:cs="Times New Roman"/>
          <w:color w:val="000000" w:themeColor="text1"/>
          <w:sz w:val="28"/>
          <w:szCs w:val="28"/>
        </w:rPr>
        <w:t xml:space="preserve"> обґрунтована святість місця, скільки практична потреба — зробити простір максимально зручним для релігійного переживання людей, так?</w:t>
      </w:r>
    </w:p>
    <w:p w14:paraId="07A2E049" w14:textId="4A495C89"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color w:val="000000" w:themeColor="text1"/>
          <w:sz w:val="28"/>
          <w:szCs w:val="28"/>
        </w:rPr>
        <w:t xml:space="preserve"> Ну, я думаю, в нашому контексті це було так. Саме для того, щоб люди могли спокійно послухати проповідь, не відволікаючись на такі моменти, як діти під час служіння, на такі моменти, як техніки, чи на те, що, наприклад, з кухні будуть виносити їжу, бо кухня була окремо вирішена, і запахи нікого не турбували.</w:t>
      </w:r>
    </w:p>
    <w:p w14:paraId="163ADB4E" w14:textId="5D01B629"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Ми винесли господарські приміщення в цокольний поверх. Кухню винесли в цокольний поверх, їдальню винесли в цокольний поверх. І це дуже сильно посприяло тому, як ми взагалі дійшли до цієї форми будівлі.</w:t>
      </w:r>
    </w:p>
    <w:p w14:paraId="45AC5ADC" w14:textId="027C7966"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А у вас вона з цоколем </w:t>
      </w:r>
      <w:proofErr w:type="spellStart"/>
      <w:r w:rsidR="0BC47D2D" w:rsidRPr="00623A28">
        <w:rPr>
          <w:rFonts w:ascii="Times New Roman" w:eastAsia="Times New Roman" w:hAnsi="Times New Roman" w:cs="Times New Roman"/>
          <w:color w:val="000000" w:themeColor="text1"/>
          <w:sz w:val="28"/>
          <w:szCs w:val="28"/>
        </w:rPr>
        <w:t>дво</w:t>
      </w:r>
      <w:proofErr w:type="spellEnd"/>
      <w:r w:rsidR="0BC47D2D" w:rsidRPr="00623A28">
        <w:rPr>
          <w:rFonts w:ascii="Times New Roman" w:eastAsia="Times New Roman" w:hAnsi="Times New Roman" w:cs="Times New Roman"/>
          <w:color w:val="000000" w:themeColor="text1"/>
          <w:sz w:val="28"/>
          <w:szCs w:val="28"/>
        </w:rPr>
        <w:t>- чи триповерхова?</w:t>
      </w:r>
    </w:p>
    <w:p w14:paraId="6307BEA2" w14:textId="0DA80EE5"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 xml:space="preserve">Ну, це виходить цоколь, основний поверх і ще такий </w:t>
      </w:r>
      <w:proofErr w:type="spellStart"/>
      <w:r w:rsidR="0BC47D2D" w:rsidRPr="00623A28">
        <w:rPr>
          <w:rFonts w:ascii="Times New Roman" w:eastAsia="Times New Roman" w:hAnsi="Times New Roman" w:cs="Times New Roman"/>
          <w:color w:val="000000" w:themeColor="text1"/>
          <w:sz w:val="28"/>
          <w:szCs w:val="28"/>
        </w:rPr>
        <w:t>напівповерх</w:t>
      </w:r>
      <w:proofErr w:type="spellEnd"/>
      <w:r w:rsidR="0BC47D2D" w:rsidRPr="00623A28">
        <w:rPr>
          <w:rFonts w:ascii="Times New Roman" w:eastAsia="Times New Roman" w:hAnsi="Times New Roman" w:cs="Times New Roman"/>
          <w:color w:val="000000" w:themeColor="text1"/>
          <w:sz w:val="28"/>
          <w:szCs w:val="28"/>
        </w:rPr>
        <w:t xml:space="preserve"> для того, щоб там проводити неформальні зустрічі.</w:t>
      </w:r>
    </w:p>
    <w:p w14:paraId="0F3F852A" w14:textId="3B9B81E4"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color w:val="000000" w:themeColor="text1"/>
          <w:sz w:val="28"/>
          <w:szCs w:val="28"/>
        </w:rPr>
        <w:t xml:space="preserve"> До речі, цей поділ, коли частину простору під дахом забирають під щось, мені це здався якоюсь такою утилітарною фішкою в баптизмі: мовляв, «ну, добре, пожертвуємо трохи простором, але зате у нас буде де проводити недільне богослужіння для дітей» чи щось подібне.</w:t>
      </w:r>
    </w:p>
    <w:p w14:paraId="36411137" w14:textId="35270C42"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Всі розуміють, що люди мають прийти з дітьми, і це фішка баптизму. Саме заради цього баптистська церква і поділилася в 60-х роках — щоб люди могли з дітьми приходити до церкви. Але це так само і заважає, бо діти не висидять, тому дітей кудись треба відвести. Діти при церкві можуть щось послухати, але мають іти гратися чи займатися. І таку модель наслідує дуже багато церков, не тільки баптистських.</w:t>
      </w:r>
    </w:p>
    <w:p w14:paraId="2B0693FE" w14:textId="338E4D9B"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У нас це була не жертва — ми вибрали розмір церкви, виходячи з того, що буде ще й така кімната. За протипожежними правилами є дуже велика різниця, коли в тебе молитовний будинок на 90 людей і коли більше — одразу </w:t>
      </w:r>
      <w:r w:rsidRPr="00623A28">
        <w:rPr>
          <w:rFonts w:ascii="Times New Roman" w:eastAsia="Times New Roman" w:hAnsi="Times New Roman" w:cs="Times New Roman"/>
          <w:color w:val="000000" w:themeColor="text1"/>
          <w:sz w:val="28"/>
          <w:szCs w:val="28"/>
        </w:rPr>
        <w:lastRenderedPageBreak/>
        <w:t>ж вимагається протипожежна автоматика. Тому ми початково задалися тим, що у нас буде 90 людей в основному залі.</w:t>
      </w:r>
    </w:p>
    <w:p w14:paraId="5592D40B" w14:textId="1ED615E2" w:rsidR="0BC47D2D" w:rsidRPr="00623A28" w:rsidRDefault="0BC47D2D" w:rsidP="13EDF9A3">
      <w:pPr>
        <w:spacing w:line="360" w:lineRule="auto"/>
        <w:ind w:firstLine="630"/>
        <w:jc w:val="both"/>
        <w:rPr>
          <w:color w:val="000000" w:themeColor="text1"/>
        </w:rPr>
      </w:pPr>
      <w:r w:rsidRPr="00623A28">
        <w:rPr>
          <w:rFonts w:ascii="Times New Roman" w:eastAsia="Times New Roman" w:hAnsi="Times New Roman" w:cs="Times New Roman"/>
          <w:color w:val="000000" w:themeColor="text1"/>
          <w:sz w:val="28"/>
          <w:szCs w:val="28"/>
        </w:rPr>
        <w:t xml:space="preserve">Але так само на початку вже сказали: «У нас буде ще інший зал, типу їдальня». І потім просто провели туди згодом трансляцію з основного залу, і там люди так само під час ковіду, з дотриманням дистанції, могли сидіти, і вистачило місця. Тобто ми одразу заклали більшу довжину будівлі для того, щоб там був ще такий </w:t>
      </w:r>
      <w:proofErr w:type="spellStart"/>
      <w:r w:rsidRPr="00623A28">
        <w:rPr>
          <w:rFonts w:ascii="Times New Roman" w:eastAsia="Times New Roman" w:hAnsi="Times New Roman" w:cs="Times New Roman"/>
          <w:color w:val="000000" w:themeColor="text1"/>
          <w:sz w:val="28"/>
          <w:szCs w:val="28"/>
        </w:rPr>
        <w:t>напівповерх</w:t>
      </w:r>
      <w:proofErr w:type="spellEnd"/>
      <w:r w:rsidRPr="00623A28">
        <w:rPr>
          <w:rFonts w:ascii="Times New Roman" w:eastAsia="Times New Roman" w:hAnsi="Times New Roman" w:cs="Times New Roman"/>
          <w:color w:val="000000" w:themeColor="text1"/>
          <w:sz w:val="28"/>
          <w:szCs w:val="28"/>
        </w:rPr>
        <w:t xml:space="preserve"> для недільної школи, для старшої недільної школи, наприклад.</w:t>
      </w:r>
    </w:p>
    <w:p w14:paraId="106FBCAD" w14:textId="50AC68D8"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В. К.:</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Дуже дякую за розмову! Це дало багато матеріалу для роботи.</w:t>
      </w:r>
    </w:p>
    <w:p w14:paraId="0AC60D50" w14:textId="52C574D8" w:rsidR="0BC47D2D" w:rsidRPr="00623A28" w:rsidRDefault="00140032" w:rsidP="13EDF9A3">
      <w:pPr>
        <w:spacing w:line="360" w:lineRule="auto"/>
        <w:ind w:firstLine="630"/>
        <w:jc w:val="both"/>
        <w:rPr>
          <w:color w:val="000000" w:themeColor="text1"/>
        </w:rPr>
      </w:pPr>
      <w:r w:rsidRPr="00623A28">
        <w:rPr>
          <w:rFonts w:ascii="Times New Roman" w:eastAsia="Times New Roman" w:hAnsi="Times New Roman" w:cs="Times New Roman"/>
          <w:b/>
          <w:bCs/>
          <w:color w:val="000000" w:themeColor="text1"/>
          <w:sz w:val="28"/>
          <w:szCs w:val="28"/>
        </w:rPr>
        <w:t>І. Б.:</w:t>
      </w:r>
      <w:r w:rsidR="0BC47D2D" w:rsidRPr="00623A28">
        <w:rPr>
          <w:rFonts w:ascii="Times New Roman" w:eastAsia="Times New Roman" w:hAnsi="Times New Roman" w:cs="Times New Roman"/>
          <w:b/>
          <w:bCs/>
          <w:color w:val="000000" w:themeColor="text1"/>
          <w:sz w:val="28"/>
          <w:szCs w:val="28"/>
        </w:rPr>
        <w:t xml:space="preserve"> </w:t>
      </w:r>
      <w:r w:rsidR="0BC47D2D" w:rsidRPr="00623A28">
        <w:rPr>
          <w:rFonts w:ascii="Times New Roman" w:eastAsia="Times New Roman" w:hAnsi="Times New Roman" w:cs="Times New Roman"/>
          <w:color w:val="000000" w:themeColor="text1"/>
          <w:sz w:val="28"/>
          <w:szCs w:val="28"/>
        </w:rPr>
        <w:t>Будь ласка. Всього доброго.</w:t>
      </w:r>
    </w:p>
    <w:p w14:paraId="5D1FFF18" w14:textId="54C126C8" w:rsidR="13EDF9A3" w:rsidRPr="00623A28" w:rsidRDefault="13EDF9A3" w:rsidP="13EDF9A3">
      <w:pPr>
        <w:spacing w:line="360" w:lineRule="auto"/>
        <w:ind w:firstLine="630"/>
        <w:jc w:val="both"/>
        <w:rPr>
          <w:rFonts w:ascii="Times New Roman" w:eastAsia="Times New Roman" w:hAnsi="Times New Roman" w:cs="Times New Roman"/>
          <w:color w:val="000000" w:themeColor="text1"/>
          <w:sz w:val="28"/>
          <w:szCs w:val="28"/>
        </w:rPr>
      </w:pPr>
    </w:p>
    <w:p w14:paraId="3220F3FD" w14:textId="498E8ABA" w:rsidR="0BC47D2D" w:rsidRPr="00623A28" w:rsidRDefault="0BC47D2D"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 моїх слів записано вірно </w:t>
      </w:r>
      <w:r w:rsidR="04109223" w:rsidRPr="00623A28">
        <w:rPr>
          <w:rFonts w:ascii="Times New Roman" w:eastAsia="Times New Roman" w:hAnsi="Times New Roman" w:cs="Times New Roman"/>
          <w:color w:val="000000" w:themeColor="text1"/>
          <w:sz w:val="28"/>
          <w:szCs w:val="28"/>
        </w:rPr>
        <w:t>______________________</w:t>
      </w:r>
      <w:r w:rsidR="02046F6D"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І. Білодід</w:t>
      </w:r>
    </w:p>
    <w:p w14:paraId="3677EC2B" w14:textId="71C7EFE5" w:rsidR="13EDF9A3" w:rsidRPr="00623A28" w:rsidRDefault="0BC47D2D" w:rsidP="00140032">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07.02.2026 р.</w:t>
      </w:r>
    </w:p>
    <w:p w14:paraId="3C21A51C" w14:textId="77777777" w:rsidR="00140032" w:rsidRPr="00623A28" w:rsidRDefault="00140032">
      <w:pP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br w:type="page"/>
      </w:r>
    </w:p>
    <w:p w14:paraId="49857D94" w14:textId="1235FC6D" w:rsidR="37AC6E98" w:rsidRPr="00623A28" w:rsidRDefault="37AC6E98" w:rsidP="13EDF9A3">
      <w:pPr>
        <w:spacing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Б.3. Інтерв’ю з Миколою Романюком від 21.02.2026 р.</w:t>
      </w:r>
    </w:p>
    <w:p w14:paraId="70433809" w14:textId="4C0D8402" w:rsidR="13EDF9A3" w:rsidRPr="00623A28" w:rsidRDefault="13EDF9A3" w:rsidP="13EDF9A3">
      <w:pPr>
        <w:spacing w:line="360" w:lineRule="auto"/>
        <w:jc w:val="center"/>
        <w:rPr>
          <w:rFonts w:ascii="Times New Roman" w:eastAsia="Times New Roman" w:hAnsi="Times New Roman" w:cs="Times New Roman"/>
          <w:color w:val="000000" w:themeColor="text1"/>
          <w:sz w:val="28"/>
          <w:szCs w:val="28"/>
        </w:rPr>
      </w:pPr>
    </w:p>
    <w:p w14:paraId="3B0C0807" w14:textId="0F014ACF" w:rsidR="37AC6E98" w:rsidRPr="00623A28" w:rsidRDefault="37AC6E98"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Віктор Коломієць </w:t>
      </w:r>
      <w:r w:rsidRPr="00623A28">
        <w:rPr>
          <w:rFonts w:ascii="Times New Roman" w:eastAsia="Times New Roman" w:hAnsi="Times New Roman" w:cs="Times New Roman"/>
          <w:b/>
          <w:bCs/>
          <w:i/>
          <w:iCs/>
          <w:color w:val="000000" w:themeColor="text1"/>
          <w:sz w:val="28"/>
          <w:szCs w:val="28"/>
        </w:rPr>
        <w:t>(далі В.К.)</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Вітаю. Якщо почати зовсім коротко, то мене цікавить, чому архітектура протестантів в Україні саме така, як вона є, у всьому її різноманітті.</w:t>
      </w:r>
    </w:p>
    <w:p w14:paraId="77B4D37F" w14:textId="11641508"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Микола Романюк </w:t>
      </w:r>
      <w:r w:rsidRPr="00623A28">
        <w:rPr>
          <w:rFonts w:ascii="Times New Roman" w:eastAsia="Times New Roman" w:hAnsi="Times New Roman" w:cs="Times New Roman"/>
          <w:b/>
          <w:bCs/>
          <w:i/>
          <w:iCs/>
          <w:color w:val="000000" w:themeColor="text1"/>
          <w:sz w:val="28"/>
          <w:szCs w:val="28"/>
        </w:rPr>
        <w:t>(далі М. Р.)</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Вітаю. Я можу відповісти на це питання одним реченням, але вам воно не </w:t>
      </w:r>
      <w:proofErr w:type="spellStart"/>
      <w:r w:rsidRPr="00623A28">
        <w:rPr>
          <w:rFonts w:ascii="Times New Roman" w:eastAsia="Times New Roman" w:hAnsi="Times New Roman" w:cs="Times New Roman"/>
          <w:color w:val="000000" w:themeColor="text1"/>
          <w:sz w:val="28"/>
          <w:szCs w:val="28"/>
        </w:rPr>
        <w:t>підійде</w:t>
      </w:r>
      <w:proofErr w:type="spellEnd"/>
      <w:r w:rsidRPr="00623A28">
        <w:rPr>
          <w:rFonts w:ascii="Times New Roman" w:eastAsia="Times New Roman" w:hAnsi="Times New Roman" w:cs="Times New Roman"/>
          <w:color w:val="000000" w:themeColor="text1"/>
          <w:sz w:val="28"/>
          <w:szCs w:val="28"/>
        </w:rPr>
        <w:t>: вони самі не знають [сміється]. Тому ваше завдання — описати те, чого немає. Зараз ваша найважча задача — знайти правильні питання та випрацювати хороші параметри, щоб із цього щось вийшло.</w:t>
      </w:r>
    </w:p>
    <w:p w14:paraId="1484ED4F" w14:textId="6940A544"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Саме так. Отож у нових протестантів храм-комплекс — один із усталених типів будівлі. Ірпінська церква дуже добре підходить під цей критерій. Звідки </w:t>
      </w:r>
      <w:proofErr w:type="spellStart"/>
      <w:r w:rsidR="26F40A70" w:rsidRPr="00623A28">
        <w:rPr>
          <w:rFonts w:ascii="Times New Roman" w:eastAsia="Times New Roman" w:hAnsi="Times New Roman" w:cs="Times New Roman"/>
          <w:color w:val="000000" w:themeColor="text1"/>
          <w:sz w:val="28"/>
          <w:szCs w:val="28"/>
        </w:rPr>
        <w:t>з</w:t>
      </w:r>
      <w:r w:rsidR="5192D480"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явилася</w:t>
      </w:r>
      <w:proofErr w:type="spellEnd"/>
      <w:r w:rsidR="26F40A70" w:rsidRPr="00623A28">
        <w:rPr>
          <w:rFonts w:ascii="Times New Roman" w:eastAsia="Times New Roman" w:hAnsi="Times New Roman" w:cs="Times New Roman"/>
          <w:color w:val="000000" w:themeColor="text1"/>
          <w:sz w:val="28"/>
          <w:szCs w:val="28"/>
        </w:rPr>
        <w:t xml:space="preserve"> ідея будувати саме так? Це було обґрунтовано суто прагматичними потребами чи в цьому є глибша теологічна причина?</w:t>
      </w:r>
    </w:p>
    <w:p w14:paraId="5AB045D1" w14:textId="2A73EAB8"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Є, мабуть, три складові, чому ця споруда є такою, яка вона є. Перша складова — це пастор-засновник, який вчився в Америці та побачив новий тип церковних приміщень, де є не виключно культова споруда, а </w:t>
      </w:r>
      <w:proofErr w:type="spellStart"/>
      <w:r w:rsidR="26F40A70" w:rsidRPr="00623A28">
        <w:rPr>
          <w:rFonts w:ascii="Times New Roman" w:eastAsia="Times New Roman" w:hAnsi="Times New Roman" w:cs="Times New Roman"/>
          <w:color w:val="000000" w:themeColor="text1"/>
          <w:sz w:val="28"/>
          <w:szCs w:val="28"/>
        </w:rPr>
        <w:t>мультифункціональне</w:t>
      </w:r>
      <w:proofErr w:type="spellEnd"/>
      <w:r w:rsidR="26F40A70" w:rsidRPr="00623A28">
        <w:rPr>
          <w:rFonts w:ascii="Times New Roman" w:eastAsia="Times New Roman" w:hAnsi="Times New Roman" w:cs="Times New Roman"/>
          <w:color w:val="000000" w:themeColor="text1"/>
          <w:sz w:val="28"/>
          <w:szCs w:val="28"/>
        </w:rPr>
        <w:t xml:space="preserve"> приміщення. Тобто те, що ви назвали словом комплекс.</w:t>
      </w:r>
    </w:p>
    <w:p w14:paraId="5F15F83B" w14:textId="523CBD09"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Щодо баптистів — а мені </w:t>
      </w:r>
      <w:proofErr w:type="spellStart"/>
      <w:r w:rsidRPr="00623A28">
        <w:rPr>
          <w:rFonts w:ascii="Times New Roman" w:eastAsia="Times New Roman" w:hAnsi="Times New Roman" w:cs="Times New Roman"/>
          <w:color w:val="000000" w:themeColor="text1"/>
          <w:sz w:val="28"/>
          <w:szCs w:val="28"/>
        </w:rPr>
        <w:t>логічно</w:t>
      </w:r>
      <w:proofErr w:type="spellEnd"/>
      <w:r w:rsidRPr="00623A28">
        <w:rPr>
          <w:rFonts w:ascii="Times New Roman" w:eastAsia="Times New Roman" w:hAnsi="Times New Roman" w:cs="Times New Roman"/>
          <w:color w:val="000000" w:themeColor="text1"/>
          <w:sz w:val="28"/>
          <w:szCs w:val="28"/>
        </w:rPr>
        <w:t xml:space="preserve"> говорити саме за них, бо я сам належу до цієї конфесії та цікавлюся темою — тут є два важливих чинники. На зорі нашого народження як української конфесії (бо баптисти загалом старіші за український баптизм), ми заперечували культові споруди. Чому? Бо православні зробили з них свого роду ідола. На нашу думку, споруда має лише утилітарне значення. Єврейський храм — це унікальне явище, його не можна ні з чим порівнювати. Тому баптисти історично не приймали такі споруди. Крім усього, Російська імперія, а потім радянська влада дуже жорстко нас </w:t>
      </w:r>
      <w:r w:rsidRPr="00623A28">
        <w:rPr>
          <w:rFonts w:ascii="Times New Roman" w:eastAsia="Times New Roman" w:hAnsi="Times New Roman" w:cs="Times New Roman"/>
          <w:color w:val="000000" w:themeColor="text1"/>
          <w:sz w:val="28"/>
          <w:szCs w:val="28"/>
        </w:rPr>
        <w:lastRenderedPageBreak/>
        <w:t>переслідували. Тому було не до споруд: хата, вулиця, якесь підпілля, квартира — усе підходило.</w:t>
      </w:r>
    </w:p>
    <w:p w14:paraId="4FA82AB9" w14:textId="48A28E45"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Прояви старих зразків будівництва </w:t>
      </w:r>
      <w:proofErr w:type="spellStart"/>
      <w:r w:rsidRPr="00623A28">
        <w:rPr>
          <w:rFonts w:ascii="Times New Roman" w:eastAsia="Times New Roman" w:hAnsi="Times New Roman" w:cs="Times New Roman"/>
          <w:color w:val="000000" w:themeColor="text1"/>
          <w:sz w:val="28"/>
          <w:szCs w:val="28"/>
        </w:rPr>
        <w:t>з</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явилися</w:t>
      </w:r>
      <w:proofErr w:type="spellEnd"/>
      <w:r w:rsidRPr="00623A28">
        <w:rPr>
          <w:rFonts w:ascii="Times New Roman" w:eastAsia="Times New Roman" w:hAnsi="Times New Roman" w:cs="Times New Roman"/>
          <w:color w:val="000000" w:themeColor="text1"/>
          <w:sz w:val="28"/>
          <w:szCs w:val="28"/>
        </w:rPr>
        <w:t xml:space="preserve"> близько 1905 року, коли в Російській імперії була певна ідейна відлига. Потім була невеличка хвиля на зорі радянської влади, до 20-х років. Наступний період був після 1944-го, коли заради перемоги Сталін відновив релігійне життя. При Хрущові було найгірше, хоча для нації це був час культурного відродження. Чому? Бо у Хрущова була «фішка» — показати останнього віруючого у 80-х роках.</w:t>
      </w:r>
    </w:p>
    <w:p w14:paraId="402488CB" w14:textId="4169934C"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Тому тоді будівництва ще не було. А от брежнєвський застій став непоганим ґрунтом, коли всякими правдами й </w:t>
      </w:r>
      <w:proofErr w:type="spellStart"/>
      <w:r w:rsidRPr="00623A28">
        <w:rPr>
          <w:rFonts w:ascii="Times New Roman" w:eastAsia="Times New Roman" w:hAnsi="Times New Roman" w:cs="Times New Roman"/>
          <w:color w:val="000000" w:themeColor="text1"/>
          <w:sz w:val="28"/>
          <w:szCs w:val="28"/>
        </w:rPr>
        <w:t>неправдами</w:t>
      </w:r>
      <w:proofErr w:type="spellEnd"/>
      <w:r w:rsidRPr="00623A28">
        <w:rPr>
          <w:rFonts w:ascii="Times New Roman" w:eastAsia="Times New Roman" w:hAnsi="Times New Roman" w:cs="Times New Roman"/>
          <w:color w:val="000000" w:themeColor="text1"/>
          <w:sz w:val="28"/>
          <w:szCs w:val="28"/>
        </w:rPr>
        <w:t xml:space="preserve"> баптисти обзавелися спорудами. У цей час конфесія </w:t>
      </w:r>
      <w:proofErr w:type="spellStart"/>
      <w:r w:rsidRPr="00623A28">
        <w:rPr>
          <w:rFonts w:ascii="Times New Roman" w:eastAsia="Times New Roman" w:hAnsi="Times New Roman" w:cs="Times New Roman"/>
          <w:color w:val="000000" w:themeColor="text1"/>
          <w:sz w:val="28"/>
          <w:szCs w:val="28"/>
        </w:rPr>
        <w:t>плідніше</w:t>
      </w:r>
      <w:proofErr w:type="spellEnd"/>
      <w:r w:rsidR="00A75E81" w:rsidRPr="00623A28">
        <w:rPr>
          <w:rFonts w:ascii="Times New Roman" w:eastAsia="Times New Roman" w:hAnsi="Times New Roman" w:cs="Times New Roman"/>
          <w:color w:val="000000" w:themeColor="text1"/>
          <w:sz w:val="28"/>
          <w:szCs w:val="28"/>
          <w:lang w:val="en-US"/>
        </w:rPr>
        <w:t xml:space="preserve"> </w:t>
      </w:r>
      <w:r w:rsidRPr="00623A28">
        <w:rPr>
          <w:rFonts w:ascii="Times New Roman" w:eastAsia="Times New Roman" w:hAnsi="Times New Roman" w:cs="Times New Roman"/>
          <w:color w:val="000000" w:themeColor="text1"/>
          <w:sz w:val="28"/>
          <w:szCs w:val="28"/>
        </w:rPr>
        <w:t>росте і збільшується.</w:t>
      </w:r>
    </w:p>
    <w:p w14:paraId="0A687505" w14:textId="4FA46183"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Коли прийшла свобода — 1990-й рік, відлига... Формально перебудова почалася 1985-го, але реально її відчули у 1988</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1989 роках. У 1990</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1991 роках, а потім з Незалежністю, відбувся розквіт будівництва. Тоді часто будували як: або хтось ішов до архітектора, або просто зводили утилітарне приміщення без будь-якого фахівця.</w:t>
      </w:r>
    </w:p>
    <w:p w14:paraId="055D6C57" w14:textId="314C29DA"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Архітектори не мали досвіду з протестантськими спорудами, а радянські архітектори не обтяжували себе вивченням того, якою має бути протестантська споруда. Більшість пасторів, не маючи богословської та культурної освіти, орієнтувалися на те, що бачили навколо — на православні та католицькі храми. Вони не хотіли копіювати їх прямо, але сам елемент «церковності» в них був за зразком </w:t>
      </w:r>
      <w:proofErr w:type="spellStart"/>
      <w:r w:rsidRPr="00623A28">
        <w:rPr>
          <w:rFonts w:ascii="Times New Roman" w:eastAsia="Times New Roman" w:hAnsi="Times New Roman" w:cs="Times New Roman"/>
          <w:color w:val="000000" w:themeColor="text1"/>
          <w:sz w:val="28"/>
          <w:szCs w:val="28"/>
        </w:rPr>
        <w:t>православно</w:t>
      </w:r>
      <w:proofErr w:type="spellEnd"/>
      <w:r w:rsidRPr="00623A28">
        <w:rPr>
          <w:rFonts w:ascii="Times New Roman" w:eastAsia="Times New Roman" w:hAnsi="Times New Roman" w:cs="Times New Roman"/>
          <w:color w:val="000000" w:themeColor="text1"/>
          <w:sz w:val="28"/>
          <w:szCs w:val="28"/>
        </w:rPr>
        <w:t>-католицького.</w:t>
      </w:r>
    </w:p>
    <w:p w14:paraId="70E80E63" w14:textId="67754297"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 цей час у баптистів почало формуватися нетипове історично для баптизму ставлення до споруди як до храму. Це прямий вплив </w:t>
      </w:r>
      <w:proofErr w:type="spellStart"/>
      <w:r w:rsidRPr="00623A28">
        <w:rPr>
          <w:rFonts w:ascii="Times New Roman" w:eastAsia="Times New Roman" w:hAnsi="Times New Roman" w:cs="Times New Roman"/>
          <w:color w:val="000000" w:themeColor="text1"/>
          <w:sz w:val="28"/>
          <w:szCs w:val="28"/>
        </w:rPr>
        <w:t>православ</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ідея храму, ідея святості приміщення, його відокремленості та посвячення. Мовляв, у храмі — тільки молитва, і не можна робити нічого іншого. З іншого боку — решта баптистів, для яких храм — це універсальне місце. Там можна </w:t>
      </w:r>
      <w:r w:rsidRPr="00623A28">
        <w:rPr>
          <w:rFonts w:ascii="Times New Roman" w:eastAsia="Times New Roman" w:hAnsi="Times New Roman" w:cs="Times New Roman"/>
          <w:color w:val="000000" w:themeColor="text1"/>
          <w:sz w:val="28"/>
          <w:szCs w:val="28"/>
        </w:rPr>
        <w:lastRenderedPageBreak/>
        <w:t xml:space="preserve">пити колу (бо баптисти не вживають алкоголь), їсти, організовувати будь-які зустрічі й навіть дозволити дітям побігати. Тобто українські баптисти розійшлися на два крила. Але те, що вплив </w:t>
      </w:r>
      <w:proofErr w:type="spellStart"/>
      <w:r w:rsidRPr="00623A28">
        <w:rPr>
          <w:rFonts w:ascii="Times New Roman" w:eastAsia="Times New Roman" w:hAnsi="Times New Roman" w:cs="Times New Roman"/>
          <w:color w:val="000000" w:themeColor="text1"/>
          <w:sz w:val="28"/>
          <w:szCs w:val="28"/>
        </w:rPr>
        <w:t>православ</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w:t>
      </w:r>
      <w:proofErr w:type="spellEnd"/>
      <w:r w:rsidRPr="00623A28">
        <w:rPr>
          <w:rFonts w:ascii="Times New Roman" w:eastAsia="Times New Roman" w:hAnsi="Times New Roman" w:cs="Times New Roman"/>
          <w:color w:val="000000" w:themeColor="text1"/>
          <w:sz w:val="28"/>
          <w:szCs w:val="28"/>
        </w:rPr>
        <w:t xml:space="preserve"> тут очевидний — це факт.</w:t>
      </w:r>
    </w:p>
    <w:p w14:paraId="3A976B31" w14:textId="58EA8579"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Тобто </w:t>
      </w:r>
      <w:proofErr w:type="spellStart"/>
      <w:r w:rsidR="26F40A70" w:rsidRPr="00623A28">
        <w:rPr>
          <w:rFonts w:ascii="Times New Roman" w:eastAsia="Times New Roman" w:hAnsi="Times New Roman" w:cs="Times New Roman"/>
          <w:color w:val="000000" w:themeColor="text1"/>
          <w:sz w:val="28"/>
          <w:szCs w:val="28"/>
        </w:rPr>
        <w:t>зʼявилося</w:t>
      </w:r>
      <w:proofErr w:type="spellEnd"/>
      <w:r w:rsidR="26F40A70" w:rsidRPr="00623A28">
        <w:rPr>
          <w:rFonts w:ascii="Times New Roman" w:eastAsia="Times New Roman" w:hAnsi="Times New Roman" w:cs="Times New Roman"/>
          <w:color w:val="000000" w:themeColor="text1"/>
          <w:sz w:val="28"/>
          <w:szCs w:val="28"/>
        </w:rPr>
        <w:t xml:space="preserve"> ставлення як до сакральної будівлі?</w:t>
      </w:r>
    </w:p>
    <w:p w14:paraId="65C4C4D3" w14:textId="7694CD66"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Так. Я </w:t>
      </w:r>
      <w:proofErr w:type="spellStart"/>
      <w:r w:rsidR="26F40A70" w:rsidRPr="00623A28">
        <w:rPr>
          <w:rFonts w:ascii="Times New Roman" w:eastAsia="Times New Roman" w:hAnsi="Times New Roman" w:cs="Times New Roman"/>
          <w:color w:val="000000" w:themeColor="text1"/>
          <w:sz w:val="28"/>
          <w:szCs w:val="28"/>
        </w:rPr>
        <w:t>відношу</w:t>
      </w:r>
      <w:proofErr w:type="spellEnd"/>
      <w:r w:rsidR="26F40A70" w:rsidRPr="00623A28">
        <w:rPr>
          <w:rFonts w:ascii="Times New Roman" w:eastAsia="Times New Roman" w:hAnsi="Times New Roman" w:cs="Times New Roman"/>
          <w:color w:val="000000" w:themeColor="text1"/>
          <w:sz w:val="28"/>
          <w:szCs w:val="28"/>
        </w:rPr>
        <w:t xml:space="preserve"> це до кінця 1980-х — 1990-х років, і далі це тільки розвивалося. Для мене апогей такого «</w:t>
      </w:r>
      <w:proofErr w:type="spellStart"/>
      <w:r w:rsidR="26F40A70" w:rsidRPr="00623A28">
        <w:rPr>
          <w:rFonts w:ascii="Times New Roman" w:eastAsia="Times New Roman" w:hAnsi="Times New Roman" w:cs="Times New Roman"/>
          <w:color w:val="000000" w:themeColor="text1"/>
          <w:sz w:val="28"/>
          <w:szCs w:val="28"/>
        </w:rPr>
        <w:t>баптистсько</w:t>
      </w:r>
      <w:proofErr w:type="spellEnd"/>
      <w:r w:rsidR="26F40A70" w:rsidRPr="00623A28">
        <w:rPr>
          <w:rFonts w:ascii="Times New Roman" w:eastAsia="Times New Roman" w:hAnsi="Times New Roman" w:cs="Times New Roman"/>
          <w:color w:val="000000" w:themeColor="text1"/>
          <w:sz w:val="28"/>
          <w:szCs w:val="28"/>
        </w:rPr>
        <w:t>-православного» будівництва — це Вінницький дім молитви ЄХБ. Це поєднання будинку культури з елементами собору. Там три яруси балконів, сірий колір. Це справді апогей цього стилю.</w:t>
      </w:r>
    </w:p>
    <w:p w14:paraId="23575D27" w14:textId="47B6F81E"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 іншого боку — прагматика і протестантська осмислена інтервенція в архітектуру — це Одеса, Центральна баптистська церква.</w:t>
      </w:r>
    </w:p>
    <w:p w14:paraId="3A2C7D95" w14:textId="3F49B10A"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Там щось більш готичне?</w:t>
      </w:r>
    </w:p>
    <w:p w14:paraId="73742C56" w14:textId="10DFAA09"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Модерністське. Я б не назвав це готикою, хоча те, що там присутні західні елементи — факт.</w:t>
      </w:r>
    </w:p>
    <w:p w14:paraId="0AD88BBF" w14:textId="61030969"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І можна виділити третій напрямок — це пастори, які повчилися за кордоном, побачили американські зразки </w:t>
      </w:r>
      <w:proofErr w:type="spellStart"/>
      <w:r w:rsidRPr="00623A28">
        <w:rPr>
          <w:rFonts w:ascii="Times New Roman" w:eastAsia="Times New Roman" w:hAnsi="Times New Roman" w:cs="Times New Roman"/>
          <w:color w:val="000000" w:themeColor="text1"/>
          <w:sz w:val="28"/>
          <w:szCs w:val="28"/>
        </w:rPr>
        <w:t>мультифункціональності</w:t>
      </w:r>
      <w:proofErr w:type="spellEnd"/>
      <w:r w:rsidRPr="00623A28">
        <w:rPr>
          <w:rFonts w:ascii="Times New Roman" w:eastAsia="Times New Roman" w:hAnsi="Times New Roman" w:cs="Times New Roman"/>
          <w:color w:val="000000" w:themeColor="text1"/>
          <w:sz w:val="28"/>
          <w:szCs w:val="28"/>
        </w:rPr>
        <w:t>. Вони почали привносити модерність.</w:t>
      </w:r>
    </w:p>
    <w:p w14:paraId="3BD626B2" w14:textId="76F1E748"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 пам’ятаю свою дискусію десь у 2000-х зі стареньким німецьким пастором-методистом. Він усе допитувався:</w:t>
      </w:r>
      <w:r w:rsidR="3B787054"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«Нащо ви будуєте</w:t>
      </w:r>
      <w:r w:rsidR="2214AB2C"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культові споруди?</w:t>
      </w:r>
      <w:r w:rsidR="092CBDDA"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У нас в Німеччині у 50-х — 60-х роках після війни так набудували, що зараз усе стоїть порожнє. Частина лютеран уже все розпродає. Нащо вам культова споруда? Церкві потрібна така будівля, яка буде універсальною і використовуватиметься щодня для всього».</w:t>
      </w:r>
    </w:p>
    <w:p w14:paraId="67CDB8F0" w14:textId="0B9A1F52"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Як я тоді з ним гаряче сперечався! Я ж виходець із Західної України, і для мене культова споруда — це сакральність, момент, який допомагає </w:t>
      </w:r>
      <w:r w:rsidRPr="00623A28">
        <w:rPr>
          <w:rFonts w:ascii="Times New Roman" w:eastAsia="Times New Roman" w:hAnsi="Times New Roman" w:cs="Times New Roman"/>
          <w:color w:val="000000" w:themeColor="text1"/>
          <w:sz w:val="28"/>
          <w:szCs w:val="28"/>
        </w:rPr>
        <w:lastRenderedPageBreak/>
        <w:t xml:space="preserve">духовності. Але як би баптисти не будувати </w:t>
      </w:r>
      <w:r w:rsidR="001B63BC"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8"/>
          <w:szCs w:val="28"/>
        </w:rPr>
        <w:t>сакрально</w:t>
      </w:r>
      <w:proofErr w:type="spellEnd"/>
      <w:r w:rsidR="003A0E31"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вони не допоможуть православним знайти через архітектуру доріжку до баптистів.</w:t>
      </w:r>
    </w:p>
    <w:p w14:paraId="135D79BC" w14:textId="497839BA"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Отже, цей мій екскурс — спроба пояснити, чому баптисти дуже різні в </w:t>
      </w:r>
      <w:proofErr w:type="spellStart"/>
      <w:r w:rsidRPr="00623A28">
        <w:rPr>
          <w:rFonts w:ascii="Times New Roman" w:eastAsia="Times New Roman" w:hAnsi="Times New Roman" w:cs="Times New Roman"/>
          <w:color w:val="000000" w:themeColor="text1"/>
          <w:sz w:val="28"/>
          <w:szCs w:val="28"/>
        </w:rPr>
        <w:t>богослов</w:t>
      </w:r>
      <w:r w:rsidR="00B45F1B"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ї</w:t>
      </w:r>
      <w:proofErr w:type="spellEnd"/>
      <w:r w:rsidRPr="00623A28">
        <w:rPr>
          <w:rFonts w:ascii="Times New Roman" w:eastAsia="Times New Roman" w:hAnsi="Times New Roman" w:cs="Times New Roman"/>
          <w:color w:val="000000" w:themeColor="text1"/>
          <w:sz w:val="28"/>
          <w:szCs w:val="28"/>
        </w:rPr>
        <w:t xml:space="preserve">. Хтось сприйняв ось цю таку неосмислену православну ідею культової споруди. Хтось лишився з ідеєю, що це просто дім молитви чи </w:t>
      </w:r>
      <w:r w:rsidRPr="00623A28">
        <w:rPr>
          <w:rFonts w:ascii="Times New Roman" w:eastAsia="Times New Roman" w:hAnsi="Times New Roman" w:cs="Times New Roman"/>
          <w:color w:val="000000" w:themeColor="text1"/>
          <w:sz w:val="27"/>
          <w:szCs w:val="27"/>
        </w:rPr>
        <w:t>церковна</w:t>
      </w:r>
      <w:r w:rsidRPr="00623A28">
        <w:rPr>
          <w:rFonts w:ascii="Times New Roman" w:eastAsia="Times New Roman" w:hAnsi="Times New Roman" w:cs="Times New Roman"/>
          <w:color w:val="000000" w:themeColor="text1"/>
          <w:sz w:val="28"/>
          <w:szCs w:val="28"/>
        </w:rPr>
        <w:t xml:space="preserve"> споруда.</w:t>
      </w:r>
    </w:p>
    <w:p w14:paraId="19FEB719" w14:textId="1F89479F"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Хтось залишився нейтральним, а ще хтось успадкував західний зразок </w:t>
      </w:r>
      <w:proofErr w:type="spellStart"/>
      <w:r w:rsidRPr="00623A28">
        <w:rPr>
          <w:rFonts w:ascii="Times New Roman" w:eastAsia="Times New Roman" w:hAnsi="Times New Roman" w:cs="Times New Roman"/>
          <w:color w:val="000000" w:themeColor="text1"/>
          <w:sz w:val="28"/>
          <w:szCs w:val="28"/>
        </w:rPr>
        <w:t>мультифункціональності</w:t>
      </w:r>
      <w:proofErr w:type="spellEnd"/>
      <w:r w:rsidRPr="00623A28">
        <w:rPr>
          <w:rFonts w:ascii="Times New Roman" w:eastAsia="Times New Roman" w:hAnsi="Times New Roman" w:cs="Times New Roman"/>
          <w:color w:val="000000" w:themeColor="text1"/>
          <w:sz w:val="28"/>
          <w:szCs w:val="28"/>
        </w:rPr>
        <w:t xml:space="preserve"> та біблійне богословське розуміння того, що християни не мають культових місць. Ми маємо будувати прагматичні споруди для користі Царства Божого. Тобто там може відбуватися все, що допоможе </w:t>
      </w:r>
      <w:proofErr w:type="spellStart"/>
      <w:r w:rsidRPr="00623A28">
        <w:rPr>
          <w:rFonts w:ascii="Times New Roman" w:eastAsia="Times New Roman" w:hAnsi="Times New Roman" w:cs="Times New Roman"/>
          <w:color w:val="000000" w:themeColor="text1"/>
          <w:sz w:val="28"/>
          <w:szCs w:val="28"/>
        </w:rPr>
        <w:t>євангелізувати</w:t>
      </w:r>
      <w:proofErr w:type="spellEnd"/>
      <w:r w:rsidRPr="00623A28">
        <w:rPr>
          <w:rFonts w:ascii="Times New Roman" w:eastAsia="Times New Roman" w:hAnsi="Times New Roman" w:cs="Times New Roman"/>
          <w:color w:val="000000" w:themeColor="text1"/>
          <w:sz w:val="28"/>
          <w:szCs w:val="28"/>
        </w:rPr>
        <w:t xml:space="preserve"> та приводити людей до Христа.</w:t>
      </w:r>
    </w:p>
    <w:p w14:paraId="3220E80C" w14:textId="3A0EB3C3"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Щодо нашої споруди в Ірпені, то на неї, як я вже казав, вплинули три чинники. Перший — пастор, який приїхав з Америки й чітко розумів, що будівля має бути </w:t>
      </w:r>
      <w:proofErr w:type="spellStart"/>
      <w:r w:rsidRPr="00623A28">
        <w:rPr>
          <w:rFonts w:ascii="Times New Roman" w:eastAsia="Times New Roman" w:hAnsi="Times New Roman" w:cs="Times New Roman"/>
          <w:color w:val="000000" w:themeColor="text1"/>
          <w:sz w:val="28"/>
          <w:szCs w:val="28"/>
        </w:rPr>
        <w:t>мультифункціональним</w:t>
      </w:r>
      <w:proofErr w:type="spellEnd"/>
      <w:r w:rsidR="00B34C71"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комплексом. Крім того, з самого початку у церковної команди була мрія про загальноосвітню школу при церкві, що відразу закладалося в архітектуру.</w:t>
      </w:r>
    </w:p>
    <w:p w14:paraId="677B07BD" w14:textId="537B935D"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Далі — місцевий архітектор </w:t>
      </w:r>
      <w:proofErr w:type="spellStart"/>
      <w:r w:rsidRPr="00623A28">
        <w:rPr>
          <w:rFonts w:ascii="Times New Roman" w:eastAsia="Times New Roman" w:hAnsi="Times New Roman" w:cs="Times New Roman"/>
          <w:color w:val="000000" w:themeColor="text1"/>
          <w:sz w:val="28"/>
          <w:szCs w:val="28"/>
        </w:rPr>
        <w:t>Косарєв</w:t>
      </w:r>
      <w:proofErr w:type="spellEnd"/>
      <w:r w:rsidRPr="00623A28">
        <w:rPr>
          <w:rFonts w:ascii="Times New Roman" w:eastAsia="Times New Roman" w:hAnsi="Times New Roman" w:cs="Times New Roman"/>
          <w:color w:val="000000" w:themeColor="text1"/>
          <w:sz w:val="28"/>
          <w:szCs w:val="28"/>
        </w:rPr>
        <w:t>. Це виключно радянська людина. І коли пастор Костянтин малював йому бачення, що це має бути одночасно і церква, і не церква, де будуть класи, зал та школа, у архітектора в результаті вийшов такий собі будинок культури.</w:t>
      </w:r>
    </w:p>
    <w:p w14:paraId="16C0FDFE" w14:textId="76A495F5"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Також згадую, що всередині церковної ради було певне напруження: хтось хотів більш прагматичного підходу, а хтось — дещо більше «церковного» вигляду. Прагматичне крило перемогло, тому будівля вийшла функціональною.</w:t>
      </w:r>
    </w:p>
    <w:p w14:paraId="77E87B4F" w14:textId="76AE73CC"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Отже, ці три чинники: пастор з американським досвідом, команда, що мріяла про школу, дитячі та молодіжні центри й спортзал, та радянський </w:t>
      </w:r>
      <w:r w:rsidRPr="00623A28">
        <w:rPr>
          <w:rFonts w:ascii="Times New Roman" w:eastAsia="Times New Roman" w:hAnsi="Times New Roman" w:cs="Times New Roman"/>
          <w:color w:val="000000" w:themeColor="text1"/>
          <w:sz w:val="28"/>
          <w:szCs w:val="28"/>
        </w:rPr>
        <w:lastRenderedPageBreak/>
        <w:t>архітектор, який знався на православному типі і промислово-міських будівлях та палацах культури.</w:t>
      </w:r>
    </w:p>
    <w:p w14:paraId="596333FF" w14:textId="2F595A25"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Якби ми будували зараз, то дивилися б на те, як будують в Америці. Ми б ніколи не робили три поверхи. Маючи площу, ми б будували так, як зараз зводять супермаркети — у формі великого куба на рівні міста. Можливо, з невеликим другим поверхом чи підвалом під укриття, але це була б велика площа. До речі, наша споруда розвернута до вулиці не зовсім правильно. Це було зроблено свідомо задля безпеки дітей, щоб вони не вибігали прямо на дорогу — така тоді була ідея.</w:t>
      </w:r>
    </w:p>
    <w:p w14:paraId="0D58D8B7" w14:textId="3698D2B3"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А чому будували б за типом супермаркету?</w:t>
      </w:r>
    </w:p>
    <w:p w14:paraId="30C42C2E" w14:textId="3DB6C9B4"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Бо таку будівлю легко звести, легко обслуговувати, у неї прості комунікації, і вона неймовірно зручна для </w:t>
      </w:r>
      <w:proofErr w:type="spellStart"/>
      <w:r w:rsidR="26F40A70" w:rsidRPr="00623A28">
        <w:rPr>
          <w:rFonts w:ascii="Times New Roman" w:eastAsia="Times New Roman" w:hAnsi="Times New Roman" w:cs="Times New Roman"/>
          <w:color w:val="000000" w:themeColor="text1"/>
          <w:sz w:val="28"/>
          <w:szCs w:val="28"/>
        </w:rPr>
        <w:t>мультифункціональності</w:t>
      </w:r>
      <w:proofErr w:type="spellEnd"/>
      <w:r w:rsidR="26F40A70" w:rsidRPr="00623A28">
        <w:rPr>
          <w:rFonts w:ascii="Times New Roman" w:eastAsia="Times New Roman" w:hAnsi="Times New Roman" w:cs="Times New Roman"/>
          <w:color w:val="000000" w:themeColor="text1"/>
          <w:sz w:val="28"/>
          <w:szCs w:val="28"/>
        </w:rPr>
        <w:t>.</w:t>
      </w:r>
    </w:p>
    <w:p w14:paraId="676B1BB1" w14:textId="3C1DA933"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А чи важлива для релігійного життя і євангелізації візуальна естетика?</w:t>
      </w:r>
    </w:p>
    <w:p w14:paraId="668096D5" w14:textId="3D837B3B"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Супермаркет може бути красивим. Як приклад такої </w:t>
      </w:r>
      <w:r w:rsidR="008747D6" w:rsidRPr="00623A28">
        <w:rPr>
          <w:rFonts w:ascii="Times New Roman" w:eastAsia="Times New Roman" w:hAnsi="Times New Roman" w:cs="Times New Roman"/>
          <w:color w:val="000000" w:themeColor="text1"/>
          <w:sz w:val="28"/>
          <w:szCs w:val="28"/>
        </w:rPr>
        <w:t>«</w:t>
      </w:r>
      <w:proofErr w:type="spellStart"/>
      <w:r w:rsidR="26F40A70" w:rsidRPr="00623A28">
        <w:rPr>
          <w:rFonts w:ascii="Times New Roman" w:eastAsia="Times New Roman" w:hAnsi="Times New Roman" w:cs="Times New Roman"/>
          <w:color w:val="000000" w:themeColor="text1"/>
          <w:sz w:val="28"/>
          <w:szCs w:val="28"/>
        </w:rPr>
        <w:t>супермаркетівської</w:t>
      </w:r>
      <w:proofErr w:type="spellEnd"/>
      <w:r w:rsidR="003A0E31" w:rsidRPr="00623A28">
        <w:rPr>
          <w:rFonts w:ascii="Times New Roman" w:eastAsia="Times New Roman" w:hAnsi="Times New Roman" w:cs="Times New Roman"/>
          <w:color w:val="000000" w:themeColor="text1"/>
          <w:sz w:val="28"/>
          <w:szCs w:val="28"/>
        </w:rPr>
        <w:t>»</w:t>
      </w:r>
      <w:r w:rsidR="26F40A70" w:rsidRPr="00623A28">
        <w:rPr>
          <w:rFonts w:ascii="Times New Roman" w:eastAsia="Times New Roman" w:hAnsi="Times New Roman" w:cs="Times New Roman"/>
          <w:color w:val="000000" w:themeColor="text1"/>
          <w:sz w:val="28"/>
          <w:szCs w:val="28"/>
        </w:rPr>
        <w:t xml:space="preserve"> простоти — церква </w:t>
      </w:r>
      <w:r w:rsidR="008747D6" w:rsidRPr="00623A28">
        <w:rPr>
          <w:rFonts w:ascii="Times New Roman" w:eastAsia="Times New Roman" w:hAnsi="Times New Roman" w:cs="Times New Roman"/>
          <w:color w:val="000000" w:themeColor="text1"/>
          <w:sz w:val="28"/>
          <w:szCs w:val="28"/>
        </w:rPr>
        <w:t>«</w:t>
      </w:r>
      <w:proofErr w:type="spellStart"/>
      <w:r w:rsidR="26F40A70" w:rsidRPr="00623A28">
        <w:rPr>
          <w:rFonts w:ascii="Times New Roman" w:eastAsia="Times New Roman" w:hAnsi="Times New Roman" w:cs="Times New Roman"/>
          <w:color w:val="000000" w:themeColor="text1"/>
          <w:sz w:val="28"/>
          <w:szCs w:val="28"/>
        </w:rPr>
        <w:t>Skeemans</w:t>
      </w:r>
      <w:proofErr w:type="spellEnd"/>
      <w:r w:rsidR="003A0E31" w:rsidRPr="00623A28">
        <w:rPr>
          <w:rFonts w:ascii="Times New Roman" w:eastAsia="Times New Roman" w:hAnsi="Times New Roman" w:cs="Times New Roman"/>
          <w:color w:val="000000" w:themeColor="text1"/>
          <w:sz w:val="28"/>
          <w:szCs w:val="28"/>
        </w:rPr>
        <w:t>»</w:t>
      </w:r>
      <w:r w:rsidR="26F40A70" w:rsidRPr="00623A28">
        <w:rPr>
          <w:rFonts w:ascii="Times New Roman" w:eastAsia="Times New Roman" w:hAnsi="Times New Roman" w:cs="Times New Roman"/>
          <w:color w:val="000000" w:themeColor="text1"/>
          <w:sz w:val="28"/>
          <w:szCs w:val="28"/>
        </w:rPr>
        <w:t xml:space="preserve">. Це </w:t>
      </w:r>
      <w:r w:rsidR="26F40A70" w:rsidRPr="00623A28">
        <w:rPr>
          <w:rFonts w:ascii="Times New Roman" w:eastAsia="Times New Roman" w:hAnsi="Times New Roman" w:cs="Times New Roman"/>
          <w:color w:val="000000" w:themeColor="text1"/>
          <w:sz w:val="27"/>
          <w:szCs w:val="27"/>
        </w:rPr>
        <w:t xml:space="preserve">приблизно </w:t>
      </w:r>
      <w:r w:rsidR="26F40A70" w:rsidRPr="00623A28">
        <w:rPr>
          <w:rFonts w:ascii="Times New Roman" w:eastAsia="Times New Roman" w:hAnsi="Times New Roman" w:cs="Times New Roman"/>
          <w:color w:val="000000" w:themeColor="text1"/>
          <w:sz w:val="28"/>
          <w:szCs w:val="28"/>
        </w:rPr>
        <w:t xml:space="preserve">те, що я маю на увазі. У Вишневому в </w:t>
      </w:r>
      <w:r w:rsidR="008747D6" w:rsidRPr="00623A28">
        <w:rPr>
          <w:rFonts w:ascii="Times New Roman" w:eastAsia="Times New Roman" w:hAnsi="Times New Roman" w:cs="Times New Roman"/>
          <w:color w:val="000000" w:themeColor="text1"/>
          <w:sz w:val="28"/>
          <w:szCs w:val="28"/>
        </w:rPr>
        <w:t>«</w:t>
      </w:r>
      <w:r w:rsidR="26F40A70" w:rsidRPr="00623A28">
        <w:rPr>
          <w:rFonts w:ascii="Times New Roman" w:eastAsia="Times New Roman" w:hAnsi="Times New Roman" w:cs="Times New Roman"/>
          <w:color w:val="000000" w:themeColor="text1"/>
          <w:sz w:val="28"/>
          <w:szCs w:val="28"/>
        </w:rPr>
        <w:t>Алмаз</w:t>
      </w:r>
      <w:r w:rsidR="003A0E31" w:rsidRPr="00623A28">
        <w:rPr>
          <w:rFonts w:ascii="Times New Roman" w:eastAsia="Times New Roman" w:hAnsi="Times New Roman" w:cs="Times New Roman"/>
          <w:color w:val="000000" w:themeColor="text1"/>
          <w:sz w:val="28"/>
          <w:szCs w:val="28"/>
        </w:rPr>
        <w:t>»</w:t>
      </w:r>
      <w:r w:rsidR="26F40A70" w:rsidRPr="00623A28">
        <w:rPr>
          <w:rFonts w:ascii="Times New Roman" w:eastAsia="Times New Roman" w:hAnsi="Times New Roman" w:cs="Times New Roman"/>
          <w:color w:val="000000" w:themeColor="text1"/>
          <w:sz w:val="28"/>
          <w:szCs w:val="28"/>
        </w:rPr>
        <w:t xml:space="preserve"> теж щось подібне.</w:t>
      </w:r>
    </w:p>
    <w:p w14:paraId="46C47C30" w14:textId="2ADF6F60"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Часто баптисти, та й інші нові протестанти використовують лютеранські кірхи (як приклад — у Луцьку чи в Житомирі). Це робиться </w:t>
      </w:r>
      <w:proofErr w:type="spellStart"/>
      <w:r w:rsidR="26F40A70" w:rsidRPr="00623A28">
        <w:rPr>
          <w:rFonts w:ascii="Times New Roman" w:eastAsia="Times New Roman" w:hAnsi="Times New Roman" w:cs="Times New Roman"/>
          <w:color w:val="000000" w:themeColor="text1"/>
          <w:sz w:val="28"/>
          <w:szCs w:val="28"/>
        </w:rPr>
        <w:t>ціленаправлено</w:t>
      </w:r>
      <w:proofErr w:type="spellEnd"/>
      <w:r w:rsidR="26F40A70" w:rsidRPr="00623A28">
        <w:rPr>
          <w:rFonts w:ascii="Times New Roman" w:eastAsia="Times New Roman" w:hAnsi="Times New Roman" w:cs="Times New Roman"/>
          <w:color w:val="000000" w:themeColor="text1"/>
          <w:sz w:val="28"/>
          <w:szCs w:val="28"/>
        </w:rPr>
        <w:t xml:space="preserve"> чи просто тому, що була така можливість?</w:t>
      </w:r>
    </w:p>
    <w:p w14:paraId="2CAFAA57" w14:textId="4B7D43CB"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В місті була культова споруда, оригінальних </w:t>
      </w:r>
      <w:r w:rsidR="26F40A70" w:rsidRPr="00623A28">
        <w:rPr>
          <w:rFonts w:ascii="Times New Roman" w:eastAsia="Times New Roman" w:hAnsi="Times New Roman" w:cs="Times New Roman"/>
          <w:color w:val="000000" w:themeColor="text1"/>
          <w:sz w:val="27"/>
          <w:szCs w:val="27"/>
        </w:rPr>
        <w:t xml:space="preserve">носіїв </w:t>
      </w:r>
      <w:r w:rsidR="26F40A70" w:rsidRPr="00623A28">
        <w:rPr>
          <w:rFonts w:ascii="Times New Roman" w:eastAsia="Times New Roman" w:hAnsi="Times New Roman" w:cs="Times New Roman"/>
          <w:color w:val="000000" w:themeColor="text1"/>
          <w:sz w:val="28"/>
          <w:szCs w:val="28"/>
        </w:rPr>
        <w:t>цієї конфесії немає. А закон про передачу є, і баптисти найближчі до лютеран, щоби перейняти. І тому Львів, Луцьк, Стрий, Івано-Франківськ перейняли.</w:t>
      </w:r>
    </w:p>
    <w:p w14:paraId="009EE11B" w14:textId="6CD5027B"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Тобто якби це була якась інша несакральна споруда, це б не зіграло ролі?</w:t>
      </w:r>
    </w:p>
    <w:p w14:paraId="3108AD89" w14:textId="23ECAC87"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7"/>
          <w:szCs w:val="27"/>
        </w:rPr>
        <w:lastRenderedPageBreak/>
        <w:t>М. Р.:</w:t>
      </w:r>
      <w:r w:rsidR="26F40A70" w:rsidRPr="00623A28">
        <w:rPr>
          <w:rFonts w:ascii="Times New Roman" w:eastAsia="Times New Roman" w:hAnsi="Times New Roman" w:cs="Times New Roman"/>
          <w:b/>
          <w:bCs/>
          <w:color w:val="000000" w:themeColor="text1"/>
          <w:sz w:val="27"/>
          <w:szCs w:val="27"/>
        </w:rPr>
        <w:t xml:space="preserve"> </w:t>
      </w:r>
      <w:r w:rsidR="26F40A70" w:rsidRPr="00623A28">
        <w:rPr>
          <w:rFonts w:ascii="Times New Roman" w:eastAsia="Times New Roman" w:hAnsi="Times New Roman" w:cs="Times New Roman"/>
          <w:color w:val="000000" w:themeColor="text1"/>
          <w:sz w:val="28"/>
          <w:szCs w:val="28"/>
        </w:rPr>
        <w:t xml:space="preserve">Саме так. Є багато церков, які </w:t>
      </w:r>
      <w:r w:rsidR="26F40A70" w:rsidRPr="00623A28">
        <w:rPr>
          <w:rFonts w:ascii="Times New Roman" w:eastAsia="Times New Roman" w:hAnsi="Times New Roman" w:cs="Times New Roman"/>
          <w:color w:val="000000" w:themeColor="text1"/>
          <w:sz w:val="27"/>
          <w:szCs w:val="27"/>
        </w:rPr>
        <w:t>таким самим успіхом</w:t>
      </w:r>
      <w:r w:rsidR="26F40A70" w:rsidRPr="00623A28">
        <w:rPr>
          <w:rFonts w:ascii="Times New Roman" w:eastAsia="Times New Roman" w:hAnsi="Times New Roman" w:cs="Times New Roman"/>
          <w:color w:val="000000" w:themeColor="text1"/>
          <w:sz w:val="28"/>
          <w:szCs w:val="28"/>
        </w:rPr>
        <w:t xml:space="preserve"> отримали кінотеатр. Єдине що, культова споруда для Західної України — це </w:t>
      </w:r>
      <w:proofErr w:type="spellStart"/>
      <w:r w:rsidR="26F40A70" w:rsidRPr="00623A28">
        <w:rPr>
          <w:rFonts w:ascii="Times New Roman" w:eastAsia="Times New Roman" w:hAnsi="Times New Roman" w:cs="Times New Roman"/>
          <w:color w:val="000000" w:themeColor="text1"/>
          <w:sz w:val="28"/>
          <w:szCs w:val="28"/>
        </w:rPr>
        <w:t>мегакруто</w:t>
      </w:r>
      <w:proofErr w:type="spellEnd"/>
      <w:r w:rsidR="26F40A70" w:rsidRPr="00623A28">
        <w:rPr>
          <w:rFonts w:ascii="Times New Roman" w:eastAsia="Times New Roman" w:hAnsi="Times New Roman" w:cs="Times New Roman"/>
          <w:color w:val="000000" w:themeColor="text1"/>
          <w:sz w:val="28"/>
          <w:szCs w:val="28"/>
        </w:rPr>
        <w:t xml:space="preserve">. Я думаю, що громада в Луцьку насолоджується своєю будівлею, хоча це й тягар, бо вона має статус </w:t>
      </w:r>
      <w:proofErr w:type="spellStart"/>
      <w:r w:rsidR="26F40A70" w:rsidRPr="00623A28">
        <w:rPr>
          <w:rFonts w:ascii="Times New Roman" w:eastAsia="Times New Roman" w:hAnsi="Times New Roman" w:cs="Times New Roman"/>
          <w:color w:val="000000" w:themeColor="text1"/>
          <w:sz w:val="28"/>
          <w:szCs w:val="28"/>
        </w:rPr>
        <w:t>пам</w:t>
      </w:r>
      <w:r w:rsidR="00B45F1B"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ятки</w:t>
      </w:r>
      <w:proofErr w:type="spellEnd"/>
      <w:r w:rsidR="26F40A70" w:rsidRPr="00623A28">
        <w:rPr>
          <w:rFonts w:ascii="Times New Roman" w:eastAsia="Times New Roman" w:hAnsi="Times New Roman" w:cs="Times New Roman"/>
          <w:color w:val="000000" w:themeColor="text1"/>
          <w:sz w:val="28"/>
          <w:szCs w:val="28"/>
        </w:rPr>
        <w:t xml:space="preserve"> архітектури й потребує дуже дбайливого догляду. Але я точно скажу: усюди, де баптисти взяли стару лютеранську кірху, вона доглянута і в доброму стані — принаймні там, де я був. Візьміть Львів, вулицю Зелену, храм Святої Урсули, який лютерани колись купили у католиків. Ця будівля з кінця XV сторіччя, а пізніше її придбали лютерани.</w:t>
      </w:r>
    </w:p>
    <w:p w14:paraId="7856AA3A" w14:textId="501A0714"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Тобто баптисти, в принципі, не відчувають </w:t>
      </w:r>
      <w:proofErr w:type="spellStart"/>
      <w:r w:rsidR="26F40A70" w:rsidRPr="00623A28">
        <w:rPr>
          <w:rFonts w:ascii="Times New Roman" w:eastAsia="Times New Roman" w:hAnsi="Times New Roman" w:cs="Times New Roman"/>
          <w:color w:val="000000" w:themeColor="text1"/>
          <w:sz w:val="28"/>
          <w:szCs w:val="28"/>
        </w:rPr>
        <w:t>тяглості</w:t>
      </w:r>
      <w:proofErr w:type="spellEnd"/>
      <w:r w:rsidR="26F40A70" w:rsidRPr="00623A28">
        <w:rPr>
          <w:rFonts w:ascii="Times New Roman" w:eastAsia="Times New Roman" w:hAnsi="Times New Roman" w:cs="Times New Roman"/>
          <w:color w:val="000000" w:themeColor="text1"/>
          <w:sz w:val="28"/>
          <w:szCs w:val="28"/>
        </w:rPr>
        <w:t xml:space="preserve"> від лютеранської традиції в архітектурі?</w:t>
      </w:r>
    </w:p>
    <w:p w14:paraId="2115524E" w14:textId="1F11ACC8"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Ні, не відчувають. Мені здається, що на баптистів у питаннях архітектури все-таки більше вплинуло </w:t>
      </w:r>
      <w:proofErr w:type="spellStart"/>
      <w:r w:rsidR="26F40A70" w:rsidRPr="00623A28">
        <w:rPr>
          <w:rFonts w:ascii="Times New Roman" w:eastAsia="Times New Roman" w:hAnsi="Times New Roman" w:cs="Times New Roman"/>
          <w:color w:val="000000" w:themeColor="text1"/>
          <w:sz w:val="28"/>
          <w:szCs w:val="28"/>
        </w:rPr>
        <w:t>православ</w:t>
      </w:r>
      <w:r w:rsidR="00B45F1B"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w:t>
      </w:r>
      <w:proofErr w:type="spellEnd"/>
      <w:r w:rsidR="26F40A70" w:rsidRPr="00623A28">
        <w:rPr>
          <w:rFonts w:ascii="Times New Roman" w:eastAsia="Times New Roman" w:hAnsi="Times New Roman" w:cs="Times New Roman"/>
          <w:color w:val="000000" w:themeColor="text1"/>
          <w:sz w:val="28"/>
          <w:szCs w:val="28"/>
        </w:rPr>
        <w:t>. Хоча я бачив і елементи «</w:t>
      </w:r>
      <w:proofErr w:type="spellStart"/>
      <w:r w:rsidR="26F40A70" w:rsidRPr="00623A28">
        <w:rPr>
          <w:rFonts w:ascii="Times New Roman" w:eastAsia="Times New Roman" w:hAnsi="Times New Roman" w:cs="Times New Roman"/>
          <w:color w:val="000000" w:themeColor="text1"/>
          <w:sz w:val="28"/>
          <w:szCs w:val="28"/>
        </w:rPr>
        <w:t>псевдопротестантського</w:t>
      </w:r>
      <w:proofErr w:type="spellEnd"/>
      <w:r w:rsidR="26F40A70" w:rsidRPr="00623A28">
        <w:rPr>
          <w:rFonts w:ascii="Times New Roman" w:eastAsia="Times New Roman" w:hAnsi="Times New Roman" w:cs="Times New Roman"/>
          <w:color w:val="000000" w:themeColor="text1"/>
          <w:sz w:val="28"/>
          <w:szCs w:val="28"/>
        </w:rPr>
        <w:t>» стилю. Зверніть увагу на першу Бориславську церкву ЄХБ, це моя батьківщина. Її здали в експлуатацію у 1988 році, а будувати почали ще раніше — це якраз ті самі сліди перебудови. Там архітектура точно не православна і не католицька, це така собі «страшна» еклектика. Є і католицькі, і православні риси, але прямого православного впливу немає, хоча присутній елемент культовості — наприклад, невеликі куполи. Я б сказав, що швидше за все це такий собі лютеранський протестантський вплив.</w:t>
      </w:r>
    </w:p>
    <w:p w14:paraId="033D9485" w14:textId="1F4CC9DA"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Один із розділів, який я планую писати, присвячений впливу </w:t>
      </w:r>
      <w:proofErr w:type="spellStart"/>
      <w:r w:rsidR="26F40A70" w:rsidRPr="00623A28">
        <w:rPr>
          <w:rFonts w:ascii="Times New Roman" w:eastAsia="Times New Roman" w:hAnsi="Times New Roman" w:cs="Times New Roman"/>
          <w:color w:val="000000" w:themeColor="text1"/>
          <w:sz w:val="28"/>
          <w:szCs w:val="28"/>
        </w:rPr>
        <w:t>православ</w:t>
      </w:r>
      <w:r w:rsidR="00B45F1B"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w:t>
      </w:r>
      <w:proofErr w:type="spellEnd"/>
      <w:r w:rsidR="26F40A70" w:rsidRPr="00623A28">
        <w:rPr>
          <w:rFonts w:ascii="Times New Roman" w:eastAsia="Times New Roman" w:hAnsi="Times New Roman" w:cs="Times New Roman"/>
          <w:color w:val="000000" w:themeColor="text1"/>
          <w:sz w:val="28"/>
          <w:szCs w:val="28"/>
        </w:rPr>
        <w:t xml:space="preserve"> та національної ідентичності на українських баптистів.</w:t>
      </w:r>
    </w:p>
    <w:p w14:paraId="6144A42E" w14:textId="16189974"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Щодо національної ідентичності — це складно, її насправді мало, бо баптисти як «громадяни Небесного Царства» досить слабко усвідомлювали себе саме українцями. Мені прикро це визнавати, але це факт. Певний слід є, і вчений його побачить, але свідомо це робили переважно ті баптисти, які покинули Україну — у Канаді чи Америці. Там український елемент був свідомим, а тут він малосвідомий.</w:t>
      </w:r>
    </w:p>
    <w:p w14:paraId="0ECDA733" w14:textId="1947C53A"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Однак тут це проявляється в окремих елементах: наприклад, баптисти не вішають ікони, але вішають біблійні тексти. І цей текст може бути вишитий на рушнику або намальований з орнаментом. Нехай це не чиста Петриківка, але щось українське в цьому є. Особливо це помітно, якщо потрапити в сільські церкви — це і є той самий елемент «</w:t>
      </w:r>
      <w:proofErr w:type="spellStart"/>
      <w:r w:rsidRPr="00623A28">
        <w:rPr>
          <w:rFonts w:ascii="Times New Roman" w:eastAsia="Times New Roman" w:hAnsi="Times New Roman" w:cs="Times New Roman"/>
          <w:color w:val="000000" w:themeColor="text1"/>
          <w:sz w:val="28"/>
          <w:szCs w:val="28"/>
        </w:rPr>
        <w:t>українськості</w:t>
      </w:r>
      <w:proofErr w:type="spellEnd"/>
      <w:r w:rsidRPr="00623A28">
        <w:rPr>
          <w:rFonts w:ascii="Times New Roman" w:eastAsia="Times New Roman" w:hAnsi="Times New Roman" w:cs="Times New Roman"/>
          <w:color w:val="000000" w:themeColor="text1"/>
          <w:sz w:val="28"/>
          <w:szCs w:val="28"/>
        </w:rPr>
        <w:t>».</w:t>
      </w:r>
    </w:p>
    <w:p w14:paraId="350FB1A1" w14:textId="7501C416"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Я знаходив у роботах науковців 90-х років описи того, як баптисти намагалися ставити куполи.</w:t>
      </w:r>
    </w:p>
    <w:p w14:paraId="376A4AE4" w14:textId="18C81ACB"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Так, куполи ставили, але це чистий вплив </w:t>
      </w:r>
      <w:proofErr w:type="spellStart"/>
      <w:r w:rsidR="26F40A70" w:rsidRPr="00623A28">
        <w:rPr>
          <w:rFonts w:ascii="Times New Roman" w:eastAsia="Times New Roman" w:hAnsi="Times New Roman" w:cs="Times New Roman"/>
          <w:color w:val="000000" w:themeColor="text1"/>
          <w:sz w:val="28"/>
          <w:szCs w:val="28"/>
        </w:rPr>
        <w:t>православ</w:t>
      </w:r>
      <w:r w:rsidR="00B45F1B"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w:t>
      </w:r>
      <w:proofErr w:type="spellEnd"/>
      <w:r w:rsidR="26F40A70" w:rsidRPr="00623A28">
        <w:rPr>
          <w:rFonts w:ascii="Times New Roman" w:eastAsia="Times New Roman" w:hAnsi="Times New Roman" w:cs="Times New Roman"/>
          <w:color w:val="000000" w:themeColor="text1"/>
          <w:sz w:val="28"/>
          <w:szCs w:val="28"/>
        </w:rPr>
        <w:t>. До речі, є дуже цікавий дім молитви в селі Бузівка Черкаської області. Там дуже потужна громада, вони будували в 90-х роках. У них кругла споруда з куполом, і водночас вона прагматична. Єдине, чого там бракує — це навчальних класів та площі для суто протестантської діяльності, а не тільки для недільної школи.</w:t>
      </w:r>
    </w:p>
    <w:p w14:paraId="5B275BEA" w14:textId="449DE17B"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Наскільки я розумію, цей перехід до</w:t>
      </w:r>
      <w:r w:rsidR="01A398EC" w:rsidRPr="00623A28">
        <w:rPr>
          <w:rFonts w:ascii="Times New Roman" w:eastAsia="Times New Roman" w:hAnsi="Times New Roman" w:cs="Times New Roman"/>
          <w:color w:val="000000" w:themeColor="text1"/>
          <w:sz w:val="28"/>
          <w:szCs w:val="28"/>
        </w:rPr>
        <w:t xml:space="preserve"> </w:t>
      </w:r>
      <w:proofErr w:type="spellStart"/>
      <w:r w:rsidR="26F40A70" w:rsidRPr="00623A28">
        <w:rPr>
          <w:rFonts w:ascii="Times New Roman" w:eastAsia="Times New Roman" w:hAnsi="Times New Roman" w:cs="Times New Roman"/>
          <w:color w:val="000000" w:themeColor="text1"/>
          <w:sz w:val="28"/>
          <w:szCs w:val="28"/>
        </w:rPr>
        <w:t>мультифункціональних</w:t>
      </w:r>
      <w:proofErr w:type="spellEnd"/>
      <w:r w:rsidR="0FCB3DD4"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будівель</w:t>
      </w:r>
      <w:r w:rsidR="34F56D19"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був досить поступовим.</w:t>
      </w:r>
    </w:p>
    <w:p w14:paraId="7D35CAA7" w14:textId="77C1BCB4"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Дуже поступовим. Скажу більше: я за це воюю, переконую пасторів і буквально заклинаю їх. Я вже бачив західний досвід, і для мене тут важливий саме богословський аспект. Споруда — це не «момент поклоніння», а утилітарна річ для використання в усьому, що пов’язано з Царством Божим: діти, підлітки, молодь, жінки, чоловіки — усе, що може допомогти служити людям. Коли ж баптисти будують суто культову споруду, вона й використовується лише в культових цілях. Богослужіння, молитва, можливо, якийсь навчальний семінар — і крапка. Скільки це разів на тиждень? Неділя — пару годин. Навіть якщо додати вечірнє служіння посеред тижня чи семінар у суботу — це все. Будівля просто стоїть порожньою</w:t>
      </w:r>
      <w:r w:rsidR="25A7FCE5"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більшу частину часу.</w:t>
      </w:r>
    </w:p>
    <w:p w14:paraId="728538EB" w14:textId="689F9315"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В. К.:</w:t>
      </w:r>
      <w:r w:rsidR="26F40A70" w:rsidRPr="00623A28">
        <w:rPr>
          <w:rFonts w:ascii="Times New Roman" w:eastAsia="Times New Roman" w:hAnsi="Times New Roman" w:cs="Times New Roman"/>
          <w:color w:val="000000" w:themeColor="text1"/>
          <w:sz w:val="28"/>
          <w:szCs w:val="28"/>
        </w:rPr>
        <w:t xml:space="preserve"> Я спілкувався з одним молодим архітектором, баптистом із Рівного. Він розповідав, що їхній старий дім молитви взагалі замикався на ключ і відкривався тільки на неділю. Навіть санвузли були за межами будівлі. Він пояснює це впливом православ’я.</w:t>
      </w:r>
    </w:p>
    <w:p w14:paraId="1CEFBE49" w14:textId="376E4DA9"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Тільки так, більше пояснень немає. Це єдине пояснення. На жаль, баптисти не хочуть це осмислювати. Я запитував кожного пастора в церквах, де я був і де туалет розташований за межами споруди, — вони всі лише розводили руками. Розумієте, у багатьох із тих, хто не будував, а успадкував будівлю, навіть немає нормальної аргументації.</w:t>
      </w:r>
    </w:p>
    <w:p w14:paraId="18E504F9" w14:textId="74293DC7" w:rsidR="26F40A70" w:rsidRPr="00623A28" w:rsidRDefault="00140032" w:rsidP="13EDF9A3">
      <w:pPr>
        <w:spacing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Ваш основний зал побудований таким чином, що він ніби переймає західну модель поклоніння: є сцена, немає класичної кафедри та місця, де сидить хор. Є велика площа для слухачів, і це певною мірою нагадує театральну сцену. Я знаходив працю західного дослідника 1958 року, теж протестанта, який писав, що така «емоційна модель літургії» вимушено принесла і відповідний формат будівництва: є частина для людей, які </w:t>
      </w:r>
      <w:r w:rsidR="26F40A70" w:rsidRPr="00623A28">
        <w:rPr>
          <w:rFonts w:ascii="Times New Roman" w:eastAsia="Times New Roman" w:hAnsi="Times New Roman" w:cs="Times New Roman"/>
          <w:color w:val="000000" w:themeColor="text1"/>
          <w:sz w:val="27"/>
          <w:szCs w:val="27"/>
        </w:rPr>
        <w:t>«</w:t>
      </w:r>
      <w:r w:rsidR="26F40A70" w:rsidRPr="00623A28">
        <w:rPr>
          <w:rFonts w:ascii="Times New Roman" w:eastAsia="Times New Roman" w:hAnsi="Times New Roman" w:cs="Times New Roman"/>
          <w:color w:val="000000" w:themeColor="text1"/>
          <w:sz w:val="28"/>
          <w:szCs w:val="28"/>
        </w:rPr>
        <w:t>проводять літургію</w:t>
      </w:r>
      <w:r w:rsidR="26F40A70" w:rsidRPr="00623A28">
        <w:rPr>
          <w:rFonts w:ascii="Times New Roman" w:eastAsia="Times New Roman" w:hAnsi="Times New Roman" w:cs="Times New Roman"/>
          <w:color w:val="000000" w:themeColor="text1"/>
          <w:sz w:val="27"/>
          <w:szCs w:val="27"/>
        </w:rPr>
        <w:t>»</w:t>
      </w:r>
      <w:r w:rsidR="26F40A70" w:rsidRPr="00623A28">
        <w:rPr>
          <w:rFonts w:ascii="Times New Roman" w:eastAsia="Times New Roman" w:hAnsi="Times New Roman" w:cs="Times New Roman"/>
          <w:color w:val="000000" w:themeColor="text1"/>
          <w:sz w:val="28"/>
          <w:szCs w:val="28"/>
        </w:rPr>
        <w:t>, і частина для слухачів.</w:t>
      </w:r>
    </w:p>
    <w:p w14:paraId="691D6540" w14:textId="090A4980"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Так, у цьому є логіка.</w:t>
      </w:r>
    </w:p>
    <w:p w14:paraId="025CCD9D" w14:textId="7B5E6A3F"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Наскільки я розумію, раніше для баптистів це не було характерним.</w:t>
      </w:r>
      <w:r w:rsidR="4C46C4BF" w:rsidRPr="00623A28">
        <w:rPr>
          <w:rFonts w:ascii="Times New Roman" w:eastAsia="Times New Roman" w:hAnsi="Times New Roman" w:cs="Times New Roman"/>
          <w:color w:val="000000" w:themeColor="text1"/>
          <w:sz w:val="28"/>
          <w:szCs w:val="28"/>
        </w:rPr>
        <w:t xml:space="preserve"> </w:t>
      </w:r>
    </w:p>
    <w:p w14:paraId="5035A12B" w14:textId="5905B7EA"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7"/>
          <w:szCs w:val="27"/>
        </w:rPr>
        <w:t>Ви маєте на увазі відсутність хору?</w:t>
      </w:r>
      <w:r w:rsidR="26F40A70" w:rsidRPr="00623A28">
        <w:rPr>
          <w:rFonts w:ascii="Times New Roman" w:eastAsia="Times New Roman" w:hAnsi="Times New Roman" w:cs="Times New Roman"/>
          <w:color w:val="000000" w:themeColor="text1"/>
          <w:sz w:val="28"/>
          <w:szCs w:val="28"/>
        </w:rPr>
        <w:t xml:space="preserve"> Бачите, хор — це «винахід» 70-х років, раніше їх не було. Щодо кафедри — коли почала поширюватися ідея «культовості», кафедра справді стала дуже значущим місцем. Але ми ж не відмовилися від неї. Просто для нас кафедра — це підставка під носій, з якого ти читаєш. Якщо це планшет, то в нас це підставка під планшет. Це і є кафедра.</w:t>
      </w:r>
    </w:p>
    <w:p w14:paraId="03CEBD70" w14:textId="6DB9D29A"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Я розумію, що проповідь нікуди не зникла, але візуально простір змінився. Раніше у протестантів прибрався вівтар…</w:t>
      </w:r>
    </w:p>
    <w:p w14:paraId="398159BE" w14:textId="3FE31C41"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М. Р.:</w:t>
      </w:r>
      <w:r w:rsidR="26F40A70" w:rsidRPr="00623A28">
        <w:rPr>
          <w:rFonts w:ascii="Times New Roman" w:eastAsia="Times New Roman" w:hAnsi="Times New Roman" w:cs="Times New Roman"/>
          <w:color w:val="000000" w:themeColor="text1"/>
          <w:sz w:val="28"/>
          <w:szCs w:val="28"/>
        </w:rPr>
        <w:t xml:space="preserve"> У баптистів реального вівтаря ніколи й не було. Вони почали з’являтися згодом, і то, як правило, вони мобільні. Це суто стіл для причастя, який виносився і заносився, а в церквах, де дозволяє площа, він може стояти постійно, але він не має змістовного богословського навантаження.</w:t>
      </w:r>
    </w:p>
    <w:p w14:paraId="264A5E16" w14:textId="53A61120"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Питанням було в тому, чи це теж західний вплив?</w:t>
      </w:r>
    </w:p>
    <w:p w14:paraId="741FE1D7" w14:textId="03AC027C"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Форма богослужіння у протестантів уже багато років містить елементи прославлення та проповіді, що в будь-якому разі вимагає певного місця спереду. Тому певна </w:t>
      </w:r>
      <w:proofErr w:type="spellStart"/>
      <w:r w:rsidR="26F40A70" w:rsidRPr="00623A28">
        <w:rPr>
          <w:rFonts w:ascii="Times New Roman" w:eastAsia="Times New Roman" w:hAnsi="Times New Roman" w:cs="Times New Roman"/>
          <w:color w:val="000000" w:themeColor="text1"/>
          <w:sz w:val="28"/>
          <w:szCs w:val="28"/>
        </w:rPr>
        <w:t>припіднятість</w:t>
      </w:r>
      <w:proofErr w:type="spellEnd"/>
      <w:r w:rsidR="0017014A"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сцени та учасників у залі завжди була очевидною для протестантів.</w:t>
      </w:r>
    </w:p>
    <w:p w14:paraId="7CDFDEEE" w14:textId="56147443"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Коли ми про</w:t>
      </w:r>
      <w:r w:rsidR="0017014A" w:rsidRPr="00623A28">
        <w:rPr>
          <w:rFonts w:ascii="Times New Roman" w:eastAsia="Times New Roman" w:hAnsi="Times New Roman" w:cs="Times New Roman"/>
          <w:color w:val="000000" w:themeColor="text1"/>
          <w:sz w:val="28"/>
          <w:szCs w:val="28"/>
        </w:rPr>
        <w:t>є</w:t>
      </w:r>
      <w:r w:rsidRPr="00623A28">
        <w:rPr>
          <w:rFonts w:ascii="Times New Roman" w:eastAsia="Times New Roman" w:hAnsi="Times New Roman" w:cs="Times New Roman"/>
          <w:color w:val="000000" w:themeColor="text1"/>
          <w:sz w:val="28"/>
          <w:szCs w:val="28"/>
        </w:rPr>
        <w:t xml:space="preserve">ктували цей зал, керувалися дуже простою прагматикою: ми хочемо, щоб він був </w:t>
      </w:r>
      <w:proofErr w:type="spellStart"/>
      <w:r w:rsidRPr="00623A28">
        <w:rPr>
          <w:rFonts w:ascii="Times New Roman" w:eastAsia="Times New Roman" w:hAnsi="Times New Roman" w:cs="Times New Roman"/>
          <w:color w:val="000000" w:themeColor="text1"/>
          <w:sz w:val="28"/>
          <w:szCs w:val="28"/>
        </w:rPr>
        <w:t>мультифункціональним</w:t>
      </w:r>
      <w:proofErr w:type="spellEnd"/>
      <w:r w:rsidRPr="00623A28">
        <w:rPr>
          <w:rFonts w:ascii="Times New Roman" w:eastAsia="Times New Roman" w:hAnsi="Times New Roman" w:cs="Times New Roman"/>
          <w:color w:val="000000" w:themeColor="text1"/>
          <w:sz w:val="28"/>
          <w:szCs w:val="28"/>
        </w:rPr>
        <w:t xml:space="preserve">. Це зал, де може відбуватися богослужіння, концерт або сімейний вечір. Ми свідомо не встановлювали стаціонарні лавки, щоб простір можна було перелаштувати. Наприклад, вчора і позавчора школа мала свято: усі стільці прибрали, поставили круглі столи, і батьки сиділи навколо них. Тобто на першому місці — </w:t>
      </w:r>
      <w:proofErr w:type="spellStart"/>
      <w:r w:rsidRPr="00623A28">
        <w:rPr>
          <w:rFonts w:ascii="Times New Roman" w:eastAsia="Times New Roman" w:hAnsi="Times New Roman" w:cs="Times New Roman"/>
          <w:color w:val="000000" w:themeColor="text1"/>
          <w:sz w:val="28"/>
          <w:szCs w:val="28"/>
        </w:rPr>
        <w:t>мультифункціональність</w:t>
      </w:r>
      <w:proofErr w:type="spellEnd"/>
      <w:r w:rsidRPr="00623A28">
        <w:rPr>
          <w:rFonts w:ascii="Times New Roman" w:eastAsia="Times New Roman" w:hAnsi="Times New Roman" w:cs="Times New Roman"/>
          <w:color w:val="000000" w:themeColor="text1"/>
          <w:sz w:val="28"/>
          <w:szCs w:val="28"/>
        </w:rPr>
        <w:t>.</w:t>
      </w:r>
    </w:p>
    <w:p w14:paraId="55C1D902" w14:textId="571ADB63"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До речі, ще один </w:t>
      </w:r>
      <w:proofErr w:type="spellStart"/>
      <w:r w:rsidRPr="00623A28">
        <w:rPr>
          <w:rFonts w:ascii="Times New Roman" w:eastAsia="Times New Roman" w:hAnsi="Times New Roman" w:cs="Times New Roman"/>
          <w:color w:val="000000" w:themeColor="text1"/>
          <w:sz w:val="28"/>
          <w:szCs w:val="28"/>
        </w:rPr>
        <w:t>мікронюанс</w:t>
      </w:r>
      <w:proofErr w:type="spellEnd"/>
      <w:r w:rsidRPr="00623A28">
        <w:rPr>
          <w:rFonts w:ascii="Times New Roman" w:eastAsia="Times New Roman" w:hAnsi="Times New Roman" w:cs="Times New Roman"/>
          <w:color w:val="000000" w:themeColor="text1"/>
          <w:sz w:val="28"/>
          <w:szCs w:val="28"/>
        </w:rPr>
        <w:t xml:space="preserve">. У багатьох баптистських церквах «старого толку» в Україні та на Заході у сцену вмонтовують баптистерій (як на </w:t>
      </w:r>
      <w:proofErr w:type="spellStart"/>
      <w:r w:rsidRPr="00623A28">
        <w:rPr>
          <w:rFonts w:ascii="Times New Roman" w:eastAsia="Times New Roman" w:hAnsi="Times New Roman" w:cs="Times New Roman"/>
          <w:color w:val="000000" w:themeColor="text1"/>
          <w:sz w:val="28"/>
          <w:szCs w:val="28"/>
        </w:rPr>
        <w:t>Щекавицькій</w:t>
      </w:r>
      <w:proofErr w:type="spellEnd"/>
      <w:r w:rsidRPr="00623A28">
        <w:rPr>
          <w:rFonts w:ascii="Times New Roman" w:eastAsia="Times New Roman" w:hAnsi="Times New Roman" w:cs="Times New Roman"/>
          <w:color w:val="000000" w:themeColor="text1"/>
          <w:sz w:val="28"/>
          <w:szCs w:val="28"/>
        </w:rPr>
        <w:t xml:space="preserve"> чи на </w:t>
      </w:r>
      <w:proofErr w:type="spellStart"/>
      <w:r w:rsidRPr="00623A28">
        <w:rPr>
          <w:rFonts w:ascii="Times New Roman" w:eastAsia="Times New Roman" w:hAnsi="Times New Roman" w:cs="Times New Roman"/>
          <w:color w:val="000000" w:themeColor="text1"/>
          <w:sz w:val="28"/>
          <w:szCs w:val="28"/>
        </w:rPr>
        <w:t>Святошино</w:t>
      </w:r>
      <w:proofErr w:type="spellEnd"/>
      <w:r w:rsidRPr="00623A28">
        <w:rPr>
          <w:rFonts w:ascii="Times New Roman" w:eastAsia="Times New Roman" w:hAnsi="Times New Roman" w:cs="Times New Roman"/>
          <w:color w:val="000000" w:themeColor="text1"/>
          <w:sz w:val="28"/>
          <w:szCs w:val="28"/>
        </w:rPr>
        <w:t xml:space="preserve">), щоб було зручно відразу проводити хрещення. Ми теж спочатку так хотіли, але фахівці запитали: «У вас тут музика буде? Барабани будуть?». — «Будуть». — «А як ви собі уявляєте «діру» під сценою і барабани зверху? Це технічно неправильно». Ми подумали, що можемо хрестити й по-іншому, тому пішли шляхом створення мобільного </w:t>
      </w:r>
      <w:proofErr w:type="spellStart"/>
      <w:r w:rsidRPr="00623A28">
        <w:rPr>
          <w:rFonts w:ascii="Times New Roman" w:eastAsia="Times New Roman" w:hAnsi="Times New Roman" w:cs="Times New Roman"/>
          <w:color w:val="000000" w:themeColor="text1"/>
          <w:sz w:val="28"/>
          <w:szCs w:val="28"/>
        </w:rPr>
        <w:t>баптистерія</w:t>
      </w:r>
      <w:proofErr w:type="spellEnd"/>
      <w:r w:rsidRPr="00623A28">
        <w:rPr>
          <w:rFonts w:ascii="Times New Roman" w:eastAsia="Times New Roman" w:hAnsi="Times New Roman" w:cs="Times New Roman"/>
          <w:color w:val="000000" w:themeColor="text1"/>
          <w:sz w:val="28"/>
          <w:szCs w:val="28"/>
        </w:rPr>
        <w:t>, який можна перенести в будь-яке місце.</w:t>
      </w:r>
    </w:p>
    <w:p w14:paraId="1F2916E8" w14:textId="06324E31"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Музика у баптизмі, принаймні мені так здається, значно переважає над візуальним мистецтвом. Це богословські обґрунтовано чи так склалося історично?</w:t>
      </w:r>
    </w:p>
    <w:p w14:paraId="4F6B60BD" w14:textId="75AD57C2"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М. Р.:</w:t>
      </w:r>
      <w:r w:rsidR="26F40A70" w:rsidRPr="00623A28">
        <w:rPr>
          <w:rFonts w:ascii="Times New Roman" w:eastAsia="Times New Roman" w:hAnsi="Times New Roman" w:cs="Times New Roman"/>
          <w:color w:val="000000" w:themeColor="text1"/>
          <w:sz w:val="28"/>
          <w:szCs w:val="28"/>
        </w:rPr>
        <w:t xml:space="preserve"> Я думаю, це теж вплив православ’я. Справа в тому, що православ’я через платонічні та неоплатонічні впливи заперечувало емоційність, хоча там була ікона. Баптисти ж відмовилися від багатьох речей, які православні, на їхню думку, робили неправильно. Це стосується не лише баптистів, а й протестантів загалом. Наприклад, у православ’ї була примусова сповідь — баптисти її довго заперечували. У православних свічка — це поклоніння, тому баптисти заперечували свічки. У православ’ї хрест цілували — баптисти дуже довго протистояли хрестам.</w:t>
      </w:r>
      <w:r w:rsidR="0017014A"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Можна знайти багато молитовних будинків того часу взагалі без хрестів. Це частина спадщини. До того ж є чимало історій, коли православні священники буквально били цими хрестами штундистів за те, що ті не хотіли їх цілувати. Тому </w:t>
      </w:r>
      <w:proofErr w:type="spellStart"/>
      <w:r w:rsidR="26F40A70" w:rsidRPr="00623A28">
        <w:rPr>
          <w:rFonts w:ascii="Times New Roman" w:eastAsia="Times New Roman" w:hAnsi="Times New Roman" w:cs="Times New Roman"/>
          <w:color w:val="000000" w:themeColor="text1"/>
          <w:sz w:val="28"/>
          <w:szCs w:val="28"/>
        </w:rPr>
        <w:t>виникло</w:t>
      </w:r>
      <w:proofErr w:type="spellEnd"/>
      <w:r w:rsidR="26F40A70" w:rsidRPr="00623A28">
        <w:rPr>
          <w:rFonts w:ascii="Times New Roman" w:eastAsia="Times New Roman" w:hAnsi="Times New Roman" w:cs="Times New Roman"/>
          <w:color w:val="000000" w:themeColor="text1"/>
          <w:sz w:val="28"/>
          <w:szCs w:val="28"/>
        </w:rPr>
        <w:t xml:space="preserve"> відторгнення. Оскільки православні поклонялися іконам, баптисти вирішили: «Ми не будемо малювати».</w:t>
      </w:r>
    </w:p>
    <w:p w14:paraId="468FF577" w14:textId="36D95B64"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Але цікаво, що під кінець 90-х та на початку 2000-х </w:t>
      </w:r>
      <w:proofErr w:type="spellStart"/>
      <w:r w:rsidRPr="00623A28">
        <w:rPr>
          <w:rFonts w:ascii="Times New Roman" w:eastAsia="Times New Roman" w:hAnsi="Times New Roman" w:cs="Times New Roman"/>
          <w:color w:val="000000" w:themeColor="text1"/>
          <w:sz w:val="28"/>
          <w:szCs w:val="28"/>
        </w:rPr>
        <w:t>з</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явилася</w:t>
      </w:r>
      <w:proofErr w:type="spellEnd"/>
      <w:r w:rsidRPr="00623A28">
        <w:rPr>
          <w:rFonts w:ascii="Times New Roman" w:eastAsia="Times New Roman" w:hAnsi="Times New Roman" w:cs="Times New Roman"/>
          <w:color w:val="000000" w:themeColor="text1"/>
          <w:sz w:val="28"/>
          <w:szCs w:val="28"/>
        </w:rPr>
        <w:t xml:space="preserve"> хвиля служителів — особливо на сході, але й на заході теж, — які хотіли малювати. У народі все одно залишалося це бажання. Спочатку малювали природу.</w:t>
      </w:r>
    </w:p>
    <w:p w14:paraId="542F2251" w14:textId="1C8CE42F"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7"/>
          <w:szCs w:val="27"/>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Раніше на «</w:t>
      </w:r>
      <w:proofErr w:type="spellStart"/>
      <w:r w:rsidR="26F40A70" w:rsidRPr="00623A28">
        <w:rPr>
          <w:rFonts w:ascii="Times New Roman" w:eastAsia="Times New Roman" w:hAnsi="Times New Roman" w:cs="Times New Roman"/>
          <w:color w:val="000000" w:themeColor="text1"/>
          <w:sz w:val="28"/>
          <w:szCs w:val="28"/>
        </w:rPr>
        <w:t>Кобзарці</w:t>
      </w:r>
      <w:proofErr w:type="spellEnd"/>
      <w:r w:rsidR="26F40A70" w:rsidRPr="00623A28">
        <w:rPr>
          <w:rFonts w:ascii="Times New Roman" w:eastAsia="Times New Roman" w:hAnsi="Times New Roman" w:cs="Times New Roman"/>
          <w:color w:val="000000" w:themeColor="text1"/>
          <w:sz w:val="28"/>
          <w:szCs w:val="28"/>
        </w:rPr>
        <w:t>» [</w:t>
      </w:r>
      <w:r w:rsidR="26F40A70" w:rsidRPr="00623A28">
        <w:rPr>
          <w:rFonts w:ascii="Times New Roman" w:eastAsia="Times New Roman" w:hAnsi="Times New Roman" w:cs="Times New Roman"/>
          <w:color w:val="000000" w:themeColor="text1"/>
          <w:sz w:val="27"/>
          <w:szCs w:val="27"/>
        </w:rPr>
        <w:t>Церква «Джерело» (</w:t>
      </w:r>
      <w:proofErr w:type="spellStart"/>
      <w:r w:rsidR="26F40A70" w:rsidRPr="00623A28">
        <w:rPr>
          <w:rFonts w:ascii="Times New Roman" w:eastAsia="Times New Roman" w:hAnsi="Times New Roman" w:cs="Times New Roman"/>
          <w:color w:val="000000" w:themeColor="text1"/>
          <w:sz w:val="27"/>
          <w:szCs w:val="27"/>
        </w:rPr>
        <w:t>ех</w:t>
      </w:r>
      <w:proofErr w:type="spellEnd"/>
      <w:r w:rsidR="26F40A70" w:rsidRPr="00623A28">
        <w:rPr>
          <w:rFonts w:ascii="Times New Roman" w:eastAsia="Times New Roman" w:hAnsi="Times New Roman" w:cs="Times New Roman"/>
          <w:color w:val="000000" w:themeColor="text1"/>
          <w:sz w:val="27"/>
          <w:szCs w:val="27"/>
        </w:rPr>
        <w:t>- Церква Різдва Христового) ЄХБ, м. Київ] прямо на фасаді були намальовані великі картини.</w:t>
      </w:r>
    </w:p>
    <w:p w14:paraId="0B40A56D" w14:textId="7C2E2375"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Абсолютно вірно. Вони її зробили у 2004 чи 2005 році. Це вже 2000-ні — тоді </w:t>
      </w:r>
      <w:proofErr w:type="spellStart"/>
      <w:r w:rsidR="26F40A70" w:rsidRPr="00623A28">
        <w:rPr>
          <w:rFonts w:ascii="Times New Roman" w:eastAsia="Times New Roman" w:hAnsi="Times New Roman" w:cs="Times New Roman"/>
          <w:color w:val="000000" w:themeColor="text1"/>
          <w:sz w:val="28"/>
          <w:szCs w:val="28"/>
        </w:rPr>
        <w:t>з</w:t>
      </w:r>
      <w:r w:rsidR="005D6AE0"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явилося</w:t>
      </w:r>
      <w:proofErr w:type="spellEnd"/>
      <w:r w:rsidR="26F40A70" w:rsidRPr="00623A28">
        <w:rPr>
          <w:rFonts w:ascii="Times New Roman" w:eastAsia="Times New Roman" w:hAnsi="Times New Roman" w:cs="Times New Roman"/>
          <w:color w:val="000000" w:themeColor="text1"/>
          <w:sz w:val="28"/>
          <w:szCs w:val="28"/>
        </w:rPr>
        <w:t xml:space="preserve"> бажання малювати картини з життя Ісуса. Тому ситуація змінилася, і хрести теж </w:t>
      </w:r>
      <w:proofErr w:type="spellStart"/>
      <w:r w:rsidR="26F40A70" w:rsidRPr="00623A28">
        <w:rPr>
          <w:rFonts w:ascii="Times New Roman" w:eastAsia="Times New Roman" w:hAnsi="Times New Roman" w:cs="Times New Roman"/>
          <w:color w:val="000000" w:themeColor="text1"/>
          <w:sz w:val="28"/>
          <w:szCs w:val="28"/>
        </w:rPr>
        <w:t>з</w:t>
      </w:r>
      <w:r w:rsidR="005D6AE0"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явилися</w:t>
      </w:r>
      <w:proofErr w:type="spellEnd"/>
      <w:r w:rsidR="26F40A70" w:rsidRPr="00623A28">
        <w:rPr>
          <w:rFonts w:ascii="Times New Roman" w:eastAsia="Times New Roman" w:hAnsi="Times New Roman" w:cs="Times New Roman"/>
          <w:color w:val="000000" w:themeColor="text1"/>
          <w:sz w:val="28"/>
          <w:szCs w:val="28"/>
        </w:rPr>
        <w:t>. Згодом у церкві виникли й театральні моменти: молодь робила пантоміми, і таким чином мистецтво почало прокрадатися.</w:t>
      </w:r>
    </w:p>
    <w:p w14:paraId="0BA9FBF2" w14:textId="6C637B77"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А образотворче мистецтво більше </w:t>
      </w:r>
      <w:proofErr w:type="spellStart"/>
      <w:r w:rsidRPr="00623A28">
        <w:rPr>
          <w:rFonts w:ascii="Times New Roman" w:eastAsia="Times New Roman" w:hAnsi="Times New Roman" w:cs="Times New Roman"/>
          <w:color w:val="000000" w:themeColor="text1"/>
          <w:sz w:val="28"/>
          <w:szCs w:val="28"/>
        </w:rPr>
        <w:t>пов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язане</w:t>
      </w:r>
      <w:proofErr w:type="spellEnd"/>
      <w:r w:rsidRPr="00623A28">
        <w:rPr>
          <w:rFonts w:ascii="Times New Roman" w:eastAsia="Times New Roman" w:hAnsi="Times New Roman" w:cs="Times New Roman"/>
          <w:color w:val="000000" w:themeColor="text1"/>
          <w:sz w:val="28"/>
          <w:szCs w:val="28"/>
        </w:rPr>
        <w:t xml:space="preserve"> з бажанням якось прикрасити споруду. Коли я заходжу в «Храм Миру», я їм постійно кажу: «Вам потрібно розписувати стіни, бо це нудно. Такі білі площі пропадають, треба щось зробити». В Ірпені ми пішли шляхом неону — у нас біблійні тексти. Ми хотіли б додати більше візуального мистецтва, але це питання </w:t>
      </w:r>
      <w:r w:rsidRPr="00623A28">
        <w:rPr>
          <w:rFonts w:ascii="Times New Roman" w:eastAsia="Times New Roman" w:hAnsi="Times New Roman" w:cs="Times New Roman"/>
          <w:color w:val="000000" w:themeColor="text1"/>
          <w:sz w:val="28"/>
          <w:szCs w:val="28"/>
        </w:rPr>
        <w:lastRenderedPageBreak/>
        <w:t>фінансів. Була ідея встановити на вулиці скульптури релігійного змісту, тож зараз це швидше питання бюджету.</w:t>
      </w:r>
    </w:p>
    <w:p w14:paraId="4FBBC9C3" w14:textId="6E82AE35"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А ось це відторгнення естетичного на противагу </w:t>
      </w:r>
      <w:proofErr w:type="spellStart"/>
      <w:r w:rsidR="26F40A70" w:rsidRPr="00623A28">
        <w:rPr>
          <w:rFonts w:ascii="Times New Roman" w:eastAsia="Times New Roman" w:hAnsi="Times New Roman" w:cs="Times New Roman"/>
          <w:color w:val="000000" w:themeColor="text1"/>
          <w:sz w:val="28"/>
          <w:szCs w:val="28"/>
        </w:rPr>
        <w:t>православ</w:t>
      </w:r>
      <w:r w:rsidR="005D6AE0" w:rsidRPr="00623A28">
        <w:rPr>
          <w:rFonts w:ascii="Times New Roman" w:eastAsia="Times New Roman" w:hAnsi="Times New Roman" w:cs="Times New Roman"/>
          <w:color w:val="000000" w:themeColor="text1"/>
          <w:sz w:val="28"/>
          <w:szCs w:val="28"/>
        </w:rPr>
        <w:t>ʼ</w:t>
      </w:r>
      <w:r w:rsidR="26F40A70" w:rsidRPr="00623A28">
        <w:rPr>
          <w:rFonts w:ascii="Times New Roman" w:eastAsia="Times New Roman" w:hAnsi="Times New Roman" w:cs="Times New Roman"/>
          <w:color w:val="000000" w:themeColor="text1"/>
          <w:sz w:val="28"/>
          <w:szCs w:val="28"/>
        </w:rPr>
        <w:t>ю</w:t>
      </w:r>
      <w:proofErr w:type="spellEnd"/>
      <w:r w:rsidR="26F40A70" w:rsidRPr="00623A28">
        <w:rPr>
          <w:rFonts w:ascii="Times New Roman" w:eastAsia="Times New Roman" w:hAnsi="Times New Roman" w:cs="Times New Roman"/>
          <w:color w:val="000000" w:themeColor="text1"/>
          <w:sz w:val="28"/>
          <w:szCs w:val="28"/>
        </w:rPr>
        <w:t>...</w:t>
      </w:r>
    </w:p>
    <w:p w14:paraId="720319AE" w14:textId="2C5A1F17"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Це відторгнення </w:t>
      </w:r>
      <w:r w:rsidR="26F40A70" w:rsidRPr="00623A28">
        <w:rPr>
          <w:rFonts w:ascii="Times New Roman" w:eastAsia="Times New Roman" w:hAnsi="Times New Roman" w:cs="Times New Roman"/>
          <w:color w:val="000000" w:themeColor="text1"/>
          <w:sz w:val="27"/>
          <w:szCs w:val="27"/>
        </w:rPr>
        <w:t>не лише естетичного, а</w:t>
      </w:r>
      <w:r w:rsidR="26F40A70" w:rsidRPr="00623A28">
        <w:rPr>
          <w:rFonts w:ascii="Times New Roman" w:eastAsia="Times New Roman" w:hAnsi="Times New Roman" w:cs="Times New Roman"/>
          <w:color w:val="000000" w:themeColor="text1"/>
          <w:sz w:val="28"/>
          <w:szCs w:val="28"/>
        </w:rPr>
        <w:t xml:space="preserve"> всього, що хтось зробив неправильно. Це конфесійна особливість розвитку — заперечувати те, що інші зробили неправильно. Наприклад, на початку XX століття п’ятидесятники, на думку баптистів, викривили вчення про дари Духа Святого та хрещення Духом. Через це баптисти потім 100 років майже не говорили про Духа Святого.</w:t>
      </w:r>
    </w:p>
    <w:p w14:paraId="51CF6EDA" w14:textId="29964419"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Зараз тенденції змінюються. Зі збільшенням кількості освічених служителів та намаганням осмислити, що і чому ми робимо, постають нові питання. Хрест повернувся. У деяких громадах він нікуди й не зникав, але в багатьох це були цілі церковні дебати. У моїй рідній Бориславській церкві теж дискутували про це. Я </w:t>
      </w:r>
      <w:proofErr w:type="spellStart"/>
      <w:r w:rsidRPr="00623A28">
        <w:rPr>
          <w:rFonts w:ascii="Times New Roman" w:eastAsia="Times New Roman" w:hAnsi="Times New Roman" w:cs="Times New Roman"/>
          <w:color w:val="000000" w:themeColor="text1"/>
          <w:sz w:val="28"/>
          <w:szCs w:val="28"/>
        </w:rPr>
        <w:t>пам</w:t>
      </w:r>
      <w:r w:rsidR="0B416FF7"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ятаю</w:t>
      </w:r>
      <w:proofErr w:type="spellEnd"/>
      <w:r w:rsidRPr="00623A28">
        <w:rPr>
          <w:rFonts w:ascii="Times New Roman" w:eastAsia="Times New Roman" w:hAnsi="Times New Roman" w:cs="Times New Roman"/>
          <w:color w:val="000000" w:themeColor="text1"/>
          <w:sz w:val="28"/>
          <w:szCs w:val="28"/>
        </w:rPr>
        <w:t>, мені було років 13</w:t>
      </w:r>
      <w:r w:rsidR="00263B6C"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 xml:space="preserve">14, як один лемко розповідав історію про часи виселення лемків із Польщі у 1941 році. Коли прийшли німці, вони хотіли облаштувати конюшню в домі молитви — це було велике квадратне одноповерхове приміщення. Пастор </w:t>
      </w:r>
      <w:proofErr w:type="spellStart"/>
      <w:r w:rsidRPr="00623A28">
        <w:rPr>
          <w:rFonts w:ascii="Times New Roman" w:eastAsia="Times New Roman" w:hAnsi="Times New Roman" w:cs="Times New Roman"/>
          <w:color w:val="000000" w:themeColor="text1"/>
          <w:sz w:val="28"/>
          <w:szCs w:val="28"/>
        </w:rPr>
        <w:t>прибіг</w:t>
      </w:r>
      <w:proofErr w:type="spellEnd"/>
      <w:r w:rsidRPr="00623A28">
        <w:rPr>
          <w:rFonts w:ascii="Times New Roman" w:eastAsia="Times New Roman" w:hAnsi="Times New Roman" w:cs="Times New Roman"/>
          <w:color w:val="000000" w:themeColor="text1"/>
          <w:sz w:val="28"/>
          <w:szCs w:val="28"/>
        </w:rPr>
        <w:t xml:space="preserve"> до офіцера сперечатися, мовляв, тут церква. Офіцер підняв очі й запитав: «</w:t>
      </w:r>
      <w:proofErr w:type="spellStart"/>
      <w:r w:rsidRPr="00623A28">
        <w:rPr>
          <w:rFonts w:ascii="Times New Roman" w:eastAsia="Times New Roman" w:hAnsi="Times New Roman" w:cs="Times New Roman"/>
          <w:color w:val="000000" w:themeColor="text1"/>
          <w:sz w:val="28"/>
          <w:szCs w:val="28"/>
        </w:rPr>
        <w:t>Where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is</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the</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cross</w:t>
      </w:r>
      <w:proofErr w:type="spellEnd"/>
      <w:r w:rsidRPr="00623A28">
        <w:rPr>
          <w:rFonts w:ascii="Times New Roman" w:eastAsia="Times New Roman" w:hAnsi="Times New Roman" w:cs="Times New Roman"/>
          <w:color w:val="000000" w:themeColor="text1"/>
          <w:sz w:val="28"/>
          <w:szCs w:val="28"/>
        </w:rPr>
        <w:t>?» (Де хрест?). І це був його аргумент: культова споруда мусить бути ідентифікована хрестом. Цікавий випадок.</w:t>
      </w:r>
    </w:p>
    <w:p w14:paraId="3E894429" w14:textId="7C27AA02"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 знаю багато церков, які дебатували щодо цього. Деякі громади до 2000-го року взагалі не мали жодної символіки. Але сучасне покоління вже не має з цим жодних проблем.</w:t>
      </w:r>
    </w:p>
    <w:p w14:paraId="100D9FED" w14:textId="1A04598E"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А як ви думаєте, баптисти колись усвідомлять себе візуально, як окрему архітектурну течію?</w:t>
      </w:r>
    </w:p>
    <w:p w14:paraId="7DF82306" w14:textId="53B19397"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color w:val="000000" w:themeColor="text1"/>
          <w:sz w:val="28"/>
          <w:szCs w:val="28"/>
        </w:rPr>
        <w:t xml:space="preserve"> Не вірю. Знаєте, чому? Наш баптистський принцип автономії громади означає, що кожна церква будуватиме так, як подобається саме їй. </w:t>
      </w:r>
      <w:r w:rsidR="26F40A70" w:rsidRPr="00623A28">
        <w:rPr>
          <w:rFonts w:ascii="Times New Roman" w:eastAsia="Times New Roman" w:hAnsi="Times New Roman" w:cs="Times New Roman"/>
          <w:color w:val="000000" w:themeColor="text1"/>
          <w:sz w:val="28"/>
          <w:szCs w:val="28"/>
        </w:rPr>
        <w:lastRenderedPageBreak/>
        <w:t xml:space="preserve">Тому, як ви й казали про Боярку, часто буває так: пастор десь поїхав, щось побачив і вирішив — нам треба так само. Буває, з’являється ідейний пастор: наприклад, у Дрогобичі була спроба звести ідейну споруду, але не вийшло. А от у Трускавці є </w:t>
      </w:r>
      <w:proofErr w:type="spellStart"/>
      <w:r w:rsidR="26F40A70" w:rsidRPr="00623A28">
        <w:rPr>
          <w:rFonts w:ascii="Times New Roman" w:eastAsia="Times New Roman" w:hAnsi="Times New Roman" w:cs="Times New Roman"/>
          <w:color w:val="000000" w:themeColor="text1"/>
          <w:sz w:val="28"/>
          <w:szCs w:val="28"/>
        </w:rPr>
        <w:t>меганетипова</w:t>
      </w:r>
      <w:proofErr w:type="spellEnd"/>
      <w:r w:rsidR="26F40A70" w:rsidRPr="00623A28">
        <w:rPr>
          <w:rFonts w:ascii="Times New Roman" w:eastAsia="Times New Roman" w:hAnsi="Times New Roman" w:cs="Times New Roman"/>
          <w:color w:val="000000" w:themeColor="text1"/>
          <w:sz w:val="28"/>
          <w:szCs w:val="28"/>
        </w:rPr>
        <w:t xml:space="preserve"> будівля — там архітектор справді «заморочився», вписав її в географію і зробив дуже оригінально. Також подивіться Бориславську церкву 1988 року — це цікава спроба створити щось культове й протестантське водночас. </w:t>
      </w:r>
    </w:p>
    <w:p w14:paraId="19FFA19D" w14:textId="4A69CE6B" w:rsidR="26F40A70" w:rsidRPr="00623A28" w:rsidRDefault="26F40A70"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Одеса для мене залишається зразком солідного, модерного протестантського стилю з цими характерними баштами й трикутником. Вона чимось перегукується з лютеранською церквою у Львові, де зараз збираються баптисти.</w:t>
      </w:r>
    </w:p>
    <w:p w14:paraId="6A3ED7D7" w14:textId="0E9F86C5"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А ви не знаєте, чому адвентисти, принаймні в Києві, так схиляються до готики?</w:t>
      </w:r>
    </w:p>
    <w:p w14:paraId="5BF29FF4" w14:textId="3AE5FB22"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М. Р.:</w:t>
      </w:r>
      <w:r w:rsidR="26F40A70" w:rsidRPr="00623A28">
        <w:rPr>
          <w:rFonts w:ascii="Times New Roman" w:eastAsia="Times New Roman" w:hAnsi="Times New Roman" w:cs="Times New Roman"/>
          <w:b/>
          <w:bCs/>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Це унікально саме для Києва, більше ніде в Україні я такого в адвентистів не бачив. Мабуть, просто локально комусь сподобалося, так склалося.</w:t>
      </w:r>
      <w:r w:rsidR="5DF4AFA7"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Харизматичні ж церкви взагалі не мають поняття «культовості»,</w:t>
      </w:r>
      <w:r w:rsidR="5B0F0DC5"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вони орієнтовані на функціональність. Найцікавіші їхні споруди — це комплекси в Мелітополі чи Донецьку. У Києві це, мабуть,</w:t>
      </w:r>
      <w:r w:rsidR="15E27985" w:rsidRPr="00623A28">
        <w:rPr>
          <w:rFonts w:ascii="Times New Roman" w:eastAsia="Times New Roman" w:hAnsi="Times New Roman" w:cs="Times New Roman"/>
          <w:color w:val="000000" w:themeColor="text1"/>
          <w:sz w:val="28"/>
          <w:szCs w:val="28"/>
        </w:rPr>
        <w:t xml:space="preserve"> </w:t>
      </w:r>
      <w:r w:rsidR="26F40A70" w:rsidRPr="00623A28">
        <w:rPr>
          <w:rFonts w:ascii="Times New Roman" w:eastAsia="Times New Roman" w:hAnsi="Times New Roman" w:cs="Times New Roman"/>
          <w:color w:val="000000" w:themeColor="text1"/>
          <w:sz w:val="28"/>
          <w:szCs w:val="28"/>
        </w:rPr>
        <w:t xml:space="preserve">церква «Перемога». І все ж це більш </w:t>
      </w:r>
      <w:r w:rsidR="26F40A70" w:rsidRPr="00623A28">
        <w:rPr>
          <w:rFonts w:ascii="Times New Roman" w:eastAsia="Times New Roman" w:hAnsi="Times New Roman" w:cs="Times New Roman"/>
          <w:color w:val="000000" w:themeColor="text1"/>
          <w:sz w:val="27"/>
          <w:szCs w:val="27"/>
        </w:rPr>
        <w:t>«</w:t>
      </w:r>
      <w:r w:rsidR="26F40A70" w:rsidRPr="00623A28">
        <w:rPr>
          <w:rFonts w:ascii="Times New Roman" w:eastAsia="Times New Roman" w:hAnsi="Times New Roman" w:cs="Times New Roman"/>
          <w:color w:val="000000" w:themeColor="text1"/>
          <w:sz w:val="28"/>
          <w:szCs w:val="28"/>
        </w:rPr>
        <w:t>супермаркет</w:t>
      </w:r>
      <w:r w:rsidR="26F40A70" w:rsidRPr="00623A28">
        <w:rPr>
          <w:rFonts w:ascii="Times New Roman" w:eastAsia="Times New Roman" w:hAnsi="Times New Roman" w:cs="Times New Roman"/>
          <w:color w:val="000000" w:themeColor="text1"/>
          <w:sz w:val="27"/>
          <w:szCs w:val="27"/>
        </w:rPr>
        <w:t>»</w:t>
      </w:r>
      <w:r w:rsidR="26F40A70" w:rsidRPr="00623A28">
        <w:rPr>
          <w:rFonts w:ascii="Times New Roman" w:eastAsia="Times New Roman" w:hAnsi="Times New Roman" w:cs="Times New Roman"/>
          <w:color w:val="000000" w:themeColor="text1"/>
          <w:sz w:val="28"/>
          <w:szCs w:val="28"/>
        </w:rPr>
        <w:t>. Зразком «церковно-протестантської» прагматики є церква «Преображення» на Лівому березі (вул. Вербицького).</w:t>
      </w:r>
    </w:p>
    <w:p w14:paraId="71C7DF73" w14:textId="77F28F36"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26F40A70" w:rsidRPr="00623A28">
        <w:rPr>
          <w:rFonts w:ascii="Times New Roman" w:eastAsia="Times New Roman" w:hAnsi="Times New Roman" w:cs="Times New Roman"/>
          <w:color w:val="000000" w:themeColor="text1"/>
          <w:sz w:val="28"/>
          <w:szCs w:val="28"/>
        </w:rPr>
        <w:t xml:space="preserve"> Дуже вдячний за розмову! Це солідний матеріал для роботи.</w:t>
      </w:r>
    </w:p>
    <w:p w14:paraId="1065C7B5" w14:textId="69C7B690" w:rsidR="26F40A70"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7"/>
          <w:szCs w:val="27"/>
        </w:rPr>
      </w:pPr>
      <w:r w:rsidRPr="00623A28">
        <w:rPr>
          <w:rFonts w:ascii="Times New Roman" w:eastAsia="Times New Roman" w:hAnsi="Times New Roman" w:cs="Times New Roman"/>
          <w:b/>
          <w:bCs/>
          <w:color w:val="000000" w:themeColor="text1"/>
          <w:sz w:val="27"/>
          <w:szCs w:val="27"/>
        </w:rPr>
        <w:t>М. Р.:</w:t>
      </w:r>
      <w:r w:rsidR="26F40A70" w:rsidRPr="00623A28">
        <w:rPr>
          <w:rFonts w:ascii="Times New Roman" w:eastAsia="Times New Roman" w:hAnsi="Times New Roman" w:cs="Times New Roman"/>
          <w:b/>
          <w:bCs/>
          <w:color w:val="000000" w:themeColor="text1"/>
          <w:sz w:val="27"/>
          <w:szCs w:val="27"/>
        </w:rPr>
        <w:t xml:space="preserve"> </w:t>
      </w:r>
      <w:r w:rsidR="26F40A70" w:rsidRPr="00623A28">
        <w:rPr>
          <w:rFonts w:ascii="Times New Roman" w:eastAsia="Times New Roman" w:hAnsi="Times New Roman" w:cs="Times New Roman"/>
          <w:color w:val="000000" w:themeColor="text1"/>
          <w:sz w:val="27"/>
          <w:szCs w:val="27"/>
        </w:rPr>
        <w:t xml:space="preserve">Будь ласка. Цікаво буде почитати вашу роботу, коли вона буде на фіналі. </w:t>
      </w:r>
    </w:p>
    <w:p w14:paraId="6885B049" w14:textId="34DF599D" w:rsidR="26F40A70" w:rsidRPr="00623A28" w:rsidRDefault="26F40A70" w:rsidP="13EDF9A3">
      <w:pPr>
        <w:spacing w:before="240" w:after="24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 моїх слів записано вірно </w:t>
      </w:r>
      <w:r w:rsidR="39471CEE" w:rsidRPr="00623A28">
        <w:rPr>
          <w:rFonts w:ascii="Times New Roman" w:eastAsia="Times New Roman" w:hAnsi="Times New Roman" w:cs="Times New Roman"/>
          <w:color w:val="000000" w:themeColor="text1"/>
          <w:sz w:val="28"/>
          <w:szCs w:val="28"/>
        </w:rPr>
        <w:t xml:space="preserve">______________________ </w:t>
      </w:r>
      <w:r w:rsidRPr="00623A28">
        <w:rPr>
          <w:rFonts w:ascii="Times New Roman" w:eastAsia="Times New Roman" w:hAnsi="Times New Roman" w:cs="Times New Roman"/>
          <w:color w:val="000000" w:themeColor="text1"/>
          <w:sz w:val="28"/>
          <w:szCs w:val="28"/>
        </w:rPr>
        <w:t>М. Романюк</w:t>
      </w:r>
    </w:p>
    <w:p w14:paraId="4EF1D580" w14:textId="077A50FB" w:rsidR="26F40A70" w:rsidRPr="00623A28" w:rsidRDefault="26F40A70" w:rsidP="13EDF9A3">
      <w:pPr>
        <w:spacing w:before="240" w:after="24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10.03.2026 р.</w:t>
      </w:r>
    </w:p>
    <w:p w14:paraId="45277402" w14:textId="55F17D83" w:rsidR="13EDF9A3" w:rsidRPr="00623A28" w:rsidRDefault="13EDF9A3" w:rsidP="13EDF9A3">
      <w:pPr>
        <w:spacing w:before="240" w:after="240" w:line="360" w:lineRule="auto"/>
        <w:ind w:firstLine="630"/>
        <w:jc w:val="both"/>
        <w:rPr>
          <w:rFonts w:ascii="Times New Roman" w:eastAsia="Times New Roman" w:hAnsi="Times New Roman" w:cs="Times New Roman"/>
          <w:color w:val="000000" w:themeColor="text1"/>
          <w:sz w:val="28"/>
          <w:szCs w:val="28"/>
        </w:rPr>
      </w:pPr>
    </w:p>
    <w:p w14:paraId="0410CF4B" w14:textId="250162EA" w:rsidR="5D46B3D0" w:rsidRPr="00623A28" w:rsidRDefault="5D46B3D0" w:rsidP="13EDF9A3">
      <w:pPr>
        <w:spacing w:after="160" w:line="360" w:lineRule="auto"/>
        <w:ind w:firstLine="630"/>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Б.4. Інтерв’ю з Анастасією Івченко від 13.03.2026 р. </w:t>
      </w:r>
    </w:p>
    <w:p w14:paraId="45C99509" w14:textId="161F5966" w:rsidR="13EDF9A3" w:rsidRPr="00623A28" w:rsidRDefault="13EDF9A3" w:rsidP="13EDF9A3">
      <w:pPr>
        <w:spacing w:line="360" w:lineRule="auto"/>
        <w:ind w:firstLine="630"/>
        <w:jc w:val="center"/>
        <w:rPr>
          <w:rFonts w:ascii="Times New Roman" w:eastAsia="Times New Roman" w:hAnsi="Times New Roman" w:cs="Times New Roman"/>
          <w:color w:val="000000" w:themeColor="text1"/>
          <w:sz w:val="28"/>
          <w:szCs w:val="28"/>
        </w:rPr>
      </w:pPr>
    </w:p>
    <w:p w14:paraId="1E7E77BE" w14:textId="70F30CE3"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Віктор Коломієць </w:t>
      </w:r>
      <w:r w:rsidRPr="00623A28">
        <w:rPr>
          <w:rFonts w:ascii="Times New Roman" w:eastAsia="Times New Roman" w:hAnsi="Times New Roman" w:cs="Times New Roman"/>
          <w:b/>
          <w:bCs/>
          <w:i/>
          <w:iCs/>
          <w:color w:val="000000" w:themeColor="text1"/>
          <w:sz w:val="28"/>
          <w:szCs w:val="28"/>
        </w:rPr>
        <w:t>(далі В. К.)</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Привіт! Дякую, що погодилися на цю розмову. Я досліджую протестантську архітектуру в Україні та пишу про це диплом у НАОМА. Ваш досвід проєктування молитовних будинків буде дуже цінним для цього. Чи могли би детальніше про це розповісти?</w:t>
      </w:r>
    </w:p>
    <w:p w14:paraId="41AC82F0" w14:textId="2D994605"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Анастасія Івченко </w:t>
      </w:r>
      <w:r w:rsidRPr="00623A28">
        <w:rPr>
          <w:rFonts w:ascii="Times New Roman" w:eastAsia="Times New Roman" w:hAnsi="Times New Roman" w:cs="Times New Roman"/>
          <w:b/>
          <w:bCs/>
          <w:i/>
          <w:iCs/>
          <w:color w:val="000000" w:themeColor="text1"/>
          <w:sz w:val="28"/>
          <w:szCs w:val="28"/>
        </w:rPr>
        <w:t>(далі А. І.)</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Я сама походжу з протестантської</w:t>
      </w:r>
      <w:r w:rsidR="30A0565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w:t>
      </w:r>
      <w:proofErr w:type="spellStart"/>
      <w:r w:rsidRPr="00623A28">
        <w:rPr>
          <w:rFonts w:ascii="Times New Roman" w:eastAsia="Times New Roman" w:hAnsi="Times New Roman" w:cs="Times New Roman"/>
          <w:color w:val="000000" w:themeColor="text1"/>
          <w:sz w:val="27"/>
          <w:szCs w:val="27"/>
        </w:rPr>
        <w:t>адвентистської</w:t>
      </w:r>
      <w:proofErr w:type="spellEnd"/>
      <w:r w:rsidRPr="00623A28">
        <w:rPr>
          <w:rFonts w:ascii="Times New Roman" w:eastAsia="Times New Roman" w:hAnsi="Times New Roman" w:cs="Times New Roman"/>
          <w:color w:val="000000" w:themeColor="text1"/>
          <w:sz w:val="27"/>
          <w:szCs w:val="27"/>
        </w:rPr>
        <w:t>]</w:t>
      </w:r>
      <w:r w:rsidR="33FFCB74" w:rsidRPr="00623A28">
        <w:rPr>
          <w:rFonts w:ascii="Times New Roman" w:eastAsia="Times New Roman" w:hAnsi="Times New Roman" w:cs="Times New Roman"/>
          <w:color w:val="000000" w:themeColor="text1"/>
          <w:sz w:val="27"/>
          <w:szCs w:val="27"/>
        </w:rPr>
        <w:t xml:space="preserve"> </w:t>
      </w:r>
      <w:r w:rsidRPr="00623A28">
        <w:rPr>
          <w:rFonts w:ascii="Times New Roman" w:eastAsia="Times New Roman" w:hAnsi="Times New Roman" w:cs="Times New Roman"/>
          <w:color w:val="000000" w:themeColor="text1"/>
          <w:sz w:val="28"/>
          <w:szCs w:val="28"/>
        </w:rPr>
        <w:t>сім’ї та досі залишаюся в протестантизмі, тому добре знаю цей простір саме як користувач.</w:t>
      </w:r>
    </w:p>
    <w:p w14:paraId="18681F56" w14:textId="411B5F4E"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Водночас я мала досвід роботи з релігійною архітектурою і з професійної точки зору, хоча це було пов’язано не з моєю громадою безпосередньо. Коли я працювала в архітектурному бюро, до нас надійшов запит від пастора громади «Блага вість» зі Сміли. Наскільки я розумію, мій керівник почав працювати з ними ще до мого приходу — на етапі, коли будівництво вже завершилося і вони займалися інтер’єром. Мій керівник раніше ніяк не був дотичний до церковної сфери; для нього це був перший досвід взаємодії з культовими спорудами.</w:t>
      </w:r>
    </w:p>
    <w:p w14:paraId="44F573C7" w14:textId="179324C8"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Запиту на архітектуру як таку фактично не було. Формулювання було максимально загальним: «має бути щось сучасне та цікаве». Тобто жодного разу я не чула конкретних побажань щодо певної стилістики, кольорової гами чи специфічних архітектурних форм. Таких питань взагалі не порушували.</w:t>
      </w:r>
    </w:p>
    <w:p w14:paraId="17CCBAF1" w14:textId="01DDF327"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b/>
          <w:bCs/>
          <w:color w:val="000000" w:themeColor="text1"/>
          <w:sz w:val="28"/>
          <w:szCs w:val="28"/>
        </w:rPr>
        <w:t xml:space="preserve"> </w:t>
      </w:r>
      <w:r w:rsidR="346C867C" w:rsidRPr="00623A28">
        <w:rPr>
          <w:rFonts w:ascii="Times New Roman" w:eastAsia="Times New Roman" w:hAnsi="Times New Roman" w:cs="Times New Roman"/>
          <w:color w:val="000000" w:themeColor="text1"/>
          <w:sz w:val="28"/>
          <w:szCs w:val="28"/>
        </w:rPr>
        <w:t>Загалом, чи приходять вони вже з розумінням того, якого саме типу будівля їм потрібна?</w:t>
      </w:r>
    </w:p>
    <w:p w14:paraId="362D44CB" w14:textId="4B9FF32F"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Вони приходять із набором приміщень та функцій, які має задовольняти майбутня будівля. Це і є їхній основний запит. Окреслюють </w:t>
      </w:r>
      <w:r w:rsidR="346C867C" w:rsidRPr="00623A28">
        <w:rPr>
          <w:rFonts w:ascii="Times New Roman" w:eastAsia="Times New Roman" w:hAnsi="Times New Roman" w:cs="Times New Roman"/>
          <w:color w:val="000000" w:themeColor="text1"/>
          <w:sz w:val="28"/>
          <w:szCs w:val="28"/>
        </w:rPr>
        <w:lastRenderedPageBreak/>
        <w:t>територію, певні обмеження (зокрема бюджетні) та надають перелік функцій, під які ми маємо спро</w:t>
      </w:r>
      <w:r w:rsidR="004825A0" w:rsidRPr="00623A28">
        <w:rPr>
          <w:rFonts w:ascii="Times New Roman" w:eastAsia="Times New Roman" w:hAnsi="Times New Roman" w:cs="Times New Roman"/>
          <w:color w:val="000000" w:themeColor="text1"/>
          <w:sz w:val="28"/>
          <w:szCs w:val="28"/>
        </w:rPr>
        <w:t>є</w:t>
      </w:r>
      <w:r w:rsidR="346C867C" w:rsidRPr="00623A28">
        <w:rPr>
          <w:rFonts w:ascii="Times New Roman" w:eastAsia="Times New Roman" w:hAnsi="Times New Roman" w:cs="Times New Roman"/>
          <w:color w:val="000000" w:themeColor="text1"/>
          <w:sz w:val="28"/>
          <w:szCs w:val="28"/>
        </w:rPr>
        <w:t>ктувати споруду.</w:t>
      </w:r>
    </w:p>
    <w:p w14:paraId="71B02D8B" w14:textId="4F859444"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А чи приносять якісь </w:t>
      </w:r>
      <w:proofErr w:type="spellStart"/>
      <w:r w:rsidR="346C867C" w:rsidRPr="00623A28">
        <w:rPr>
          <w:rFonts w:ascii="Times New Roman" w:eastAsia="Times New Roman" w:hAnsi="Times New Roman" w:cs="Times New Roman"/>
          <w:color w:val="000000" w:themeColor="text1"/>
          <w:sz w:val="28"/>
          <w:szCs w:val="28"/>
        </w:rPr>
        <w:t>референси</w:t>
      </w:r>
      <w:proofErr w:type="spellEnd"/>
      <w:r w:rsidR="346C867C" w:rsidRPr="00623A28">
        <w:rPr>
          <w:rFonts w:ascii="Times New Roman" w:eastAsia="Times New Roman" w:hAnsi="Times New Roman" w:cs="Times New Roman"/>
          <w:color w:val="000000" w:themeColor="text1"/>
          <w:sz w:val="28"/>
          <w:szCs w:val="28"/>
        </w:rPr>
        <w:t xml:space="preserve">? Чи все залишається суто на розсуд архітектора чи дизайнера? </w:t>
      </w:r>
    </w:p>
    <w:p w14:paraId="169829A7" w14:textId="2A2FF6D1"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Ні, </w:t>
      </w:r>
      <w:proofErr w:type="spellStart"/>
      <w:r w:rsidR="346C867C" w:rsidRPr="00623A28">
        <w:rPr>
          <w:rFonts w:ascii="Times New Roman" w:eastAsia="Times New Roman" w:hAnsi="Times New Roman" w:cs="Times New Roman"/>
          <w:color w:val="000000" w:themeColor="text1"/>
          <w:sz w:val="28"/>
          <w:szCs w:val="28"/>
        </w:rPr>
        <w:t>референсів</w:t>
      </w:r>
      <w:proofErr w:type="spellEnd"/>
      <w:r w:rsidR="346C867C" w:rsidRPr="00623A28">
        <w:rPr>
          <w:rFonts w:ascii="Times New Roman" w:eastAsia="Times New Roman" w:hAnsi="Times New Roman" w:cs="Times New Roman"/>
          <w:color w:val="000000" w:themeColor="text1"/>
          <w:sz w:val="28"/>
          <w:szCs w:val="28"/>
        </w:rPr>
        <w:t xml:space="preserve"> не було взагалі. Саме тому всі ці будівлі виходять такими різними. Оскільки немає конкретних запитів, то вигляд споруди, на мій погляд, залежить від того, наскільки консервативною є громада. Наприклад, </w:t>
      </w:r>
      <w:proofErr w:type="spellStart"/>
      <w:r w:rsidR="346C867C" w:rsidRPr="00623A28">
        <w:rPr>
          <w:rFonts w:ascii="Times New Roman" w:eastAsia="Times New Roman" w:hAnsi="Times New Roman" w:cs="Times New Roman"/>
          <w:color w:val="000000" w:themeColor="text1"/>
          <w:sz w:val="28"/>
          <w:szCs w:val="28"/>
        </w:rPr>
        <w:t>адвентистські</w:t>
      </w:r>
      <w:proofErr w:type="spellEnd"/>
      <w:r w:rsidR="346C867C" w:rsidRPr="00623A28">
        <w:rPr>
          <w:rFonts w:ascii="Times New Roman" w:eastAsia="Times New Roman" w:hAnsi="Times New Roman" w:cs="Times New Roman"/>
          <w:color w:val="000000" w:themeColor="text1"/>
          <w:sz w:val="28"/>
          <w:szCs w:val="28"/>
        </w:rPr>
        <w:t xml:space="preserve"> церкви, у яких я виросла, тяжіють до класичних форм, такої собі </w:t>
      </w:r>
      <w:proofErr w:type="spellStart"/>
      <w:r w:rsidR="346C867C" w:rsidRPr="00623A28">
        <w:rPr>
          <w:rFonts w:ascii="Times New Roman" w:eastAsia="Times New Roman" w:hAnsi="Times New Roman" w:cs="Times New Roman"/>
          <w:color w:val="000000" w:themeColor="text1"/>
          <w:sz w:val="28"/>
          <w:szCs w:val="28"/>
        </w:rPr>
        <w:t>неоготики</w:t>
      </w:r>
      <w:proofErr w:type="spellEnd"/>
      <w:r w:rsidR="346C867C" w:rsidRPr="00623A28">
        <w:rPr>
          <w:rFonts w:ascii="Times New Roman" w:eastAsia="Times New Roman" w:hAnsi="Times New Roman" w:cs="Times New Roman"/>
          <w:color w:val="000000" w:themeColor="text1"/>
          <w:sz w:val="28"/>
          <w:szCs w:val="28"/>
        </w:rPr>
        <w:t xml:space="preserve">. У різних містах вони все одно відрізняються, але все крутиться навколо традиційних зразків. </w:t>
      </w:r>
    </w:p>
    <w:p w14:paraId="00020554" w14:textId="4EDA00C1"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Натомість харизматичні напрями — а «Блага Вість», як на мене, саме</w:t>
      </w:r>
      <w:r w:rsidR="76BF8998"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неопʼятидесятницька</w:t>
      </w:r>
      <w:proofErr w:type="spellEnd"/>
      <w:r w:rsidR="4C884BA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церква — більш сучасні, і вони обирають сучасніший стиль. Церква, яку ми для них проєктували, була абсолютно мінімалістичною: плоскі дахи, лаконічний </w:t>
      </w:r>
      <w:proofErr w:type="spellStart"/>
      <w:r w:rsidRPr="00623A28">
        <w:rPr>
          <w:rFonts w:ascii="Times New Roman" w:eastAsia="Times New Roman" w:hAnsi="Times New Roman" w:cs="Times New Roman"/>
          <w:color w:val="000000" w:themeColor="text1"/>
          <w:sz w:val="28"/>
          <w:szCs w:val="28"/>
        </w:rPr>
        <w:t>інтер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Це було незвично навіть для мене. Оскільки я виросла в протестантському середовищі й бачила чимало храмів, у мене вже було певне шаблонне мислення. А в мого керівника в бюро цих шаблонів не було. Він запропонував зробити чорні стіни, обшити все деревом, щоб простір нагадував кінозал або концертний хол.</w:t>
      </w:r>
    </w:p>
    <w:p w14:paraId="5DBFC089" w14:textId="58667910"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На що тоді бюро орієнтувалося при виборі стилістики для сакральної споруди? Бо я, наприклад, спілкувався з архітектором із Рівного, і він каже, що для протестантського будівництва фактично не існує жодних будівельних норм. Якщо для католицьких чи православних храмів вони є, то у протестантів ніхто не знає, як саме треба будувати — кожен робить, як хоче.</w:t>
      </w:r>
    </w:p>
    <w:p w14:paraId="1A2874BB" w14:textId="1AAA3835"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Так, жодних норм немає.</w:t>
      </w:r>
    </w:p>
    <w:p w14:paraId="6D587477" w14:textId="0C2F612F"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На що бюро спиралося, коли обирало стилістику? На якісь інші зразки? </w:t>
      </w:r>
    </w:p>
    <w:p w14:paraId="298F86BB" w14:textId="648B68C7"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А. І.:</w:t>
      </w:r>
      <w:r w:rsidR="346C867C" w:rsidRPr="00623A28">
        <w:rPr>
          <w:rFonts w:ascii="Times New Roman" w:eastAsia="Times New Roman" w:hAnsi="Times New Roman" w:cs="Times New Roman"/>
          <w:color w:val="000000" w:themeColor="text1"/>
          <w:sz w:val="28"/>
          <w:szCs w:val="28"/>
        </w:rPr>
        <w:t xml:space="preserve"> На бюджет. На бюджет у першу чергу. Тому використовували досить прості матеріали, які можна було в цей бюджет вписати. Щодо кольорової гами — я прийшла вже на етапі благоустрою, тому не можу точно сказати, як саме формувалася ідея. Проте керівник мав досвід проєктування концертних залів. І тут він прагнув досягти особливої камерності. Мені, до речі, ця ідея сподобалася: коли весь простір темний і акцент зроблено лише на сцену, під час служіння </w:t>
      </w:r>
      <w:proofErr w:type="spellStart"/>
      <w:r w:rsidR="346C867C" w:rsidRPr="00623A28">
        <w:rPr>
          <w:rFonts w:ascii="Times New Roman" w:eastAsia="Times New Roman" w:hAnsi="Times New Roman" w:cs="Times New Roman"/>
          <w:color w:val="000000" w:themeColor="text1"/>
          <w:sz w:val="28"/>
          <w:szCs w:val="28"/>
        </w:rPr>
        <w:t>з</w:t>
      </w:r>
      <w:r w:rsidR="005D6AE0" w:rsidRPr="00623A28">
        <w:rPr>
          <w:rFonts w:ascii="Times New Roman" w:eastAsia="Times New Roman" w:hAnsi="Times New Roman" w:cs="Times New Roman"/>
          <w:color w:val="000000" w:themeColor="text1"/>
          <w:sz w:val="28"/>
          <w:szCs w:val="28"/>
        </w:rPr>
        <w:t>ʼ</w:t>
      </w:r>
      <w:r w:rsidR="346C867C" w:rsidRPr="00623A28">
        <w:rPr>
          <w:rFonts w:ascii="Times New Roman" w:eastAsia="Times New Roman" w:hAnsi="Times New Roman" w:cs="Times New Roman"/>
          <w:color w:val="000000" w:themeColor="text1"/>
          <w:sz w:val="28"/>
          <w:szCs w:val="28"/>
        </w:rPr>
        <w:t>являється</w:t>
      </w:r>
      <w:proofErr w:type="spellEnd"/>
      <w:r w:rsidR="346C867C" w:rsidRPr="00623A28">
        <w:rPr>
          <w:rFonts w:ascii="Times New Roman" w:eastAsia="Times New Roman" w:hAnsi="Times New Roman" w:cs="Times New Roman"/>
          <w:color w:val="000000" w:themeColor="text1"/>
          <w:sz w:val="28"/>
          <w:szCs w:val="28"/>
        </w:rPr>
        <w:t xml:space="preserve"> відчуття відокремленості. Ти ніби залишаєшся наодинці з собою. Коли ж навколо все світле, ти відчуваєш себе просто частиною загалу, а це змінює весь настрій.</w:t>
      </w:r>
    </w:p>
    <w:p w14:paraId="53B468A8" w14:textId="4CCA8571"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Щодо харизматичних громад, то, коли ми говоримо саме про залу для богослужінь, це по суті концепт театру або концертного залу. Весь простір будується на протистоянні сцени та аудиторії. Якщо взяти старі консервативні баптистські церкви, де я виріс, то там не було такого жорсткого поділу. Літургія сприймалася як спільна справа: загальний спів, хтось вийшов розказав вірш — усе проводилося загальними зусиллями. А от харизматичні церкви, до яких належить і «Блага Вість», перейняли цей західний зразок із поділом на глядача та виконавця. Що ви про це думаєте?</w:t>
      </w:r>
    </w:p>
    <w:p w14:paraId="444C7244" w14:textId="45FABB24"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Якщо порівнювати з тими храмами, де я була, то суто за </w:t>
      </w:r>
      <w:proofErr w:type="spellStart"/>
      <w:r w:rsidR="346C867C" w:rsidRPr="00623A28">
        <w:rPr>
          <w:rFonts w:ascii="Times New Roman" w:eastAsia="Times New Roman" w:hAnsi="Times New Roman" w:cs="Times New Roman"/>
          <w:color w:val="000000" w:themeColor="text1"/>
          <w:sz w:val="28"/>
          <w:szCs w:val="28"/>
        </w:rPr>
        <w:t>об</w:t>
      </w:r>
      <w:r w:rsidR="005D6AE0" w:rsidRPr="00623A28">
        <w:rPr>
          <w:rFonts w:ascii="Times New Roman" w:eastAsia="Times New Roman" w:hAnsi="Times New Roman" w:cs="Times New Roman"/>
          <w:color w:val="000000" w:themeColor="text1"/>
          <w:sz w:val="28"/>
          <w:szCs w:val="28"/>
        </w:rPr>
        <w:t>ʼ</w:t>
      </w:r>
      <w:r w:rsidR="346C867C" w:rsidRPr="00623A28">
        <w:rPr>
          <w:rFonts w:ascii="Times New Roman" w:eastAsia="Times New Roman" w:hAnsi="Times New Roman" w:cs="Times New Roman"/>
          <w:color w:val="000000" w:themeColor="text1"/>
          <w:sz w:val="28"/>
          <w:szCs w:val="28"/>
        </w:rPr>
        <w:t>ємно</w:t>
      </w:r>
      <w:proofErr w:type="spellEnd"/>
      <w:r w:rsidR="346C867C" w:rsidRPr="00623A28">
        <w:rPr>
          <w:rFonts w:ascii="Times New Roman" w:eastAsia="Times New Roman" w:hAnsi="Times New Roman" w:cs="Times New Roman"/>
          <w:color w:val="000000" w:themeColor="text1"/>
          <w:sz w:val="28"/>
          <w:szCs w:val="28"/>
        </w:rPr>
        <w:t>-планувальними рішеннями вони однакові. Простір, де проходить літургія, працює ідентично: є сцена, є балкон і є партер.</w:t>
      </w:r>
    </w:p>
    <w:p w14:paraId="038C7D83" w14:textId="6CEF39F6"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А в </w:t>
      </w:r>
      <w:proofErr w:type="spellStart"/>
      <w:r w:rsidR="346C867C" w:rsidRPr="00623A28">
        <w:rPr>
          <w:rFonts w:ascii="Times New Roman" w:eastAsia="Times New Roman" w:hAnsi="Times New Roman" w:cs="Times New Roman"/>
          <w:color w:val="000000" w:themeColor="text1"/>
          <w:sz w:val="28"/>
          <w:szCs w:val="28"/>
        </w:rPr>
        <w:t>адвентистських</w:t>
      </w:r>
      <w:proofErr w:type="spellEnd"/>
      <w:r w:rsidR="346C867C" w:rsidRPr="00623A28">
        <w:rPr>
          <w:rFonts w:ascii="Times New Roman" w:eastAsia="Times New Roman" w:hAnsi="Times New Roman" w:cs="Times New Roman"/>
          <w:color w:val="000000" w:themeColor="text1"/>
          <w:sz w:val="28"/>
          <w:szCs w:val="28"/>
        </w:rPr>
        <w:t xml:space="preserve"> церквах від хору вже відмовилися чи він присутній у деяких громадах? </w:t>
      </w:r>
    </w:p>
    <w:p w14:paraId="4B2DA885" w14:textId="3AB0CDDE"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Хор є, але він зазвичай це пуста сцена, куди виходить група прославлення. Наприклад, у Лівобережному духовному центрі в Києві на сцені навіть стоять спеціальні сходинки. Хор із 30 людей виходив, виконував пісню і йшов; стабільно вони там не сиділи.</w:t>
      </w:r>
    </w:p>
    <w:p w14:paraId="557D5FDB" w14:textId="4A69121D"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lastRenderedPageBreak/>
        <w:t xml:space="preserve">Хотіла б ще додати про роботу в бюро. Після проєкту в Смілі нас порекомендували громаді у Вінниці. Там ми долучилися на етапі дизайну </w:t>
      </w:r>
      <w:proofErr w:type="spellStart"/>
      <w:r w:rsidRPr="00623A28">
        <w:rPr>
          <w:rFonts w:ascii="Times New Roman" w:eastAsia="Times New Roman" w:hAnsi="Times New Roman" w:cs="Times New Roman"/>
          <w:color w:val="000000" w:themeColor="text1"/>
          <w:sz w:val="28"/>
          <w:szCs w:val="28"/>
        </w:rPr>
        <w:t>інтер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єру</w:t>
      </w:r>
      <w:proofErr w:type="spellEnd"/>
      <w:r w:rsidRPr="00623A28">
        <w:rPr>
          <w:rFonts w:ascii="Times New Roman" w:eastAsia="Times New Roman" w:hAnsi="Times New Roman" w:cs="Times New Roman"/>
          <w:color w:val="000000" w:themeColor="text1"/>
          <w:sz w:val="28"/>
          <w:szCs w:val="28"/>
        </w:rPr>
        <w:t xml:space="preserve">, коли будівля вже була зведена. Я так і не зрозуміла до кінця — чи це була реконструкція споруди з іншою функцією, чи нове будівництво, але ми прийшли, коли вже тривало опорядження фасаду: його мали штукатурити та замовляти </w:t>
      </w:r>
      <w:proofErr w:type="spellStart"/>
      <w:r w:rsidRPr="00623A28">
        <w:rPr>
          <w:rFonts w:ascii="Times New Roman" w:eastAsia="Times New Roman" w:hAnsi="Times New Roman" w:cs="Times New Roman"/>
          <w:color w:val="000000" w:themeColor="text1"/>
          <w:sz w:val="28"/>
          <w:szCs w:val="28"/>
        </w:rPr>
        <w:t>вітражні</w:t>
      </w:r>
      <w:proofErr w:type="spellEnd"/>
      <w:r w:rsidRPr="00623A28">
        <w:rPr>
          <w:rFonts w:ascii="Times New Roman" w:eastAsia="Times New Roman" w:hAnsi="Times New Roman" w:cs="Times New Roman"/>
          <w:color w:val="000000" w:themeColor="text1"/>
          <w:sz w:val="28"/>
          <w:szCs w:val="28"/>
        </w:rPr>
        <w:t xml:space="preserve"> системи. Коли ми поглянули на </w:t>
      </w:r>
      <w:proofErr w:type="spellStart"/>
      <w:r w:rsidRPr="00623A28">
        <w:rPr>
          <w:rFonts w:ascii="Times New Roman" w:eastAsia="Times New Roman" w:hAnsi="Times New Roman" w:cs="Times New Roman"/>
          <w:color w:val="000000" w:themeColor="text1"/>
          <w:sz w:val="28"/>
          <w:szCs w:val="28"/>
        </w:rPr>
        <w:t>об</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w:t>
      </w:r>
      <w:proofErr w:type="spellEnd"/>
      <w:r w:rsidRPr="00623A28">
        <w:rPr>
          <w:rFonts w:ascii="Times New Roman" w:eastAsia="Times New Roman" w:hAnsi="Times New Roman" w:cs="Times New Roman"/>
          <w:color w:val="000000" w:themeColor="text1"/>
          <w:sz w:val="28"/>
          <w:szCs w:val="28"/>
        </w:rPr>
        <w:t xml:space="preserve"> — це була просто чотириповерхова офісна споруда. Жодного натяку на те, що це культова споруда чи церква.</w:t>
      </w:r>
    </w:p>
    <w:p w14:paraId="0C667DB6" w14:textId="0BBAE209"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Для вас цей момент видається неправильним чи нелогічним?</w:t>
      </w:r>
    </w:p>
    <w:p w14:paraId="7FB36720" w14:textId="63D198D2"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З погляду архітектури це цілком </w:t>
      </w:r>
      <w:proofErr w:type="spellStart"/>
      <w:r w:rsidR="346C867C" w:rsidRPr="00623A28">
        <w:rPr>
          <w:rFonts w:ascii="Times New Roman" w:eastAsia="Times New Roman" w:hAnsi="Times New Roman" w:cs="Times New Roman"/>
          <w:color w:val="000000" w:themeColor="text1"/>
          <w:sz w:val="28"/>
          <w:szCs w:val="28"/>
        </w:rPr>
        <w:t>логічно</w:t>
      </w:r>
      <w:proofErr w:type="spellEnd"/>
      <w:r w:rsidR="346C867C" w:rsidRPr="00623A28">
        <w:rPr>
          <w:rFonts w:ascii="Times New Roman" w:eastAsia="Times New Roman" w:hAnsi="Times New Roman" w:cs="Times New Roman"/>
          <w:color w:val="000000" w:themeColor="text1"/>
          <w:sz w:val="28"/>
          <w:szCs w:val="28"/>
        </w:rPr>
        <w:t>: громадські чи культові будівлі мають свою функцію, і зазвичай вона проявляється в їхньому вигляді. Людина, яка проходить повз, має здогадуватися за архітектурною формою, що це — адміністративна будівля, театр чи храм.</w:t>
      </w:r>
      <w:r w:rsidR="4CD12412" w:rsidRPr="00623A28">
        <w:rPr>
          <w:rFonts w:ascii="Times New Roman" w:eastAsia="Times New Roman" w:hAnsi="Times New Roman" w:cs="Times New Roman"/>
          <w:color w:val="000000" w:themeColor="text1"/>
          <w:sz w:val="28"/>
          <w:szCs w:val="28"/>
        </w:rPr>
        <w:t xml:space="preserve"> </w:t>
      </w:r>
      <w:proofErr w:type="spellStart"/>
      <w:r w:rsidR="346C867C" w:rsidRPr="00623A28">
        <w:rPr>
          <w:rFonts w:ascii="Times New Roman" w:eastAsia="Times New Roman" w:hAnsi="Times New Roman" w:cs="Times New Roman"/>
          <w:color w:val="000000" w:themeColor="text1"/>
          <w:sz w:val="28"/>
          <w:szCs w:val="28"/>
        </w:rPr>
        <w:t>Впізнаваність</w:t>
      </w:r>
      <w:proofErr w:type="spellEnd"/>
      <w:r w:rsidR="52581B68" w:rsidRPr="00623A28">
        <w:rPr>
          <w:rFonts w:ascii="Times New Roman" w:eastAsia="Times New Roman" w:hAnsi="Times New Roman" w:cs="Times New Roman"/>
          <w:color w:val="000000" w:themeColor="text1"/>
          <w:sz w:val="28"/>
          <w:szCs w:val="28"/>
        </w:rPr>
        <w:t xml:space="preserve"> </w:t>
      </w:r>
      <w:r w:rsidR="346C867C" w:rsidRPr="00623A28">
        <w:rPr>
          <w:rFonts w:ascii="Times New Roman" w:eastAsia="Times New Roman" w:hAnsi="Times New Roman" w:cs="Times New Roman"/>
          <w:color w:val="000000" w:themeColor="text1"/>
          <w:sz w:val="28"/>
          <w:szCs w:val="28"/>
        </w:rPr>
        <w:t>була</w:t>
      </w:r>
      <w:r w:rsidR="3F4B46C7" w:rsidRPr="00623A28">
        <w:rPr>
          <w:rFonts w:ascii="Times New Roman" w:eastAsia="Times New Roman" w:hAnsi="Times New Roman" w:cs="Times New Roman"/>
          <w:color w:val="000000" w:themeColor="text1"/>
          <w:sz w:val="28"/>
          <w:szCs w:val="28"/>
        </w:rPr>
        <w:t xml:space="preserve"> </w:t>
      </w:r>
      <w:r w:rsidR="346C867C" w:rsidRPr="00623A28">
        <w:rPr>
          <w:rFonts w:ascii="Times New Roman" w:eastAsia="Times New Roman" w:hAnsi="Times New Roman" w:cs="Times New Roman"/>
          <w:color w:val="000000" w:themeColor="text1"/>
          <w:sz w:val="28"/>
          <w:szCs w:val="28"/>
        </w:rPr>
        <w:t>б не зайвою. Тому ми вирішили спробувати її хоча б трохи «</w:t>
      </w:r>
      <w:proofErr w:type="spellStart"/>
      <w:r w:rsidR="346C867C" w:rsidRPr="00623A28">
        <w:rPr>
          <w:rFonts w:ascii="Times New Roman" w:eastAsia="Times New Roman" w:hAnsi="Times New Roman" w:cs="Times New Roman"/>
          <w:color w:val="000000" w:themeColor="text1"/>
          <w:sz w:val="28"/>
          <w:szCs w:val="28"/>
        </w:rPr>
        <w:t>підшаманити</w:t>
      </w:r>
      <w:proofErr w:type="spellEnd"/>
      <w:r w:rsidR="346C867C" w:rsidRPr="00623A28">
        <w:rPr>
          <w:rFonts w:ascii="Times New Roman" w:eastAsia="Times New Roman" w:hAnsi="Times New Roman" w:cs="Times New Roman"/>
          <w:color w:val="000000" w:themeColor="text1"/>
          <w:sz w:val="28"/>
          <w:szCs w:val="28"/>
        </w:rPr>
        <w:t>».</w:t>
      </w:r>
      <w:r w:rsidR="70BE9D6C" w:rsidRPr="00623A28">
        <w:rPr>
          <w:rFonts w:ascii="Times New Roman" w:eastAsia="Times New Roman" w:hAnsi="Times New Roman" w:cs="Times New Roman"/>
          <w:color w:val="000000" w:themeColor="text1"/>
          <w:sz w:val="28"/>
          <w:szCs w:val="28"/>
        </w:rPr>
        <w:t xml:space="preserve"> </w:t>
      </w:r>
      <w:r w:rsidR="346C867C" w:rsidRPr="00623A28">
        <w:rPr>
          <w:rFonts w:ascii="Times New Roman" w:eastAsia="Times New Roman" w:hAnsi="Times New Roman" w:cs="Times New Roman"/>
          <w:color w:val="000000" w:themeColor="text1"/>
          <w:sz w:val="28"/>
          <w:szCs w:val="28"/>
        </w:rPr>
        <w:t>Це була наша волонтерська ініціатива — встигнути зробити споруду схожою на церкву.</w:t>
      </w:r>
    </w:p>
    <w:p w14:paraId="03C53DF5" w14:textId="523F57F2"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І що саме ви запропонували?</w:t>
      </w:r>
    </w:p>
    <w:p w14:paraId="78B0A557" w14:textId="14EBD0F9"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По-перше, там була погана композиція вітражів, тому ми її трохи урівноважили суто з естетичної точки зору, щоб будівля виглядала збалансованою. По-друге, додали елемент на кшталт прямокутної башти чи дзвіниці. Туди можна було б поставити хрест або навіть дзвін, якби громада вважала це за доцільне. Головне, щоб цей </w:t>
      </w:r>
      <w:proofErr w:type="spellStart"/>
      <w:r w:rsidR="346C867C" w:rsidRPr="00623A28">
        <w:rPr>
          <w:rFonts w:ascii="Times New Roman" w:eastAsia="Times New Roman" w:hAnsi="Times New Roman" w:cs="Times New Roman"/>
          <w:color w:val="000000" w:themeColor="text1"/>
          <w:sz w:val="28"/>
          <w:szCs w:val="28"/>
        </w:rPr>
        <w:t>об</w:t>
      </w:r>
      <w:r w:rsidR="005D6AE0" w:rsidRPr="00623A28">
        <w:rPr>
          <w:rFonts w:ascii="Times New Roman" w:eastAsia="Times New Roman" w:hAnsi="Times New Roman" w:cs="Times New Roman"/>
          <w:color w:val="000000" w:themeColor="text1"/>
          <w:sz w:val="28"/>
          <w:szCs w:val="28"/>
        </w:rPr>
        <w:t>ʼ</w:t>
      </w:r>
      <w:r w:rsidR="346C867C" w:rsidRPr="00623A28">
        <w:rPr>
          <w:rFonts w:ascii="Times New Roman" w:eastAsia="Times New Roman" w:hAnsi="Times New Roman" w:cs="Times New Roman"/>
          <w:color w:val="000000" w:themeColor="text1"/>
          <w:sz w:val="28"/>
          <w:szCs w:val="28"/>
        </w:rPr>
        <w:t>єм</w:t>
      </w:r>
      <w:proofErr w:type="spellEnd"/>
      <w:r w:rsidR="346C867C" w:rsidRPr="00623A28">
        <w:rPr>
          <w:rFonts w:ascii="Times New Roman" w:eastAsia="Times New Roman" w:hAnsi="Times New Roman" w:cs="Times New Roman"/>
          <w:color w:val="000000" w:themeColor="text1"/>
          <w:sz w:val="28"/>
          <w:szCs w:val="28"/>
        </w:rPr>
        <w:t xml:space="preserve"> трохи височів над основною будівлею і позначав її функціональне призначення. Тоді ми не знали, чи вони погодяться, бо першим питанням було: «Скільки це коштуватиме?».</w:t>
      </w:r>
    </w:p>
    <w:p w14:paraId="7C296CC5" w14:textId="06BB707D"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Зрештою, вони погодилися?</w:t>
      </w:r>
    </w:p>
    <w:p w14:paraId="05203355" w14:textId="1D5ED6B1"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Ми постійно щось коригували — це вічний біль. Вони вже почали фарбувати все білим кольором, а перший поверх — сірим, такою стрічкою по </w:t>
      </w:r>
      <w:r w:rsidR="346C867C" w:rsidRPr="00623A28">
        <w:rPr>
          <w:rFonts w:ascii="Times New Roman" w:eastAsia="Times New Roman" w:hAnsi="Times New Roman" w:cs="Times New Roman"/>
          <w:color w:val="000000" w:themeColor="text1"/>
          <w:sz w:val="28"/>
          <w:szCs w:val="28"/>
        </w:rPr>
        <w:lastRenderedPageBreak/>
        <w:t xml:space="preserve">всьому периметру. Не встигли лише на головному фасаді, бо ще не встановили вітражі. Ми просили їх зупинитися і прибрати цей сірий, але не вмовили, бо гроші на фарбу вже були витрачені. </w:t>
      </w:r>
    </w:p>
    <w:p w14:paraId="302E8AEA" w14:textId="403DB14E"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Тоді ми запропонували хоча б фасадну частину виділити іншим матеріалом, наприклад, плиткою чи керамікою — це довговічніше і виглядає краще. При цьому ми прибрали чверть вітражів, які були зайвими і для </w:t>
      </w:r>
      <w:proofErr w:type="spellStart"/>
      <w:r w:rsidRPr="00623A28">
        <w:rPr>
          <w:rFonts w:ascii="Times New Roman" w:eastAsia="Times New Roman" w:hAnsi="Times New Roman" w:cs="Times New Roman"/>
          <w:color w:val="000000" w:themeColor="text1"/>
          <w:sz w:val="28"/>
          <w:szCs w:val="28"/>
        </w:rPr>
        <w:t>інтер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єру</w:t>
      </w:r>
      <w:proofErr w:type="spellEnd"/>
      <w:r w:rsidRPr="00623A28">
        <w:rPr>
          <w:rFonts w:ascii="Times New Roman" w:eastAsia="Times New Roman" w:hAnsi="Times New Roman" w:cs="Times New Roman"/>
          <w:color w:val="000000" w:themeColor="text1"/>
          <w:sz w:val="28"/>
          <w:szCs w:val="28"/>
        </w:rPr>
        <w:t xml:space="preserve">, і для </w:t>
      </w:r>
      <w:proofErr w:type="spellStart"/>
      <w:r w:rsidRPr="00623A28">
        <w:rPr>
          <w:rFonts w:ascii="Times New Roman" w:eastAsia="Times New Roman" w:hAnsi="Times New Roman" w:cs="Times New Roman"/>
          <w:color w:val="000000" w:themeColor="text1"/>
          <w:sz w:val="28"/>
          <w:szCs w:val="28"/>
        </w:rPr>
        <w:t>екстер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єру</w:t>
      </w:r>
      <w:proofErr w:type="spellEnd"/>
      <w:r w:rsidRPr="00623A28">
        <w:rPr>
          <w:rFonts w:ascii="Times New Roman" w:eastAsia="Times New Roman" w:hAnsi="Times New Roman" w:cs="Times New Roman"/>
          <w:color w:val="000000" w:themeColor="text1"/>
          <w:sz w:val="28"/>
          <w:szCs w:val="28"/>
        </w:rPr>
        <w:t>. Вони встигли закласти ті вікна, тож, сподіваюся, таким чином нам вдалося трохи збалансувати їхній бюджет.</w:t>
      </w:r>
    </w:p>
    <w:p w14:paraId="348D81A3" w14:textId="5989DA2F"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Концептуально цей </w:t>
      </w:r>
      <w:proofErr w:type="spellStart"/>
      <w:r w:rsidRPr="00623A28">
        <w:rPr>
          <w:rFonts w:ascii="Times New Roman" w:eastAsia="Times New Roman" w:hAnsi="Times New Roman" w:cs="Times New Roman"/>
          <w:color w:val="000000" w:themeColor="text1"/>
          <w:sz w:val="28"/>
          <w:szCs w:val="28"/>
        </w:rPr>
        <w:t>об</w:t>
      </w:r>
      <w:r w:rsidR="439386C7"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єкт</w:t>
      </w:r>
      <w:proofErr w:type="spellEnd"/>
      <w:r w:rsidRPr="00623A28">
        <w:rPr>
          <w:rFonts w:ascii="Times New Roman" w:eastAsia="Times New Roman" w:hAnsi="Times New Roman" w:cs="Times New Roman"/>
          <w:color w:val="000000" w:themeColor="text1"/>
          <w:sz w:val="28"/>
          <w:szCs w:val="28"/>
        </w:rPr>
        <w:t xml:space="preserve"> був дуже схожим на смілянську церкву. Ми, по суті, зробили їм фасад у тій же мінімалістичній стилістиці, щоб він мав нормальний вигляд. Ми запропонували їм облаштувати навіс і в результаті зійшлися на компромісі: перший поверх зробити не сірим, як вони планували, а облицювати плиткою чи цеглою — залежно від їхніх можливостей. Це додало б будівлі </w:t>
      </w:r>
      <w:proofErr w:type="spellStart"/>
      <w:r w:rsidRPr="00623A28">
        <w:rPr>
          <w:rFonts w:ascii="Times New Roman" w:eastAsia="Times New Roman" w:hAnsi="Times New Roman" w:cs="Times New Roman"/>
          <w:color w:val="000000" w:themeColor="text1"/>
          <w:sz w:val="28"/>
          <w:szCs w:val="28"/>
        </w:rPr>
        <w:t>тактильності</w:t>
      </w:r>
      <w:proofErr w:type="spellEnd"/>
      <w:r w:rsidRPr="00623A28">
        <w:rPr>
          <w:rFonts w:ascii="Times New Roman" w:eastAsia="Times New Roman" w:hAnsi="Times New Roman" w:cs="Times New Roman"/>
          <w:color w:val="000000" w:themeColor="text1"/>
          <w:sz w:val="28"/>
          <w:szCs w:val="28"/>
        </w:rPr>
        <w:t>, а верхні поверхи можна було вже просто пофарбувати білою фарбою. Фактично, це були «торги» за подібні рішення, адже про якісь високі матерії чи складні конструкції, що передавали б глибокі смисли, мова навіть не йшла.</w:t>
      </w:r>
    </w:p>
    <w:p w14:paraId="703C9D69" w14:textId="586477AF"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Щодо оздоблення території навколо Смілянської церкви — я бачив на сторінці вашого бюро фото хреста, з якого тече вода. Це ви запропонували таке рішення?</w:t>
      </w:r>
    </w:p>
    <w:p w14:paraId="10333099" w14:textId="0803E297"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Так, ми. Хоча воду вони, здається, вже додали самі. Знаєте, яким був запит? «Нам треба зробити якусь прикольну інсталяцію, у нас тут валяється арматура. Що б з нею таке придумати? Може, хрест чи щось подібне?». Вони дуже прагматичні в цьому плані. Ми з керівником тоді вирішили зробити не просто фонтан, а певну імітацію Голгофи: створити водойму, накидати каміння різного розміру, щоб це нагадувало про сходження. </w:t>
      </w:r>
      <w:proofErr w:type="spellStart"/>
      <w:r w:rsidR="346C867C" w:rsidRPr="00623A28">
        <w:rPr>
          <w:rFonts w:ascii="Times New Roman" w:eastAsia="Times New Roman" w:hAnsi="Times New Roman" w:cs="Times New Roman"/>
          <w:color w:val="000000" w:themeColor="text1"/>
          <w:sz w:val="28"/>
          <w:szCs w:val="28"/>
        </w:rPr>
        <w:t>Пам</w:t>
      </w:r>
      <w:r w:rsidR="005D6AE0" w:rsidRPr="00623A28">
        <w:rPr>
          <w:rFonts w:ascii="Times New Roman" w:eastAsia="Times New Roman" w:hAnsi="Times New Roman" w:cs="Times New Roman"/>
          <w:color w:val="000000" w:themeColor="text1"/>
          <w:sz w:val="28"/>
          <w:szCs w:val="28"/>
        </w:rPr>
        <w:t>ʼ</w:t>
      </w:r>
      <w:r w:rsidR="346C867C" w:rsidRPr="00623A28">
        <w:rPr>
          <w:rFonts w:ascii="Times New Roman" w:eastAsia="Times New Roman" w:hAnsi="Times New Roman" w:cs="Times New Roman"/>
          <w:color w:val="000000" w:themeColor="text1"/>
          <w:sz w:val="28"/>
          <w:szCs w:val="28"/>
        </w:rPr>
        <w:t>ятаю</w:t>
      </w:r>
      <w:proofErr w:type="spellEnd"/>
      <w:r w:rsidR="346C867C" w:rsidRPr="00623A28">
        <w:rPr>
          <w:rFonts w:ascii="Times New Roman" w:eastAsia="Times New Roman" w:hAnsi="Times New Roman" w:cs="Times New Roman"/>
          <w:color w:val="000000" w:themeColor="text1"/>
          <w:sz w:val="28"/>
          <w:szCs w:val="28"/>
        </w:rPr>
        <w:t xml:space="preserve">, були справжні баталії з пастором: він аргументував, що підведення води та догляд за водоймою лише ускладнять експлуатацію. Ми </w:t>
      </w:r>
      <w:r w:rsidR="346C867C" w:rsidRPr="00623A28">
        <w:rPr>
          <w:rFonts w:ascii="Times New Roman" w:eastAsia="Times New Roman" w:hAnsi="Times New Roman" w:cs="Times New Roman"/>
          <w:color w:val="000000" w:themeColor="text1"/>
          <w:sz w:val="28"/>
          <w:szCs w:val="28"/>
        </w:rPr>
        <w:lastRenderedPageBreak/>
        <w:t>спочатку хотіли просто підсвітити інсталяцію, але потім я побачила, що вони таки додали спадаючу воду. Мені дуже сподобалося, що вони взяли нашу ідею і ще й допрацювали її.</w:t>
      </w:r>
    </w:p>
    <w:p w14:paraId="45628F61" w14:textId="201C72D9"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Взагалі, як для Сміли, це проєкт такого масштабу і рівня, який навіть церкви в Києві чи інших великих містах </w:t>
      </w:r>
      <w:proofErr w:type="spellStart"/>
      <w:r w:rsidR="346C867C" w:rsidRPr="00623A28">
        <w:rPr>
          <w:rFonts w:ascii="Times New Roman" w:eastAsia="Times New Roman" w:hAnsi="Times New Roman" w:cs="Times New Roman"/>
          <w:color w:val="000000" w:themeColor="text1"/>
          <w:sz w:val="28"/>
          <w:szCs w:val="28"/>
        </w:rPr>
        <w:t>рідко</w:t>
      </w:r>
      <w:proofErr w:type="spellEnd"/>
      <w:r w:rsidR="346C867C" w:rsidRPr="00623A28">
        <w:rPr>
          <w:rFonts w:ascii="Times New Roman" w:eastAsia="Times New Roman" w:hAnsi="Times New Roman" w:cs="Times New Roman"/>
          <w:color w:val="000000" w:themeColor="text1"/>
          <w:sz w:val="28"/>
          <w:szCs w:val="28"/>
        </w:rPr>
        <w:t xml:space="preserve"> можуть собі дозволити.</w:t>
      </w:r>
    </w:p>
    <w:p w14:paraId="70AA5A1C" w14:textId="7C47C4CE"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Так, Сміла тримає рівень. Там дуже класний пастор,  підприємець. Після цього досвіду я запитувала у своїх служителів, чому існує такий контраст і чому ми не можемо робити так само. Мені пояснили, що річ у різній структурі управління. Адвентизм має чітку ієрархію, а харизматичні громади менше підпорядковані структурам, мають більше свободи і їх менше контролюють. Там спрацьовує підприємницький підхід: хто зміг залучити аудиторію, той і розвивається. Це свого роду конкуренція за людей.</w:t>
      </w:r>
    </w:p>
    <w:p w14:paraId="7A09EF5C" w14:textId="76669615"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Тобто, на ваш погляд, будівля </w:t>
      </w:r>
      <w:proofErr w:type="spellStart"/>
      <w:r w:rsidR="346C867C" w:rsidRPr="00623A28">
        <w:rPr>
          <w:rFonts w:ascii="Times New Roman" w:eastAsia="Times New Roman" w:hAnsi="Times New Roman" w:cs="Times New Roman"/>
          <w:color w:val="000000" w:themeColor="text1"/>
          <w:sz w:val="28"/>
          <w:szCs w:val="28"/>
        </w:rPr>
        <w:t>адвентистської</w:t>
      </w:r>
      <w:proofErr w:type="spellEnd"/>
      <w:r w:rsidR="346C867C" w:rsidRPr="00623A28">
        <w:rPr>
          <w:rFonts w:ascii="Times New Roman" w:eastAsia="Times New Roman" w:hAnsi="Times New Roman" w:cs="Times New Roman"/>
          <w:color w:val="000000" w:themeColor="text1"/>
          <w:sz w:val="28"/>
          <w:szCs w:val="28"/>
        </w:rPr>
        <w:t xml:space="preserve"> церкви [</w:t>
      </w:r>
      <w:r w:rsidR="346C867C" w:rsidRPr="00623A28">
        <w:rPr>
          <w:rFonts w:ascii="Times New Roman" w:eastAsia="Times New Roman" w:hAnsi="Times New Roman" w:cs="Times New Roman"/>
          <w:color w:val="000000" w:themeColor="text1"/>
          <w:sz w:val="27"/>
          <w:szCs w:val="27"/>
        </w:rPr>
        <w:t>Черкаси,</w:t>
      </w:r>
      <w:r w:rsidR="346C867C" w:rsidRPr="00623A28">
        <w:rPr>
          <w:rFonts w:ascii="Times New Roman" w:eastAsia="Times New Roman" w:hAnsi="Times New Roman" w:cs="Times New Roman"/>
          <w:color w:val="000000" w:themeColor="text1"/>
          <w:sz w:val="28"/>
          <w:szCs w:val="28"/>
        </w:rPr>
        <w:t xml:space="preserve">  вул. Праведниці </w:t>
      </w:r>
      <w:proofErr w:type="spellStart"/>
      <w:r w:rsidR="346C867C" w:rsidRPr="00623A28">
        <w:rPr>
          <w:rFonts w:ascii="Times New Roman" w:eastAsia="Times New Roman" w:hAnsi="Times New Roman" w:cs="Times New Roman"/>
          <w:color w:val="000000" w:themeColor="text1"/>
          <w:sz w:val="28"/>
          <w:szCs w:val="28"/>
        </w:rPr>
        <w:t>Шулежко</w:t>
      </w:r>
      <w:proofErr w:type="spellEnd"/>
      <w:r w:rsidR="346C867C" w:rsidRPr="00623A28">
        <w:rPr>
          <w:rFonts w:ascii="Times New Roman" w:eastAsia="Times New Roman" w:hAnsi="Times New Roman" w:cs="Times New Roman"/>
          <w:color w:val="000000" w:themeColor="text1"/>
          <w:sz w:val="28"/>
          <w:szCs w:val="28"/>
        </w:rPr>
        <w:t xml:space="preserve">, 90] — це все-таки певна традиційна тяглість? Я так розумію, що в адвентистів немає суворих канонів будівництва сакральних споруд, але є певне розуміння, як будували раніше і як це має виглядати «пристойно»? </w:t>
      </w:r>
    </w:p>
    <w:p w14:paraId="1CB286ED" w14:textId="4A502AEE"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Саме так. Ну і нашу церкву будував архітектор із Черкас, який сам став членом громади, — це було його бачення.</w:t>
      </w:r>
    </w:p>
    <w:p w14:paraId="4FE235B5" w14:textId="7195C259"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Цікаво, що в таких будівлях відчувається влив європейських будинків із баштами — ніби відсилка до ратуші чи башти лютеранської кірхи. </w:t>
      </w:r>
    </w:p>
    <w:p w14:paraId="7FB19216" w14:textId="0D4069C7"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Цікаво, що цією баштою ніхто не користується.</w:t>
      </w:r>
    </w:p>
    <w:p w14:paraId="5F214FD8" w14:textId="5931CA58"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Оце ми і добираємося до того, що мені найцікавіше: чому протестанти так будують, навіть якщо в цьому немає практичного застосування або чіткої архітектурної традиції? От вона ніби десь і є, але водночас ніде не прописана. </w:t>
      </w:r>
    </w:p>
    <w:p w14:paraId="44F199D1" w14:textId="15FEFE68"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А. І.:</w:t>
      </w:r>
      <w:r w:rsidR="346C867C" w:rsidRPr="00623A28">
        <w:rPr>
          <w:rFonts w:ascii="Times New Roman" w:eastAsia="Times New Roman" w:hAnsi="Times New Roman" w:cs="Times New Roman"/>
          <w:color w:val="000000" w:themeColor="text1"/>
          <w:sz w:val="28"/>
          <w:szCs w:val="28"/>
        </w:rPr>
        <w:t xml:space="preserve"> Функціонального навантаження в цій башті точно немає. За всі ці роки я жодного разу в ній не була. </w:t>
      </w:r>
    </w:p>
    <w:p w14:paraId="397B6D8A" w14:textId="0D180BC5"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Загалом, якщо подумати, то наша </w:t>
      </w:r>
      <w:proofErr w:type="spellStart"/>
      <w:r w:rsidRPr="00623A28">
        <w:rPr>
          <w:rFonts w:ascii="Times New Roman" w:eastAsia="Times New Roman" w:hAnsi="Times New Roman" w:cs="Times New Roman"/>
          <w:color w:val="000000" w:themeColor="text1"/>
          <w:sz w:val="28"/>
          <w:szCs w:val="28"/>
        </w:rPr>
        <w:t>адвентистська</w:t>
      </w:r>
      <w:proofErr w:type="spellEnd"/>
      <w:r w:rsidRPr="00623A28">
        <w:rPr>
          <w:rFonts w:ascii="Times New Roman" w:eastAsia="Times New Roman" w:hAnsi="Times New Roman" w:cs="Times New Roman"/>
          <w:color w:val="000000" w:themeColor="text1"/>
          <w:sz w:val="28"/>
          <w:szCs w:val="28"/>
        </w:rPr>
        <w:t xml:space="preserve"> церква зараз перебуває у стадії певного «вимирання» — дуже мало дітей та молоді. В основному середній вік прихожан — 50</w:t>
      </w:r>
      <w:r w:rsidR="00154066" w:rsidRPr="00623A28">
        <w:rPr>
          <w:rFonts w:ascii="Times New Roman" w:eastAsia="Times New Roman" w:hAnsi="Times New Roman" w:cs="Times New Roman"/>
          <w:color w:val="000000" w:themeColor="text1"/>
          <w:sz w:val="28"/>
          <w:szCs w:val="28"/>
        </w:rPr>
        <w:t>—</w:t>
      </w:r>
      <w:r w:rsidRPr="00623A28">
        <w:rPr>
          <w:rFonts w:ascii="Times New Roman" w:eastAsia="Times New Roman" w:hAnsi="Times New Roman" w:cs="Times New Roman"/>
          <w:color w:val="000000" w:themeColor="text1"/>
          <w:sz w:val="28"/>
          <w:szCs w:val="28"/>
        </w:rPr>
        <w:t>60 років і більше.</w:t>
      </w:r>
    </w:p>
    <w:p w14:paraId="38808179" w14:textId="557224DB"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Це стосується саме вашої громади чи ситуації загалом?</w:t>
      </w:r>
    </w:p>
    <w:p w14:paraId="6A3E4BC2" w14:textId="3089E1AB"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Загалом по країні. У Києві ситуація може бути кращою, бо він притягує молодь, але «середнє по палаті» в Україні саме таке. У 90-ті роки, коли тривала активна євангелізація і люди масово йшли до церков після падіння Радянського Союзу, була потреба у великих будівлях. Зараз же зали заповнені відсотків на 20, ну максимум на 30 — це «стеля». Принаймні те, що я бачила. Більше людей збирається хіба що на великі свята чи концерти. Саме тому зараз наша церква робить акцент на садочках і школах. На базі церковної будівлі паралельно працює школа, і зараз добудовується ще один корпус.</w:t>
      </w:r>
    </w:p>
    <w:p w14:paraId="3BE25838" w14:textId="7ADCCB7D"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Тобто ця </w:t>
      </w:r>
      <w:proofErr w:type="spellStart"/>
      <w:r w:rsidR="346C867C" w:rsidRPr="00623A28">
        <w:rPr>
          <w:rFonts w:ascii="Times New Roman" w:eastAsia="Times New Roman" w:hAnsi="Times New Roman" w:cs="Times New Roman"/>
          <w:color w:val="000000" w:themeColor="text1"/>
          <w:sz w:val="28"/>
          <w:szCs w:val="28"/>
        </w:rPr>
        <w:t>мультифункціональність</w:t>
      </w:r>
      <w:proofErr w:type="spellEnd"/>
      <w:r w:rsidR="346C867C" w:rsidRPr="00623A28">
        <w:rPr>
          <w:rFonts w:ascii="Times New Roman" w:eastAsia="Times New Roman" w:hAnsi="Times New Roman" w:cs="Times New Roman"/>
          <w:color w:val="000000" w:themeColor="text1"/>
          <w:sz w:val="28"/>
          <w:szCs w:val="28"/>
        </w:rPr>
        <w:t xml:space="preserve"> навіть у будівлях, зведених раніше, зберігається завдяки самій ідеї протестантів: церква має бути не лише місцем для недільного богослужіння. Я правильно розумію? </w:t>
      </w:r>
    </w:p>
    <w:p w14:paraId="238E3D87" w14:textId="6FD482D6"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Так, гадаю, що це так. </w:t>
      </w:r>
    </w:p>
    <w:p w14:paraId="2E4C3455" w14:textId="18BED52F"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До речі, задній фасад школи мені нагадав молитовний будинок МРЦ ЄХБ у Вознесенську, де передній фасад дуже кумедний і нагадує обличчя. Дуже цікаво, звідки взагалі беруться такі ідеї. </w:t>
      </w:r>
    </w:p>
    <w:p w14:paraId="5367E68F" w14:textId="590D2A21"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Та це просто криза. Це криза кадрів, коли не користуються послугами архітекторів, не відчувають у цьому потреби й починають «</w:t>
      </w:r>
      <w:proofErr w:type="spellStart"/>
      <w:r w:rsidR="346C867C" w:rsidRPr="00623A28">
        <w:rPr>
          <w:rFonts w:ascii="Times New Roman" w:eastAsia="Times New Roman" w:hAnsi="Times New Roman" w:cs="Times New Roman"/>
          <w:color w:val="000000" w:themeColor="text1"/>
          <w:sz w:val="28"/>
          <w:szCs w:val="28"/>
        </w:rPr>
        <w:t>ваяти</w:t>
      </w:r>
      <w:proofErr w:type="spellEnd"/>
      <w:r w:rsidR="346C867C" w:rsidRPr="00623A28">
        <w:rPr>
          <w:rFonts w:ascii="Times New Roman" w:eastAsia="Times New Roman" w:hAnsi="Times New Roman" w:cs="Times New Roman"/>
          <w:color w:val="000000" w:themeColor="text1"/>
          <w:sz w:val="28"/>
          <w:szCs w:val="28"/>
        </w:rPr>
        <w:t>» таке власноруч, бо немає жодних архітектурних вимог.</w:t>
      </w:r>
    </w:p>
    <w:p w14:paraId="21E5C77F" w14:textId="3EEEFBFA"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Через відсутність такої сакральної </w:t>
      </w:r>
      <w:proofErr w:type="spellStart"/>
      <w:r w:rsidRPr="00623A28">
        <w:rPr>
          <w:rFonts w:ascii="Times New Roman" w:eastAsia="Times New Roman" w:hAnsi="Times New Roman" w:cs="Times New Roman"/>
          <w:color w:val="000000" w:themeColor="text1"/>
          <w:sz w:val="28"/>
          <w:szCs w:val="28"/>
        </w:rPr>
        <w:t>прив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язки</w:t>
      </w:r>
      <w:proofErr w:type="spellEnd"/>
      <w:r w:rsidRPr="00623A28">
        <w:rPr>
          <w:rFonts w:ascii="Times New Roman" w:eastAsia="Times New Roman" w:hAnsi="Times New Roman" w:cs="Times New Roman"/>
          <w:color w:val="000000" w:themeColor="text1"/>
          <w:sz w:val="28"/>
          <w:szCs w:val="28"/>
        </w:rPr>
        <w:t xml:space="preserve"> до споруди зникають і вимоги до її форми. Навпаки, виникає відчуття, що протестанти намагаються </w:t>
      </w:r>
      <w:r w:rsidRPr="00623A28">
        <w:rPr>
          <w:rFonts w:ascii="Times New Roman" w:eastAsia="Times New Roman" w:hAnsi="Times New Roman" w:cs="Times New Roman"/>
          <w:color w:val="000000" w:themeColor="text1"/>
          <w:sz w:val="28"/>
          <w:szCs w:val="28"/>
        </w:rPr>
        <w:lastRenderedPageBreak/>
        <w:t xml:space="preserve">нівелювати форму, зробити її другорядною. Будівля просто забезпечує функцію. Якщо подивитися на </w:t>
      </w:r>
      <w:proofErr w:type="spellStart"/>
      <w:r w:rsidRPr="00623A28">
        <w:rPr>
          <w:rFonts w:ascii="Times New Roman" w:eastAsia="Times New Roman" w:hAnsi="Times New Roman" w:cs="Times New Roman"/>
          <w:color w:val="000000" w:themeColor="text1"/>
          <w:sz w:val="28"/>
          <w:szCs w:val="28"/>
        </w:rPr>
        <w:t>адвентистські</w:t>
      </w:r>
      <w:proofErr w:type="spellEnd"/>
      <w:r w:rsidRPr="00623A28">
        <w:rPr>
          <w:rFonts w:ascii="Times New Roman" w:eastAsia="Times New Roman" w:hAnsi="Times New Roman" w:cs="Times New Roman"/>
          <w:color w:val="000000" w:themeColor="text1"/>
          <w:sz w:val="28"/>
          <w:szCs w:val="28"/>
        </w:rPr>
        <w:t xml:space="preserve"> громади, то не всі вони збираються у храмах. Особливо в 90-ті роки, коли прихожан було дуже багато, часто орендували кінозали, бібліотеки чи концертні майданчики. Це демонструє, що місце зборів не було важливим — важило лише те, з ким ти поруч і що ви разом робите.</w:t>
      </w:r>
    </w:p>
    <w:p w14:paraId="30BEE724" w14:textId="1F8EE83F"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Ну, до речі, у Смілянської церкви якось же </w:t>
      </w:r>
      <w:proofErr w:type="spellStart"/>
      <w:r w:rsidR="346C867C" w:rsidRPr="00623A28">
        <w:rPr>
          <w:rFonts w:ascii="Times New Roman" w:eastAsia="Times New Roman" w:hAnsi="Times New Roman" w:cs="Times New Roman"/>
          <w:color w:val="000000" w:themeColor="text1"/>
          <w:sz w:val="28"/>
          <w:szCs w:val="28"/>
        </w:rPr>
        <w:t>з</w:t>
      </w:r>
      <w:r w:rsidR="005D6AE0" w:rsidRPr="00623A28">
        <w:rPr>
          <w:rFonts w:ascii="Times New Roman" w:eastAsia="Times New Roman" w:hAnsi="Times New Roman" w:cs="Times New Roman"/>
          <w:color w:val="000000" w:themeColor="text1"/>
          <w:sz w:val="28"/>
          <w:szCs w:val="28"/>
        </w:rPr>
        <w:t>ʼ</w:t>
      </w:r>
      <w:r w:rsidR="346C867C" w:rsidRPr="00623A28">
        <w:rPr>
          <w:rFonts w:ascii="Times New Roman" w:eastAsia="Times New Roman" w:hAnsi="Times New Roman" w:cs="Times New Roman"/>
          <w:color w:val="000000" w:themeColor="text1"/>
          <w:sz w:val="28"/>
          <w:szCs w:val="28"/>
        </w:rPr>
        <w:t>явилася</w:t>
      </w:r>
      <w:proofErr w:type="spellEnd"/>
      <w:r w:rsidR="346C867C" w:rsidRPr="00623A28">
        <w:rPr>
          <w:rFonts w:ascii="Times New Roman" w:eastAsia="Times New Roman" w:hAnsi="Times New Roman" w:cs="Times New Roman"/>
          <w:color w:val="000000" w:themeColor="text1"/>
          <w:sz w:val="28"/>
          <w:szCs w:val="28"/>
        </w:rPr>
        <w:t xml:space="preserve"> ідея, що самі вони не побудують і їм потрібен архітектор. Це вже ознака нового покоління, чи, можливо, специфіка самої конфесії? </w:t>
      </w:r>
    </w:p>
    <w:p w14:paraId="3934A28C" w14:textId="0E202F90"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Можливо, це специфіка конкретних людей, зокрема пастора. Він бізнесмен, і це безпосередньо впливає на його підхід до будівництва та формування церкви загалом. Мені дуже сподобалася наша взаємодія щодо проєкту в Смілі. Особливо вразив підхід до організації території. Хоча проєкт реалізовано ще не повністю, він сам по собі дуже складний. Будівля розташована за будинком культури: щоб потрапити туди, треба пройти крізь вузьку щілину між бетонним парканом і спорудою. Раніше це був захаращений технічний двір із занедбаним бомбосховищем. Одне з наших завдань полягало в тому, щоб спрямувати людей і дати їм зрозуміти, що за цим проходом на них чекає територія церкви. Для цього я розробила арки з підсвіткою, які слугують навігацією. Це допомагає людям усвідомити, що там є щось цікаве, що це не якийсь небезпечний провулок чи хащі.</w:t>
      </w:r>
    </w:p>
    <w:p w14:paraId="65B3CEA6" w14:textId="094915DC"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Також вони дуже влучно розділили простір: є маленький загороджений внутрішній двір для технічних потреб чи камерних подій, але решта території — відкрита. Там встановлений той самий потужний хрест. Ви потрапляєте відразу на площу, яка напряму взаємодіє з церквою. Тут немає відчуття, що ви на чужій закритій території, де на вас не чекають. Це дуже добре транслює ідею відкритості. Простір наочно демонструє ставлення громади: через нього </w:t>
      </w:r>
      <w:r w:rsidRPr="00623A28">
        <w:rPr>
          <w:rFonts w:ascii="Times New Roman" w:eastAsia="Times New Roman" w:hAnsi="Times New Roman" w:cs="Times New Roman"/>
          <w:color w:val="000000" w:themeColor="text1"/>
          <w:sz w:val="28"/>
          <w:szCs w:val="28"/>
        </w:rPr>
        <w:lastRenderedPageBreak/>
        <w:t xml:space="preserve">ми кажемо людям: «Заходьте, ми вам раді, тут не страшно». Хочеться, щоб людина зчитувала цей меседж ще до того, як переступить поріг. </w:t>
      </w:r>
    </w:p>
    <w:p w14:paraId="0477A3EC" w14:textId="35414D42"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нас же часто навпаки — все загороджують парканами, через що виникає враження, ніби церква лише для «вибраних» чи якихось особливих людей. Як приклад: у </w:t>
      </w:r>
      <w:proofErr w:type="spellStart"/>
      <w:r w:rsidRPr="00623A28">
        <w:rPr>
          <w:rFonts w:ascii="Times New Roman" w:eastAsia="Times New Roman" w:hAnsi="Times New Roman" w:cs="Times New Roman"/>
          <w:color w:val="000000" w:themeColor="text1"/>
          <w:sz w:val="28"/>
          <w:szCs w:val="28"/>
        </w:rPr>
        <w:t>Кам</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янці</w:t>
      </w:r>
      <w:proofErr w:type="spellEnd"/>
      <w:r w:rsidRPr="00623A28">
        <w:rPr>
          <w:rFonts w:ascii="Times New Roman" w:eastAsia="Times New Roman" w:hAnsi="Times New Roman" w:cs="Times New Roman"/>
          <w:color w:val="000000" w:themeColor="text1"/>
          <w:sz w:val="28"/>
          <w:szCs w:val="28"/>
        </w:rPr>
        <w:t xml:space="preserve"> на Черкащині наша </w:t>
      </w:r>
      <w:proofErr w:type="spellStart"/>
      <w:r w:rsidRPr="00623A28">
        <w:rPr>
          <w:rFonts w:ascii="Times New Roman" w:eastAsia="Times New Roman" w:hAnsi="Times New Roman" w:cs="Times New Roman"/>
          <w:color w:val="000000" w:themeColor="text1"/>
          <w:sz w:val="28"/>
          <w:szCs w:val="28"/>
        </w:rPr>
        <w:t>адвентистська</w:t>
      </w:r>
      <w:proofErr w:type="spellEnd"/>
      <w:r w:rsidRPr="00623A28">
        <w:rPr>
          <w:rFonts w:ascii="Times New Roman" w:eastAsia="Times New Roman" w:hAnsi="Times New Roman" w:cs="Times New Roman"/>
          <w:color w:val="000000" w:themeColor="text1"/>
          <w:sz w:val="28"/>
          <w:szCs w:val="28"/>
        </w:rPr>
        <w:t xml:space="preserve"> церква давно викупила колишню заводську базу з адміністративними спорудами. Зараз там постійно діє церква, а минулого року я проводила там дитячий табір. Коли я прийшла туди вперше, то побачила триметрову бетонну стіну — усе закрите. Я взагалі не розуміла, з якого боку підійти і чи можна туди заходити. Виникає відчуття, що якась неприступна фортеця чи мур. Це нагадує заміські будинки з велетенськими парканами, камерами та собаками. Я стояла під палючим сонцем, і там не було навіть лавки, щоб присісти. Таке місце хочеться якнайшвидше оминути; якби я просто проходила повз, то ніколи б не зупинилася. Це яскравий приклад простору, який транслює, що на тебе тут не чекають.</w:t>
      </w:r>
    </w:p>
    <w:p w14:paraId="68DFF8BB" w14:textId="5D51DCD0"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Натомість у Смілянській церкві все інакше, вони справді відкриті. Якщо зайти на їхню сторінку у </w:t>
      </w:r>
      <w:proofErr w:type="spellStart"/>
      <w:r w:rsidRPr="00623A28">
        <w:rPr>
          <w:rFonts w:ascii="Times New Roman" w:eastAsia="Times New Roman" w:hAnsi="Times New Roman" w:cs="Times New Roman"/>
          <w:color w:val="000000" w:themeColor="text1"/>
          <w:sz w:val="28"/>
          <w:szCs w:val="28"/>
        </w:rPr>
        <w:t>Facebook</w:t>
      </w:r>
      <w:proofErr w:type="spellEnd"/>
      <w:r w:rsidRPr="00623A28">
        <w:rPr>
          <w:rFonts w:ascii="Times New Roman" w:eastAsia="Times New Roman" w:hAnsi="Times New Roman" w:cs="Times New Roman"/>
          <w:color w:val="000000" w:themeColor="text1"/>
          <w:sz w:val="28"/>
          <w:szCs w:val="28"/>
        </w:rPr>
        <w:t>, видно, як вони постійно запрошують людей, проводять вертепи. Вони активно експлуатують площу при церкві, і тоді архітектура починає цьому підпорядковуватися. Весь простір транслює взаємодію та певний стиль життя. Мабуть, зараз архітектура — це вже не стільки про сакральну форму, скільки про мову життя, спілкування та взаємодію.</w:t>
      </w:r>
    </w:p>
    <w:p w14:paraId="16D4A384" w14:textId="1C6178CE"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А які ваші міркування щодо псевдоготичного стилю протестантських храмів у Києві [Лівобережний духовний центр, Церква адвентистів сьомого дня на вул. </w:t>
      </w:r>
      <w:proofErr w:type="spellStart"/>
      <w:r w:rsidR="346C867C" w:rsidRPr="00623A28">
        <w:rPr>
          <w:rFonts w:ascii="Times New Roman" w:eastAsia="Times New Roman" w:hAnsi="Times New Roman" w:cs="Times New Roman"/>
          <w:color w:val="000000" w:themeColor="text1"/>
          <w:sz w:val="28"/>
          <w:szCs w:val="28"/>
        </w:rPr>
        <w:t>Лукʼянівській</w:t>
      </w:r>
      <w:proofErr w:type="spellEnd"/>
      <w:r w:rsidR="346C867C" w:rsidRPr="00623A28">
        <w:rPr>
          <w:rFonts w:ascii="Times New Roman" w:eastAsia="Times New Roman" w:hAnsi="Times New Roman" w:cs="Times New Roman"/>
          <w:color w:val="000000" w:themeColor="text1"/>
          <w:sz w:val="28"/>
          <w:szCs w:val="28"/>
        </w:rPr>
        <w:t xml:space="preserve">, 9/10а та церква на вул. Ямській, 70]. Звідки, на вашу думку, це походить? </w:t>
      </w:r>
    </w:p>
    <w:p w14:paraId="336A4191" w14:textId="777170F1"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Як думаю, це може бути спробою створити контраст із православною чи католицькою архітектурою. Мені здається, вони йшли </w:t>
      </w:r>
      <w:r w:rsidR="346C867C" w:rsidRPr="00623A28">
        <w:rPr>
          <w:rFonts w:ascii="Times New Roman" w:eastAsia="Times New Roman" w:hAnsi="Times New Roman" w:cs="Times New Roman"/>
          <w:color w:val="000000" w:themeColor="text1"/>
          <w:sz w:val="28"/>
          <w:szCs w:val="28"/>
        </w:rPr>
        <w:lastRenderedPageBreak/>
        <w:t>шляхом протидії, аби їх не плутали з іншими конфесіями. У нас навіть тривалий час тривала боротьба навколо використання хрестів — протестантські церкви їх не ставили, щоб уникнути зайвих асоціацій.</w:t>
      </w:r>
    </w:p>
    <w:p w14:paraId="333E2BCC" w14:textId="386A48B8"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А як зараз в адвентизмі ситуація з використанням хрестів? </w:t>
      </w:r>
    </w:p>
    <w:p w14:paraId="4AA94EF7" w14:textId="5B6CB52D"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Зараз уже ставлять. Хоча це досі викликає дискусії: нове покоління ставиться до цього спокійно, тоді як старші служителі інколи вважають це непотрібним компромісом із суспільством.</w:t>
      </w:r>
    </w:p>
    <w:p w14:paraId="2B5ACF9F" w14:textId="6F9BFBBB"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Яким ви бачите майбутнє протестантського будівництва в Україні? Чи є шанс, що воно стане більш осмисленим, менш стихійним і громади частіше звертатимуться до професійних архітекторів та дизайнерів? </w:t>
      </w:r>
    </w:p>
    <w:p w14:paraId="5FB3976B" w14:textId="701368B8"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color w:val="000000" w:themeColor="text1"/>
          <w:sz w:val="28"/>
          <w:szCs w:val="28"/>
        </w:rPr>
        <w:t xml:space="preserve"> Думаю, усе залежить від того, чи збережуться самі громади. Був період, коли мені здавалося, що на нас чекає повне вимирання, але я бачу, як ростуть харизматичні церкви. Можливо, через нестабільність у світі люди знову почнуть тягнутися до чогось духовного та стабільного.</w:t>
      </w:r>
    </w:p>
    <w:p w14:paraId="1D8225AF" w14:textId="1549DC6B" w:rsidR="346C867C" w:rsidRPr="00623A28" w:rsidRDefault="346C867C"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Я сподіваюся, що нове покоління — більш </w:t>
      </w:r>
      <w:proofErr w:type="spellStart"/>
      <w:r w:rsidRPr="00623A28">
        <w:rPr>
          <w:rFonts w:ascii="Times New Roman" w:eastAsia="Times New Roman" w:hAnsi="Times New Roman" w:cs="Times New Roman"/>
          <w:color w:val="000000" w:themeColor="text1"/>
          <w:sz w:val="28"/>
          <w:szCs w:val="28"/>
        </w:rPr>
        <w:t>пропрацьоване</w:t>
      </w:r>
      <w:proofErr w:type="spellEnd"/>
      <w:r w:rsidRPr="00623A28">
        <w:rPr>
          <w:rFonts w:ascii="Times New Roman" w:eastAsia="Times New Roman" w:hAnsi="Times New Roman" w:cs="Times New Roman"/>
          <w:color w:val="000000" w:themeColor="text1"/>
          <w:sz w:val="28"/>
          <w:szCs w:val="28"/>
        </w:rPr>
        <w:t xml:space="preserve"> та усвідомлене — так само </w:t>
      </w:r>
      <w:proofErr w:type="spellStart"/>
      <w:r w:rsidRPr="00623A28">
        <w:rPr>
          <w:rFonts w:ascii="Times New Roman" w:eastAsia="Times New Roman" w:hAnsi="Times New Roman" w:cs="Times New Roman"/>
          <w:color w:val="000000" w:themeColor="text1"/>
          <w:sz w:val="28"/>
          <w:szCs w:val="28"/>
        </w:rPr>
        <w:t>відповідально</w:t>
      </w:r>
      <w:proofErr w:type="spellEnd"/>
      <w:r w:rsidRPr="00623A28">
        <w:rPr>
          <w:rFonts w:ascii="Times New Roman" w:eastAsia="Times New Roman" w:hAnsi="Times New Roman" w:cs="Times New Roman"/>
          <w:color w:val="000000" w:themeColor="text1"/>
          <w:sz w:val="28"/>
          <w:szCs w:val="28"/>
        </w:rPr>
        <w:t xml:space="preserve"> ставитиметься і до будівництва. Адже архітектура — це, по суті, прямий наслідок свідомості людей.</w:t>
      </w:r>
    </w:p>
    <w:p w14:paraId="3794F8B1" w14:textId="1E4E1558"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346C867C" w:rsidRPr="00623A28">
        <w:rPr>
          <w:rFonts w:ascii="Times New Roman" w:eastAsia="Times New Roman" w:hAnsi="Times New Roman" w:cs="Times New Roman"/>
          <w:color w:val="000000" w:themeColor="text1"/>
          <w:sz w:val="28"/>
          <w:szCs w:val="28"/>
        </w:rPr>
        <w:t xml:space="preserve"> Це чудова думка. Мабуть, на цьому ми і </w:t>
      </w:r>
      <w:proofErr w:type="spellStart"/>
      <w:r w:rsidR="346C867C" w:rsidRPr="00623A28">
        <w:rPr>
          <w:rFonts w:ascii="Times New Roman" w:eastAsia="Times New Roman" w:hAnsi="Times New Roman" w:cs="Times New Roman"/>
          <w:color w:val="000000" w:themeColor="text1"/>
          <w:sz w:val="28"/>
          <w:szCs w:val="28"/>
        </w:rPr>
        <w:t>підібʼємо</w:t>
      </w:r>
      <w:proofErr w:type="spellEnd"/>
      <w:r w:rsidR="346C867C" w:rsidRPr="00623A28">
        <w:rPr>
          <w:rFonts w:ascii="Times New Roman" w:eastAsia="Times New Roman" w:hAnsi="Times New Roman" w:cs="Times New Roman"/>
          <w:color w:val="000000" w:themeColor="text1"/>
          <w:sz w:val="28"/>
          <w:szCs w:val="28"/>
        </w:rPr>
        <w:t xml:space="preserve"> підсумок нашої розмови. Дякую вам!</w:t>
      </w:r>
    </w:p>
    <w:p w14:paraId="7FD8BB0A" w14:textId="6513A19C" w:rsidR="346C867C"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7"/>
          <w:szCs w:val="27"/>
        </w:rPr>
      </w:pPr>
      <w:r w:rsidRPr="00623A28">
        <w:rPr>
          <w:rFonts w:ascii="Times New Roman" w:eastAsia="Times New Roman" w:hAnsi="Times New Roman" w:cs="Times New Roman"/>
          <w:b/>
          <w:bCs/>
          <w:color w:val="000000" w:themeColor="text1"/>
          <w:sz w:val="28"/>
          <w:szCs w:val="28"/>
        </w:rPr>
        <w:t>А. І.:</w:t>
      </w:r>
      <w:r w:rsidR="346C867C" w:rsidRPr="00623A28">
        <w:rPr>
          <w:rFonts w:ascii="Times New Roman" w:eastAsia="Times New Roman" w:hAnsi="Times New Roman" w:cs="Times New Roman"/>
          <w:b/>
          <w:bCs/>
          <w:color w:val="000000" w:themeColor="text1"/>
          <w:sz w:val="28"/>
          <w:szCs w:val="28"/>
        </w:rPr>
        <w:t xml:space="preserve"> </w:t>
      </w:r>
      <w:r w:rsidR="346C867C" w:rsidRPr="00623A28">
        <w:rPr>
          <w:rFonts w:ascii="Times New Roman" w:eastAsia="Times New Roman" w:hAnsi="Times New Roman" w:cs="Times New Roman"/>
          <w:color w:val="000000" w:themeColor="text1"/>
          <w:sz w:val="27"/>
          <w:szCs w:val="27"/>
        </w:rPr>
        <w:t>Будь ласка, гарного дня!</w:t>
      </w:r>
    </w:p>
    <w:p w14:paraId="134C4C5C" w14:textId="77777777" w:rsidR="00140032"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7"/>
          <w:szCs w:val="27"/>
        </w:rPr>
      </w:pPr>
    </w:p>
    <w:p w14:paraId="74066164" w14:textId="36D787DB" w:rsidR="346C867C" w:rsidRPr="00623A28" w:rsidRDefault="346C867C" w:rsidP="13EDF9A3">
      <w:pPr>
        <w:spacing w:before="240" w:after="24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 моїх слів записано вірно </w:t>
      </w:r>
      <w:r w:rsidR="11EA3E27" w:rsidRPr="00623A28">
        <w:rPr>
          <w:rFonts w:ascii="Times New Roman" w:eastAsia="Times New Roman" w:hAnsi="Times New Roman" w:cs="Times New Roman"/>
          <w:color w:val="000000" w:themeColor="text1"/>
          <w:sz w:val="28"/>
          <w:szCs w:val="28"/>
        </w:rPr>
        <w:t xml:space="preserve">______________________ </w:t>
      </w:r>
      <w:r w:rsidRPr="00623A28">
        <w:rPr>
          <w:rFonts w:ascii="Times New Roman" w:eastAsia="Times New Roman" w:hAnsi="Times New Roman" w:cs="Times New Roman"/>
          <w:color w:val="000000" w:themeColor="text1"/>
          <w:sz w:val="28"/>
          <w:szCs w:val="28"/>
        </w:rPr>
        <w:t>А. Івченко</w:t>
      </w:r>
    </w:p>
    <w:p w14:paraId="2CA1BC64" w14:textId="36523E19" w:rsidR="00140032" w:rsidRPr="00623A28" w:rsidRDefault="346C867C" w:rsidP="00140032">
      <w:pPr>
        <w:spacing w:before="240" w:after="24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30.03.2026 р.</w:t>
      </w:r>
    </w:p>
    <w:p w14:paraId="0C2508E5" w14:textId="77777777" w:rsidR="00140032" w:rsidRPr="00623A28" w:rsidRDefault="00140032">
      <w:pPr>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br w:type="page"/>
      </w:r>
    </w:p>
    <w:p w14:paraId="753E4316" w14:textId="5879A275" w:rsidR="1E96AA81" w:rsidRPr="00623A28" w:rsidRDefault="1E96AA81" w:rsidP="00140032">
      <w:pPr>
        <w:spacing w:after="160" w:line="360" w:lineRule="auto"/>
        <w:jc w:val="center"/>
        <w:rPr>
          <w:rFonts w:ascii="Times New Roman" w:eastAsia="Times New Roman" w:hAnsi="Times New Roman" w:cs="Times New Roman"/>
          <w:b/>
          <w:bCs/>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 xml:space="preserve">Б.5. </w:t>
      </w:r>
      <w:proofErr w:type="spellStart"/>
      <w:r w:rsidRPr="00623A28">
        <w:rPr>
          <w:rFonts w:ascii="Times New Roman" w:eastAsia="Times New Roman" w:hAnsi="Times New Roman" w:cs="Times New Roman"/>
          <w:b/>
          <w:bCs/>
          <w:color w:val="000000" w:themeColor="text1"/>
          <w:sz w:val="28"/>
          <w:szCs w:val="28"/>
        </w:rPr>
        <w:t>Інтерв</w:t>
      </w:r>
      <w:r w:rsidR="005D6AE0" w:rsidRPr="00623A28">
        <w:rPr>
          <w:rFonts w:ascii="Times New Roman" w:eastAsia="Times New Roman" w:hAnsi="Times New Roman" w:cs="Times New Roman"/>
          <w:b/>
          <w:bCs/>
          <w:color w:val="000000" w:themeColor="text1"/>
          <w:sz w:val="28"/>
          <w:szCs w:val="28"/>
        </w:rPr>
        <w:t>ʼ</w:t>
      </w:r>
      <w:r w:rsidRPr="00623A28">
        <w:rPr>
          <w:rFonts w:ascii="Times New Roman" w:eastAsia="Times New Roman" w:hAnsi="Times New Roman" w:cs="Times New Roman"/>
          <w:b/>
          <w:bCs/>
          <w:color w:val="000000" w:themeColor="text1"/>
          <w:sz w:val="28"/>
          <w:szCs w:val="28"/>
        </w:rPr>
        <w:t>ю</w:t>
      </w:r>
      <w:proofErr w:type="spellEnd"/>
      <w:r w:rsidRPr="00623A28">
        <w:rPr>
          <w:rFonts w:ascii="Times New Roman" w:eastAsia="Times New Roman" w:hAnsi="Times New Roman" w:cs="Times New Roman"/>
          <w:b/>
          <w:bCs/>
          <w:color w:val="000000" w:themeColor="text1"/>
          <w:sz w:val="28"/>
          <w:szCs w:val="28"/>
        </w:rPr>
        <w:t xml:space="preserve"> з Євгеном Ковбасюком від 29.03.2026 р.</w:t>
      </w:r>
    </w:p>
    <w:p w14:paraId="7470A8C4" w14:textId="6FF6DCBC" w:rsidR="13EDF9A3" w:rsidRPr="00623A28" w:rsidRDefault="13EDF9A3" w:rsidP="13EDF9A3">
      <w:pPr>
        <w:spacing w:line="360" w:lineRule="auto"/>
        <w:ind w:firstLine="630"/>
        <w:jc w:val="center"/>
        <w:rPr>
          <w:rFonts w:ascii="Times New Roman" w:eastAsia="Times New Roman" w:hAnsi="Times New Roman" w:cs="Times New Roman"/>
          <w:color w:val="000000" w:themeColor="text1"/>
          <w:sz w:val="28"/>
          <w:szCs w:val="28"/>
        </w:rPr>
      </w:pPr>
    </w:p>
    <w:p w14:paraId="64B084D3" w14:textId="507AC13B"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Віктор Коломієць </w:t>
      </w:r>
      <w:r w:rsidRPr="00623A28">
        <w:rPr>
          <w:rFonts w:ascii="Times New Roman" w:eastAsia="Times New Roman" w:hAnsi="Times New Roman" w:cs="Times New Roman"/>
          <w:b/>
          <w:bCs/>
          <w:i/>
          <w:iCs/>
          <w:color w:val="000000" w:themeColor="text1"/>
          <w:sz w:val="28"/>
          <w:szCs w:val="28"/>
        </w:rPr>
        <w:t>(далі В. К.)</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Привіт! Дуже дякую тобі, що відгукнувся і що нарешті ця розмова станеться.</w:t>
      </w:r>
    </w:p>
    <w:p w14:paraId="556E8320" w14:textId="0A346276"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 xml:space="preserve">Євген Ковбасюк </w:t>
      </w:r>
      <w:r w:rsidRPr="00623A28">
        <w:rPr>
          <w:rFonts w:ascii="Times New Roman" w:eastAsia="Times New Roman" w:hAnsi="Times New Roman" w:cs="Times New Roman"/>
          <w:b/>
          <w:bCs/>
          <w:i/>
          <w:iCs/>
          <w:color w:val="000000" w:themeColor="text1"/>
          <w:sz w:val="28"/>
          <w:szCs w:val="28"/>
        </w:rPr>
        <w:t>(далі Є. К.)</w:t>
      </w:r>
      <w:r w:rsidRPr="00623A28">
        <w:rPr>
          <w:rFonts w:ascii="Times New Roman" w:eastAsia="Times New Roman" w:hAnsi="Times New Roman" w:cs="Times New Roman"/>
          <w:b/>
          <w:bCs/>
          <w:color w:val="000000" w:themeColor="text1"/>
          <w:sz w:val="28"/>
          <w:szCs w:val="28"/>
        </w:rPr>
        <w:t>:</w:t>
      </w:r>
      <w:r w:rsidRPr="00623A28">
        <w:rPr>
          <w:rFonts w:ascii="Times New Roman" w:eastAsia="Times New Roman" w:hAnsi="Times New Roman" w:cs="Times New Roman"/>
          <w:color w:val="000000" w:themeColor="text1"/>
          <w:sz w:val="28"/>
          <w:szCs w:val="28"/>
        </w:rPr>
        <w:t xml:space="preserve"> Привіт, друже.</w:t>
      </w:r>
    </w:p>
    <w:p w14:paraId="273CCD38" w14:textId="6948A117"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b/>
          <w:bCs/>
          <w:color w:val="000000" w:themeColor="text1"/>
          <w:sz w:val="28"/>
          <w:szCs w:val="28"/>
        </w:rPr>
        <w:t xml:space="preserve"> </w:t>
      </w:r>
      <w:r w:rsidR="1E96AA81" w:rsidRPr="00623A28">
        <w:rPr>
          <w:rFonts w:ascii="Times New Roman" w:eastAsia="Times New Roman" w:hAnsi="Times New Roman" w:cs="Times New Roman"/>
          <w:color w:val="000000" w:themeColor="text1"/>
          <w:sz w:val="28"/>
          <w:szCs w:val="28"/>
        </w:rPr>
        <w:t xml:space="preserve">Як я вже казав, я досліджую архітектуру протестантів в Україні і проводжу </w:t>
      </w:r>
      <w:proofErr w:type="spellStart"/>
      <w:r w:rsidR="1E96AA81" w:rsidRPr="00623A28">
        <w:rPr>
          <w:rFonts w:ascii="Times New Roman" w:eastAsia="Times New Roman" w:hAnsi="Times New Roman" w:cs="Times New Roman"/>
          <w:color w:val="000000" w:themeColor="text1"/>
          <w:sz w:val="28"/>
          <w:szCs w:val="28"/>
        </w:rPr>
        <w:t>інтерв</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ю</w:t>
      </w:r>
      <w:proofErr w:type="spellEnd"/>
      <w:r w:rsidR="1E96AA81" w:rsidRPr="00623A28">
        <w:rPr>
          <w:rFonts w:ascii="Times New Roman" w:eastAsia="Times New Roman" w:hAnsi="Times New Roman" w:cs="Times New Roman"/>
          <w:color w:val="000000" w:themeColor="text1"/>
          <w:sz w:val="28"/>
          <w:szCs w:val="28"/>
        </w:rPr>
        <w:t xml:space="preserve"> з людьми, які займалися будівництвом. Один із розділів роботи про те, чому деякі протестантські громади не будують. Якщо я правильно </w:t>
      </w:r>
      <w:proofErr w:type="spellStart"/>
      <w:r w:rsidR="1E96AA81" w:rsidRPr="00623A28">
        <w:rPr>
          <w:rFonts w:ascii="Times New Roman" w:eastAsia="Times New Roman" w:hAnsi="Times New Roman" w:cs="Times New Roman"/>
          <w:color w:val="000000" w:themeColor="text1"/>
          <w:sz w:val="28"/>
          <w:szCs w:val="28"/>
        </w:rPr>
        <w:t>пам</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ятаю</w:t>
      </w:r>
      <w:proofErr w:type="spellEnd"/>
      <w:r w:rsidR="1E96AA81" w:rsidRPr="00623A28">
        <w:rPr>
          <w:rFonts w:ascii="Times New Roman" w:eastAsia="Times New Roman" w:hAnsi="Times New Roman" w:cs="Times New Roman"/>
          <w:color w:val="000000" w:themeColor="text1"/>
          <w:sz w:val="28"/>
          <w:szCs w:val="28"/>
        </w:rPr>
        <w:t>, то у вашої церкви була ідея не будувати, а винаймати. Тож хотів поговорити на цю тему і загалом про архітектуру протестантів. Отож, чому ви не будуєте?</w:t>
      </w:r>
    </w:p>
    <w:p w14:paraId="4FEB36D5" w14:textId="565713FA"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У мене є досвід служіння у кількох церквах. Коли я лише розпочинав, ми мали громаду, де панувала ідея використати образ більш ортодоксальної храмової архітектури, схожої на православну. Це робилося для того, щоб бути зрозумілими народу, оскільки ми розташовувалися в центрі невеликого міста.</w:t>
      </w:r>
    </w:p>
    <w:p w14:paraId="5286EB55" w14:textId="36C243A4"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Я безпосередньо брав участь у будівництві. Ми намагалися зробити </w:t>
      </w:r>
      <w:proofErr w:type="spellStart"/>
      <w:r w:rsidRPr="00623A28">
        <w:rPr>
          <w:rFonts w:ascii="Times New Roman" w:eastAsia="Times New Roman" w:hAnsi="Times New Roman" w:cs="Times New Roman"/>
          <w:color w:val="000000" w:themeColor="text1"/>
          <w:sz w:val="28"/>
          <w:szCs w:val="28"/>
        </w:rPr>
        <w:t>екстер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та </w:t>
      </w:r>
      <w:proofErr w:type="spellStart"/>
      <w:r w:rsidRPr="00623A28">
        <w:rPr>
          <w:rFonts w:ascii="Times New Roman" w:eastAsia="Times New Roman" w:hAnsi="Times New Roman" w:cs="Times New Roman"/>
          <w:color w:val="000000" w:themeColor="text1"/>
          <w:sz w:val="28"/>
          <w:szCs w:val="28"/>
        </w:rPr>
        <w:t>інтер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схожими на класичну церкву: встановили куполи, навіть виготовили їх із технічної полірованої нержавіючої сталі. Всередині на стінах було кілька великих розписів, але вони нагадували радше художні твори — наприклад, зображення дерев. Це не був православний стиль, але ідея полягала в тому, що саме приміщення є певним «посланням», яке ззовні приваблює людей і знімає </w:t>
      </w:r>
      <w:proofErr w:type="spellStart"/>
      <w:r w:rsidRPr="00623A28">
        <w:rPr>
          <w:rFonts w:ascii="Times New Roman" w:eastAsia="Times New Roman" w:hAnsi="Times New Roman" w:cs="Times New Roman"/>
          <w:color w:val="000000" w:themeColor="text1"/>
          <w:sz w:val="28"/>
          <w:szCs w:val="28"/>
        </w:rPr>
        <w:t>бар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єри</w:t>
      </w:r>
      <w:proofErr w:type="spellEnd"/>
      <w:r w:rsidRPr="00623A28">
        <w:rPr>
          <w:rFonts w:ascii="Times New Roman" w:eastAsia="Times New Roman" w:hAnsi="Times New Roman" w:cs="Times New Roman"/>
          <w:color w:val="000000" w:themeColor="text1"/>
          <w:sz w:val="28"/>
          <w:szCs w:val="28"/>
        </w:rPr>
        <w:t>.</w:t>
      </w:r>
    </w:p>
    <w:p w14:paraId="21EB0FB5" w14:textId="6B825E51"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Задумка групи, яка будувала, полягала у зниженні культурного </w:t>
      </w:r>
      <w:proofErr w:type="spellStart"/>
      <w:r w:rsidRPr="00623A28">
        <w:rPr>
          <w:rFonts w:ascii="Times New Roman" w:eastAsia="Times New Roman" w:hAnsi="Times New Roman" w:cs="Times New Roman"/>
          <w:color w:val="000000" w:themeColor="text1"/>
          <w:sz w:val="28"/>
          <w:szCs w:val="28"/>
        </w:rPr>
        <w:t>бар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єру</w:t>
      </w:r>
      <w:proofErr w:type="spellEnd"/>
      <w:r w:rsidRPr="00623A28">
        <w:rPr>
          <w:rFonts w:ascii="Times New Roman" w:eastAsia="Times New Roman" w:hAnsi="Times New Roman" w:cs="Times New Roman"/>
          <w:color w:val="000000" w:themeColor="text1"/>
          <w:sz w:val="28"/>
          <w:szCs w:val="28"/>
        </w:rPr>
        <w:t xml:space="preserve">, щоб люди, які ще не знайомі з нашою конфесією, не відчували відторгнення і якогось </w:t>
      </w:r>
      <w:proofErr w:type="spellStart"/>
      <w:r w:rsidRPr="00623A28">
        <w:rPr>
          <w:rFonts w:ascii="Times New Roman" w:eastAsia="Times New Roman" w:hAnsi="Times New Roman" w:cs="Times New Roman"/>
          <w:color w:val="000000" w:themeColor="text1"/>
          <w:sz w:val="28"/>
          <w:szCs w:val="28"/>
        </w:rPr>
        <w:t>барʼєру</w:t>
      </w:r>
      <w:proofErr w:type="spellEnd"/>
      <w:r w:rsidRPr="00623A28">
        <w:rPr>
          <w:rFonts w:ascii="Times New Roman" w:eastAsia="Times New Roman" w:hAnsi="Times New Roman" w:cs="Times New Roman"/>
          <w:color w:val="000000" w:themeColor="text1"/>
          <w:sz w:val="28"/>
          <w:szCs w:val="28"/>
        </w:rPr>
        <w:t xml:space="preserve">. Щоб вони заходили всередину, бачили розписи, проте саме </w:t>
      </w:r>
      <w:r w:rsidRPr="00623A28">
        <w:rPr>
          <w:rFonts w:ascii="Times New Roman" w:eastAsia="Times New Roman" w:hAnsi="Times New Roman" w:cs="Times New Roman"/>
          <w:color w:val="000000" w:themeColor="text1"/>
          <w:sz w:val="28"/>
          <w:szCs w:val="28"/>
        </w:rPr>
        <w:lastRenderedPageBreak/>
        <w:t>богослужіння було звичайним баптистським: із хором та відповідним порядком літургії.</w:t>
      </w:r>
    </w:p>
    <w:p w14:paraId="372452C2" w14:textId="7109E75E"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Це було нестандартно, адже зазвичай баптисти будують споруди, дуже схожі на синагоги. Традиційно це два ряди лавок із поділом на чоловічу та жіночу сторони, невеликий балкон (навіть у малих приміщеннях), напівкругла сцена та </w:t>
      </w:r>
      <w:proofErr w:type="spellStart"/>
      <w:r w:rsidRPr="00623A28">
        <w:rPr>
          <w:rFonts w:ascii="Times New Roman" w:eastAsia="Times New Roman" w:hAnsi="Times New Roman" w:cs="Times New Roman"/>
          <w:color w:val="000000" w:themeColor="text1"/>
          <w:sz w:val="28"/>
          <w:szCs w:val="28"/>
        </w:rPr>
        <w:t>обов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язкова</w:t>
      </w:r>
      <w:proofErr w:type="spellEnd"/>
      <w:r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дерев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яна</w:t>
      </w:r>
      <w:proofErr w:type="spellEnd"/>
      <w:r w:rsidRPr="00623A28">
        <w:rPr>
          <w:rFonts w:ascii="Times New Roman" w:eastAsia="Times New Roman" w:hAnsi="Times New Roman" w:cs="Times New Roman"/>
          <w:color w:val="000000" w:themeColor="text1"/>
          <w:sz w:val="28"/>
          <w:szCs w:val="28"/>
        </w:rPr>
        <w:t xml:space="preserve"> кафедра. Пізніше, відвідуючи синагоги, я зрозумів, що багато елементів у класичних протестантських церквах запозичено саме звідти — навіть тексти на стінах.</w:t>
      </w:r>
    </w:p>
    <w:p w14:paraId="74A85ED7" w14:textId="5E22CC51"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Отже, я починав служіння в церкві, яка обрала інший шлях: залишити хрести на будівлі, зробити її схожою на православну, а всередині і всередині зробити живопис, який буде створювати таку біблійну атмосферу. Проте не можу сказати, що це відіграло вирішальну роль. Люди все одно налаштовані дуже обережно і вигадували власні теорії змов: мовляв, ваші куполи «відводять дощ» і </w:t>
      </w:r>
      <w:proofErr w:type="spellStart"/>
      <w:r w:rsidRPr="00623A28">
        <w:rPr>
          <w:rFonts w:ascii="Times New Roman" w:eastAsia="Times New Roman" w:hAnsi="Times New Roman" w:cs="Times New Roman"/>
          <w:color w:val="000000" w:themeColor="text1"/>
          <w:sz w:val="28"/>
          <w:szCs w:val="28"/>
        </w:rPr>
        <w:t>тп</w:t>
      </w:r>
      <w:proofErr w:type="spellEnd"/>
      <w:r w:rsidRPr="00623A28">
        <w:rPr>
          <w:rFonts w:ascii="Times New Roman" w:eastAsia="Times New Roman" w:hAnsi="Times New Roman" w:cs="Times New Roman"/>
          <w:color w:val="000000" w:themeColor="text1"/>
          <w:sz w:val="28"/>
          <w:szCs w:val="28"/>
        </w:rPr>
        <w:t xml:space="preserve">. Тому </w:t>
      </w:r>
      <w:proofErr w:type="spellStart"/>
      <w:r w:rsidRPr="00623A28">
        <w:rPr>
          <w:rFonts w:ascii="Times New Roman" w:eastAsia="Times New Roman" w:hAnsi="Times New Roman" w:cs="Times New Roman"/>
          <w:color w:val="000000" w:themeColor="text1"/>
          <w:sz w:val="28"/>
          <w:szCs w:val="28"/>
        </w:rPr>
        <w:t>супербар</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єр</w:t>
      </w:r>
      <w:proofErr w:type="spellEnd"/>
      <w:r w:rsidRPr="00623A28">
        <w:rPr>
          <w:rFonts w:ascii="Times New Roman" w:eastAsia="Times New Roman" w:hAnsi="Times New Roman" w:cs="Times New Roman"/>
          <w:color w:val="000000" w:themeColor="text1"/>
          <w:sz w:val="28"/>
          <w:szCs w:val="28"/>
        </w:rPr>
        <w:t xml:space="preserve"> це не зняло.</w:t>
      </w:r>
    </w:p>
    <w:p w14:paraId="0F2D972B" w14:textId="4572DA95"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b/>
          <w:bCs/>
          <w:color w:val="000000" w:themeColor="text1"/>
          <w:sz w:val="28"/>
          <w:szCs w:val="28"/>
        </w:rPr>
        <w:t xml:space="preserve"> </w:t>
      </w:r>
      <w:r w:rsidR="1E96AA81" w:rsidRPr="00623A28">
        <w:rPr>
          <w:rFonts w:ascii="Times New Roman" w:eastAsia="Times New Roman" w:hAnsi="Times New Roman" w:cs="Times New Roman"/>
          <w:color w:val="000000" w:themeColor="text1"/>
          <w:sz w:val="28"/>
          <w:szCs w:val="28"/>
        </w:rPr>
        <w:t xml:space="preserve">А ця будівля ще </w:t>
      </w:r>
      <w:proofErr w:type="spellStart"/>
      <w:r w:rsidR="1E96AA81" w:rsidRPr="00623A28">
        <w:rPr>
          <w:rFonts w:ascii="Times New Roman" w:eastAsia="Times New Roman" w:hAnsi="Times New Roman" w:cs="Times New Roman"/>
          <w:color w:val="000000" w:themeColor="text1"/>
          <w:sz w:val="28"/>
          <w:szCs w:val="28"/>
        </w:rPr>
        <w:t>збереглася</w:t>
      </w:r>
      <w:proofErr w:type="spellEnd"/>
      <w:r w:rsidR="1E96AA81" w:rsidRPr="00623A28">
        <w:rPr>
          <w:rFonts w:ascii="Times New Roman" w:eastAsia="Times New Roman" w:hAnsi="Times New Roman" w:cs="Times New Roman"/>
          <w:color w:val="000000" w:themeColor="text1"/>
          <w:sz w:val="28"/>
          <w:szCs w:val="28"/>
        </w:rPr>
        <w:t>?</w:t>
      </w:r>
    </w:p>
    <w:p w14:paraId="2F8BD074" w14:textId="34E8BD9C"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Коли у 2014 році почалася війна, верхні поверхи повністю згоріли, залишилося лише підвальне приміщення. Я можу надати фото того, як вона виглядала до пожежі та руйнувань, а також знімки після. Це цікавий досвід, бо навіть у Луганській області наша євангельська баптистська церква виділялася тим, що ми відійшли від класики. Це був виразний архітектурний твір, можливо, щоб виглядати в центрі міста зрозуміліше для людей.</w:t>
      </w:r>
    </w:p>
    <w:p w14:paraId="1E9BD2A1" w14:textId="00901F4E"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Пізніше, коли я переїхав до Києва, відвідав багато громад і ми розпочали організацію нової церкви, прийшло розуміння, що приміщення має бути багатофункціональним. Оскільки для нас будівля не є культовою спорудою, де </w:t>
      </w:r>
      <w:proofErr w:type="spellStart"/>
      <w:r w:rsidRPr="00623A28">
        <w:rPr>
          <w:rFonts w:ascii="Times New Roman" w:eastAsia="Times New Roman" w:hAnsi="Times New Roman" w:cs="Times New Roman"/>
          <w:color w:val="000000" w:themeColor="text1"/>
          <w:sz w:val="28"/>
          <w:szCs w:val="28"/>
        </w:rPr>
        <w:t>обов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язково</w:t>
      </w:r>
      <w:proofErr w:type="spellEnd"/>
      <w:r w:rsidRPr="00623A28">
        <w:rPr>
          <w:rFonts w:ascii="Times New Roman" w:eastAsia="Times New Roman" w:hAnsi="Times New Roman" w:cs="Times New Roman"/>
          <w:color w:val="000000" w:themeColor="text1"/>
          <w:sz w:val="28"/>
          <w:szCs w:val="28"/>
        </w:rPr>
        <w:t xml:space="preserve"> мають бути канони чи шаблони, вона не є місцем «</w:t>
      </w:r>
      <w:proofErr w:type="spellStart"/>
      <w:r w:rsidRPr="00623A28">
        <w:rPr>
          <w:rFonts w:ascii="Times New Roman" w:eastAsia="Times New Roman" w:hAnsi="Times New Roman" w:cs="Times New Roman"/>
          <w:color w:val="000000" w:themeColor="text1"/>
          <w:sz w:val="28"/>
          <w:szCs w:val="28"/>
        </w:rPr>
        <w:t>священнодії</w:t>
      </w:r>
      <w:proofErr w:type="spellEnd"/>
      <w:r w:rsidRPr="00623A28">
        <w:rPr>
          <w:rFonts w:ascii="Times New Roman" w:eastAsia="Times New Roman" w:hAnsi="Times New Roman" w:cs="Times New Roman"/>
          <w:color w:val="000000" w:themeColor="text1"/>
          <w:sz w:val="28"/>
          <w:szCs w:val="28"/>
        </w:rPr>
        <w:t xml:space="preserve">», жорстко </w:t>
      </w:r>
      <w:proofErr w:type="spellStart"/>
      <w:r w:rsidRPr="00623A28">
        <w:rPr>
          <w:rFonts w:ascii="Times New Roman" w:eastAsia="Times New Roman" w:hAnsi="Times New Roman" w:cs="Times New Roman"/>
          <w:color w:val="000000" w:themeColor="text1"/>
          <w:sz w:val="28"/>
          <w:szCs w:val="28"/>
        </w:rPr>
        <w:t>прив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язаної</w:t>
      </w:r>
      <w:proofErr w:type="spellEnd"/>
      <w:r w:rsidRPr="00623A28">
        <w:rPr>
          <w:rFonts w:ascii="Times New Roman" w:eastAsia="Times New Roman" w:hAnsi="Times New Roman" w:cs="Times New Roman"/>
          <w:color w:val="000000" w:themeColor="text1"/>
          <w:sz w:val="28"/>
          <w:szCs w:val="28"/>
        </w:rPr>
        <w:t xml:space="preserve"> до стін. Тобто церква — це спільнота віруючих людей.</w:t>
      </w:r>
      <w:r w:rsidR="00B52228"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 xml:space="preserve">Тому нам потрібне багатофункціональне приміщення, де </w:t>
      </w:r>
      <w:r w:rsidRPr="00623A28">
        <w:rPr>
          <w:rFonts w:ascii="Times New Roman" w:eastAsia="Times New Roman" w:hAnsi="Times New Roman" w:cs="Times New Roman"/>
          <w:color w:val="000000" w:themeColor="text1"/>
          <w:sz w:val="28"/>
          <w:szCs w:val="28"/>
        </w:rPr>
        <w:lastRenderedPageBreak/>
        <w:t xml:space="preserve">можна проводити богослужіння, а в інший час молодіжні зустрічі, </w:t>
      </w:r>
      <w:r w:rsidRPr="00623A28">
        <w:rPr>
          <w:rFonts w:ascii="Times New Roman" w:eastAsia="Times New Roman" w:hAnsi="Times New Roman" w:cs="Times New Roman"/>
          <w:color w:val="000000" w:themeColor="text1"/>
          <w:sz w:val="27"/>
          <w:szCs w:val="27"/>
        </w:rPr>
        <w:t>соціальні заходи, займатися з дітьми</w:t>
      </w:r>
      <w:r w:rsidRPr="00623A28">
        <w:rPr>
          <w:rFonts w:ascii="Times New Roman" w:eastAsia="Times New Roman" w:hAnsi="Times New Roman" w:cs="Times New Roman"/>
          <w:color w:val="000000" w:themeColor="text1"/>
          <w:sz w:val="28"/>
          <w:szCs w:val="28"/>
        </w:rPr>
        <w:t>. Люди мають сприймати це як свого роду «клуб дозвілля».</w:t>
      </w:r>
    </w:p>
    <w:p w14:paraId="7D7535D7" w14:textId="75346EED"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Тому ми зупинилися на такому багатофункціональному приміщенні, де є зала, і ми зможемо розкладати і складати </w:t>
      </w:r>
      <w:r w:rsidRPr="00623A28">
        <w:rPr>
          <w:rFonts w:ascii="Times New Roman" w:eastAsia="Times New Roman" w:hAnsi="Times New Roman" w:cs="Times New Roman"/>
          <w:color w:val="000000" w:themeColor="text1"/>
          <w:sz w:val="27"/>
          <w:szCs w:val="27"/>
        </w:rPr>
        <w:t>стільці</w:t>
      </w:r>
      <w:r w:rsidRPr="00623A28">
        <w:rPr>
          <w:rFonts w:ascii="Times New Roman" w:eastAsia="Times New Roman" w:hAnsi="Times New Roman" w:cs="Times New Roman"/>
          <w:color w:val="000000" w:themeColor="text1"/>
          <w:sz w:val="28"/>
          <w:szCs w:val="28"/>
        </w:rPr>
        <w:t xml:space="preserve">. За потреби вона перетворюється на молодіжну зону з екраном та кріслами-мішками. Стіни </w:t>
      </w:r>
      <w:proofErr w:type="spellStart"/>
      <w:r w:rsidRPr="00623A28">
        <w:rPr>
          <w:rFonts w:ascii="Times New Roman" w:eastAsia="Times New Roman" w:hAnsi="Times New Roman" w:cs="Times New Roman"/>
          <w:color w:val="000000" w:themeColor="text1"/>
          <w:sz w:val="28"/>
          <w:szCs w:val="28"/>
        </w:rPr>
        <w:t>вифарбували</w:t>
      </w:r>
      <w:proofErr w:type="spellEnd"/>
      <w:r w:rsidRPr="00623A28">
        <w:rPr>
          <w:rFonts w:ascii="Times New Roman" w:eastAsia="Times New Roman" w:hAnsi="Times New Roman" w:cs="Times New Roman"/>
          <w:color w:val="000000" w:themeColor="text1"/>
          <w:sz w:val="28"/>
          <w:szCs w:val="28"/>
        </w:rPr>
        <w:t xml:space="preserve"> у темно-сірий нейтральний колір, на якому доречно виглядає будь-який декор. Також у нас є хол із кафе-зоною. Ми користуємося цим приміщенням дотепер і не шкодуємо. Якщо в майбутньому будемо розширюватися чи будуватися, дотримуватимемося цього ж принципу. Оренда для нас зараз — це чудовий варіант, бо утримувати власну будівлю значно дорожче.</w:t>
      </w:r>
    </w:p>
    <w:p w14:paraId="2B4ADBBC" w14:textId="28D1D2BD"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Тобто якби були фінанси та потреба, ви б усе-таки будувалися? Тут питання не в принциповості оренди, а в самому принципі багатофункціональності, який ви хочете зберегти?</w:t>
      </w:r>
    </w:p>
    <w:p w14:paraId="5A428681" w14:textId="38DD4DC1"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Так, саме так. Наразі оренда такого приміщення є доступною і вигідною, а все інше — це питання зовнішньої реклами та банерів. Наша нинішня будівля — це колишній «Будинок побуту». Раніше там були великі технічні приміщення, які пізніше </w:t>
      </w:r>
      <w:proofErr w:type="spellStart"/>
      <w:r w:rsidR="1E96AA81" w:rsidRPr="00623A28">
        <w:rPr>
          <w:rFonts w:ascii="Times New Roman" w:eastAsia="Times New Roman" w:hAnsi="Times New Roman" w:cs="Times New Roman"/>
          <w:color w:val="000000" w:themeColor="text1"/>
          <w:sz w:val="28"/>
          <w:szCs w:val="28"/>
        </w:rPr>
        <w:t>об</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єднали</w:t>
      </w:r>
      <w:proofErr w:type="spellEnd"/>
      <w:r w:rsidR="1E96AA81" w:rsidRPr="00623A28">
        <w:rPr>
          <w:rFonts w:ascii="Times New Roman" w:eastAsia="Times New Roman" w:hAnsi="Times New Roman" w:cs="Times New Roman"/>
          <w:color w:val="000000" w:themeColor="text1"/>
          <w:sz w:val="28"/>
          <w:szCs w:val="28"/>
        </w:rPr>
        <w:t xml:space="preserve"> під спортзал. Ми взяли його в оренду після спортзалу, переробили внутрішнє оздоблення під себе, перенесли деякі перегородки.</w:t>
      </w:r>
    </w:p>
    <w:p w14:paraId="12452156" w14:textId="7E4E9331"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Загалом у нас така ідея, що якби Бог дав хорошу ділянку в житловій зоні і ми вирішили будувати, то це було би багатофункціональне приміщення. Можливо, навіть ангар, який можна використовувати для будь-яких </w:t>
      </w:r>
      <w:proofErr w:type="spellStart"/>
      <w:r w:rsidRPr="00623A28">
        <w:rPr>
          <w:rFonts w:ascii="Times New Roman" w:eastAsia="Times New Roman" w:hAnsi="Times New Roman" w:cs="Times New Roman"/>
          <w:color w:val="000000" w:themeColor="text1"/>
          <w:sz w:val="28"/>
          <w:szCs w:val="28"/>
        </w:rPr>
        <w:t>активностей</w:t>
      </w:r>
      <w:proofErr w:type="spellEnd"/>
      <w:r w:rsidRPr="00623A28">
        <w:rPr>
          <w:rFonts w:ascii="Times New Roman" w:eastAsia="Times New Roman" w:hAnsi="Times New Roman" w:cs="Times New Roman"/>
          <w:color w:val="000000" w:themeColor="text1"/>
          <w:sz w:val="28"/>
          <w:szCs w:val="28"/>
        </w:rPr>
        <w:t xml:space="preserve">. І головне — </w:t>
      </w:r>
      <w:proofErr w:type="spellStart"/>
      <w:r w:rsidRPr="00623A28">
        <w:rPr>
          <w:rFonts w:ascii="Times New Roman" w:eastAsia="Times New Roman" w:hAnsi="Times New Roman" w:cs="Times New Roman"/>
          <w:color w:val="000000" w:themeColor="text1"/>
          <w:sz w:val="28"/>
          <w:szCs w:val="28"/>
        </w:rPr>
        <w:t>парковка</w:t>
      </w:r>
      <w:proofErr w:type="spellEnd"/>
      <w:r w:rsidRPr="00623A28">
        <w:rPr>
          <w:rFonts w:ascii="Times New Roman" w:eastAsia="Times New Roman" w:hAnsi="Times New Roman" w:cs="Times New Roman"/>
          <w:color w:val="000000" w:themeColor="text1"/>
          <w:sz w:val="28"/>
          <w:szCs w:val="28"/>
        </w:rPr>
        <w:t xml:space="preserve">. Оскільки ми знаходимося біля ринку, у неділю з паркуванням для гостей дуже складно. Паркінг — це зараз одна з найголовніших проблем, як і в Америці. У США церкви часто виглядають як великі технічні приміщення з якісним звуком і світлом, до яких примикає </w:t>
      </w:r>
      <w:r w:rsidRPr="00623A28">
        <w:rPr>
          <w:rFonts w:ascii="Times New Roman" w:eastAsia="Times New Roman" w:hAnsi="Times New Roman" w:cs="Times New Roman"/>
          <w:color w:val="000000" w:themeColor="text1"/>
          <w:sz w:val="28"/>
          <w:szCs w:val="28"/>
        </w:rPr>
        <w:lastRenderedPageBreak/>
        <w:t xml:space="preserve">невеликий офіс. Там </w:t>
      </w:r>
      <w:proofErr w:type="spellStart"/>
      <w:r w:rsidRPr="00623A28">
        <w:rPr>
          <w:rFonts w:ascii="Times New Roman" w:eastAsia="Times New Roman" w:hAnsi="Times New Roman" w:cs="Times New Roman"/>
          <w:color w:val="000000" w:themeColor="text1"/>
          <w:sz w:val="28"/>
          <w:szCs w:val="28"/>
        </w:rPr>
        <w:t>обов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язково</w:t>
      </w:r>
      <w:proofErr w:type="spellEnd"/>
      <w:r w:rsidRPr="00623A28">
        <w:rPr>
          <w:rFonts w:ascii="Times New Roman" w:eastAsia="Times New Roman" w:hAnsi="Times New Roman" w:cs="Times New Roman"/>
          <w:color w:val="000000" w:themeColor="text1"/>
          <w:sz w:val="28"/>
          <w:szCs w:val="28"/>
        </w:rPr>
        <w:t xml:space="preserve"> є велика територія: паркінг, зелена зона, місце для барбекю. Це виглядає як цілісний комплекс — мабуть, це і є той ідеал, до якого ми рухаємося.</w:t>
      </w:r>
    </w:p>
    <w:p w14:paraId="54B0D5C1" w14:textId="3861FE4D"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Чи можна сказати, що це все-таки американська модель, яку наші церкви побачили як таку, що максимально підходить для </w:t>
      </w:r>
      <w:proofErr w:type="spellStart"/>
      <w:r w:rsidR="1E96AA81" w:rsidRPr="00623A28">
        <w:rPr>
          <w:rFonts w:ascii="Times New Roman" w:eastAsia="Times New Roman" w:hAnsi="Times New Roman" w:cs="Times New Roman"/>
          <w:color w:val="000000" w:themeColor="text1"/>
          <w:sz w:val="28"/>
          <w:szCs w:val="28"/>
        </w:rPr>
        <w:t>загальноцерковного</w:t>
      </w:r>
      <w:proofErr w:type="spellEnd"/>
      <w:r w:rsidR="1E96AA81" w:rsidRPr="00623A28">
        <w:rPr>
          <w:rFonts w:ascii="Times New Roman" w:eastAsia="Times New Roman" w:hAnsi="Times New Roman" w:cs="Times New Roman"/>
          <w:color w:val="000000" w:themeColor="text1"/>
          <w:sz w:val="28"/>
          <w:szCs w:val="28"/>
        </w:rPr>
        <w:t xml:space="preserve"> життя?</w:t>
      </w:r>
    </w:p>
    <w:p w14:paraId="25C68004" w14:textId="26928FB0"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Так, 100%. По-перше, при достатній кількості фінансів, можливостей і багаторічного досвіду, для них це модель, до якої вони прийшли еволюційним шляхом.</w:t>
      </w:r>
    </w:p>
    <w:p w14:paraId="1FF5E7BC" w14:textId="31D6CB45"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У нас ситуація була іншою: у радянські часи, якщо церквам і давали дозвіл, то це був приватний сектор десь за містом. У людей не було фінансової можливості розвивати служіння і під це служіння адаптувати своє приміщення. Тому зазвичай це були невеликі будинки або трохи більші споруди, де піднімали покрівлю і прибирали нижні перегородки. Я часто бачив, що це будувалося за типом синагоги, бо вони перебували в таких самих умовах. Синагоги радянського часу були дуже схожі на протестантські молитовні будинки. Єврейські спільноти часто </w:t>
      </w:r>
      <w:proofErr w:type="spellStart"/>
      <w:r w:rsidRPr="00623A28">
        <w:rPr>
          <w:rFonts w:ascii="Times New Roman" w:eastAsia="Times New Roman" w:hAnsi="Times New Roman" w:cs="Times New Roman"/>
          <w:color w:val="000000" w:themeColor="text1"/>
          <w:sz w:val="28"/>
          <w:szCs w:val="28"/>
        </w:rPr>
        <w:t>ютилися</w:t>
      </w:r>
      <w:proofErr w:type="spellEnd"/>
      <w:r w:rsidR="001D7823"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в окремих невеликих районах, і такий стиль життя породжував їхню архітектуру. А зараз, коли в Україні є свобода</w:t>
      </w:r>
      <w:r w:rsidRPr="00623A28">
        <w:rPr>
          <w:rFonts w:ascii="Times New Roman" w:eastAsia="Times New Roman" w:hAnsi="Times New Roman" w:cs="Times New Roman"/>
          <w:color w:val="000000" w:themeColor="text1"/>
          <w:sz w:val="27"/>
          <w:szCs w:val="27"/>
        </w:rPr>
        <w:t>,</w:t>
      </w:r>
      <w:r w:rsidRPr="00623A28">
        <w:rPr>
          <w:rFonts w:ascii="Times New Roman" w:eastAsia="Times New Roman" w:hAnsi="Times New Roman" w:cs="Times New Roman"/>
          <w:color w:val="000000" w:themeColor="text1"/>
          <w:sz w:val="28"/>
          <w:szCs w:val="28"/>
        </w:rPr>
        <w:t xml:space="preserve"> то часто приймають американську модель.</w:t>
      </w:r>
    </w:p>
    <w:p w14:paraId="4AEFA44F" w14:textId="31BD3BE6"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Чи важлива взагалі візуальна естетика для богослужіння і для церковного життя зокрема?</w:t>
      </w:r>
    </w:p>
    <w:p w14:paraId="114096CB" w14:textId="7369BACE"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Якщо в цьому є певний задум або навіть місія, то так. Проте для самого служіння дуже важливою є інфраструктура, побудована так, щоб у фокусі залишалися люди, які виступають, та сцена. Це має бути зручно для відвідувачів, адже для недільного богослужіння приміщення, по суті, виконує роль концерт-холу.</w:t>
      </w:r>
    </w:p>
    <w:p w14:paraId="1D5BA227" w14:textId="46DF6699"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В. К.:</w:t>
      </w:r>
      <w:r w:rsidR="1E96AA81" w:rsidRPr="00623A28">
        <w:rPr>
          <w:rFonts w:ascii="Times New Roman" w:eastAsia="Times New Roman" w:hAnsi="Times New Roman" w:cs="Times New Roman"/>
          <w:color w:val="000000" w:themeColor="text1"/>
          <w:sz w:val="28"/>
          <w:szCs w:val="28"/>
        </w:rPr>
        <w:t xml:space="preserve"> А чому музика є важливішою для наших протестантів (можливо, і для протестантів загалом) на противагу візуальному? Якщо взяти, приміром, лютеран — для них візуальна частина залишається важливою навіть у літургії. У них зберігається традиція, ймовірно успадкована від католиків, де візуальна складова літургії допомагає рухатися до Бога. Чому в нових протестантів це вже не є актуальним, і музика виходить на перше місце?</w:t>
      </w:r>
    </w:p>
    <w:p w14:paraId="618D3F56" w14:textId="6EA7073A"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Для нас це не щось принципово нове, а оновлене повернення до біблійної практики. Співи, молитва та проповідь — це три речі, які робили перші християни. Ми не вбачаємо цінності у створенні окремого «</w:t>
      </w:r>
      <w:proofErr w:type="spellStart"/>
      <w:r w:rsidR="1E96AA81" w:rsidRPr="00623A28">
        <w:rPr>
          <w:rFonts w:ascii="Times New Roman" w:eastAsia="Times New Roman" w:hAnsi="Times New Roman" w:cs="Times New Roman"/>
          <w:color w:val="000000" w:themeColor="text1"/>
          <w:sz w:val="28"/>
          <w:szCs w:val="28"/>
        </w:rPr>
        <w:t>вайбу</w:t>
      </w:r>
      <w:proofErr w:type="spellEnd"/>
      <w:r w:rsidR="1E96AA81" w:rsidRPr="00623A28">
        <w:rPr>
          <w:rFonts w:ascii="Times New Roman" w:eastAsia="Times New Roman" w:hAnsi="Times New Roman" w:cs="Times New Roman"/>
          <w:color w:val="000000" w:themeColor="text1"/>
          <w:sz w:val="28"/>
          <w:szCs w:val="28"/>
        </w:rPr>
        <w:t xml:space="preserve">» чи атмосфери історичності через візуальну </w:t>
      </w:r>
      <w:proofErr w:type="spellStart"/>
      <w:r w:rsidR="1E96AA81" w:rsidRPr="00623A28">
        <w:rPr>
          <w:rFonts w:ascii="Times New Roman" w:eastAsia="Times New Roman" w:hAnsi="Times New Roman" w:cs="Times New Roman"/>
          <w:color w:val="000000" w:themeColor="text1"/>
          <w:sz w:val="28"/>
          <w:szCs w:val="28"/>
        </w:rPr>
        <w:t>дотичність</w:t>
      </w:r>
      <w:proofErr w:type="spellEnd"/>
      <w:r w:rsidR="1E96AA81" w:rsidRPr="00623A28">
        <w:rPr>
          <w:rFonts w:ascii="Times New Roman" w:eastAsia="Times New Roman" w:hAnsi="Times New Roman" w:cs="Times New Roman"/>
          <w:color w:val="000000" w:themeColor="text1"/>
          <w:sz w:val="28"/>
          <w:szCs w:val="28"/>
        </w:rPr>
        <w:t xml:space="preserve"> до минулих віків. Для нас головне — це сучасна проповідь із посиланням на Біблію, яку ми робимо актуальною для сьогодення. Пісні також є надзвичайно важливою частиною богослужіння. Тому фокус зібрання — це люди, які організовують процес, співають та проповідують.</w:t>
      </w:r>
    </w:p>
    <w:p w14:paraId="5EDFE727" w14:textId="0547248A"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При такому підході потреба в окремому зовнішньому антуражі автоматично відпадає. Все інше — це просто сучасний декор. Часто у нас влаштовано так: на свята ми декоруємо або зону, або сцену відповідно до теми. Якщо це День подяки, то використовуємо елементи, що нагадують про врожай і вдячність Богу за дари землі. На Новий рік чи Великдень — відповідні візуальні образи, наприклад, хрест із плащаницею або те, що вказує на Воскресіння. Такий декор не є ритуальним, він виконує роль візуального оздоблення і не несе прямого релігійного сенсу. Саме тому ми обрали спокійні фонові кольори, зробили рівні стіни та окрему сцену з екраном. Екран дозволяє візуалізувати будь-що: тексти проповідей, пісень або картинки, дотичні до теми, яку ми висвітлюємо. Ми йдемо таким сучасним шляхом.</w:t>
      </w:r>
    </w:p>
    <w:p w14:paraId="51C3112A" w14:textId="7521B8FB"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Ти згадав про хрест. Наскільки я розумію, у баптистів зараз уже негативне ставлення до хрестів зникло? Зараз, здається, вже і натільні носять, і в оздобленні використовують. У вас так само?</w:t>
      </w:r>
    </w:p>
    <w:p w14:paraId="0D2DA8BC" w14:textId="111BA2CF"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lastRenderedPageBreak/>
        <w:t>Є. К.:</w:t>
      </w:r>
      <w:r w:rsidR="1E96AA81" w:rsidRPr="00623A28">
        <w:rPr>
          <w:rFonts w:ascii="Times New Roman" w:eastAsia="Times New Roman" w:hAnsi="Times New Roman" w:cs="Times New Roman"/>
          <w:color w:val="000000" w:themeColor="text1"/>
          <w:sz w:val="28"/>
          <w:szCs w:val="28"/>
        </w:rPr>
        <w:t xml:space="preserve"> Так. Це випливає, мабуть, із богословської дискусії. Наскільки я </w:t>
      </w:r>
      <w:proofErr w:type="spellStart"/>
      <w:r w:rsidR="1E96AA81" w:rsidRPr="00623A28">
        <w:rPr>
          <w:rFonts w:ascii="Times New Roman" w:eastAsia="Times New Roman" w:hAnsi="Times New Roman" w:cs="Times New Roman"/>
          <w:color w:val="000000" w:themeColor="text1"/>
          <w:sz w:val="28"/>
          <w:szCs w:val="28"/>
        </w:rPr>
        <w:t>пам</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ятаю</w:t>
      </w:r>
      <w:proofErr w:type="spellEnd"/>
      <w:r w:rsidR="1E96AA81" w:rsidRPr="00623A28">
        <w:rPr>
          <w:rFonts w:ascii="Times New Roman" w:eastAsia="Times New Roman" w:hAnsi="Times New Roman" w:cs="Times New Roman"/>
          <w:color w:val="000000" w:themeColor="text1"/>
          <w:sz w:val="28"/>
          <w:szCs w:val="28"/>
        </w:rPr>
        <w:t xml:space="preserve"> середину 90-х років, тоді ще була актуальною теза, що хрест — це знаряддя </w:t>
      </w:r>
      <w:proofErr w:type="spellStart"/>
      <w:r w:rsidR="1E96AA81" w:rsidRPr="00623A28">
        <w:rPr>
          <w:rFonts w:ascii="Times New Roman" w:eastAsia="Times New Roman" w:hAnsi="Times New Roman" w:cs="Times New Roman"/>
          <w:color w:val="000000" w:themeColor="text1"/>
          <w:sz w:val="28"/>
          <w:szCs w:val="28"/>
        </w:rPr>
        <w:t>розп</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яття</w:t>
      </w:r>
      <w:proofErr w:type="spellEnd"/>
      <w:r w:rsidR="1E96AA81" w:rsidRPr="00623A28">
        <w:rPr>
          <w:rFonts w:ascii="Times New Roman" w:eastAsia="Times New Roman" w:hAnsi="Times New Roman" w:cs="Times New Roman"/>
          <w:color w:val="000000" w:themeColor="text1"/>
          <w:sz w:val="28"/>
          <w:szCs w:val="28"/>
        </w:rPr>
        <w:t xml:space="preserve">, і навіщо нам носити його як знак. Це порівнювали з тим, якби у XX сторіччі хтось носив знак електричного стільця. Проте інші заперечували, посилаючись на апостола Павла, який у Новому Заповіті писав, що хоче знати лише Ісуса Христа, і то </w:t>
      </w:r>
      <w:proofErr w:type="spellStart"/>
      <w:r w:rsidR="1E96AA81" w:rsidRPr="00623A28">
        <w:rPr>
          <w:rFonts w:ascii="Times New Roman" w:eastAsia="Times New Roman" w:hAnsi="Times New Roman" w:cs="Times New Roman"/>
          <w:color w:val="000000" w:themeColor="text1"/>
          <w:sz w:val="28"/>
          <w:szCs w:val="28"/>
        </w:rPr>
        <w:t>розп</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ятого</w:t>
      </w:r>
      <w:proofErr w:type="spellEnd"/>
      <w:r w:rsidR="1E96AA81" w:rsidRPr="00623A28">
        <w:rPr>
          <w:rFonts w:ascii="Times New Roman" w:eastAsia="Times New Roman" w:hAnsi="Times New Roman" w:cs="Times New Roman"/>
          <w:color w:val="000000" w:themeColor="text1"/>
          <w:sz w:val="28"/>
          <w:szCs w:val="28"/>
        </w:rPr>
        <w:t xml:space="preserve">. Для нього хрест був символом, що втілює всю місію Христа. Раніше люди часто зациклювалися на подібних образах, але зараз ця дискусія вже розмита. Наявність хреста як </w:t>
      </w:r>
      <w:proofErr w:type="spellStart"/>
      <w:r w:rsidR="1E96AA81" w:rsidRPr="00623A28">
        <w:rPr>
          <w:rFonts w:ascii="Times New Roman" w:eastAsia="Times New Roman" w:hAnsi="Times New Roman" w:cs="Times New Roman"/>
          <w:color w:val="000000" w:themeColor="text1"/>
          <w:sz w:val="28"/>
          <w:szCs w:val="28"/>
        </w:rPr>
        <w:t>знака</w:t>
      </w:r>
      <w:proofErr w:type="spellEnd"/>
      <w:r w:rsidR="1E96AA81" w:rsidRPr="00623A28">
        <w:rPr>
          <w:rFonts w:ascii="Times New Roman" w:eastAsia="Times New Roman" w:hAnsi="Times New Roman" w:cs="Times New Roman"/>
          <w:color w:val="000000" w:themeColor="text1"/>
          <w:sz w:val="28"/>
          <w:szCs w:val="28"/>
        </w:rPr>
        <w:t xml:space="preserve"> на приміщенні чи його відсутність не має великого значення і не наближає до Бога — це рішення конкретної помісної спільноти.</w:t>
      </w:r>
    </w:p>
    <w:p w14:paraId="5AA38625" w14:textId="1530644A" w:rsidR="1E96AA81" w:rsidRPr="00623A28" w:rsidRDefault="1E96AA81"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Баптистські громади відрізняються від єпископальних чи ортодоксальних церков тим, що кожна помісна церква — це повноцінна одиниця. Всі рішення приймаються братерською радою. Якщо церква вирішила, що вона виглядатиме певним чином, то вона так і виглядатиме. Головний єпископ не може </w:t>
      </w:r>
      <w:proofErr w:type="spellStart"/>
      <w:r w:rsidRPr="00623A28">
        <w:rPr>
          <w:rFonts w:ascii="Times New Roman" w:eastAsia="Times New Roman" w:hAnsi="Times New Roman" w:cs="Times New Roman"/>
          <w:color w:val="000000" w:themeColor="text1"/>
          <w:sz w:val="28"/>
          <w:szCs w:val="28"/>
        </w:rPr>
        <w:t>нав</w:t>
      </w:r>
      <w:r w:rsidR="005D6AE0" w:rsidRPr="00623A28">
        <w:rPr>
          <w:rFonts w:ascii="Times New Roman" w:eastAsia="Times New Roman" w:hAnsi="Times New Roman" w:cs="Times New Roman"/>
          <w:color w:val="000000" w:themeColor="text1"/>
          <w:sz w:val="28"/>
          <w:szCs w:val="28"/>
        </w:rPr>
        <w:t>ʼ</w:t>
      </w:r>
      <w:r w:rsidRPr="00623A28">
        <w:rPr>
          <w:rFonts w:ascii="Times New Roman" w:eastAsia="Times New Roman" w:hAnsi="Times New Roman" w:cs="Times New Roman"/>
          <w:color w:val="000000" w:themeColor="text1"/>
          <w:sz w:val="28"/>
          <w:szCs w:val="28"/>
        </w:rPr>
        <w:t>язувати</w:t>
      </w:r>
      <w:proofErr w:type="spellEnd"/>
      <w:r w:rsidRPr="00623A28">
        <w:rPr>
          <w:rFonts w:ascii="Times New Roman" w:eastAsia="Times New Roman" w:hAnsi="Times New Roman" w:cs="Times New Roman"/>
          <w:color w:val="000000" w:themeColor="text1"/>
          <w:sz w:val="28"/>
          <w:szCs w:val="28"/>
        </w:rPr>
        <w:t xml:space="preserve"> думку зверху чи диктувати, як будувати. З одного боку, це допомагає церквам бути незалежними, але з іншого — створює певну богословську розмитість. У питаннях архітектури це дуже помітно: ми маємо вільне розуміння того, як вона може виглядати в сучасності. Тому палітра євангельських баптистських церков дуже широка.</w:t>
      </w:r>
    </w:p>
    <w:p w14:paraId="669A87D1" w14:textId="7CEDE759"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Як ти оцінюєш те, що набудували протестанти (і, зокрема, баптисти) за часи незалежності?</w:t>
      </w:r>
    </w:p>
    <w:p w14:paraId="1B88B02D" w14:textId="21AE64B4"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На архітектурі дуже помітно, як впливав час. Будівлі початку 90-х років — дуже нефункціональні. Це зазвичай червона цегла, кольорові дахи, ламані лінії та арочні вікна. Воно виглядає </w:t>
      </w:r>
      <w:proofErr w:type="spellStart"/>
      <w:r w:rsidR="1E96AA81" w:rsidRPr="00623A28">
        <w:rPr>
          <w:rFonts w:ascii="Times New Roman" w:eastAsia="Times New Roman" w:hAnsi="Times New Roman" w:cs="Times New Roman"/>
          <w:color w:val="000000" w:themeColor="text1"/>
          <w:sz w:val="28"/>
          <w:szCs w:val="28"/>
        </w:rPr>
        <w:t>помпезно</w:t>
      </w:r>
      <w:proofErr w:type="spellEnd"/>
      <w:r w:rsidR="1E96AA81" w:rsidRPr="00623A28">
        <w:rPr>
          <w:rFonts w:ascii="Times New Roman" w:eastAsia="Times New Roman" w:hAnsi="Times New Roman" w:cs="Times New Roman"/>
          <w:color w:val="000000" w:themeColor="text1"/>
          <w:sz w:val="28"/>
          <w:szCs w:val="28"/>
        </w:rPr>
        <w:t xml:space="preserve"> і є відображенням того, як у той період люди будували собі приватні будинки в елітних районах. Це просто масштабоване відображення того стилю. З часом будівництво ставало все більш функціональним. Почали звертати увагу на досвід Німеччини та інших європейських країн, де церкви виглядають інакше. Зараз, мабуть, </w:t>
      </w:r>
      <w:r w:rsidR="1E96AA81" w:rsidRPr="00623A28">
        <w:rPr>
          <w:rFonts w:ascii="Times New Roman" w:eastAsia="Times New Roman" w:hAnsi="Times New Roman" w:cs="Times New Roman"/>
          <w:color w:val="000000" w:themeColor="text1"/>
          <w:sz w:val="28"/>
          <w:szCs w:val="28"/>
        </w:rPr>
        <w:lastRenderedPageBreak/>
        <w:t>найбільш економічним та вдалим варіантом є церкви, зібрані з панелей. Вони утеплені, мають прямі лінії та є максимально екологічними — на мій погляд, це супер.</w:t>
      </w:r>
    </w:p>
    <w:p w14:paraId="69FAEDEE" w14:textId="6C6D9D50"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Стосовно цих церков із червоної цегли: вони дуже впадають в око. Я намагався зрозуміти, звідки виникла ця тенденція і чому вони такі схожі між собою, особливо ці ламані лінії та сходи. Це нагадує великі котеджі, масштабовані під кілька сотень людей, або навіть пострадянські будинки культури.</w:t>
      </w:r>
    </w:p>
    <w:p w14:paraId="4DE3CD1F" w14:textId="2B97E289"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Так, це дійсно був вплив будинків культури, навіть колони іноді залишали. У нас був подібний досвід у самому Луганську. Одна з наших баптистських громад викупила будівлю, здається, це був великий кінотеатр «Буревісник». Коли його почали ремонтувати, то залишили оригінальний фасад, схожий на будинок культури: ці колони, фоє та сам зал просто зберегли, лише оновивши оздоблення.</w:t>
      </w:r>
    </w:p>
    <w:p w14:paraId="42AEDA07" w14:textId="5739F856"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Чи знайомий ти із церквою в Первомайську, в якій раніше був пастором Петро Олександрович </w:t>
      </w:r>
      <w:proofErr w:type="spellStart"/>
      <w:r w:rsidR="1E96AA81" w:rsidRPr="00623A28">
        <w:rPr>
          <w:rFonts w:ascii="Times New Roman" w:eastAsia="Times New Roman" w:hAnsi="Times New Roman" w:cs="Times New Roman"/>
          <w:color w:val="000000" w:themeColor="text1"/>
          <w:sz w:val="28"/>
          <w:szCs w:val="28"/>
        </w:rPr>
        <w:t>Шакун</w:t>
      </w:r>
      <w:proofErr w:type="spellEnd"/>
      <w:r w:rsidR="1E96AA81" w:rsidRPr="00623A28">
        <w:rPr>
          <w:rFonts w:ascii="Times New Roman" w:eastAsia="Times New Roman" w:hAnsi="Times New Roman" w:cs="Times New Roman"/>
          <w:color w:val="000000" w:themeColor="text1"/>
          <w:sz w:val="28"/>
          <w:szCs w:val="28"/>
        </w:rPr>
        <w:t>?</w:t>
      </w:r>
    </w:p>
    <w:p w14:paraId="12124547" w14:textId="62329EF5" w:rsidR="1E96AA81" w:rsidRPr="00623A28" w:rsidRDefault="00140032" w:rsidP="00140032">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Та церква в Первомайську [зараз </w:t>
      </w:r>
      <w:proofErr w:type="spellStart"/>
      <w:r w:rsidR="1E96AA81" w:rsidRPr="00623A28">
        <w:rPr>
          <w:rFonts w:ascii="Times New Roman" w:eastAsia="Times New Roman" w:hAnsi="Times New Roman" w:cs="Times New Roman"/>
          <w:color w:val="000000" w:themeColor="text1"/>
          <w:sz w:val="28"/>
          <w:szCs w:val="28"/>
        </w:rPr>
        <w:t>Сокологірськ</w:t>
      </w:r>
      <w:proofErr w:type="spellEnd"/>
      <w:r w:rsidR="1E96AA81" w:rsidRPr="00623A28">
        <w:rPr>
          <w:rFonts w:ascii="Times New Roman" w:eastAsia="Times New Roman" w:hAnsi="Times New Roman" w:cs="Times New Roman"/>
          <w:color w:val="000000" w:themeColor="text1"/>
          <w:sz w:val="28"/>
          <w:szCs w:val="28"/>
        </w:rPr>
        <w:t xml:space="preserve">], про яку я згадував раніше, і була його попередньою. Вже пізніше </w:t>
      </w:r>
      <w:r w:rsidR="1E96AA81" w:rsidRPr="00623A28">
        <w:rPr>
          <w:rFonts w:ascii="Times New Roman" w:eastAsia="Times New Roman" w:hAnsi="Times New Roman" w:cs="Times New Roman"/>
          <w:color w:val="000000" w:themeColor="text1"/>
          <w:sz w:val="27"/>
          <w:szCs w:val="27"/>
        </w:rPr>
        <w:t>«</w:t>
      </w:r>
      <w:r w:rsidR="1E96AA81" w:rsidRPr="00623A28">
        <w:rPr>
          <w:rFonts w:ascii="Times New Roman" w:eastAsia="Times New Roman" w:hAnsi="Times New Roman" w:cs="Times New Roman"/>
          <w:color w:val="000000" w:themeColor="text1"/>
          <w:sz w:val="28"/>
          <w:szCs w:val="28"/>
        </w:rPr>
        <w:t>Церкву Різдва Христового</w:t>
      </w:r>
      <w:r w:rsidR="1E96AA81" w:rsidRPr="00623A28">
        <w:rPr>
          <w:rFonts w:ascii="Times New Roman" w:eastAsia="Times New Roman" w:hAnsi="Times New Roman" w:cs="Times New Roman"/>
          <w:color w:val="000000" w:themeColor="text1"/>
          <w:sz w:val="27"/>
          <w:szCs w:val="27"/>
        </w:rPr>
        <w:t>»</w:t>
      </w:r>
      <w:r w:rsidR="1E96AA81" w:rsidRPr="00623A28">
        <w:rPr>
          <w:rFonts w:ascii="Times New Roman" w:eastAsia="Times New Roman" w:hAnsi="Times New Roman" w:cs="Times New Roman"/>
          <w:color w:val="000000" w:themeColor="text1"/>
          <w:sz w:val="28"/>
          <w:szCs w:val="28"/>
        </w:rPr>
        <w:t xml:space="preserve"> [нині церква </w:t>
      </w:r>
      <w:r w:rsidR="1E96AA81" w:rsidRPr="00623A28">
        <w:rPr>
          <w:rFonts w:ascii="Times New Roman" w:eastAsia="Times New Roman" w:hAnsi="Times New Roman" w:cs="Times New Roman"/>
          <w:color w:val="000000" w:themeColor="text1"/>
          <w:sz w:val="27"/>
          <w:szCs w:val="27"/>
        </w:rPr>
        <w:t>«</w:t>
      </w:r>
      <w:r w:rsidR="1E96AA81" w:rsidRPr="00623A28">
        <w:rPr>
          <w:rFonts w:ascii="Times New Roman" w:eastAsia="Times New Roman" w:hAnsi="Times New Roman" w:cs="Times New Roman"/>
          <w:color w:val="000000" w:themeColor="text1"/>
          <w:sz w:val="28"/>
          <w:szCs w:val="28"/>
        </w:rPr>
        <w:t>Джерело</w:t>
      </w:r>
      <w:r w:rsidR="1E96AA81" w:rsidRPr="00623A28">
        <w:rPr>
          <w:rFonts w:ascii="Times New Roman" w:eastAsia="Times New Roman" w:hAnsi="Times New Roman" w:cs="Times New Roman"/>
          <w:color w:val="000000" w:themeColor="text1"/>
          <w:sz w:val="27"/>
          <w:szCs w:val="27"/>
        </w:rPr>
        <w:t>»,</w:t>
      </w:r>
      <w:r w:rsidR="1E96AA81" w:rsidRPr="00623A28">
        <w:rPr>
          <w:rFonts w:ascii="Times New Roman" w:eastAsia="Times New Roman" w:hAnsi="Times New Roman" w:cs="Times New Roman"/>
          <w:color w:val="000000" w:themeColor="text1"/>
          <w:sz w:val="28"/>
          <w:szCs w:val="28"/>
        </w:rPr>
        <w:t xml:space="preserve"> м. Київ, вул. Кобзарська, 10] будували подібним чином: не так пафосно і не в такому масштабі, але концептуально схоже. Зовні була намальована картина, всередині, здається, також був розпис у зоні, де сидів хор. Хоча всередині </w:t>
      </w:r>
      <w:r w:rsidR="1E96AA81" w:rsidRPr="00623A28">
        <w:rPr>
          <w:rFonts w:ascii="Times New Roman" w:eastAsia="Times New Roman" w:hAnsi="Times New Roman" w:cs="Times New Roman"/>
          <w:color w:val="000000" w:themeColor="text1"/>
          <w:sz w:val="27"/>
          <w:szCs w:val="27"/>
        </w:rPr>
        <w:t>«</w:t>
      </w:r>
      <w:r w:rsidR="1E96AA81" w:rsidRPr="00623A28">
        <w:rPr>
          <w:rFonts w:ascii="Times New Roman" w:eastAsia="Times New Roman" w:hAnsi="Times New Roman" w:cs="Times New Roman"/>
          <w:color w:val="000000" w:themeColor="text1"/>
          <w:sz w:val="28"/>
          <w:szCs w:val="28"/>
        </w:rPr>
        <w:t>Церкву Різдва Христового</w:t>
      </w:r>
      <w:r w:rsidR="1E96AA81" w:rsidRPr="00623A28">
        <w:rPr>
          <w:rFonts w:ascii="Times New Roman" w:eastAsia="Times New Roman" w:hAnsi="Times New Roman" w:cs="Times New Roman"/>
          <w:color w:val="000000" w:themeColor="text1"/>
          <w:sz w:val="27"/>
          <w:szCs w:val="27"/>
        </w:rPr>
        <w:t>»</w:t>
      </w:r>
      <w:r w:rsidR="1E96AA81" w:rsidRPr="00623A28">
        <w:rPr>
          <w:rFonts w:ascii="Times New Roman" w:eastAsia="Times New Roman" w:hAnsi="Times New Roman" w:cs="Times New Roman"/>
          <w:color w:val="000000" w:themeColor="text1"/>
          <w:sz w:val="28"/>
          <w:szCs w:val="28"/>
        </w:rPr>
        <w:t xml:space="preserve"> за певними рисами ближча до синагоги, вона вже не була такою ортодоксальною — наприклад, там не робили куполів, тоді як у Первомайську куполи були.</w:t>
      </w:r>
      <w:r w:rsidRPr="00623A28">
        <w:rPr>
          <w:rFonts w:ascii="Times New Roman" w:eastAsia="Times New Roman" w:hAnsi="Times New Roman" w:cs="Times New Roman"/>
          <w:color w:val="000000" w:themeColor="text1"/>
          <w:sz w:val="28"/>
          <w:szCs w:val="28"/>
        </w:rPr>
        <w:t xml:space="preserve"> </w:t>
      </w:r>
      <w:r w:rsidR="1E96AA81" w:rsidRPr="00623A28">
        <w:rPr>
          <w:rFonts w:ascii="Times New Roman" w:eastAsia="Times New Roman" w:hAnsi="Times New Roman" w:cs="Times New Roman"/>
          <w:color w:val="000000" w:themeColor="text1"/>
          <w:sz w:val="28"/>
          <w:szCs w:val="28"/>
        </w:rPr>
        <w:t xml:space="preserve">Сам процес будівництва відбувався дещо хаотично, попри наявність креслень. Коли звели «коробку» і постало питання даху, почали шукати відповідний метал. Тоді один начальник заводу пожертвував церкві велику кількість полірованої нержавіючої сталі завтовшки 2 мм — це була фантастична, фактично вічна </w:t>
      </w:r>
      <w:r w:rsidR="1E96AA81" w:rsidRPr="00623A28">
        <w:rPr>
          <w:rFonts w:ascii="Times New Roman" w:eastAsia="Times New Roman" w:hAnsi="Times New Roman" w:cs="Times New Roman"/>
          <w:color w:val="000000" w:themeColor="text1"/>
          <w:sz w:val="28"/>
          <w:szCs w:val="28"/>
        </w:rPr>
        <w:lastRenderedPageBreak/>
        <w:t xml:space="preserve">покрівля. Отже, рішення про те, що саме «красиве» зробити, приймали вже виходячи з наявного матеріалу. Так </w:t>
      </w:r>
      <w:proofErr w:type="spellStart"/>
      <w:r w:rsidR="1E96AA81" w:rsidRPr="00623A28">
        <w:rPr>
          <w:rFonts w:ascii="Times New Roman" w:eastAsia="Times New Roman" w:hAnsi="Times New Roman" w:cs="Times New Roman"/>
          <w:color w:val="000000" w:themeColor="text1"/>
          <w:sz w:val="28"/>
          <w:szCs w:val="28"/>
        </w:rPr>
        <w:t>з</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явилися</w:t>
      </w:r>
      <w:proofErr w:type="spellEnd"/>
      <w:r w:rsidR="1E96AA81" w:rsidRPr="00623A28">
        <w:rPr>
          <w:rFonts w:ascii="Times New Roman" w:eastAsia="Times New Roman" w:hAnsi="Times New Roman" w:cs="Times New Roman"/>
          <w:color w:val="000000" w:themeColor="text1"/>
          <w:sz w:val="28"/>
          <w:szCs w:val="28"/>
        </w:rPr>
        <w:t xml:space="preserve"> великі куполи. Я трохи брав участь в оздобленні й </w:t>
      </w:r>
      <w:proofErr w:type="spellStart"/>
      <w:r w:rsidR="1E96AA81" w:rsidRPr="00623A28">
        <w:rPr>
          <w:rFonts w:ascii="Times New Roman" w:eastAsia="Times New Roman" w:hAnsi="Times New Roman" w:cs="Times New Roman"/>
          <w:color w:val="000000" w:themeColor="text1"/>
          <w:sz w:val="28"/>
          <w:szCs w:val="28"/>
        </w:rPr>
        <w:t>пам</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ятаю</w:t>
      </w:r>
      <w:proofErr w:type="spellEnd"/>
      <w:r w:rsidR="1E96AA81" w:rsidRPr="00623A28">
        <w:rPr>
          <w:rFonts w:ascii="Times New Roman" w:eastAsia="Times New Roman" w:hAnsi="Times New Roman" w:cs="Times New Roman"/>
          <w:color w:val="000000" w:themeColor="text1"/>
          <w:sz w:val="28"/>
          <w:szCs w:val="28"/>
        </w:rPr>
        <w:t>, що головний купол мав діаметр близько восьми метрів. Загалом куполів було шість, а найвища точка будівлі сягала приблизно 30 метрів. При цьому зал міг вмістити до 600 відвідувачів.</w:t>
      </w:r>
    </w:p>
    <w:p w14:paraId="47D29F30" w14:textId="171EAC47"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Я </w:t>
      </w:r>
      <w:proofErr w:type="spellStart"/>
      <w:r w:rsidR="1E96AA81" w:rsidRPr="00623A28">
        <w:rPr>
          <w:rFonts w:ascii="Times New Roman" w:eastAsia="Times New Roman" w:hAnsi="Times New Roman" w:cs="Times New Roman"/>
          <w:color w:val="000000" w:themeColor="text1"/>
          <w:sz w:val="28"/>
          <w:szCs w:val="28"/>
        </w:rPr>
        <w:t>пам</w:t>
      </w:r>
      <w:r w:rsidR="005D6AE0" w:rsidRPr="00623A28">
        <w:rPr>
          <w:rFonts w:ascii="Times New Roman" w:eastAsia="Times New Roman" w:hAnsi="Times New Roman" w:cs="Times New Roman"/>
          <w:color w:val="000000" w:themeColor="text1"/>
          <w:sz w:val="28"/>
          <w:szCs w:val="28"/>
        </w:rPr>
        <w:t>ʼ</w:t>
      </w:r>
      <w:r w:rsidR="1E96AA81" w:rsidRPr="00623A28">
        <w:rPr>
          <w:rFonts w:ascii="Times New Roman" w:eastAsia="Times New Roman" w:hAnsi="Times New Roman" w:cs="Times New Roman"/>
          <w:color w:val="000000" w:themeColor="text1"/>
          <w:sz w:val="28"/>
          <w:szCs w:val="28"/>
        </w:rPr>
        <w:t>ятаю</w:t>
      </w:r>
      <w:proofErr w:type="spellEnd"/>
      <w:r w:rsidR="1E96AA81" w:rsidRPr="00623A28">
        <w:rPr>
          <w:rFonts w:ascii="Times New Roman" w:eastAsia="Times New Roman" w:hAnsi="Times New Roman" w:cs="Times New Roman"/>
          <w:color w:val="000000" w:themeColor="text1"/>
          <w:sz w:val="28"/>
          <w:szCs w:val="28"/>
        </w:rPr>
        <w:t xml:space="preserve"> його фразу стосовно церкви на вул. Кобзарській, він якось сказав: «Коли ми будували, у нас не було ніякого плану». Мені здається, що це певним чином описує велику кількість церков, які будувалися протестантами в цей період, коли виходили з наявних матеріалів або через відсутність архітекторів. Таке стихійне будівництво, здається, максимально характеризується цією фразою.</w:t>
      </w:r>
    </w:p>
    <w:p w14:paraId="64250D28" w14:textId="3556A716" w:rsidR="1E96AA81" w:rsidRPr="00623A28" w:rsidRDefault="00140032" w:rsidP="00140032">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Я не знаю точно, як це відбувалося тут, але щодо попередньої церкви «Відродження» у Первомайську [</w:t>
      </w:r>
      <w:proofErr w:type="spellStart"/>
      <w:r w:rsidR="1E96AA81" w:rsidRPr="00623A28">
        <w:rPr>
          <w:rFonts w:ascii="Times New Roman" w:eastAsia="Times New Roman" w:hAnsi="Times New Roman" w:cs="Times New Roman"/>
          <w:color w:val="000000" w:themeColor="text1"/>
          <w:sz w:val="28"/>
          <w:szCs w:val="28"/>
        </w:rPr>
        <w:t>Сокологірськ</w:t>
      </w:r>
      <w:proofErr w:type="spellEnd"/>
      <w:r w:rsidR="1E96AA81" w:rsidRPr="00623A28">
        <w:rPr>
          <w:rFonts w:ascii="Times New Roman" w:eastAsia="Times New Roman" w:hAnsi="Times New Roman" w:cs="Times New Roman"/>
          <w:color w:val="000000" w:themeColor="text1"/>
          <w:sz w:val="28"/>
          <w:szCs w:val="28"/>
        </w:rPr>
        <w:t>], то там загалом був певний план, від якого відштовхувалися. Проте часто бувало так, що спочатку будували, а вже потім працювали з документами, щоб будівлю прийняли в систему. Реалізація не завжди йшла послідовно від документації до будівництва; часи були такі, що в 90-ті роки ці питання якось вирішувалися вже по факту.</w:t>
      </w:r>
      <w:r w:rsidRPr="00623A28">
        <w:rPr>
          <w:rFonts w:ascii="Times New Roman" w:eastAsia="Times New Roman" w:hAnsi="Times New Roman" w:cs="Times New Roman"/>
          <w:color w:val="000000" w:themeColor="text1"/>
          <w:sz w:val="28"/>
          <w:szCs w:val="28"/>
        </w:rPr>
        <w:t xml:space="preserve"> </w:t>
      </w:r>
      <w:r w:rsidR="1E96AA81" w:rsidRPr="00623A28">
        <w:rPr>
          <w:rFonts w:ascii="Times New Roman" w:eastAsia="Times New Roman" w:hAnsi="Times New Roman" w:cs="Times New Roman"/>
          <w:color w:val="000000" w:themeColor="text1"/>
          <w:sz w:val="28"/>
          <w:szCs w:val="28"/>
        </w:rPr>
        <w:t xml:space="preserve">Точно знаю, що у первомайському «Відродженні» дуже серйозно ставилися до системи захисту від блискавок. Це прораховували ще на етапах будівництва: у металевий каркас було закладено механізми для відведення струму. Також заздалегідь розраховували потужність стін, оскільки там були великі ферми для перекриття зали; ставилися литі колони, а на них — металеві конструкції. Тобто професійні команди архітекторів долучалися до основних робіт. А от усе, що стосувалося «косметики» та оздоблення, вирішувалося з проблемами. Наприклад, виявилося, що червона цегла була неякісною і почала руйнуватися вже в перший рік. Доводилося вручну </w:t>
      </w:r>
      <w:proofErr w:type="spellStart"/>
      <w:r w:rsidR="1E96AA81" w:rsidRPr="00623A28">
        <w:rPr>
          <w:rFonts w:ascii="Times New Roman" w:eastAsia="Times New Roman" w:hAnsi="Times New Roman" w:cs="Times New Roman"/>
          <w:color w:val="000000" w:themeColor="text1"/>
          <w:sz w:val="28"/>
          <w:szCs w:val="28"/>
        </w:rPr>
        <w:t>видовблювати</w:t>
      </w:r>
      <w:proofErr w:type="spellEnd"/>
      <w:r w:rsidR="1E96AA81" w:rsidRPr="00623A28">
        <w:rPr>
          <w:rFonts w:ascii="Times New Roman" w:eastAsia="Times New Roman" w:hAnsi="Times New Roman" w:cs="Times New Roman"/>
          <w:color w:val="000000" w:themeColor="text1"/>
          <w:sz w:val="28"/>
          <w:szCs w:val="28"/>
        </w:rPr>
        <w:t xml:space="preserve"> цеглини з кладки й замінювати їх на кращі. Так само по ходу справи вирішували інженерні питання з відмостками та відливами. Вода текла там, де не очікували, затікала по стінах та елементах віконного </w:t>
      </w:r>
      <w:r w:rsidR="1E96AA81" w:rsidRPr="00623A28">
        <w:rPr>
          <w:rFonts w:ascii="Times New Roman" w:eastAsia="Times New Roman" w:hAnsi="Times New Roman" w:cs="Times New Roman"/>
          <w:color w:val="000000" w:themeColor="text1"/>
          <w:sz w:val="28"/>
          <w:szCs w:val="28"/>
        </w:rPr>
        <w:lastRenderedPageBreak/>
        <w:t>оздоблення, тому захисні конструкції вигадували вже на ходу. Багато речей інженерно доопрацьовували в процесі експлуатації.</w:t>
      </w:r>
    </w:p>
    <w:p w14:paraId="03C77039" w14:textId="0989EFDF"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Деякі громади все ж наймали професійних архітекторів (наприклад, як в Ірпінській церкві), проте велика частина будівель, як я розумію, зведена власними силами.</w:t>
      </w:r>
    </w:p>
    <w:p w14:paraId="3F436EC0" w14:textId="46416B0E"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color w:val="000000" w:themeColor="text1"/>
          <w:sz w:val="28"/>
          <w:szCs w:val="28"/>
        </w:rPr>
        <w:t xml:space="preserve"> Так, будували, хто як вмів. Це залежало від складу братерської ради: якщо в команді були люди з конструктивним підходом, які розуміли складність процесу, вони наймали професіоналів. Але часто траплялися й такі, хто казав: «Я собі пару будинків збудував, тож і церкву збудуємо без проблем». І просто починали роботу, а там «як Бог дасть». А питання бюджету взагалі ставало зрозумілим лише тоді, коли половина роботи вже була виконана. Будували за принципом: скільки є коштів на даний момент, на стільки й будуємо.</w:t>
      </w:r>
    </w:p>
    <w:p w14:paraId="16CF568F" w14:textId="1B245809" w:rsidR="1E96AA81" w:rsidRPr="00623A28" w:rsidRDefault="1E96AA81" w:rsidP="00140032">
      <w:pPr>
        <w:spacing w:before="240" w:after="18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Я, до речі, по роботі брав участь в оздобленні православної церкви. Тоді зрозумів, що саме приміщення та його вигляд — це частина</w:t>
      </w:r>
      <w:r w:rsidR="069861CF" w:rsidRPr="00623A28">
        <w:rPr>
          <w:rFonts w:ascii="Times New Roman" w:eastAsia="Times New Roman" w:hAnsi="Times New Roman" w:cs="Times New Roman"/>
          <w:color w:val="000000" w:themeColor="text1"/>
          <w:sz w:val="28"/>
          <w:szCs w:val="28"/>
        </w:rPr>
        <w:t xml:space="preserve"> </w:t>
      </w:r>
      <w:proofErr w:type="spellStart"/>
      <w:r w:rsidRPr="00623A28">
        <w:rPr>
          <w:rFonts w:ascii="Times New Roman" w:eastAsia="Times New Roman" w:hAnsi="Times New Roman" w:cs="Times New Roman"/>
          <w:color w:val="000000" w:themeColor="text1"/>
          <w:sz w:val="28"/>
          <w:szCs w:val="28"/>
        </w:rPr>
        <w:t>богослівʼя</w:t>
      </w:r>
      <w:proofErr w:type="spellEnd"/>
      <w:r w:rsidRPr="00623A28">
        <w:rPr>
          <w:rFonts w:ascii="Times New Roman" w:eastAsia="Times New Roman" w:hAnsi="Times New Roman" w:cs="Times New Roman"/>
          <w:color w:val="000000" w:themeColor="text1"/>
          <w:sz w:val="28"/>
          <w:szCs w:val="28"/>
        </w:rPr>
        <w:t xml:space="preserve"> і служіння. Це стосується всього: починаючи від престолу, який не може рухатися, </w:t>
      </w:r>
      <w:proofErr w:type="spellStart"/>
      <w:r w:rsidRPr="00623A28">
        <w:rPr>
          <w:rFonts w:ascii="Times New Roman" w:eastAsia="Times New Roman" w:hAnsi="Times New Roman" w:cs="Times New Roman"/>
          <w:color w:val="000000" w:themeColor="text1"/>
          <w:sz w:val="28"/>
          <w:szCs w:val="28"/>
        </w:rPr>
        <w:t>мощей</w:t>
      </w:r>
      <w:proofErr w:type="spellEnd"/>
      <w:r w:rsidRPr="00623A28">
        <w:rPr>
          <w:rFonts w:ascii="Times New Roman" w:eastAsia="Times New Roman" w:hAnsi="Times New Roman" w:cs="Times New Roman"/>
          <w:color w:val="000000" w:themeColor="text1"/>
          <w:sz w:val="28"/>
          <w:szCs w:val="28"/>
        </w:rPr>
        <w:t xml:space="preserve"> або того, що брали від попередньої церкви, і закінчуючи тим, як розташовані ікони та картини за певним каноном. Дійсно, там спадкоємність дуже регламентована.</w:t>
      </w:r>
      <w:r w:rsidR="00140032" w:rsidRPr="00623A28">
        <w:rPr>
          <w:rFonts w:ascii="Times New Roman" w:eastAsia="Times New Roman" w:hAnsi="Times New Roman" w:cs="Times New Roman"/>
          <w:color w:val="000000" w:themeColor="text1"/>
          <w:sz w:val="28"/>
          <w:szCs w:val="28"/>
        </w:rPr>
        <w:t xml:space="preserve"> </w:t>
      </w:r>
      <w:r w:rsidRPr="00623A28">
        <w:rPr>
          <w:rFonts w:ascii="Times New Roman" w:eastAsia="Times New Roman" w:hAnsi="Times New Roman" w:cs="Times New Roman"/>
          <w:color w:val="000000" w:themeColor="text1"/>
          <w:sz w:val="28"/>
          <w:szCs w:val="28"/>
        </w:rPr>
        <w:t>Ми в цьому плані відрізняємося від них кардинально. Для нас це не важливо.</w:t>
      </w:r>
    </w:p>
    <w:p w14:paraId="4A625592" w14:textId="77A0F3BE"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7"/>
          <w:szCs w:val="27"/>
        </w:rPr>
      </w:pPr>
      <w:r w:rsidRPr="00623A28">
        <w:rPr>
          <w:rFonts w:ascii="Times New Roman" w:eastAsia="Times New Roman" w:hAnsi="Times New Roman" w:cs="Times New Roman"/>
          <w:b/>
          <w:bCs/>
          <w:color w:val="000000" w:themeColor="text1"/>
          <w:sz w:val="28"/>
          <w:szCs w:val="28"/>
        </w:rPr>
        <w:t>В. К.:</w:t>
      </w:r>
      <w:r w:rsidR="1E96AA81" w:rsidRPr="00623A28">
        <w:rPr>
          <w:rFonts w:ascii="Times New Roman" w:eastAsia="Times New Roman" w:hAnsi="Times New Roman" w:cs="Times New Roman"/>
          <w:color w:val="000000" w:themeColor="text1"/>
          <w:sz w:val="28"/>
          <w:szCs w:val="28"/>
        </w:rPr>
        <w:t xml:space="preserve"> Цікавий момент. Що ж, дуже дякую за розмову!</w:t>
      </w:r>
    </w:p>
    <w:p w14:paraId="7234BC1C" w14:textId="716208B7" w:rsidR="1E96AA81" w:rsidRPr="00623A28" w:rsidRDefault="00140032" w:rsidP="13EDF9A3">
      <w:pPr>
        <w:spacing w:before="240" w:after="180" w:line="360" w:lineRule="auto"/>
        <w:ind w:firstLine="630"/>
        <w:jc w:val="both"/>
        <w:rPr>
          <w:rFonts w:ascii="Times New Roman" w:eastAsia="Times New Roman" w:hAnsi="Times New Roman" w:cs="Times New Roman"/>
          <w:color w:val="000000" w:themeColor="text1"/>
          <w:sz w:val="27"/>
          <w:szCs w:val="27"/>
        </w:rPr>
      </w:pPr>
      <w:r w:rsidRPr="00623A28">
        <w:rPr>
          <w:rFonts w:ascii="Times New Roman" w:eastAsia="Times New Roman" w:hAnsi="Times New Roman" w:cs="Times New Roman"/>
          <w:b/>
          <w:bCs/>
          <w:color w:val="000000" w:themeColor="text1"/>
          <w:sz w:val="28"/>
          <w:szCs w:val="28"/>
        </w:rPr>
        <w:t>Є. К.:</w:t>
      </w:r>
      <w:r w:rsidR="1E96AA81" w:rsidRPr="00623A28">
        <w:rPr>
          <w:rFonts w:ascii="Times New Roman" w:eastAsia="Times New Roman" w:hAnsi="Times New Roman" w:cs="Times New Roman"/>
          <w:b/>
          <w:bCs/>
          <w:color w:val="000000" w:themeColor="text1"/>
          <w:sz w:val="28"/>
          <w:szCs w:val="28"/>
        </w:rPr>
        <w:t xml:space="preserve"> </w:t>
      </w:r>
      <w:r w:rsidR="1E96AA81" w:rsidRPr="00623A28">
        <w:rPr>
          <w:rFonts w:ascii="Times New Roman" w:eastAsia="Times New Roman" w:hAnsi="Times New Roman" w:cs="Times New Roman"/>
          <w:color w:val="000000" w:themeColor="text1"/>
          <w:sz w:val="27"/>
          <w:szCs w:val="27"/>
        </w:rPr>
        <w:t>Було б цікаво потім ознайомитись з аналізом. Благословення!</w:t>
      </w:r>
    </w:p>
    <w:p w14:paraId="299A3CE8" w14:textId="77777777" w:rsidR="00140032" w:rsidRPr="00623A28" w:rsidRDefault="00140032" w:rsidP="13EDF9A3">
      <w:pPr>
        <w:spacing w:before="240" w:after="240" w:line="360" w:lineRule="auto"/>
        <w:ind w:firstLine="630"/>
        <w:jc w:val="both"/>
        <w:rPr>
          <w:rFonts w:ascii="Times New Roman" w:eastAsia="Times New Roman" w:hAnsi="Times New Roman" w:cs="Times New Roman"/>
          <w:color w:val="000000" w:themeColor="text1"/>
          <w:sz w:val="28"/>
          <w:szCs w:val="28"/>
        </w:rPr>
      </w:pPr>
    </w:p>
    <w:p w14:paraId="55A56965" w14:textId="409830F0" w:rsidR="1E96AA81" w:rsidRPr="00623A28" w:rsidRDefault="1E96AA81" w:rsidP="13EDF9A3">
      <w:pPr>
        <w:spacing w:before="240" w:after="24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 xml:space="preserve">З моїх слів записано вірно </w:t>
      </w:r>
      <w:r w:rsidR="15B0483C" w:rsidRPr="00623A28">
        <w:rPr>
          <w:rFonts w:ascii="Times New Roman" w:eastAsia="Times New Roman" w:hAnsi="Times New Roman" w:cs="Times New Roman"/>
          <w:color w:val="000000" w:themeColor="text1"/>
          <w:sz w:val="28"/>
          <w:szCs w:val="28"/>
        </w:rPr>
        <w:t xml:space="preserve">______________________ </w:t>
      </w:r>
      <w:r w:rsidRPr="00623A28">
        <w:rPr>
          <w:rFonts w:ascii="Times New Roman" w:eastAsia="Times New Roman" w:hAnsi="Times New Roman" w:cs="Times New Roman"/>
          <w:color w:val="000000" w:themeColor="text1"/>
          <w:sz w:val="28"/>
          <w:szCs w:val="28"/>
        </w:rPr>
        <w:t>Є. Ковбасюк</w:t>
      </w:r>
    </w:p>
    <w:p w14:paraId="1E3EC858" w14:textId="62E832E5" w:rsidR="1E96AA81" w:rsidRPr="00623A28" w:rsidRDefault="1E96AA81" w:rsidP="13EDF9A3">
      <w:pPr>
        <w:spacing w:before="240" w:after="240" w:line="360" w:lineRule="auto"/>
        <w:ind w:firstLine="630"/>
        <w:jc w:val="both"/>
        <w:rPr>
          <w:rFonts w:ascii="Times New Roman" w:eastAsia="Times New Roman" w:hAnsi="Times New Roman" w:cs="Times New Roman"/>
          <w:color w:val="000000" w:themeColor="text1"/>
          <w:sz w:val="28"/>
          <w:szCs w:val="28"/>
        </w:rPr>
      </w:pPr>
      <w:r w:rsidRPr="00623A28">
        <w:rPr>
          <w:rFonts w:ascii="Times New Roman" w:eastAsia="Times New Roman" w:hAnsi="Times New Roman" w:cs="Times New Roman"/>
          <w:color w:val="000000" w:themeColor="text1"/>
          <w:sz w:val="28"/>
          <w:szCs w:val="28"/>
        </w:rPr>
        <w:t>29.04.2026 р.</w:t>
      </w:r>
    </w:p>
    <w:sectPr w:rsidR="1E96AA81" w:rsidRPr="00623A28" w:rsidSect="00344DFF">
      <w:headerReference w:type="default" r:id="rId72"/>
      <w:headerReference w:type="first" r:id="rId73"/>
      <w:pgSz w:w="11909" w:h="16834"/>
      <w:pgMar w:top="1134" w:right="929" w:bottom="1134"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186DE1" w14:textId="77777777" w:rsidR="00432DF8" w:rsidRDefault="00432DF8">
      <w:pPr>
        <w:spacing w:line="240" w:lineRule="auto"/>
      </w:pPr>
      <w:r>
        <w:separator/>
      </w:r>
    </w:p>
  </w:endnote>
  <w:endnote w:type="continuationSeparator" w:id="0">
    <w:p w14:paraId="6CCEE129" w14:textId="77777777" w:rsidR="00432DF8" w:rsidRDefault="00432DF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E" w14:textId="77777777" w:rsidR="00A568F4" w:rsidRDefault="00A568F4">
    <w:pP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1D" w14:textId="77777777" w:rsidR="00A568F4" w:rsidRDefault="00A568F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5CD012" w14:textId="77777777" w:rsidR="00432DF8" w:rsidRDefault="00432DF8">
      <w:pPr>
        <w:spacing w:line="240" w:lineRule="auto"/>
      </w:pPr>
      <w:r>
        <w:separator/>
      </w:r>
    </w:p>
  </w:footnote>
  <w:footnote w:type="continuationSeparator" w:id="0">
    <w:p w14:paraId="7CFE9DAB" w14:textId="77777777" w:rsidR="00432DF8" w:rsidRDefault="00432DF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4910DD1" w14:paraId="389E9C1B" w14:textId="77777777" w:rsidTr="0762734F">
      <w:trPr>
        <w:trHeight w:val="300"/>
      </w:trPr>
      <w:tc>
        <w:tcPr>
          <w:tcW w:w="3005" w:type="dxa"/>
        </w:tcPr>
        <w:p w14:paraId="70920EAF" w14:textId="322B9F33" w:rsidR="34910DD1" w:rsidRDefault="34910DD1" w:rsidP="34910DD1">
          <w:pPr>
            <w:pStyle w:val="Header"/>
            <w:ind w:left="-115"/>
          </w:pPr>
        </w:p>
      </w:tc>
      <w:tc>
        <w:tcPr>
          <w:tcW w:w="3005" w:type="dxa"/>
        </w:tcPr>
        <w:p w14:paraId="0968A76B" w14:textId="655645EC" w:rsidR="34910DD1" w:rsidRDefault="34910DD1" w:rsidP="34910DD1">
          <w:pPr>
            <w:pStyle w:val="Header"/>
            <w:jc w:val="center"/>
          </w:pPr>
        </w:p>
      </w:tc>
      <w:tc>
        <w:tcPr>
          <w:tcW w:w="3005" w:type="dxa"/>
        </w:tcPr>
        <w:p w14:paraId="08B945E1" w14:textId="78C8F625" w:rsidR="34910DD1" w:rsidRDefault="34910DD1" w:rsidP="34910DD1">
          <w:pPr>
            <w:pStyle w:val="Header"/>
            <w:ind w:right="-115"/>
            <w:jc w:val="right"/>
          </w:pPr>
          <w:r>
            <w:fldChar w:fldCharType="begin"/>
          </w:r>
          <w:r>
            <w:instrText>PAGE</w:instrText>
          </w:r>
          <w:r>
            <w:fldChar w:fldCharType="separate"/>
          </w:r>
          <w:r>
            <w:fldChar w:fldCharType="end"/>
          </w:r>
        </w:p>
      </w:tc>
    </w:tr>
  </w:tbl>
  <w:p w14:paraId="64020789" w14:textId="3411163A" w:rsidR="34910DD1" w:rsidRDefault="34910DD1" w:rsidP="34910D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0762734F" w14:paraId="12D148C3" w14:textId="77777777" w:rsidTr="0762734F">
      <w:trPr>
        <w:trHeight w:val="300"/>
      </w:trPr>
      <w:tc>
        <w:tcPr>
          <w:tcW w:w="3005" w:type="dxa"/>
        </w:tcPr>
        <w:p w14:paraId="14985D56" w14:textId="20555B8E" w:rsidR="0762734F" w:rsidRDefault="0762734F" w:rsidP="0762734F">
          <w:pPr>
            <w:pStyle w:val="Header"/>
            <w:ind w:left="-115"/>
          </w:pPr>
        </w:p>
      </w:tc>
      <w:tc>
        <w:tcPr>
          <w:tcW w:w="3005" w:type="dxa"/>
        </w:tcPr>
        <w:p w14:paraId="6E99B261" w14:textId="357032CF" w:rsidR="0762734F" w:rsidRDefault="0762734F" w:rsidP="0762734F">
          <w:pPr>
            <w:pStyle w:val="Header"/>
            <w:jc w:val="center"/>
          </w:pPr>
        </w:p>
      </w:tc>
      <w:tc>
        <w:tcPr>
          <w:tcW w:w="3005" w:type="dxa"/>
        </w:tcPr>
        <w:p w14:paraId="5ACD7830" w14:textId="7F07ADB5" w:rsidR="0762734F" w:rsidRDefault="0762734F" w:rsidP="0762734F">
          <w:pPr>
            <w:pStyle w:val="Header"/>
            <w:ind w:right="-115"/>
            <w:jc w:val="right"/>
          </w:pPr>
        </w:p>
      </w:tc>
    </w:tr>
  </w:tbl>
  <w:p w14:paraId="2027202A" w14:textId="1F76D2EC" w:rsidR="0762734F" w:rsidRDefault="0762734F" w:rsidP="076273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4910DD1" w14:paraId="0AE13CBF" w14:textId="77777777" w:rsidTr="0762734F">
      <w:trPr>
        <w:trHeight w:val="300"/>
      </w:trPr>
      <w:tc>
        <w:tcPr>
          <w:tcW w:w="3005" w:type="dxa"/>
        </w:tcPr>
        <w:p w14:paraId="263ACFEB" w14:textId="3B2690AF" w:rsidR="34910DD1" w:rsidRDefault="34910DD1" w:rsidP="34910DD1">
          <w:pPr>
            <w:pStyle w:val="Header"/>
            <w:ind w:left="-115"/>
          </w:pPr>
        </w:p>
      </w:tc>
      <w:tc>
        <w:tcPr>
          <w:tcW w:w="3005" w:type="dxa"/>
        </w:tcPr>
        <w:p w14:paraId="24865BAE" w14:textId="0A5380B6" w:rsidR="34910DD1" w:rsidRDefault="34910DD1" w:rsidP="34910DD1">
          <w:pPr>
            <w:pStyle w:val="Header"/>
            <w:jc w:val="center"/>
          </w:pPr>
        </w:p>
      </w:tc>
      <w:tc>
        <w:tcPr>
          <w:tcW w:w="3005" w:type="dxa"/>
        </w:tcPr>
        <w:p w14:paraId="0BEB3ED7" w14:textId="02D01FB2" w:rsidR="34910DD1" w:rsidRDefault="34910DD1" w:rsidP="34910DD1">
          <w:pPr>
            <w:pStyle w:val="Header"/>
            <w:ind w:right="-115"/>
            <w:jc w:val="right"/>
          </w:pPr>
          <w:r>
            <w:fldChar w:fldCharType="begin"/>
          </w:r>
          <w:r>
            <w:instrText>PAGE</w:instrText>
          </w:r>
          <w:r>
            <w:fldChar w:fldCharType="separate"/>
          </w:r>
          <w:r w:rsidR="00A57DA2">
            <w:t>2</w:t>
          </w:r>
          <w:r>
            <w:fldChar w:fldCharType="end"/>
          </w:r>
        </w:p>
      </w:tc>
    </w:tr>
  </w:tbl>
  <w:p w14:paraId="1CFE9DE1" w14:textId="58255CFA" w:rsidR="34910DD1" w:rsidRDefault="34910DD1" w:rsidP="34910DD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0762734F" w14:paraId="4591DCC1" w14:textId="77777777" w:rsidTr="0762734F">
      <w:trPr>
        <w:trHeight w:val="300"/>
      </w:trPr>
      <w:tc>
        <w:tcPr>
          <w:tcW w:w="3005" w:type="dxa"/>
        </w:tcPr>
        <w:p w14:paraId="724C73C7" w14:textId="4E003EB6" w:rsidR="0762734F" w:rsidRDefault="0762734F" w:rsidP="0762734F">
          <w:pPr>
            <w:pStyle w:val="Header"/>
            <w:ind w:left="-115"/>
          </w:pPr>
        </w:p>
      </w:tc>
      <w:tc>
        <w:tcPr>
          <w:tcW w:w="3005" w:type="dxa"/>
        </w:tcPr>
        <w:p w14:paraId="6F1A092D" w14:textId="7CF391DC" w:rsidR="0762734F" w:rsidRDefault="0762734F" w:rsidP="0762734F">
          <w:pPr>
            <w:pStyle w:val="Header"/>
            <w:jc w:val="center"/>
          </w:pPr>
        </w:p>
      </w:tc>
      <w:tc>
        <w:tcPr>
          <w:tcW w:w="3005" w:type="dxa"/>
        </w:tcPr>
        <w:p w14:paraId="17444F6B" w14:textId="365C5694" w:rsidR="0762734F" w:rsidRDefault="0762734F" w:rsidP="0762734F">
          <w:pPr>
            <w:pStyle w:val="Header"/>
            <w:ind w:right="-115"/>
            <w:jc w:val="right"/>
          </w:pPr>
        </w:p>
      </w:tc>
    </w:tr>
  </w:tbl>
  <w:p w14:paraId="036AAEB6" w14:textId="3329EDDD" w:rsidR="0762734F" w:rsidRDefault="0762734F" w:rsidP="0762734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15"/>
      <w:gridCol w:w="3115"/>
      <w:gridCol w:w="3115"/>
    </w:tblGrid>
    <w:tr w:rsidR="34910DD1" w14:paraId="1C41AE28" w14:textId="77777777" w:rsidTr="0762734F">
      <w:trPr>
        <w:trHeight w:val="300"/>
      </w:trPr>
      <w:tc>
        <w:tcPr>
          <w:tcW w:w="3115" w:type="dxa"/>
        </w:tcPr>
        <w:p w14:paraId="61E35F48" w14:textId="69B8299B" w:rsidR="34910DD1" w:rsidRDefault="34910DD1" w:rsidP="34910DD1">
          <w:pPr>
            <w:pStyle w:val="Header"/>
            <w:ind w:left="-115"/>
          </w:pPr>
        </w:p>
      </w:tc>
      <w:tc>
        <w:tcPr>
          <w:tcW w:w="3115" w:type="dxa"/>
        </w:tcPr>
        <w:p w14:paraId="6FDDA827" w14:textId="5C747D4D" w:rsidR="34910DD1" w:rsidRDefault="34910DD1" w:rsidP="34910DD1">
          <w:pPr>
            <w:pStyle w:val="Header"/>
            <w:jc w:val="center"/>
          </w:pPr>
        </w:p>
      </w:tc>
      <w:tc>
        <w:tcPr>
          <w:tcW w:w="3115" w:type="dxa"/>
        </w:tcPr>
        <w:p w14:paraId="7A0D3B57" w14:textId="798F35BA" w:rsidR="34910DD1" w:rsidRDefault="34910DD1" w:rsidP="34910DD1">
          <w:pPr>
            <w:pStyle w:val="Header"/>
            <w:ind w:right="-115"/>
            <w:jc w:val="right"/>
          </w:pPr>
          <w:r>
            <w:fldChar w:fldCharType="begin"/>
          </w:r>
          <w:r>
            <w:instrText>PAGE</w:instrText>
          </w:r>
          <w:r>
            <w:fldChar w:fldCharType="separate"/>
          </w:r>
          <w:r w:rsidR="00A57DA2">
            <w:t>9</w:t>
          </w:r>
          <w:r>
            <w:fldChar w:fldCharType="end"/>
          </w:r>
        </w:p>
      </w:tc>
    </w:tr>
  </w:tbl>
  <w:p w14:paraId="57B4695E" w14:textId="0CF0B1FD" w:rsidR="34910DD1" w:rsidRDefault="34910DD1" w:rsidP="34910DD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93"/>
      <w:gridCol w:w="3093"/>
      <w:gridCol w:w="3093"/>
    </w:tblGrid>
    <w:tr w:rsidR="0762734F" w14:paraId="05E0D6FF" w14:textId="77777777" w:rsidTr="0762734F">
      <w:trPr>
        <w:trHeight w:val="300"/>
      </w:trPr>
      <w:tc>
        <w:tcPr>
          <w:tcW w:w="3115" w:type="dxa"/>
        </w:tcPr>
        <w:p w14:paraId="78DCCD02" w14:textId="44FA332D" w:rsidR="0762734F" w:rsidRDefault="0762734F" w:rsidP="0762734F">
          <w:pPr>
            <w:pStyle w:val="Header"/>
            <w:ind w:left="-115"/>
          </w:pPr>
        </w:p>
      </w:tc>
      <w:tc>
        <w:tcPr>
          <w:tcW w:w="3115" w:type="dxa"/>
        </w:tcPr>
        <w:p w14:paraId="262F61B2" w14:textId="0094BCD2" w:rsidR="0762734F" w:rsidRDefault="0762734F" w:rsidP="0762734F">
          <w:pPr>
            <w:pStyle w:val="Header"/>
            <w:jc w:val="center"/>
          </w:pPr>
        </w:p>
      </w:tc>
      <w:tc>
        <w:tcPr>
          <w:tcW w:w="3115" w:type="dxa"/>
        </w:tcPr>
        <w:p w14:paraId="691A4F32" w14:textId="4CAE4ACA" w:rsidR="0762734F" w:rsidRDefault="0762734F" w:rsidP="0762734F">
          <w:pPr>
            <w:pStyle w:val="Header"/>
            <w:ind w:right="-115"/>
            <w:jc w:val="right"/>
          </w:pPr>
        </w:p>
      </w:tc>
    </w:tr>
  </w:tbl>
  <w:p w14:paraId="12C406C1" w14:textId="680EBDCD" w:rsidR="0762734F" w:rsidRDefault="0762734F" w:rsidP="0762734F">
    <w:pPr>
      <w:pStyle w:val="Header"/>
    </w:pP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DA5B41"/>
    <w:multiLevelType w:val="multilevel"/>
    <w:tmpl w:val="3070B6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8B07026"/>
    <w:multiLevelType w:val="multilevel"/>
    <w:tmpl w:val="535A37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107E9642"/>
    <w:multiLevelType w:val="multilevel"/>
    <w:tmpl w:val="36442E9E"/>
    <w:lvl w:ilvl="0">
      <w:start w:val="1"/>
      <w:numFmt w:val="decimal"/>
      <w:lvlText w:val="%1."/>
      <w:lvlJc w:val="left"/>
      <w:pPr>
        <w:ind w:left="720" w:hanging="360"/>
      </w:pPr>
      <w:rPr>
        <w:rFonts w:ascii="Times New Roman" w:hAnsi="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53592A"/>
    <w:multiLevelType w:val="hybridMultilevel"/>
    <w:tmpl w:val="FE5CB056"/>
    <w:lvl w:ilvl="0" w:tplc="57AE4780">
      <w:start w:val="1"/>
      <w:numFmt w:val="decimal"/>
      <w:lvlText w:val="%1."/>
      <w:lvlJc w:val="left"/>
      <w:pPr>
        <w:ind w:left="720" w:hanging="360"/>
      </w:pPr>
    </w:lvl>
    <w:lvl w:ilvl="1" w:tplc="5BD44424">
      <w:start w:val="1"/>
      <w:numFmt w:val="lowerLetter"/>
      <w:lvlText w:val="%2."/>
      <w:lvlJc w:val="left"/>
      <w:pPr>
        <w:ind w:left="1440" w:hanging="360"/>
      </w:pPr>
    </w:lvl>
    <w:lvl w:ilvl="2" w:tplc="97E82C6C">
      <w:start w:val="1"/>
      <w:numFmt w:val="lowerRoman"/>
      <w:lvlText w:val="%3."/>
      <w:lvlJc w:val="right"/>
      <w:pPr>
        <w:ind w:left="2160" w:hanging="180"/>
      </w:pPr>
    </w:lvl>
    <w:lvl w:ilvl="3" w:tplc="9078D720">
      <w:start w:val="1"/>
      <w:numFmt w:val="decimal"/>
      <w:lvlText w:val="%4."/>
      <w:lvlJc w:val="left"/>
      <w:pPr>
        <w:ind w:left="2880" w:hanging="360"/>
      </w:pPr>
    </w:lvl>
    <w:lvl w:ilvl="4" w:tplc="A3D6ED48">
      <w:start w:val="1"/>
      <w:numFmt w:val="lowerLetter"/>
      <w:lvlText w:val="%5."/>
      <w:lvlJc w:val="left"/>
      <w:pPr>
        <w:ind w:left="3600" w:hanging="360"/>
      </w:pPr>
    </w:lvl>
    <w:lvl w:ilvl="5" w:tplc="8D8A4984">
      <w:start w:val="1"/>
      <w:numFmt w:val="lowerRoman"/>
      <w:lvlText w:val="%6."/>
      <w:lvlJc w:val="right"/>
      <w:pPr>
        <w:ind w:left="4320" w:hanging="180"/>
      </w:pPr>
    </w:lvl>
    <w:lvl w:ilvl="6" w:tplc="BEB00210">
      <w:start w:val="1"/>
      <w:numFmt w:val="decimal"/>
      <w:lvlText w:val="%7."/>
      <w:lvlJc w:val="left"/>
      <w:pPr>
        <w:ind w:left="5040" w:hanging="360"/>
      </w:pPr>
    </w:lvl>
    <w:lvl w:ilvl="7" w:tplc="762CEE62">
      <w:start w:val="1"/>
      <w:numFmt w:val="lowerLetter"/>
      <w:lvlText w:val="%8."/>
      <w:lvlJc w:val="left"/>
      <w:pPr>
        <w:ind w:left="5760" w:hanging="360"/>
      </w:pPr>
    </w:lvl>
    <w:lvl w:ilvl="8" w:tplc="EA86A4E4">
      <w:start w:val="1"/>
      <w:numFmt w:val="lowerRoman"/>
      <w:lvlText w:val="%9."/>
      <w:lvlJc w:val="right"/>
      <w:pPr>
        <w:ind w:left="6480" w:hanging="180"/>
      </w:pPr>
    </w:lvl>
  </w:abstractNum>
  <w:abstractNum w:abstractNumId="4" w15:restartNumberingAfterBreak="0">
    <w:nsid w:val="14629AD4"/>
    <w:multiLevelType w:val="hybridMultilevel"/>
    <w:tmpl w:val="E4E8148E"/>
    <w:lvl w:ilvl="0" w:tplc="F7041C2E">
      <w:start w:val="1"/>
      <w:numFmt w:val="decimal"/>
      <w:lvlText w:val="%1."/>
      <w:lvlJc w:val="left"/>
      <w:pPr>
        <w:ind w:left="720" w:hanging="360"/>
      </w:pPr>
    </w:lvl>
    <w:lvl w:ilvl="1" w:tplc="559CB932">
      <w:start w:val="1"/>
      <w:numFmt w:val="lowerLetter"/>
      <w:lvlText w:val="%2."/>
      <w:lvlJc w:val="left"/>
      <w:pPr>
        <w:ind w:left="1440" w:hanging="360"/>
      </w:pPr>
    </w:lvl>
    <w:lvl w:ilvl="2" w:tplc="3E1C2F0E">
      <w:start w:val="1"/>
      <w:numFmt w:val="lowerRoman"/>
      <w:lvlText w:val="%3."/>
      <w:lvlJc w:val="right"/>
      <w:pPr>
        <w:ind w:left="2160" w:hanging="180"/>
      </w:pPr>
    </w:lvl>
    <w:lvl w:ilvl="3" w:tplc="8FF06D6C">
      <w:start w:val="1"/>
      <w:numFmt w:val="decimal"/>
      <w:lvlText w:val="%4."/>
      <w:lvlJc w:val="left"/>
      <w:pPr>
        <w:ind w:left="2880" w:hanging="360"/>
      </w:pPr>
    </w:lvl>
    <w:lvl w:ilvl="4" w:tplc="4726CD9C">
      <w:start w:val="1"/>
      <w:numFmt w:val="lowerLetter"/>
      <w:lvlText w:val="%5."/>
      <w:lvlJc w:val="left"/>
      <w:pPr>
        <w:ind w:left="3600" w:hanging="360"/>
      </w:pPr>
    </w:lvl>
    <w:lvl w:ilvl="5" w:tplc="5B64A7D2">
      <w:start w:val="1"/>
      <w:numFmt w:val="lowerRoman"/>
      <w:lvlText w:val="%6."/>
      <w:lvlJc w:val="right"/>
      <w:pPr>
        <w:ind w:left="4320" w:hanging="180"/>
      </w:pPr>
    </w:lvl>
    <w:lvl w:ilvl="6" w:tplc="C4DA5C52">
      <w:start w:val="1"/>
      <w:numFmt w:val="decimal"/>
      <w:lvlText w:val="%7."/>
      <w:lvlJc w:val="left"/>
      <w:pPr>
        <w:ind w:left="5040" w:hanging="360"/>
      </w:pPr>
    </w:lvl>
    <w:lvl w:ilvl="7" w:tplc="218EB4C6">
      <w:start w:val="1"/>
      <w:numFmt w:val="lowerLetter"/>
      <w:lvlText w:val="%8."/>
      <w:lvlJc w:val="left"/>
      <w:pPr>
        <w:ind w:left="5760" w:hanging="360"/>
      </w:pPr>
    </w:lvl>
    <w:lvl w:ilvl="8" w:tplc="8E782DF6">
      <w:start w:val="1"/>
      <w:numFmt w:val="lowerRoman"/>
      <w:lvlText w:val="%9."/>
      <w:lvlJc w:val="right"/>
      <w:pPr>
        <w:ind w:left="6480" w:hanging="180"/>
      </w:pPr>
    </w:lvl>
  </w:abstractNum>
  <w:abstractNum w:abstractNumId="5" w15:restartNumberingAfterBreak="0">
    <w:nsid w:val="162F8527"/>
    <w:multiLevelType w:val="hybridMultilevel"/>
    <w:tmpl w:val="D41E2A64"/>
    <w:lvl w:ilvl="0" w:tplc="89F63ADA">
      <w:start w:val="1"/>
      <w:numFmt w:val="decimal"/>
      <w:lvlText w:val="%1."/>
      <w:lvlJc w:val="left"/>
      <w:pPr>
        <w:ind w:left="720" w:hanging="360"/>
      </w:pPr>
    </w:lvl>
    <w:lvl w:ilvl="1" w:tplc="14682F42">
      <w:start w:val="1"/>
      <w:numFmt w:val="lowerLetter"/>
      <w:lvlText w:val="%2."/>
      <w:lvlJc w:val="left"/>
      <w:pPr>
        <w:ind w:left="1440" w:hanging="360"/>
      </w:pPr>
    </w:lvl>
    <w:lvl w:ilvl="2" w:tplc="67AED6A0">
      <w:start w:val="1"/>
      <w:numFmt w:val="lowerRoman"/>
      <w:lvlText w:val="%3."/>
      <w:lvlJc w:val="right"/>
      <w:pPr>
        <w:ind w:left="2160" w:hanging="180"/>
      </w:pPr>
    </w:lvl>
    <w:lvl w:ilvl="3" w:tplc="6338D738">
      <w:start w:val="1"/>
      <w:numFmt w:val="decimal"/>
      <w:lvlText w:val="%4."/>
      <w:lvlJc w:val="left"/>
      <w:pPr>
        <w:ind w:left="2880" w:hanging="360"/>
      </w:pPr>
    </w:lvl>
    <w:lvl w:ilvl="4" w:tplc="2000F112">
      <w:start w:val="1"/>
      <w:numFmt w:val="lowerLetter"/>
      <w:lvlText w:val="%5."/>
      <w:lvlJc w:val="left"/>
      <w:pPr>
        <w:ind w:left="3600" w:hanging="360"/>
      </w:pPr>
    </w:lvl>
    <w:lvl w:ilvl="5" w:tplc="FE4EBE64">
      <w:start w:val="1"/>
      <w:numFmt w:val="lowerRoman"/>
      <w:lvlText w:val="%6."/>
      <w:lvlJc w:val="right"/>
      <w:pPr>
        <w:ind w:left="4320" w:hanging="180"/>
      </w:pPr>
    </w:lvl>
    <w:lvl w:ilvl="6" w:tplc="B4A21C60">
      <w:start w:val="1"/>
      <w:numFmt w:val="decimal"/>
      <w:lvlText w:val="%7."/>
      <w:lvlJc w:val="left"/>
      <w:pPr>
        <w:ind w:left="5040" w:hanging="360"/>
      </w:pPr>
    </w:lvl>
    <w:lvl w:ilvl="7" w:tplc="0A385060">
      <w:start w:val="1"/>
      <w:numFmt w:val="lowerLetter"/>
      <w:lvlText w:val="%8."/>
      <w:lvlJc w:val="left"/>
      <w:pPr>
        <w:ind w:left="5760" w:hanging="360"/>
      </w:pPr>
    </w:lvl>
    <w:lvl w:ilvl="8" w:tplc="EF649666">
      <w:start w:val="1"/>
      <w:numFmt w:val="lowerRoman"/>
      <w:lvlText w:val="%9."/>
      <w:lvlJc w:val="right"/>
      <w:pPr>
        <w:ind w:left="6480" w:hanging="180"/>
      </w:pPr>
    </w:lvl>
  </w:abstractNum>
  <w:abstractNum w:abstractNumId="6" w15:restartNumberingAfterBreak="0">
    <w:nsid w:val="1A0E92C1"/>
    <w:multiLevelType w:val="hybridMultilevel"/>
    <w:tmpl w:val="D568A880"/>
    <w:lvl w:ilvl="0" w:tplc="B93A5CA0">
      <w:start w:val="1"/>
      <w:numFmt w:val="bullet"/>
      <w:lvlText w:val=""/>
      <w:lvlJc w:val="left"/>
      <w:pPr>
        <w:ind w:left="720" w:hanging="360"/>
      </w:pPr>
      <w:rPr>
        <w:rFonts w:ascii="Symbol" w:hAnsi="Symbol" w:hint="default"/>
      </w:rPr>
    </w:lvl>
    <w:lvl w:ilvl="1" w:tplc="F0AC9634">
      <w:start w:val="1"/>
      <w:numFmt w:val="bullet"/>
      <w:lvlText w:val="o"/>
      <w:lvlJc w:val="left"/>
      <w:pPr>
        <w:ind w:left="1440" w:hanging="360"/>
      </w:pPr>
      <w:rPr>
        <w:rFonts w:ascii="Courier New" w:hAnsi="Courier New" w:hint="default"/>
      </w:rPr>
    </w:lvl>
    <w:lvl w:ilvl="2" w:tplc="DB504312">
      <w:start w:val="1"/>
      <w:numFmt w:val="bullet"/>
      <w:lvlText w:val=""/>
      <w:lvlJc w:val="left"/>
      <w:pPr>
        <w:ind w:left="2160" w:hanging="360"/>
      </w:pPr>
      <w:rPr>
        <w:rFonts w:ascii="Wingdings" w:hAnsi="Wingdings" w:hint="default"/>
      </w:rPr>
    </w:lvl>
    <w:lvl w:ilvl="3" w:tplc="6FB047C4">
      <w:start w:val="1"/>
      <w:numFmt w:val="bullet"/>
      <w:lvlText w:val=""/>
      <w:lvlJc w:val="left"/>
      <w:pPr>
        <w:ind w:left="2880" w:hanging="360"/>
      </w:pPr>
      <w:rPr>
        <w:rFonts w:ascii="Symbol" w:hAnsi="Symbol" w:hint="default"/>
      </w:rPr>
    </w:lvl>
    <w:lvl w:ilvl="4" w:tplc="B582C8DA">
      <w:start w:val="1"/>
      <w:numFmt w:val="bullet"/>
      <w:lvlText w:val="o"/>
      <w:lvlJc w:val="left"/>
      <w:pPr>
        <w:ind w:left="3600" w:hanging="360"/>
      </w:pPr>
      <w:rPr>
        <w:rFonts w:ascii="Courier New" w:hAnsi="Courier New" w:hint="default"/>
      </w:rPr>
    </w:lvl>
    <w:lvl w:ilvl="5" w:tplc="E63C0E8A">
      <w:start w:val="1"/>
      <w:numFmt w:val="bullet"/>
      <w:lvlText w:val=""/>
      <w:lvlJc w:val="left"/>
      <w:pPr>
        <w:ind w:left="4320" w:hanging="360"/>
      </w:pPr>
      <w:rPr>
        <w:rFonts w:ascii="Wingdings" w:hAnsi="Wingdings" w:hint="default"/>
      </w:rPr>
    </w:lvl>
    <w:lvl w:ilvl="6" w:tplc="1CA4183A">
      <w:start w:val="1"/>
      <w:numFmt w:val="bullet"/>
      <w:lvlText w:val=""/>
      <w:lvlJc w:val="left"/>
      <w:pPr>
        <w:ind w:left="5040" w:hanging="360"/>
      </w:pPr>
      <w:rPr>
        <w:rFonts w:ascii="Symbol" w:hAnsi="Symbol" w:hint="default"/>
      </w:rPr>
    </w:lvl>
    <w:lvl w:ilvl="7" w:tplc="EFE4AC6C">
      <w:start w:val="1"/>
      <w:numFmt w:val="bullet"/>
      <w:lvlText w:val="o"/>
      <w:lvlJc w:val="left"/>
      <w:pPr>
        <w:ind w:left="5760" w:hanging="360"/>
      </w:pPr>
      <w:rPr>
        <w:rFonts w:ascii="Courier New" w:hAnsi="Courier New" w:hint="default"/>
      </w:rPr>
    </w:lvl>
    <w:lvl w:ilvl="8" w:tplc="3AFE7A86">
      <w:start w:val="1"/>
      <w:numFmt w:val="bullet"/>
      <w:lvlText w:val=""/>
      <w:lvlJc w:val="left"/>
      <w:pPr>
        <w:ind w:left="6480" w:hanging="360"/>
      </w:pPr>
      <w:rPr>
        <w:rFonts w:ascii="Wingdings" w:hAnsi="Wingdings" w:hint="default"/>
      </w:rPr>
    </w:lvl>
  </w:abstractNum>
  <w:abstractNum w:abstractNumId="7" w15:restartNumberingAfterBreak="0">
    <w:nsid w:val="1DEE5F8A"/>
    <w:multiLevelType w:val="multilevel"/>
    <w:tmpl w:val="F580E4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21C5E4B5"/>
    <w:multiLevelType w:val="hybridMultilevel"/>
    <w:tmpl w:val="8A44E8CE"/>
    <w:lvl w:ilvl="0" w:tplc="DBAAB084">
      <w:start w:val="1"/>
      <w:numFmt w:val="decimal"/>
      <w:lvlText w:val="%1."/>
      <w:lvlJc w:val="left"/>
      <w:pPr>
        <w:ind w:left="720" w:hanging="360"/>
      </w:pPr>
    </w:lvl>
    <w:lvl w:ilvl="1" w:tplc="3F74A1C2">
      <w:start w:val="1"/>
      <w:numFmt w:val="lowerLetter"/>
      <w:lvlText w:val="%2."/>
      <w:lvlJc w:val="left"/>
      <w:pPr>
        <w:ind w:left="1440" w:hanging="360"/>
      </w:pPr>
    </w:lvl>
    <w:lvl w:ilvl="2" w:tplc="406A70FA">
      <w:start w:val="1"/>
      <w:numFmt w:val="lowerRoman"/>
      <w:lvlText w:val="%3."/>
      <w:lvlJc w:val="right"/>
      <w:pPr>
        <w:ind w:left="2160" w:hanging="180"/>
      </w:pPr>
    </w:lvl>
    <w:lvl w:ilvl="3" w:tplc="A8E4ADEE">
      <w:start w:val="1"/>
      <w:numFmt w:val="decimal"/>
      <w:lvlText w:val="%4."/>
      <w:lvlJc w:val="left"/>
      <w:pPr>
        <w:ind w:left="2880" w:hanging="360"/>
      </w:pPr>
    </w:lvl>
    <w:lvl w:ilvl="4" w:tplc="04EABF1A">
      <w:start w:val="1"/>
      <w:numFmt w:val="lowerLetter"/>
      <w:lvlText w:val="%5."/>
      <w:lvlJc w:val="left"/>
      <w:pPr>
        <w:ind w:left="3600" w:hanging="360"/>
      </w:pPr>
    </w:lvl>
    <w:lvl w:ilvl="5" w:tplc="F54E7408">
      <w:start w:val="1"/>
      <w:numFmt w:val="lowerRoman"/>
      <w:lvlText w:val="%6."/>
      <w:lvlJc w:val="right"/>
      <w:pPr>
        <w:ind w:left="4320" w:hanging="180"/>
      </w:pPr>
    </w:lvl>
    <w:lvl w:ilvl="6" w:tplc="C1906776">
      <w:start w:val="1"/>
      <w:numFmt w:val="decimal"/>
      <w:lvlText w:val="%7."/>
      <w:lvlJc w:val="left"/>
      <w:pPr>
        <w:ind w:left="5040" w:hanging="360"/>
      </w:pPr>
    </w:lvl>
    <w:lvl w:ilvl="7" w:tplc="86944744">
      <w:start w:val="1"/>
      <w:numFmt w:val="lowerLetter"/>
      <w:lvlText w:val="%8."/>
      <w:lvlJc w:val="left"/>
      <w:pPr>
        <w:ind w:left="5760" w:hanging="360"/>
      </w:pPr>
    </w:lvl>
    <w:lvl w:ilvl="8" w:tplc="8E306F32">
      <w:start w:val="1"/>
      <w:numFmt w:val="lowerRoman"/>
      <w:lvlText w:val="%9."/>
      <w:lvlJc w:val="right"/>
      <w:pPr>
        <w:ind w:left="6480" w:hanging="180"/>
      </w:pPr>
    </w:lvl>
  </w:abstractNum>
  <w:abstractNum w:abstractNumId="9" w15:restartNumberingAfterBreak="0">
    <w:nsid w:val="22AF2A2F"/>
    <w:multiLevelType w:val="hybridMultilevel"/>
    <w:tmpl w:val="A05EB862"/>
    <w:lvl w:ilvl="0" w:tplc="331C20F0">
      <w:start w:val="1"/>
      <w:numFmt w:val="bullet"/>
      <w:lvlText w:val=""/>
      <w:lvlJc w:val="left"/>
      <w:pPr>
        <w:ind w:left="720" w:hanging="360"/>
      </w:pPr>
      <w:rPr>
        <w:rFonts w:ascii="Symbol" w:hAnsi="Symbol" w:hint="default"/>
      </w:rPr>
    </w:lvl>
    <w:lvl w:ilvl="1" w:tplc="E92246A0">
      <w:start w:val="1"/>
      <w:numFmt w:val="bullet"/>
      <w:lvlText w:val="o"/>
      <w:lvlJc w:val="left"/>
      <w:pPr>
        <w:ind w:left="1440" w:hanging="360"/>
      </w:pPr>
      <w:rPr>
        <w:rFonts w:ascii="Courier New" w:hAnsi="Courier New" w:hint="default"/>
      </w:rPr>
    </w:lvl>
    <w:lvl w:ilvl="2" w:tplc="F7F066C8">
      <w:start w:val="1"/>
      <w:numFmt w:val="bullet"/>
      <w:lvlText w:val=""/>
      <w:lvlJc w:val="left"/>
      <w:pPr>
        <w:ind w:left="2160" w:hanging="360"/>
      </w:pPr>
      <w:rPr>
        <w:rFonts w:ascii="Wingdings" w:hAnsi="Wingdings" w:hint="default"/>
      </w:rPr>
    </w:lvl>
    <w:lvl w:ilvl="3" w:tplc="6FA0D03E">
      <w:start w:val="1"/>
      <w:numFmt w:val="bullet"/>
      <w:lvlText w:val=""/>
      <w:lvlJc w:val="left"/>
      <w:pPr>
        <w:ind w:left="2880" w:hanging="360"/>
      </w:pPr>
      <w:rPr>
        <w:rFonts w:ascii="Symbol" w:hAnsi="Symbol" w:hint="default"/>
      </w:rPr>
    </w:lvl>
    <w:lvl w:ilvl="4" w:tplc="5792EDFA">
      <w:start w:val="1"/>
      <w:numFmt w:val="bullet"/>
      <w:lvlText w:val="o"/>
      <w:lvlJc w:val="left"/>
      <w:pPr>
        <w:ind w:left="3600" w:hanging="360"/>
      </w:pPr>
      <w:rPr>
        <w:rFonts w:ascii="Courier New" w:hAnsi="Courier New" w:hint="default"/>
      </w:rPr>
    </w:lvl>
    <w:lvl w:ilvl="5" w:tplc="2612D760">
      <w:start w:val="1"/>
      <w:numFmt w:val="bullet"/>
      <w:lvlText w:val=""/>
      <w:lvlJc w:val="left"/>
      <w:pPr>
        <w:ind w:left="4320" w:hanging="360"/>
      </w:pPr>
      <w:rPr>
        <w:rFonts w:ascii="Wingdings" w:hAnsi="Wingdings" w:hint="default"/>
      </w:rPr>
    </w:lvl>
    <w:lvl w:ilvl="6" w:tplc="2B1088AA">
      <w:start w:val="1"/>
      <w:numFmt w:val="bullet"/>
      <w:lvlText w:val=""/>
      <w:lvlJc w:val="left"/>
      <w:pPr>
        <w:ind w:left="5040" w:hanging="360"/>
      </w:pPr>
      <w:rPr>
        <w:rFonts w:ascii="Symbol" w:hAnsi="Symbol" w:hint="default"/>
      </w:rPr>
    </w:lvl>
    <w:lvl w:ilvl="7" w:tplc="6F86ED34">
      <w:start w:val="1"/>
      <w:numFmt w:val="bullet"/>
      <w:lvlText w:val="o"/>
      <w:lvlJc w:val="left"/>
      <w:pPr>
        <w:ind w:left="5760" w:hanging="360"/>
      </w:pPr>
      <w:rPr>
        <w:rFonts w:ascii="Courier New" w:hAnsi="Courier New" w:hint="default"/>
      </w:rPr>
    </w:lvl>
    <w:lvl w:ilvl="8" w:tplc="917EFB0C">
      <w:start w:val="1"/>
      <w:numFmt w:val="bullet"/>
      <w:lvlText w:val=""/>
      <w:lvlJc w:val="left"/>
      <w:pPr>
        <w:ind w:left="6480" w:hanging="360"/>
      </w:pPr>
      <w:rPr>
        <w:rFonts w:ascii="Wingdings" w:hAnsi="Wingdings" w:hint="default"/>
      </w:rPr>
    </w:lvl>
  </w:abstractNum>
  <w:abstractNum w:abstractNumId="10" w15:restartNumberingAfterBreak="0">
    <w:nsid w:val="24A15708"/>
    <w:multiLevelType w:val="hybridMultilevel"/>
    <w:tmpl w:val="BD3C355A"/>
    <w:lvl w:ilvl="0" w:tplc="4198D54A">
      <w:start w:val="1"/>
      <w:numFmt w:val="decimal"/>
      <w:lvlText w:val="%1."/>
      <w:lvlJc w:val="left"/>
      <w:pPr>
        <w:ind w:left="720" w:hanging="360"/>
      </w:pPr>
    </w:lvl>
    <w:lvl w:ilvl="1" w:tplc="26CE0604">
      <w:start w:val="1"/>
      <w:numFmt w:val="lowerLetter"/>
      <w:lvlText w:val="%2."/>
      <w:lvlJc w:val="left"/>
      <w:pPr>
        <w:ind w:left="1440" w:hanging="360"/>
      </w:pPr>
    </w:lvl>
    <w:lvl w:ilvl="2" w:tplc="3B661E4E">
      <w:start w:val="1"/>
      <w:numFmt w:val="lowerRoman"/>
      <w:lvlText w:val="%3."/>
      <w:lvlJc w:val="right"/>
      <w:pPr>
        <w:ind w:left="2160" w:hanging="180"/>
      </w:pPr>
    </w:lvl>
    <w:lvl w:ilvl="3" w:tplc="09DE03C6">
      <w:start w:val="1"/>
      <w:numFmt w:val="decimal"/>
      <w:lvlText w:val="%4."/>
      <w:lvlJc w:val="left"/>
      <w:pPr>
        <w:ind w:left="2880" w:hanging="360"/>
      </w:pPr>
    </w:lvl>
    <w:lvl w:ilvl="4" w:tplc="08DE9D76">
      <w:start w:val="1"/>
      <w:numFmt w:val="lowerLetter"/>
      <w:lvlText w:val="%5."/>
      <w:lvlJc w:val="left"/>
      <w:pPr>
        <w:ind w:left="3600" w:hanging="360"/>
      </w:pPr>
    </w:lvl>
    <w:lvl w:ilvl="5" w:tplc="406831BC">
      <w:start w:val="1"/>
      <w:numFmt w:val="lowerRoman"/>
      <w:lvlText w:val="%6."/>
      <w:lvlJc w:val="right"/>
      <w:pPr>
        <w:ind w:left="4320" w:hanging="180"/>
      </w:pPr>
    </w:lvl>
    <w:lvl w:ilvl="6" w:tplc="51DCFC16">
      <w:start w:val="1"/>
      <w:numFmt w:val="decimal"/>
      <w:lvlText w:val="%7."/>
      <w:lvlJc w:val="left"/>
      <w:pPr>
        <w:ind w:left="5040" w:hanging="360"/>
      </w:pPr>
    </w:lvl>
    <w:lvl w:ilvl="7" w:tplc="5FB87CB8">
      <w:start w:val="1"/>
      <w:numFmt w:val="lowerLetter"/>
      <w:lvlText w:val="%8."/>
      <w:lvlJc w:val="left"/>
      <w:pPr>
        <w:ind w:left="5760" w:hanging="360"/>
      </w:pPr>
    </w:lvl>
    <w:lvl w:ilvl="8" w:tplc="26CA7A0A">
      <w:start w:val="1"/>
      <w:numFmt w:val="lowerRoman"/>
      <w:lvlText w:val="%9."/>
      <w:lvlJc w:val="right"/>
      <w:pPr>
        <w:ind w:left="6480" w:hanging="180"/>
      </w:pPr>
    </w:lvl>
  </w:abstractNum>
  <w:abstractNum w:abstractNumId="11" w15:restartNumberingAfterBreak="0">
    <w:nsid w:val="25A46411"/>
    <w:multiLevelType w:val="hybridMultilevel"/>
    <w:tmpl w:val="12BE7A64"/>
    <w:lvl w:ilvl="0" w:tplc="AAAC215E">
      <w:start w:val="1"/>
      <w:numFmt w:val="decimal"/>
      <w:lvlText w:val="%1."/>
      <w:lvlJc w:val="left"/>
      <w:pPr>
        <w:ind w:left="720" w:hanging="360"/>
      </w:pPr>
      <w:rPr>
        <w:rFonts w:ascii="Times New Roman" w:hAnsi="Times New Roman" w:hint="default"/>
      </w:rPr>
    </w:lvl>
    <w:lvl w:ilvl="1" w:tplc="84369266">
      <w:start w:val="1"/>
      <w:numFmt w:val="lowerLetter"/>
      <w:lvlText w:val="%2."/>
      <w:lvlJc w:val="left"/>
      <w:pPr>
        <w:ind w:left="1440" w:hanging="360"/>
      </w:pPr>
    </w:lvl>
    <w:lvl w:ilvl="2" w:tplc="B6207F6E">
      <w:start w:val="1"/>
      <w:numFmt w:val="lowerRoman"/>
      <w:lvlText w:val="%3."/>
      <w:lvlJc w:val="right"/>
      <w:pPr>
        <w:ind w:left="2160" w:hanging="180"/>
      </w:pPr>
    </w:lvl>
    <w:lvl w:ilvl="3" w:tplc="356846A4">
      <w:start w:val="1"/>
      <w:numFmt w:val="decimal"/>
      <w:lvlText w:val="%4."/>
      <w:lvlJc w:val="left"/>
      <w:pPr>
        <w:ind w:left="2880" w:hanging="360"/>
      </w:pPr>
    </w:lvl>
    <w:lvl w:ilvl="4" w:tplc="6E7AA232">
      <w:start w:val="1"/>
      <w:numFmt w:val="lowerLetter"/>
      <w:lvlText w:val="%5."/>
      <w:lvlJc w:val="left"/>
      <w:pPr>
        <w:ind w:left="3600" w:hanging="360"/>
      </w:pPr>
    </w:lvl>
    <w:lvl w:ilvl="5" w:tplc="073E34A8">
      <w:start w:val="1"/>
      <w:numFmt w:val="lowerRoman"/>
      <w:lvlText w:val="%6."/>
      <w:lvlJc w:val="right"/>
      <w:pPr>
        <w:ind w:left="4320" w:hanging="180"/>
      </w:pPr>
    </w:lvl>
    <w:lvl w:ilvl="6" w:tplc="6F963F14">
      <w:start w:val="1"/>
      <w:numFmt w:val="decimal"/>
      <w:lvlText w:val="%7."/>
      <w:lvlJc w:val="left"/>
      <w:pPr>
        <w:ind w:left="5040" w:hanging="360"/>
      </w:pPr>
    </w:lvl>
    <w:lvl w:ilvl="7" w:tplc="4DC262D4">
      <w:start w:val="1"/>
      <w:numFmt w:val="lowerLetter"/>
      <w:lvlText w:val="%8."/>
      <w:lvlJc w:val="left"/>
      <w:pPr>
        <w:ind w:left="5760" w:hanging="360"/>
      </w:pPr>
    </w:lvl>
    <w:lvl w:ilvl="8" w:tplc="D18EB10C">
      <w:start w:val="1"/>
      <w:numFmt w:val="lowerRoman"/>
      <w:lvlText w:val="%9."/>
      <w:lvlJc w:val="right"/>
      <w:pPr>
        <w:ind w:left="6480" w:hanging="180"/>
      </w:pPr>
    </w:lvl>
  </w:abstractNum>
  <w:abstractNum w:abstractNumId="12" w15:restartNumberingAfterBreak="0">
    <w:nsid w:val="2621689E"/>
    <w:multiLevelType w:val="hybridMultilevel"/>
    <w:tmpl w:val="8CAE7BE2"/>
    <w:lvl w:ilvl="0" w:tplc="0478B7E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3" w15:restartNumberingAfterBreak="0">
    <w:nsid w:val="2AFDFE72"/>
    <w:multiLevelType w:val="hybridMultilevel"/>
    <w:tmpl w:val="7AD84A12"/>
    <w:lvl w:ilvl="0" w:tplc="101C6A0A">
      <w:start w:val="1"/>
      <w:numFmt w:val="decimal"/>
      <w:lvlText w:val="%1)"/>
      <w:lvlJc w:val="left"/>
      <w:pPr>
        <w:ind w:left="990" w:hanging="360"/>
      </w:pPr>
    </w:lvl>
    <w:lvl w:ilvl="1" w:tplc="8012B6EA">
      <w:start w:val="1"/>
      <w:numFmt w:val="lowerLetter"/>
      <w:lvlText w:val="%2."/>
      <w:lvlJc w:val="left"/>
      <w:pPr>
        <w:ind w:left="1710" w:hanging="360"/>
      </w:pPr>
    </w:lvl>
    <w:lvl w:ilvl="2" w:tplc="E0B898F4">
      <w:start w:val="1"/>
      <w:numFmt w:val="lowerRoman"/>
      <w:lvlText w:val="%3."/>
      <w:lvlJc w:val="right"/>
      <w:pPr>
        <w:ind w:left="2430" w:hanging="180"/>
      </w:pPr>
    </w:lvl>
    <w:lvl w:ilvl="3" w:tplc="436CEA40">
      <w:start w:val="1"/>
      <w:numFmt w:val="decimal"/>
      <w:lvlText w:val="%4."/>
      <w:lvlJc w:val="left"/>
      <w:pPr>
        <w:ind w:left="3150" w:hanging="360"/>
      </w:pPr>
    </w:lvl>
    <w:lvl w:ilvl="4" w:tplc="37503F66">
      <w:start w:val="1"/>
      <w:numFmt w:val="lowerLetter"/>
      <w:lvlText w:val="%5."/>
      <w:lvlJc w:val="left"/>
      <w:pPr>
        <w:ind w:left="3870" w:hanging="360"/>
      </w:pPr>
    </w:lvl>
    <w:lvl w:ilvl="5" w:tplc="BAD05924">
      <w:start w:val="1"/>
      <w:numFmt w:val="lowerRoman"/>
      <w:lvlText w:val="%6."/>
      <w:lvlJc w:val="right"/>
      <w:pPr>
        <w:ind w:left="4590" w:hanging="180"/>
      </w:pPr>
    </w:lvl>
    <w:lvl w:ilvl="6" w:tplc="1EFE5AE8">
      <w:start w:val="1"/>
      <w:numFmt w:val="decimal"/>
      <w:lvlText w:val="%7."/>
      <w:lvlJc w:val="left"/>
      <w:pPr>
        <w:ind w:left="5310" w:hanging="360"/>
      </w:pPr>
    </w:lvl>
    <w:lvl w:ilvl="7" w:tplc="FB2C74F0">
      <w:start w:val="1"/>
      <w:numFmt w:val="lowerLetter"/>
      <w:lvlText w:val="%8."/>
      <w:lvlJc w:val="left"/>
      <w:pPr>
        <w:ind w:left="6030" w:hanging="360"/>
      </w:pPr>
    </w:lvl>
    <w:lvl w:ilvl="8" w:tplc="818AEA2A">
      <w:start w:val="1"/>
      <w:numFmt w:val="lowerRoman"/>
      <w:lvlText w:val="%9."/>
      <w:lvlJc w:val="right"/>
      <w:pPr>
        <w:ind w:left="6750" w:hanging="180"/>
      </w:pPr>
    </w:lvl>
  </w:abstractNum>
  <w:abstractNum w:abstractNumId="14" w15:restartNumberingAfterBreak="0">
    <w:nsid w:val="2F27C3BE"/>
    <w:multiLevelType w:val="hybridMultilevel"/>
    <w:tmpl w:val="491E59AC"/>
    <w:lvl w:ilvl="0" w:tplc="74FE9ACE">
      <w:start w:val="1"/>
      <w:numFmt w:val="decimal"/>
      <w:lvlText w:val="%1."/>
      <w:lvlJc w:val="left"/>
      <w:pPr>
        <w:ind w:left="720" w:hanging="360"/>
      </w:pPr>
    </w:lvl>
    <w:lvl w:ilvl="1" w:tplc="4EDCE7BE">
      <w:start w:val="1"/>
      <w:numFmt w:val="lowerLetter"/>
      <w:lvlText w:val="%2."/>
      <w:lvlJc w:val="left"/>
      <w:pPr>
        <w:ind w:left="1440" w:hanging="360"/>
      </w:pPr>
    </w:lvl>
    <w:lvl w:ilvl="2" w:tplc="F89C18E2">
      <w:start w:val="1"/>
      <w:numFmt w:val="lowerRoman"/>
      <w:lvlText w:val="%3."/>
      <w:lvlJc w:val="right"/>
      <w:pPr>
        <w:ind w:left="2160" w:hanging="180"/>
      </w:pPr>
    </w:lvl>
    <w:lvl w:ilvl="3" w:tplc="D8CA3594">
      <w:start w:val="1"/>
      <w:numFmt w:val="decimal"/>
      <w:lvlText w:val="%4."/>
      <w:lvlJc w:val="left"/>
      <w:pPr>
        <w:ind w:left="2880" w:hanging="360"/>
      </w:pPr>
    </w:lvl>
    <w:lvl w:ilvl="4" w:tplc="F53A35AE">
      <w:start w:val="1"/>
      <w:numFmt w:val="lowerLetter"/>
      <w:lvlText w:val="%5."/>
      <w:lvlJc w:val="left"/>
      <w:pPr>
        <w:ind w:left="3600" w:hanging="360"/>
      </w:pPr>
    </w:lvl>
    <w:lvl w:ilvl="5" w:tplc="9FE6C920">
      <w:start w:val="1"/>
      <w:numFmt w:val="lowerRoman"/>
      <w:lvlText w:val="%6."/>
      <w:lvlJc w:val="right"/>
      <w:pPr>
        <w:ind w:left="4320" w:hanging="180"/>
      </w:pPr>
    </w:lvl>
    <w:lvl w:ilvl="6" w:tplc="629A0A6A">
      <w:start w:val="1"/>
      <w:numFmt w:val="decimal"/>
      <w:lvlText w:val="%7."/>
      <w:lvlJc w:val="left"/>
      <w:pPr>
        <w:ind w:left="5040" w:hanging="360"/>
      </w:pPr>
    </w:lvl>
    <w:lvl w:ilvl="7" w:tplc="D138036E">
      <w:start w:val="1"/>
      <w:numFmt w:val="lowerLetter"/>
      <w:lvlText w:val="%8."/>
      <w:lvlJc w:val="left"/>
      <w:pPr>
        <w:ind w:left="5760" w:hanging="360"/>
      </w:pPr>
    </w:lvl>
    <w:lvl w:ilvl="8" w:tplc="05EC7D9E">
      <w:start w:val="1"/>
      <w:numFmt w:val="lowerRoman"/>
      <w:lvlText w:val="%9."/>
      <w:lvlJc w:val="right"/>
      <w:pPr>
        <w:ind w:left="6480" w:hanging="180"/>
      </w:pPr>
    </w:lvl>
  </w:abstractNum>
  <w:abstractNum w:abstractNumId="15" w15:restartNumberingAfterBreak="0">
    <w:nsid w:val="36D258CE"/>
    <w:multiLevelType w:val="hybridMultilevel"/>
    <w:tmpl w:val="390A8EA6"/>
    <w:lvl w:ilvl="0" w:tplc="C7A2279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15:restartNumberingAfterBreak="0">
    <w:nsid w:val="39844678"/>
    <w:multiLevelType w:val="multilevel"/>
    <w:tmpl w:val="692402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C9F68ED"/>
    <w:multiLevelType w:val="multilevel"/>
    <w:tmpl w:val="541AE0FC"/>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8" w15:restartNumberingAfterBreak="0">
    <w:nsid w:val="3F638AC2"/>
    <w:multiLevelType w:val="hybridMultilevel"/>
    <w:tmpl w:val="FD0A05C8"/>
    <w:lvl w:ilvl="0" w:tplc="0EF63E00">
      <w:start w:val="1"/>
      <w:numFmt w:val="decimal"/>
      <w:lvlText w:val="%1."/>
      <w:lvlJc w:val="left"/>
      <w:pPr>
        <w:ind w:left="720" w:hanging="360"/>
      </w:pPr>
    </w:lvl>
    <w:lvl w:ilvl="1" w:tplc="D8061D20">
      <w:start w:val="1"/>
      <w:numFmt w:val="lowerLetter"/>
      <w:lvlText w:val="%2."/>
      <w:lvlJc w:val="left"/>
      <w:pPr>
        <w:ind w:left="1440" w:hanging="360"/>
      </w:pPr>
    </w:lvl>
    <w:lvl w:ilvl="2" w:tplc="CB62F62C">
      <w:start w:val="1"/>
      <w:numFmt w:val="lowerRoman"/>
      <w:lvlText w:val="%3."/>
      <w:lvlJc w:val="right"/>
      <w:pPr>
        <w:ind w:left="2160" w:hanging="180"/>
      </w:pPr>
    </w:lvl>
    <w:lvl w:ilvl="3" w:tplc="87986838">
      <w:start w:val="1"/>
      <w:numFmt w:val="decimal"/>
      <w:lvlText w:val="%4."/>
      <w:lvlJc w:val="left"/>
      <w:pPr>
        <w:ind w:left="2880" w:hanging="360"/>
      </w:pPr>
    </w:lvl>
    <w:lvl w:ilvl="4" w:tplc="CBBEECD2">
      <w:start w:val="1"/>
      <w:numFmt w:val="lowerLetter"/>
      <w:lvlText w:val="%5."/>
      <w:lvlJc w:val="left"/>
      <w:pPr>
        <w:ind w:left="3600" w:hanging="360"/>
      </w:pPr>
    </w:lvl>
    <w:lvl w:ilvl="5" w:tplc="D78A6DD0">
      <w:start w:val="1"/>
      <w:numFmt w:val="lowerRoman"/>
      <w:lvlText w:val="%6."/>
      <w:lvlJc w:val="right"/>
      <w:pPr>
        <w:ind w:left="4320" w:hanging="180"/>
      </w:pPr>
    </w:lvl>
    <w:lvl w:ilvl="6" w:tplc="2A36A72E">
      <w:start w:val="1"/>
      <w:numFmt w:val="decimal"/>
      <w:lvlText w:val="%7."/>
      <w:lvlJc w:val="left"/>
      <w:pPr>
        <w:ind w:left="5040" w:hanging="360"/>
      </w:pPr>
    </w:lvl>
    <w:lvl w:ilvl="7" w:tplc="F9C835E2">
      <w:start w:val="1"/>
      <w:numFmt w:val="lowerLetter"/>
      <w:lvlText w:val="%8."/>
      <w:lvlJc w:val="left"/>
      <w:pPr>
        <w:ind w:left="5760" w:hanging="360"/>
      </w:pPr>
    </w:lvl>
    <w:lvl w:ilvl="8" w:tplc="8F1C8E94">
      <w:start w:val="1"/>
      <w:numFmt w:val="lowerRoman"/>
      <w:lvlText w:val="%9."/>
      <w:lvlJc w:val="right"/>
      <w:pPr>
        <w:ind w:left="6480" w:hanging="180"/>
      </w:pPr>
    </w:lvl>
  </w:abstractNum>
  <w:abstractNum w:abstractNumId="19" w15:restartNumberingAfterBreak="0">
    <w:nsid w:val="406D44B9"/>
    <w:multiLevelType w:val="multilevel"/>
    <w:tmpl w:val="610CA2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434D4552"/>
    <w:multiLevelType w:val="hybridMultilevel"/>
    <w:tmpl w:val="7A5802AE"/>
    <w:lvl w:ilvl="0" w:tplc="3C9A54DC">
      <w:start w:val="1"/>
      <w:numFmt w:val="decimal"/>
      <w:lvlText w:val="%1."/>
      <w:lvlJc w:val="left"/>
      <w:pPr>
        <w:ind w:left="720" w:hanging="360"/>
      </w:pPr>
    </w:lvl>
    <w:lvl w:ilvl="1" w:tplc="F350FB8E">
      <w:start w:val="1"/>
      <w:numFmt w:val="lowerLetter"/>
      <w:lvlText w:val="%2."/>
      <w:lvlJc w:val="left"/>
      <w:pPr>
        <w:ind w:left="1440" w:hanging="360"/>
      </w:pPr>
    </w:lvl>
    <w:lvl w:ilvl="2" w:tplc="F926BE6E">
      <w:start w:val="1"/>
      <w:numFmt w:val="lowerRoman"/>
      <w:lvlText w:val="%3."/>
      <w:lvlJc w:val="right"/>
      <w:pPr>
        <w:ind w:left="2160" w:hanging="180"/>
      </w:pPr>
    </w:lvl>
    <w:lvl w:ilvl="3" w:tplc="0CB020D4">
      <w:start w:val="1"/>
      <w:numFmt w:val="decimal"/>
      <w:lvlText w:val="%4."/>
      <w:lvlJc w:val="left"/>
      <w:pPr>
        <w:ind w:left="2880" w:hanging="360"/>
      </w:pPr>
    </w:lvl>
    <w:lvl w:ilvl="4" w:tplc="C788429C">
      <w:start w:val="1"/>
      <w:numFmt w:val="lowerLetter"/>
      <w:lvlText w:val="%5."/>
      <w:lvlJc w:val="left"/>
      <w:pPr>
        <w:ind w:left="3600" w:hanging="360"/>
      </w:pPr>
    </w:lvl>
    <w:lvl w:ilvl="5" w:tplc="D72AE428">
      <w:start w:val="1"/>
      <w:numFmt w:val="lowerRoman"/>
      <w:lvlText w:val="%6."/>
      <w:lvlJc w:val="right"/>
      <w:pPr>
        <w:ind w:left="4320" w:hanging="180"/>
      </w:pPr>
    </w:lvl>
    <w:lvl w:ilvl="6" w:tplc="6AD260EC">
      <w:start w:val="1"/>
      <w:numFmt w:val="decimal"/>
      <w:lvlText w:val="%7."/>
      <w:lvlJc w:val="left"/>
      <w:pPr>
        <w:ind w:left="5040" w:hanging="360"/>
      </w:pPr>
    </w:lvl>
    <w:lvl w:ilvl="7" w:tplc="D0D4E26A">
      <w:start w:val="1"/>
      <w:numFmt w:val="lowerLetter"/>
      <w:lvlText w:val="%8."/>
      <w:lvlJc w:val="left"/>
      <w:pPr>
        <w:ind w:left="5760" w:hanging="360"/>
      </w:pPr>
    </w:lvl>
    <w:lvl w:ilvl="8" w:tplc="92A2F4BA">
      <w:start w:val="1"/>
      <w:numFmt w:val="lowerRoman"/>
      <w:lvlText w:val="%9."/>
      <w:lvlJc w:val="right"/>
      <w:pPr>
        <w:ind w:left="6480" w:hanging="180"/>
      </w:pPr>
    </w:lvl>
  </w:abstractNum>
  <w:abstractNum w:abstractNumId="21" w15:restartNumberingAfterBreak="0">
    <w:nsid w:val="4544B49A"/>
    <w:multiLevelType w:val="hybridMultilevel"/>
    <w:tmpl w:val="D9ECDA22"/>
    <w:lvl w:ilvl="0" w:tplc="C90EC4FE">
      <w:start w:val="1"/>
      <w:numFmt w:val="decimal"/>
      <w:lvlText w:val="%1."/>
      <w:lvlJc w:val="left"/>
      <w:pPr>
        <w:ind w:left="990" w:hanging="360"/>
      </w:pPr>
    </w:lvl>
    <w:lvl w:ilvl="1" w:tplc="E5DA62C0">
      <w:start w:val="1"/>
      <w:numFmt w:val="lowerLetter"/>
      <w:lvlText w:val="%2."/>
      <w:lvlJc w:val="left"/>
      <w:pPr>
        <w:ind w:left="1710" w:hanging="360"/>
      </w:pPr>
    </w:lvl>
    <w:lvl w:ilvl="2" w:tplc="B5561BF2">
      <w:start w:val="1"/>
      <w:numFmt w:val="lowerRoman"/>
      <w:lvlText w:val="%3."/>
      <w:lvlJc w:val="right"/>
      <w:pPr>
        <w:ind w:left="2430" w:hanging="180"/>
      </w:pPr>
    </w:lvl>
    <w:lvl w:ilvl="3" w:tplc="52AE4066">
      <w:start w:val="1"/>
      <w:numFmt w:val="decimal"/>
      <w:lvlText w:val="%4."/>
      <w:lvlJc w:val="left"/>
      <w:pPr>
        <w:ind w:left="3150" w:hanging="360"/>
      </w:pPr>
    </w:lvl>
    <w:lvl w:ilvl="4" w:tplc="0F208598">
      <w:start w:val="1"/>
      <w:numFmt w:val="lowerLetter"/>
      <w:lvlText w:val="%5."/>
      <w:lvlJc w:val="left"/>
      <w:pPr>
        <w:ind w:left="3870" w:hanging="360"/>
      </w:pPr>
    </w:lvl>
    <w:lvl w:ilvl="5" w:tplc="AA04DE5C">
      <w:start w:val="1"/>
      <w:numFmt w:val="lowerRoman"/>
      <w:lvlText w:val="%6."/>
      <w:lvlJc w:val="right"/>
      <w:pPr>
        <w:ind w:left="4590" w:hanging="180"/>
      </w:pPr>
    </w:lvl>
    <w:lvl w:ilvl="6" w:tplc="E8E07FB0">
      <w:start w:val="1"/>
      <w:numFmt w:val="decimal"/>
      <w:lvlText w:val="%7."/>
      <w:lvlJc w:val="left"/>
      <w:pPr>
        <w:ind w:left="5310" w:hanging="360"/>
      </w:pPr>
    </w:lvl>
    <w:lvl w:ilvl="7" w:tplc="084EFD2C">
      <w:start w:val="1"/>
      <w:numFmt w:val="lowerLetter"/>
      <w:lvlText w:val="%8."/>
      <w:lvlJc w:val="left"/>
      <w:pPr>
        <w:ind w:left="6030" w:hanging="360"/>
      </w:pPr>
    </w:lvl>
    <w:lvl w:ilvl="8" w:tplc="1FA69188">
      <w:start w:val="1"/>
      <w:numFmt w:val="lowerRoman"/>
      <w:lvlText w:val="%9."/>
      <w:lvlJc w:val="right"/>
      <w:pPr>
        <w:ind w:left="6750" w:hanging="180"/>
      </w:pPr>
    </w:lvl>
  </w:abstractNum>
  <w:abstractNum w:abstractNumId="22" w15:restartNumberingAfterBreak="0">
    <w:nsid w:val="46A25880"/>
    <w:multiLevelType w:val="hybridMultilevel"/>
    <w:tmpl w:val="095208FC"/>
    <w:lvl w:ilvl="0" w:tplc="00AE7DD2">
      <w:start w:val="1"/>
      <w:numFmt w:val="decimal"/>
      <w:lvlText w:val="%1."/>
      <w:lvlJc w:val="left"/>
      <w:pPr>
        <w:ind w:left="720" w:hanging="360"/>
      </w:pPr>
      <w:rPr>
        <w:rFonts w:ascii="Times New Roman" w:hAnsi="Times New Roman" w:hint="default"/>
      </w:rPr>
    </w:lvl>
    <w:lvl w:ilvl="1" w:tplc="66DED662">
      <w:start w:val="1"/>
      <w:numFmt w:val="lowerLetter"/>
      <w:lvlText w:val="%2."/>
      <w:lvlJc w:val="left"/>
      <w:pPr>
        <w:ind w:left="1440" w:hanging="360"/>
      </w:pPr>
    </w:lvl>
    <w:lvl w:ilvl="2" w:tplc="EC00838C">
      <w:start w:val="1"/>
      <w:numFmt w:val="lowerRoman"/>
      <w:lvlText w:val="%3."/>
      <w:lvlJc w:val="right"/>
      <w:pPr>
        <w:ind w:left="2160" w:hanging="180"/>
      </w:pPr>
    </w:lvl>
    <w:lvl w:ilvl="3" w:tplc="265E37C2">
      <w:start w:val="1"/>
      <w:numFmt w:val="decimal"/>
      <w:lvlText w:val="%4."/>
      <w:lvlJc w:val="left"/>
      <w:pPr>
        <w:ind w:left="2880" w:hanging="360"/>
      </w:pPr>
    </w:lvl>
    <w:lvl w:ilvl="4" w:tplc="586A5852">
      <w:start w:val="1"/>
      <w:numFmt w:val="lowerLetter"/>
      <w:lvlText w:val="%5."/>
      <w:lvlJc w:val="left"/>
      <w:pPr>
        <w:ind w:left="3600" w:hanging="360"/>
      </w:pPr>
    </w:lvl>
    <w:lvl w:ilvl="5" w:tplc="B2F856BE">
      <w:start w:val="1"/>
      <w:numFmt w:val="lowerRoman"/>
      <w:lvlText w:val="%6."/>
      <w:lvlJc w:val="right"/>
      <w:pPr>
        <w:ind w:left="4320" w:hanging="180"/>
      </w:pPr>
    </w:lvl>
    <w:lvl w:ilvl="6" w:tplc="20164B78">
      <w:start w:val="1"/>
      <w:numFmt w:val="decimal"/>
      <w:lvlText w:val="%7."/>
      <w:lvlJc w:val="left"/>
      <w:pPr>
        <w:ind w:left="5040" w:hanging="360"/>
      </w:pPr>
    </w:lvl>
    <w:lvl w:ilvl="7" w:tplc="982C5128">
      <w:start w:val="1"/>
      <w:numFmt w:val="lowerLetter"/>
      <w:lvlText w:val="%8."/>
      <w:lvlJc w:val="left"/>
      <w:pPr>
        <w:ind w:left="5760" w:hanging="360"/>
      </w:pPr>
    </w:lvl>
    <w:lvl w:ilvl="8" w:tplc="D8D86550">
      <w:start w:val="1"/>
      <w:numFmt w:val="lowerRoman"/>
      <w:lvlText w:val="%9."/>
      <w:lvlJc w:val="right"/>
      <w:pPr>
        <w:ind w:left="6480" w:hanging="180"/>
      </w:pPr>
    </w:lvl>
  </w:abstractNum>
  <w:abstractNum w:abstractNumId="23" w15:restartNumberingAfterBreak="0">
    <w:nsid w:val="4B4013DC"/>
    <w:multiLevelType w:val="multilevel"/>
    <w:tmpl w:val="FFEA47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B8E9A92"/>
    <w:multiLevelType w:val="hybridMultilevel"/>
    <w:tmpl w:val="03B2021E"/>
    <w:lvl w:ilvl="0" w:tplc="A9A6BB0A">
      <w:start w:val="1"/>
      <w:numFmt w:val="bullet"/>
      <w:lvlText w:val=""/>
      <w:lvlJc w:val="left"/>
      <w:pPr>
        <w:ind w:left="720" w:hanging="360"/>
      </w:pPr>
      <w:rPr>
        <w:rFonts w:ascii="Symbol" w:hAnsi="Symbol" w:hint="default"/>
      </w:rPr>
    </w:lvl>
    <w:lvl w:ilvl="1" w:tplc="EF7AC294">
      <w:start w:val="1"/>
      <w:numFmt w:val="bullet"/>
      <w:lvlText w:val="o"/>
      <w:lvlJc w:val="left"/>
      <w:pPr>
        <w:ind w:left="1440" w:hanging="360"/>
      </w:pPr>
      <w:rPr>
        <w:rFonts w:ascii="Courier New" w:hAnsi="Courier New" w:hint="default"/>
      </w:rPr>
    </w:lvl>
    <w:lvl w:ilvl="2" w:tplc="284A0E60">
      <w:start w:val="1"/>
      <w:numFmt w:val="bullet"/>
      <w:lvlText w:val=""/>
      <w:lvlJc w:val="left"/>
      <w:pPr>
        <w:ind w:left="2160" w:hanging="360"/>
      </w:pPr>
      <w:rPr>
        <w:rFonts w:ascii="Wingdings" w:hAnsi="Wingdings" w:hint="default"/>
      </w:rPr>
    </w:lvl>
    <w:lvl w:ilvl="3" w:tplc="D4985FAE">
      <w:start w:val="1"/>
      <w:numFmt w:val="bullet"/>
      <w:lvlText w:val=""/>
      <w:lvlJc w:val="left"/>
      <w:pPr>
        <w:ind w:left="2880" w:hanging="360"/>
      </w:pPr>
      <w:rPr>
        <w:rFonts w:ascii="Symbol" w:hAnsi="Symbol" w:hint="default"/>
      </w:rPr>
    </w:lvl>
    <w:lvl w:ilvl="4" w:tplc="F83E0630">
      <w:start w:val="1"/>
      <w:numFmt w:val="bullet"/>
      <w:lvlText w:val="o"/>
      <w:lvlJc w:val="left"/>
      <w:pPr>
        <w:ind w:left="3600" w:hanging="360"/>
      </w:pPr>
      <w:rPr>
        <w:rFonts w:ascii="Courier New" w:hAnsi="Courier New" w:hint="default"/>
      </w:rPr>
    </w:lvl>
    <w:lvl w:ilvl="5" w:tplc="B26C475E">
      <w:start w:val="1"/>
      <w:numFmt w:val="bullet"/>
      <w:lvlText w:val=""/>
      <w:lvlJc w:val="left"/>
      <w:pPr>
        <w:ind w:left="4320" w:hanging="360"/>
      </w:pPr>
      <w:rPr>
        <w:rFonts w:ascii="Wingdings" w:hAnsi="Wingdings" w:hint="default"/>
      </w:rPr>
    </w:lvl>
    <w:lvl w:ilvl="6" w:tplc="31ECA50E">
      <w:start w:val="1"/>
      <w:numFmt w:val="bullet"/>
      <w:lvlText w:val=""/>
      <w:lvlJc w:val="left"/>
      <w:pPr>
        <w:ind w:left="5040" w:hanging="360"/>
      </w:pPr>
      <w:rPr>
        <w:rFonts w:ascii="Symbol" w:hAnsi="Symbol" w:hint="default"/>
      </w:rPr>
    </w:lvl>
    <w:lvl w:ilvl="7" w:tplc="85A0DA30">
      <w:start w:val="1"/>
      <w:numFmt w:val="bullet"/>
      <w:lvlText w:val="o"/>
      <w:lvlJc w:val="left"/>
      <w:pPr>
        <w:ind w:left="5760" w:hanging="360"/>
      </w:pPr>
      <w:rPr>
        <w:rFonts w:ascii="Courier New" w:hAnsi="Courier New" w:hint="default"/>
      </w:rPr>
    </w:lvl>
    <w:lvl w:ilvl="8" w:tplc="ED2C3962">
      <w:start w:val="1"/>
      <w:numFmt w:val="bullet"/>
      <w:lvlText w:val=""/>
      <w:lvlJc w:val="left"/>
      <w:pPr>
        <w:ind w:left="6480" w:hanging="360"/>
      </w:pPr>
      <w:rPr>
        <w:rFonts w:ascii="Wingdings" w:hAnsi="Wingdings" w:hint="default"/>
      </w:rPr>
    </w:lvl>
  </w:abstractNum>
  <w:abstractNum w:abstractNumId="25" w15:restartNumberingAfterBreak="0">
    <w:nsid w:val="4CB504C0"/>
    <w:multiLevelType w:val="multilevel"/>
    <w:tmpl w:val="DCEA96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DB27258"/>
    <w:multiLevelType w:val="multilevel"/>
    <w:tmpl w:val="F6583B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4E73DDD0"/>
    <w:multiLevelType w:val="hybridMultilevel"/>
    <w:tmpl w:val="AB3215FC"/>
    <w:lvl w:ilvl="0" w:tplc="B2B45210">
      <w:start w:val="1"/>
      <w:numFmt w:val="decimal"/>
      <w:lvlText w:val="%1."/>
      <w:lvlJc w:val="left"/>
      <w:pPr>
        <w:ind w:left="720" w:hanging="360"/>
      </w:pPr>
    </w:lvl>
    <w:lvl w:ilvl="1" w:tplc="9A88F466">
      <w:start w:val="1"/>
      <w:numFmt w:val="lowerLetter"/>
      <w:lvlText w:val="%2."/>
      <w:lvlJc w:val="left"/>
      <w:pPr>
        <w:ind w:left="1440" w:hanging="360"/>
      </w:pPr>
    </w:lvl>
    <w:lvl w:ilvl="2" w:tplc="9698C40C">
      <w:start w:val="1"/>
      <w:numFmt w:val="lowerRoman"/>
      <w:lvlText w:val="%3."/>
      <w:lvlJc w:val="right"/>
      <w:pPr>
        <w:ind w:left="2160" w:hanging="180"/>
      </w:pPr>
    </w:lvl>
    <w:lvl w:ilvl="3" w:tplc="99D8A34A">
      <w:start w:val="1"/>
      <w:numFmt w:val="decimal"/>
      <w:lvlText w:val="%4."/>
      <w:lvlJc w:val="left"/>
      <w:pPr>
        <w:ind w:left="2880" w:hanging="360"/>
      </w:pPr>
    </w:lvl>
    <w:lvl w:ilvl="4" w:tplc="FFBEA458">
      <w:start w:val="1"/>
      <w:numFmt w:val="lowerLetter"/>
      <w:lvlText w:val="%5."/>
      <w:lvlJc w:val="left"/>
      <w:pPr>
        <w:ind w:left="3600" w:hanging="360"/>
      </w:pPr>
    </w:lvl>
    <w:lvl w:ilvl="5" w:tplc="5204FA36">
      <w:start w:val="1"/>
      <w:numFmt w:val="lowerRoman"/>
      <w:lvlText w:val="%6."/>
      <w:lvlJc w:val="right"/>
      <w:pPr>
        <w:ind w:left="4320" w:hanging="180"/>
      </w:pPr>
    </w:lvl>
    <w:lvl w:ilvl="6" w:tplc="8BD29080">
      <w:start w:val="1"/>
      <w:numFmt w:val="decimal"/>
      <w:lvlText w:val="%7."/>
      <w:lvlJc w:val="left"/>
      <w:pPr>
        <w:ind w:left="5040" w:hanging="360"/>
      </w:pPr>
    </w:lvl>
    <w:lvl w:ilvl="7" w:tplc="041C0A20">
      <w:start w:val="1"/>
      <w:numFmt w:val="lowerLetter"/>
      <w:lvlText w:val="%8."/>
      <w:lvlJc w:val="left"/>
      <w:pPr>
        <w:ind w:left="5760" w:hanging="360"/>
      </w:pPr>
    </w:lvl>
    <w:lvl w:ilvl="8" w:tplc="CA3CFFC4">
      <w:start w:val="1"/>
      <w:numFmt w:val="lowerRoman"/>
      <w:lvlText w:val="%9."/>
      <w:lvlJc w:val="right"/>
      <w:pPr>
        <w:ind w:left="6480" w:hanging="180"/>
      </w:pPr>
    </w:lvl>
  </w:abstractNum>
  <w:abstractNum w:abstractNumId="28" w15:restartNumberingAfterBreak="0">
    <w:nsid w:val="5710CA40"/>
    <w:multiLevelType w:val="hybridMultilevel"/>
    <w:tmpl w:val="94200282"/>
    <w:lvl w:ilvl="0" w:tplc="833C2774">
      <w:start w:val="1"/>
      <w:numFmt w:val="decimal"/>
      <w:lvlText w:val="%1."/>
      <w:lvlJc w:val="left"/>
      <w:pPr>
        <w:ind w:left="720" w:hanging="360"/>
      </w:pPr>
    </w:lvl>
    <w:lvl w:ilvl="1" w:tplc="E8743304">
      <w:start w:val="1"/>
      <w:numFmt w:val="lowerLetter"/>
      <w:lvlText w:val="%2."/>
      <w:lvlJc w:val="left"/>
      <w:pPr>
        <w:ind w:left="1440" w:hanging="360"/>
      </w:pPr>
    </w:lvl>
    <w:lvl w:ilvl="2" w:tplc="A03483A4">
      <w:start w:val="1"/>
      <w:numFmt w:val="lowerRoman"/>
      <w:lvlText w:val="%3."/>
      <w:lvlJc w:val="right"/>
      <w:pPr>
        <w:ind w:left="2160" w:hanging="180"/>
      </w:pPr>
    </w:lvl>
    <w:lvl w:ilvl="3" w:tplc="BBA642AA">
      <w:start w:val="1"/>
      <w:numFmt w:val="decimal"/>
      <w:lvlText w:val="%4."/>
      <w:lvlJc w:val="left"/>
      <w:pPr>
        <w:ind w:left="2880" w:hanging="360"/>
      </w:pPr>
    </w:lvl>
    <w:lvl w:ilvl="4" w:tplc="0966C8B4">
      <w:start w:val="1"/>
      <w:numFmt w:val="lowerLetter"/>
      <w:lvlText w:val="%5."/>
      <w:lvlJc w:val="left"/>
      <w:pPr>
        <w:ind w:left="3600" w:hanging="360"/>
      </w:pPr>
    </w:lvl>
    <w:lvl w:ilvl="5" w:tplc="4F74ABE6">
      <w:start w:val="1"/>
      <w:numFmt w:val="lowerRoman"/>
      <w:lvlText w:val="%6."/>
      <w:lvlJc w:val="right"/>
      <w:pPr>
        <w:ind w:left="4320" w:hanging="180"/>
      </w:pPr>
    </w:lvl>
    <w:lvl w:ilvl="6" w:tplc="08867610">
      <w:start w:val="1"/>
      <w:numFmt w:val="decimal"/>
      <w:lvlText w:val="%7."/>
      <w:lvlJc w:val="left"/>
      <w:pPr>
        <w:ind w:left="5040" w:hanging="360"/>
      </w:pPr>
    </w:lvl>
    <w:lvl w:ilvl="7" w:tplc="A3E4D324">
      <w:start w:val="1"/>
      <w:numFmt w:val="lowerLetter"/>
      <w:lvlText w:val="%8."/>
      <w:lvlJc w:val="left"/>
      <w:pPr>
        <w:ind w:left="5760" w:hanging="360"/>
      </w:pPr>
    </w:lvl>
    <w:lvl w:ilvl="8" w:tplc="8F82D878">
      <w:start w:val="1"/>
      <w:numFmt w:val="lowerRoman"/>
      <w:lvlText w:val="%9."/>
      <w:lvlJc w:val="right"/>
      <w:pPr>
        <w:ind w:left="6480" w:hanging="180"/>
      </w:pPr>
    </w:lvl>
  </w:abstractNum>
  <w:abstractNum w:abstractNumId="29" w15:restartNumberingAfterBreak="0">
    <w:nsid w:val="584C6546"/>
    <w:multiLevelType w:val="multilevel"/>
    <w:tmpl w:val="B77CB8EE"/>
    <w:lvl w:ilvl="0">
      <w:start w:val="1"/>
      <w:numFmt w:val="decimal"/>
      <w:lvlText w:val="%1."/>
      <w:lvlJc w:val="left"/>
      <w:pPr>
        <w:ind w:left="720" w:hanging="360"/>
      </w:pPr>
      <w:rPr>
        <w:rFonts w:ascii="Times New Roman" w:hAnsi="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EF6F99"/>
    <w:multiLevelType w:val="multilevel"/>
    <w:tmpl w:val="16C87F58"/>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1" w15:restartNumberingAfterBreak="0">
    <w:nsid w:val="69A48DA4"/>
    <w:multiLevelType w:val="hybridMultilevel"/>
    <w:tmpl w:val="0DE428F2"/>
    <w:lvl w:ilvl="0" w:tplc="10F0436A">
      <w:start w:val="1"/>
      <w:numFmt w:val="decimal"/>
      <w:lvlText w:val="%1."/>
      <w:lvlJc w:val="left"/>
      <w:pPr>
        <w:ind w:left="990" w:hanging="360"/>
      </w:pPr>
    </w:lvl>
    <w:lvl w:ilvl="1" w:tplc="BD08656A">
      <w:start w:val="1"/>
      <w:numFmt w:val="lowerLetter"/>
      <w:lvlText w:val="%2."/>
      <w:lvlJc w:val="left"/>
      <w:pPr>
        <w:ind w:left="1710" w:hanging="360"/>
      </w:pPr>
    </w:lvl>
    <w:lvl w:ilvl="2" w:tplc="EFCE5D20">
      <w:start w:val="1"/>
      <w:numFmt w:val="lowerRoman"/>
      <w:lvlText w:val="%3."/>
      <w:lvlJc w:val="right"/>
      <w:pPr>
        <w:ind w:left="2430" w:hanging="180"/>
      </w:pPr>
    </w:lvl>
    <w:lvl w:ilvl="3" w:tplc="013CC726">
      <w:start w:val="1"/>
      <w:numFmt w:val="decimal"/>
      <w:lvlText w:val="%4."/>
      <w:lvlJc w:val="left"/>
      <w:pPr>
        <w:ind w:left="3150" w:hanging="360"/>
      </w:pPr>
    </w:lvl>
    <w:lvl w:ilvl="4" w:tplc="75E2EEEE">
      <w:start w:val="1"/>
      <w:numFmt w:val="lowerLetter"/>
      <w:lvlText w:val="%5."/>
      <w:lvlJc w:val="left"/>
      <w:pPr>
        <w:ind w:left="3870" w:hanging="360"/>
      </w:pPr>
    </w:lvl>
    <w:lvl w:ilvl="5" w:tplc="B12EDC44">
      <w:start w:val="1"/>
      <w:numFmt w:val="lowerRoman"/>
      <w:lvlText w:val="%6."/>
      <w:lvlJc w:val="right"/>
      <w:pPr>
        <w:ind w:left="4590" w:hanging="180"/>
      </w:pPr>
    </w:lvl>
    <w:lvl w:ilvl="6" w:tplc="DCD0B316">
      <w:start w:val="1"/>
      <w:numFmt w:val="decimal"/>
      <w:lvlText w:val="%7."/>
      <w:lvlJc w:val="left"/>
      <w:pPr>
        <w:ind w:left="5310" w:hanging="360"/>
      </w:pPr>
    </w:lvl>
    <w:lvl w:ilvl="7" w:tplc="C298E66E">
      <w:start w:val="1"/>
      <w:numFmt w:val="lowerLetter"/>
      <w:lvlText w:val="%8."/>
      <w:lvlJc w:val="left"/>
      <w:pPr>
        <w:ind w:left="6030" w:hanging="360"/>
      </w:pPr>
    </w:lvl>
    <w:lvl w:ilvl="8" w:tplc="A2DA277A">
      <w:start w:val="1"/>
      <w:numFmt w:val="lowerRoman"/>
      <w:lvlText w:val="%9."/>
      <w:lvlJc w:val="right"/>
      <w:pPr>
        <w:ind w:left="6750" w:hanging="180"/>
      </w:pPr>
    </w:lvl>
  </w:abstractNum>
  <w:abstractNum w:abstractNumId="32" w15:restartNumberingAfterBreak="0">
    <w:nsid w:val="6BBA39F0"/>
    <w:multiLevelType w:val="hybridMultilevel"/>
    <w:tmpl w:val="811691F4"/>
    <w:lvl w:ilvl="0" w:tplc="DE02882A">
      <w:start w:val="1"/>
      <w:numFmt w:val="decimal"/>
      <w:lvlText w:val="%1."/>
      <w:lvlJc w:val="left"/>
      <w:pPr>
        <w:ind w:left="720" w:hanging="360"/>
      </w:pPr>
    </w:lvl>
    <w:lvl w:ilvl="1" w:tplc="514C4FE8">
      <w:start w:val="1"/>
      <w:numFmt w:val="lowerLetter"/>
      <w:lvlText w:val="%2."/>
      <w:lvlJc w:val="left"/>
      <w:pPr>
        <w:ind w:left="1440" w:hanging="360"/>
      </w:pPr>
    </w:lvl>
    <w:lvl w:ilvl="2" w:tplc="ECA2A954">
      <w:start w:val="1"/>
      <w:numFmt w:val="lowerRoman"/>
      <w:lvlText w:val="%3."/>
      <w:lvlJc w:val="right"/>
      <w:pPr>
        <w:ind w:left="2160" w:hanging="180"/>
      </w:pPr>
    </w:lvl>
    <w:lvl w:ilvl="3" w:tplc="658AC380">
      <w:start w:val="1"/>
      <w:numFmt w:val="decimal"/>
      <w:lvlText w:val="%4."/>
      <w:lvlJc w:val="left"/>
      <w:pPr>
        <w:ind w:left="2880" w:hanging="360"/>
      </w:pPr>
    </w:lvl>
    <w:lvl w:ilvl="4" w:tplc="B6E4D4DA">
      <w:start w:val="1"/>
      <w:numFmt w:val="lowerLetter"/>
      <w:lvlText w:val="%5."/>
      <w:lvlJc w:val="left"/>
      <w:pPr>
        <w:ind w:left="3600" w:hanging="360"/>
      </w:pPr>
    </w:lvl>
    <w:lvl w:ilvl="5" w:tplc="58343E88">
      <w:start w:val="1"/>
      <w:numFmt w:val="lowerRoman"/>
      <w:lvlText w:val="%6."/>
      <w:lvlJc w:val="right"/>
      <w:pPr>
        <w:ind w:left="4320" w:hanging="180"/>
      </w:pPr>
    </w:lvl>
    <w:lvl w:ilvl="6" w:tplc="4C42E43E">
      <w:start w:val="1"/>
      <w:numFmt w:val="decimal"/>
      <w:lvlText w:val="%7."/>
      <w:lvlJc w:val="left"/>
      <w:pPr>
        <w:ind w:left="5040" w:hanging="360"/>
      </w:pPr>
    </w:lvl>
    <w:lvl w:ilvl="7" w:tplc="C544482C">
      <w:start w:val="1"/>
      <w:numFmt w:val="lowerLetter"/>
      <w:lvlText w:val="%8."/>
      <w:lvlJc w:val="left"/>
      <w:pPr>
        <w:ind w:left="5760" w:hanging="360"/>
      </w:pPr>
    </w:lvl>
    <w:lvl w:ilvl="8" w:tplc="152443E2">
      <w:start w:val="1"/>
      <w:numFmt w:val="lowerRoman"/>
      <w:lvlText w:val="%9."/>
      <w:lvlJc w:val="right"/>
      <w:pPr>
        <w:ind w:left="6480" w:hanging="180"/>
      </w:pPr>
    </w:lvl>
  </w:abstractNum>
  <w:abstractNum w:abstractNumId="33" w15:restartNumberingAfterBreak="0">
    <w:nsid w:val="6D6D191D"/>
    <w:multiLevelType w:val="hybridMultilevel"/>
    <w:tmpl w:val="016E19AC"/>
    <w:lvl w:ilvl="0" w:tplc="4754D152">
      <w:start w:val="1"/>
      <w:numFmt w:val="decimal"/>
      <w:lvlText w:val="%1."/>
      <w:lvlJc w:val="left"/>
      <w:pPr>
        <w:ind w:left="720" w:hanging="360"/>
      </w:pPr>
    </w:lvl>
    <w:lvl w:ilvl="1" w:tplc="C2441E70">
      <w:start w:val="1"/>
      <w:numFmt w:val="lowerLetter"/>
      <w:lvlText w:val="%2."/>
      <w:lvlJc w:val="left"/>
      <w:pPr>
        <w:ind w:left="1440" w:hanging="360"/>
      </w:pPr>
    </w:lvl>
    <w:lvl w:ilvl="2" w:tplc="F6F4BA7E">
      <w:start w:val="1"/>
      <w:numFmt w:val="lowerRoman"/>
      <w:lvlText w:val="%3."/>
      <w:lvlJc w:val="right"/>
      <w:pPr>
        <w:ind w:left="2160" w:hanging="180"/>
      </w:pPr>
    </w:lvl>
    <w:lvl w:ilvl="3" w:tplc="212AC568">
      <w:start w:val="1"/>
      <w:numFmt w:val="decimal"/>
      <w:lvlText w:val="%4."/>
      <w:lvlJc w:val="left"/>
      <w:pPr>
        <w:ind w:left="2880" w:hanging="360"/>
      </w:pPr>
    </w:lvl>
    <w:lvl w:ilvl="4" w:tplc="99A6DEC2">
      <w:start w:val="1"/>
      <w:numFmt w:val="lowerLetter"/>
      <w:lvlText w:val="%5."/>
      <w:lvlJc w:val="left"/>
      <w:pPr>
        <w:ind w:left="3600" w:hanging="360"/>
      </w:pPr>
    </w:lvl>
    <w:lvl w:ilvl="5" w:tplc="5B3688F8">
      <w:start w:val="1"/>
      <w:numFmt w:val="lowerRoman"/>
      <w:lvlText w:val="%6."/>
      <w:lvlJc w:val="right"/>
      <w:pPr>
        <w:ind w:left="4320" w:hanging="180"/>
      </w:pPr>
    </w:lvl>
    <w:lvl w:ilvl="6" w:tplc="20A249E6">
      <w:start w:val="1"/>
      <w:numFmt w:val="decimal"/>
      <w:lvlText w:val="%7."/>
      <w:lvlJc w:val="left"/>
      <w:pPr>
        <w:ind w:left="5040" w:hanging="360"/>
      </w:pPr>
    </w:lvl>
    <w:lvl w:ilvl="7" w:tplc="7C485D3C">
      <w:start w:val="1"/>
      <w:numFmt w:val="lowerLetter"/>
      <w:lvlText w:val="%8."/>
      <w:lvlJc w:val="left"/>
      <w:pPr>
        <w:ind w:left="5760" w:hanging="360"/>
      </w:pPr>
    </w:lvl>
    <w:lvl w:ilvl="8" w:tplc="1A8A7CF0">
      <w:start w:val="1"/>
      <w:numFmt w:val="lowerRoman"/>
      <w:lvlText w:val="%9."/>
      <w:lvlJc w:val="right"/>
      <w:pPr>
        <w:ind w:left="6480" w:hanging="180"/>
      </w:pPr>
    </w:lvl>
  </w:abstractNum>
  <w:abstractNum w:abstractNumId="34" w15:restartNumberingAfterBreak="0">
    <w:nsid w:val="6E4D47D3"/>
    <w:multiLevelType w:val="multilevel"/>
    <w:tmpl w:val="39F6EB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15:restartNumberingAfterBreak="0">
    <w:nsid w:val="6EEB565A"/>
    <w:multiLevelType w:val="hybridMultilevel"/>
    <w:tmpl w:val="32F40CE0"/>
    <w:lvl w:ilvl="0" w:tplc="609EF788">
      <w:start w:val="1"/>
      <w:numFmt w:val="decimal"/>
      <w:lvlText w:val="%1."/>
      <w:lvlJc w:val="left"/>
      <w:pPr>
        <w:ind w:left="720" w:hanging="360"/>
      </w:pPr>
    </w:lvl>
    <w:lvl w:ilvl="1" w:tplc="ACE08C70">
      <w:start w:val="1"/>
      <w:numFmt w:val="lowerLetter"/>
      <w:lvlText w:val="%2."/>
      <w:lvlJc w:val="left"/>
      <w:pPr>
        <w:ind w:left="1440" w:hanging="360"/>
      </w:pPr>
    </w:lvl>
    <w:lvl w:ilvl="2" w:tplc="4E92B518">
      <w:start w:val="1"/>
      <w:numFmt w:val="lowerRoman"/>
      <w:lvlText w:val="%3."/>
      <w:lvlJc w:val="right"/>
      <w:pPr>
        <w:ind w:left="2160" w:hanging="180"/>
      </w:pPr>
    </w:lvl>
    <w:lvl w:ilvl="3" w:tplc="F8CEA678">
      <w:start w:val="1"/>
      <w:numFmt w:val="decimal"/>
      <w:lvlText w:val="%4."/>
      <w:lvlJc w:val="left"/>
      <w:pPr>
        <w:ind w:left="2880" w:hanging="360"/>
      </w:pPr>
    </w:lvl>
    <w:lvl w:ilvl="4" w:tplc="E5A20CD6">
      <w:start w:val="1"/>
      <w:numFmt w:val="lowerLetter"/>
      <w:lvlText w:val="%5."/>
      <w:lvlJc w:val="left"/>
      <w:pPr>
        <w:ind w:left="3600" w:hanging="360"/>
      </w:pPr>
    </w:lvl>
    <w:lvl w:ilvl="5" w:tplc="D8E218C2">
      <w:start w:val="1"/>
      <w:numFmt w:val="lowerRoman"/>
      <w:lvlText w:val="%6."/>
      <w:lvlJc w:val="right"/>
      <w:pPr>
        <w:ind w:left="4320" w:hanging="180"/>
      </w:pPr>
    </w:lvl>
    <w:lvl w:ilvl="6" w:tplc="0D885584">
      <w:start w:val="1"/>
      <w:numFmt w:val="decimal"/>
      <w:lvlText w:val="%7."/>
      <w:lvlJc w:val="left"/>
      <w:pPr>
        <w:ind w:left="5040" w:hanging="360"/>
      </w:pPr>
    </w:lvl>
    <w:lvl w:ilvl="7" w:tplc="1C6CB742">
      <w:start w:val="1"/>
      <w:numFmt w:val="lowerLetter"/>
      <w:lvlText w:val="%8."/>
      <w:lvlJc w:val="left"/>
      <w:pPr>
        <w:ind w:left="5760" w:hanging="360"/>
      </w:pPr>
    </w:lvl>
    <w:lvl w:ilvl="8" w:tplc="D3B69DC6">
      <w:start w:val="1"/>
      <w:numFmt w:val="lowerRoman"/>
      <w:lvlText w:val="%9."/>
      <w:lvlJc w:val="right"/>
      <w:pPr>
        <w:ind w:left="6480" w:hanging="180"/>
      </w:pPr>
    </w:lvl>
  </w:abstractNum>
  <w:abstractNum w:abstractNumId="36" w15:restartNumberingAfterBreak="0">
    <w:nsid w:val="71D43EE9"/>
    <w:multiLevelType w:val="hybridMultilevel"/>
    <w:tmpl w:val="78141F70"/>
    <w:lvl w:ilvl="0" w:tplc="55CAB916">
      <w:start w:val="1"/>
      <w:numFmt w:val="decimal"/>
      <w:lvlText w:val="%1."/>
      <w:lvlJc w:val="left"/>
      <w:pPr>
        <w:ind w:left="720" w:hanging="360"/>
      </w:pPr>
    </w:lvl>
    <w:lvl w:ilvl="1" w:tplc="EF38E0BA">
      <w:start w:val="1"/>
      <w:numFmt w:val="lowerLetter"/>
      <w:lvlText w:val="%2."/>
      <w:lvlJc w:val="left"/>
      <w:pPr>
        <w:ind w:left="1440" w:hanging="360"/>
      </w:pPr>
    </w:lvl>
    <w:lvl w:ilvl="2" w:tplc="C004F1AC">
      <w:start w:val="1"/>
      <w:numFmt w:val="lowerRoman"/>
      <w:lvlText w:val="%3."/>
      <w:lvlJc w:val="right"/>
      <w:pPr>
        <w:ind w:left="2160" w:hanging="180"/>
      </w:pPr>
    </w:lvl>
    <w:lvl w:ilvl="3" w:tplc="16528B10">
      <w:start w:val="1"/>
      <w:numFmt w:val="decimal"/>
      <w:lvlText w:val="%4."/>
      <w:lvlJc w:val="left"/>
      <w:pPr>
        <w:ind w:left="2880" w:hanging="360"/>
      </w:pPr>
    </w:lvl>
    <w:lvl w:ilvl="4" w:tplc="836EA7B2">
      <w:start w:val="1"/>
      <w:numFmt w:val="lowerLetter"/>
      <w:lvlText w:val="%5."/>
      <w:lvlJc w:val="left"/>
      <w:pPr>
        <w:ind w:left="3600" w:hanging="360"/>
      </w:pPr>
    </w:lvl>
    <w:lvl w:ilvl="5" w:tplc="C6D0A3EA">
      <w:start w:val="1"/>
      <w:numFmt w:val="lowerRoman"/>
      <w:lvlText w:val="%6."/>
      <w:lvlJc w:val="right"/>
      <w:pPr>
        <w:ind w:left="4320" w:hanging="180"/>
      </w:pPr>
    </w:lvl>
    <w:lvl w:ilvl="6" w:tplc="C136DB78">
      <w:start w:val="1"/>
      <w:numFmt w:val="decimal"/>
      <w:lvlText w:val="%7."/>
      <w:lvlJc w:val="left"/>
      <w:pPr>
        <w:ind w:left="5040" w:hanging="360"/>
      </w:pPr>
    </w:lvl>
    <w:lvl w:ilvl="7" w:tplc="3D9018F6">
      <w:start w:val="1"/>
      <w:numFmt w:val="lowerLetter"/>
      <w:lvlText w:val="%8."/>
      <w:lvlJc w:val="left"/>
      <w:pPr>
        <w:ind w:left="5760" w:hanging="360"/>
      </w:pPr>
    </w:lvl>
    <w:lvl w:ilvl="8" w:tplc="1CCAD958">
      <w:start w:val="1"/>
      <w:numFmt w:val="lowerRoman"/>
      <w:lvlText w:val="%9."/>
      <w:lvlJc w:val="right"/>
      <w:pPr>
        <w:ind w:left="6480" w:hanging="180"/>
      </w:pPr>
    </w:lvl>
  </w:abstractNum>
  <w:abstractNum w:abstractNumId="37" w15:restartNumberingAfterBreak="0">
    <w:nsid w:val="73496602"/>
    <w:multiLevelType w:val="hybridMultilevel"/>
    <w:tmpl w:val="D8DE3758"/>
    <w:lvl w:ilvl="0" w:tplc="B8DC5E32">
      <w:start w:val="1"/>
      <w:numFmt w:val="decimal"/>
      <w:lvlText w:val="%1."/>
      <w:lvlJc w:val="left"/>
      <w:pPr>
        <w:ind w:left="720" w:hanging="360"/>
      </w:pPr>
      <w:rPr>
        <w:rFonts w:ascii="Times New Roman" w:hAnsi="Times New Roman" w:hint="default"/>
      </w:rPr>
    </w:lvl>
    <w:lvl w:ilvl="1" w:tplc="1D022AC4">
      <w:start w:val="1"/>
      <w:numFmt w:val="lowerLetter"/>
      <w:lvlText w:val="%2."/>
      <w:lvlJc w:val="left"/>
      <w:pPr>
        <w:ind w:left="1440" w:hanging="360"/>
      </w:pPr>
    </w:lvl>
    <w:lvl w:ilvl="2" w:tplc="0FFCBAFE">
      <w:start w:val="1"/>
      <w:numFmt w:val="lowerRoman"/>
      <w:lvlText w:val="%3."/>
      <w:lvlJc w:val="right"/>
      <w:pPr>
        <w:ind w:left="2160" w:hanging="180"/>
      </w:pPr>
    </w:lvl>
    <w:lvl w:ilvl="3" w:tplc="4BC8C2F6">
      <w:start w:val="1"/>
      <w:numFmt w:val="decimal"/>
      <w:lvlText w:val="%4."/>
      <w:lvlJc w:val="left"/>
      <w:pPr>
        <w:ind w:left="2880" w:hanging="360"/>
      </w:pPr>
    </w:lvl>
    <w:lvl w:ilvl="4" w:tplc="CA52618A">
      <w:start w:val="1"/>
      <w:numFmt w:val="lowerLetter"/>
      <w:lvlText w:val="%5."/>
      <w:lvlJc w:val="left"/>
      <w:pPr>
        <w:ind w:left="3600" w:hanging="360"/>
      </w:pPr>
    </w:lvl>
    <w:lvl w:ilvl="5" w:tplc="7E589414">
      <w:start w:val="1"/>
      <w:numFmt w:val="lowerRoman"/>
      <w:lvlText w:val="%6."/>
      <w:lvlJc w:val="right"/>
      <w:pPr>
        <w:ind w:left="4320" w:hanging="180"/>
      </w:pPr>
    </w:lvl>
    <w:lvl w:ilvl="6" w:tplc="3B6AB3D4">
      <w:start w:val="1"/>
      <w:numFmt w:val="decimal"/>
      <w:lvlText w:val="%7."/>
      <w:lvlJc w:val="left"/>
      <w:pPr>
        <w:ind w:left="5040" w:hanging="360"/>
      </w:pPr>
    </w:lvl>
    <w:lvl w:ilvl="7" w:tplc="3FC6E8E0">
      <w:start w:val="1"/>
      <w:numFmt w:val="lowerLetter"/>
      <w:lvlText w:val="%8."/>
      <w:lvlJc w:val="left"/>
      <w:pPr>
        <w:ind w:left="5760" w:hanging="360"/>
      </w:pPr>
    </w:lvl>
    <w:lvl w:ilvl="8" w:tplc="95D6A9F6">
      <w:start w:val="1"/>
      <w:numFmt w:val="lowerRoman"/>
      <w:lvlText w:val="%9."/>
      <w:lvlJc w:val="right"/>
      <w:pPr>
        <w:ind w:left="6480" w:hanging="180"/>
      </w:pPr>
    </w:lvl>
  </w:abstractNum>
  <w:abstractNum w:abstractNumId="38" w15:restartNumberingAfterBreak="0">
    <w:nsid w:val="7BD23B38"/>
    <w:multiLevelType w:val="hybridMultilevel"/>
    <w:tmpl w:val="19DEB77C"/>
    <w:lvl w:ilvl="0" w:tplc="B4EE7AEA">
      <w:start w:val="1"/>
      <w:numFmt w:val="bullet"/>
      <w:lvlText w:val=""/>
      <w:lvlJc w:val="left"/>
      <w:pPr>
        <w:ind w:left="720" w:hanging="360"/>
      </w:pPr>
      <w:rPr>
        <w:rFonts w:ascii="Symbol" w:hAnsi="Symbol" w:hint="default"/>
      </w:rPr>
    </w:lvl>
    <w:lvl w:ilvl="1" w:tplc="04A2FFE0">
      <w:start w:val="1"/>
      <w:numFmt w:val="bullet"/>
      <w:lvlText w:val="o"/>
      <w:lvlJc w:val="left"/>
      <w:pPr>
        <w:ind w:left="1440" w:hanging="360"/>
      </w:pPr>
      <w:rPr>
        <w:rFonts w:ascii="Courier New" w:hAnsi="Courier New" w:hint="default"/>
      </w:rPr>
    </w:lvl>
    <w:lvl w:ilvl="2" w:tplc="F2EA9BF0">
      <w:start w:val="1"/>
      <w:numFmt w:val="bullet"/>
      <w:lvlText w:val=""/>
      <w:lvlJc w:val="left"/>
      <w:pPr>
        <w:ind w:left="2160" w:hanging="360"/>
      </w:pPr>
      <w:rPr>
        <w:rFonts w:ascii="Wingdings" w:hAnsi="Wingdings" w:hint="default"/>
      </w:rPr>
    </w:lvl>
    <w:lvl w:ilvl="3" w:tplc="AD96D5DC">
      <w:start w:val="1"/>
      <w:numFmt w:val="bullet"/>
      <w:lvlText w:val=""/>
      <w:lvlJc w:val="left"/>
      <w:pPr>
        <w:ind w:left="2880" w:hanging="360"/>
      </w:pPr>
      <w:rPr>
        <w:rFonts w:ascii="Symbol" w:hAnsi="Symbol" w:hint="default"/>
      </w:rPr>
    </w:lvl>
    <w:lvl w:ilvl="4" w:tplc="E4B0D502">
      <w:start w:val="1"/>
      <w:numFmt w:val="bullet"/>
      <w:lvlText w:val="o"/>
      <w:lvlJc w:val="left"/>
      <w:pPr>
        <w:ind w:left="3600" w:hanging="360"/>
      </w:pPr>
      <w:rPr>
        <w:rFonts w:ascii="Courier New" w:hAnsi="Courier New" w:hint="default"/>
      </w:rPr>
    </w:lvl>
    <w:lvl w:ilvl="5" w:tplc="63CC04C2">
      <w:start w:val="1"/>
      <w:numFmt w:val="bullet"/>
      <w:lvlText w:val=""/>
      <w:lvlJc w:val="left"/>
      <w:pPr>
        <w:ind w:left="4320" w:hanging="360"/>
      </w:pPr>
      <w:rPr>
        <w:rFonts w:ascii="Wingdings" w:hAnsi="Wingdings" w:hint="default"/>
      </w:rPr>
    </w:lvl>
    <w:lvl w:ilvl="6" w:tplc="CF60190C">
      <w:start w:val="1"/>
      <w:numFmt w:val="bullet"/>
      <w:lvlText w:val=""/>
      <w:lvlJc w:val="left"/>
      <w:pPr>
        <w:ind w:left="5040" w:hanging="360"/>
      </w:pPr>
      <w:rPr>
        <w:rFonts w:ascii="Symbol" w:hAnsi="Symbol" w:hint="default"/>
      </w:rPr>
    </w:lvl>
    <w:lvl w:ilvl="7" w:tplc="5B4E2410">
      <w:start w:val="1"/>
      <w:numFmt w:val="bullet"/>
      <w:lvlText w:val="o"/>
      <w:lvlJc w:val="left"/>
      <w:pPr>
        <w:ind w:left="5760" w:hanging="360"/>
      </w:pPr>
      <w:rPr>
        <w:rFonts w:ascii="Courier New" w:hAnsi="Courier New" w:hint="default"/>
      </w:rPr>
    </w:lvl>
    <w:lvl w:ilvl="8" w:tplc="BB16B3F2">
      <w:start w:val="1"/>
      <w:numFmt w:val="bullet"/>
      <w:lvlText w:val=""/>
      <w:lvlJc w:val="left"/>
      <w:pPr>
        <w:ind w:left="6480" w:hanging="360"/>
      </w:pPr>
      <w:rPr>
        <w:rFonts w:ascii="Wingdings" w:hAnsi="Wingdings" w:hint="default"/>
      </w:rPr>
    </w:lvl>
  </w:abstractNum>
  <w:num w:numId="1" w16cid:durableId="1768891193">
    <w:abstractNumId w:val="21"/>
  </w:num>
  <w:num w:numId="2" w16cid:durableId="186871765">
    <w:abstractNumId w:val="13"/>
  </w:num>
  <w:num w:numId="3" w16cid:durableId="542405070">
    <w:abstractNumId w:val="31"/>
  </w:num>
  <w:num w:numId="4" w16cid:durableId="1632399310">
    <w:abstractNumId w:val="29"/>
  </w:num>
  <w:num w:numId="5" w16cid:durableId="709383507">
    <w:abstractNumId w:val="22"/>
  </w:num>
  <w:num w:numId="6" w16cid:durableId="454173951">
    <w:abstractNumId w:val="37"/>
  </w:num>
  <w:num w:numId="7" w16cid:durableId="711542373">
    <w:abstractNumId w:val="33"/>
  </w:num>
  <w:num w:numId="8" w16cid:durableId="78216163">
    <w:abstractNumId w:val="11"/>
  </w:num>
  <w:num w:numId="9" w16cid:durableId="2137336182">
    <w:abstractNumId w:val="2"/>
  </w:num>
  <w:num w:numId="10" w16cid:durableId="1029258957">
    <w:abstractNumId w:val="38"/>
  </w:num>
  <w:num w:numId="11" w16cid:durableId="1571891794">
    <w:abstractNumId w:val="9"/>
  </w:num>
  <w:num w:numId="12" w16cid:durableId="1482498047">
    <w:abstractNumId w:val="3"/>
  </w:num>
  <w:num w:numId="13" w16cid:durableId="1641349677">
    <w:abstractNumId w:val="28"/>
  </w:num>
  <w:num w:numId="14" w16cid:durableId="1793476462">
    <w:abstractNumId w:val="32"/>
  </w:num>
  <w:num w:numId="15" w16cid:durableId="734207047">
    <w:abstractNumId w:val="20"/>
  </w:num>
  <w:num w:numId="16" w16cid:durableId="487551514">
    <w:abstractNumId w:val="5"/>
  </w:num>
  <w:num w:numId="17" w16cid:durableId="1706053869">
    <w:abstractNumId w:val="18"/>
  </w:num>
  <w:num w:numId="18" w16cid:durableId="675957484">
    <w:abstractNumId w:val="10"/>
  </w:num>
  <w:num w:numId="19" w16cid:durableId="1764957514">
    <w:abstractNumId w:val="27"/>
  </w:num>
  <w:num w:numId="20" w16cid:durableId="1664356028">
    <w:abstractNumId w:val="8"/>
  </w:num>
  <w:num w:numId="21" w16cid:durableId="261107482">
    <w:abstractNumId w:val="4"/>
  </w:num>
  <w:num w:numId="22" w16cid:durableId="510681956">
    <w:abstractNumId w:val="6"/>
  </w:num>
  <w:num w:numId="23" w16cid:durableId="378014986">
    <w:abstractNumId w:val="14"/>
  </w:num>
  <w:num w:numId="24" w16cid:durableId="1953708291">
    <w:abstractNumId w:val="35"/>
  </w:num>
  <w:num w:numId="25" w16cid:durableId="298189617">
    <w:abstractNumId w:val="24"/>
  </w:num>
  <w:num w:numId="26" w16cid:durableId="679087706">
    <w:abstractNumId w:val="36"/>
  </w:num>
  <w:num w:numId="27" w16cid:durableId="86778521">
    <w:abstractNumId w:val="23"/>
  </w:num>
  <w:num w:numId="28" w16cid:durableId="848250093">
    <w:abstractNumId w:val="34"/>
  </w:num>
  <w:num w:numId="29" w16cid:durableId="1581210146">
    <w:abstractNumId w:val="26"/>
  </w:num>
  <w:num w:numId="30" w16cid:durableId="1530334282">
    <w:abstractNumId w:val="19"/>
  </w:num>
  <w:num w:numId="31" w16cid:durableId="2116171051">
    <w:abstractNumId w:val="17"/>
  </w:num>
  <w:num w:numId="32" w16cid:durableId="754520290">
    <w:abstractNumId w:val="16"/>
  </w:num>
  <w:num w:numId="33" w16cid:durableId="777483012">
    <w:abstractNumId w:val="0"/>
  </w:num>
  <w:num w:numId="34" w16cid:durableId="135494558">
    <w:abstractNumId w:val="7"/>
  </w:num>
  <w:num w:numId="35" w16cid:durableId="1802765985">
    <w:abstractNumId w:val="25"/>
  </w:num>
  <w:num w:numId="36" w16cid:durableId="1737624845">
    <w:abstractNumId w:val="1"/>
  </w:num>
  <w:num w:numId="37" w16cid:durableId="1050110345">
    <w:abstractNumId w:val="30"/>
  </w:num>
  <w:num w:numId="38" w16cid:durableId="520969159">
    <w:abstractNumId w:val="12"/>
  </w:num>
  <w:num w:numId="39" w16cid:durableId="30855439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68F4"/>
    <w:rsid w:val="00000B12"/>
    <w:rsid w:val="000040D1"/>
    <w:rsid w:val="000102B8"/>
    <w:rsid w:val="0001664F"/>
    <w:rsid w:val="00022634"/>
    <w:rsid w:val="000255FC"/>
    <w:rsid w:val="000316E0"/>
    <w:rsid w:val="000351FA"/>
    <w:rsid w:val="00044C62"/>
    <w:rsid w:val="00052C0E"/>
    <w:rsid w:val="00055672"/>
    <w:rsid w:val="00061356"/>
    <w:rsid w:val="0006274D"/>
    <w:rsid w:val="00063E34"/>
    <w:rsid w:val="000663E0"/>
    <w:rsid w:val="0006781C"/>
    <w:rsid w:val="00076881"/>
    <w:rsid w:val="0007706E"/>
    <w:rsid w:val="00086C68"/>
    <w:rsid w:val="00087C3B"/>
    <w:rsid w:val="000901D4"/>
    <w:rsid w:val="00093F15"/>
    <w:rsid w:val="00095146"/>
    <w:rsid w:val="000B3999"/>
    <w:rsid w:val="000C21D2"/>
    <w:rsid w:val="000C3379"/>
    <w:rsid w:val="000C54EA"/>
    <w:rsid w:val="000C5FFF"/>
    <w:rsid w:val="000C722A"/>
    <w:rsid w:val="000D3FF0"/>
    <w:rsid w:val="000D6F3C"/>
    <w:rsid w:val="000DF288"/>
    <w:rsid w:val="000E3C57"/>
    <w:rsid w:val="000E70E1"/>
    <w:rsid w:val="000F2465"/>
    <w:rsid w:val="000F24F4"/>
    <w:rsid w:val="000F599E"/>
    <w:rsid w:val="001227BF"/>
    <w:rsid w:val="001259CC"/>
    <w:rsid w:val="0013225F"/>
    <w:rsid w:val="00133253"/>
    <w:rsid w:val="00136140"/>
    <w:rsid w:val="0013790C"/>
    <w:rsid w:val="00140032"/>
    <w:rsid w:val="001437C2"/>
    <w:rsid w:val="00144BCC"/>
    <w:rsid w:val="00147851"/>
    <w:rsid w:val="00154066"/>
    <w:rsid w:val="001555F5"/>
    <w:rsid w:val="00162789"/>
    <w:rsid w:val="00164FA7"/>
    <w:rsid w:val="0017014A"/>
    <w:rsid w:val="0017459A"/>
    <w:rsid w:val="001770AA"/>
    <w:rsid w:val="00183CCE"/>
    <w:rsid w:val="00186A51"/>
    <w:rsid w:val="001928A3"/>
    <w:rsid w:val="00197F4A"/>
    <w:rsid w:val="001A533A"/>
    <w:rsid w:val="001A543E"/>
    <w:rsid w:val="001A5D32"/>
    <w:rsid w:val="001B63BC"/>
    <w:rsid w:val="001C4F43"/>
    <w:rsid w:val="001C6CEF"/>
    <w:rsid w:val="001D0766"/>
    <w:rsid w:val="001D59B2"/>
    <w:rsid w:val="001D6036"/>
    <w:rsid w:val="001D64DA"/>
    <w:rsid w:val="001D7823"/>
    <w:rsid w:val="001F0D1F"/>
    <w:rsid w:val="001F0E92"/>
    <w:rsid w:val="001F436A"/>
    <w:rsid w:val="00204A01"/>
    <w:rsid w:val="00204C99"/>
    <w:rsid w:val="00212C61"/>
    <w:rsid w:val="00215056"/>
    <w:rsid w:val="00215660"/>
    <w:rsid w:val="0022695B"/>
    <w:rsid w:val="00228E8C"/>
    <w:rsid w:val="002401DC"/>
    <w:rsid w:val="00241FC1"/>
    <w:rsid w:val="00245FD1"/>
    <w:rsid w:val="00263B6C"/>
    <w:rsid w:val="0026531C"/>
    <w:rsid w:val="00270F83"/>
    <w:rsid w:val="002742B2"/>
    <w:rsid w:val="00276EF7"/>
    <w:rsid w:val="002824A5"/>
    <w:rsid w:val="00292104"/>
    <w:rsid w:val="00294ADD"/>
    <w:rsid w:val="00294CE7"/>
    <w:rsid w:val="002A05BB"/>
    <w:rsid w:val="002A0CE1"/>
    <w:rsid w:val="002A2776"/>
    <w:rsid w:val="002A28F1"/>
    <w:rsid w:val="002A5FE5"/>
    <w:rsid w:val="002A8168"/>
    <w:rsid w:val="002B12D3"/>
    <w:rsid w:val="002B5489"/>
    <w:rsid w:val="002B6501"/>
    <w:rsid w:val="002B7C52"/>
    <w:rsid w:val="002BA2DF"/>
    <w:rsid w:val="002C0C97"/>
    <w:rsid w:val="002C7793"/>
    <w:rsid w:val="002D0194"/>
    <w:rsid w:val="002D10C5"/>
    <w:rsid w:val="002D5DC2"/>
    <w:rsid w:val="002D8224"/>
    <w:rsid w:val="002E071A"/>
    <w:rsid w:val="002E1E7F"/>
    <w:rsid w:val="002F13C4"/>
    <w:rsid w:val="002F306E"/>
    <w:rsid w:val="002F6677"/>
    <w:rsid w:val="002F7BA6"/>
    <w:rsid w:val="0030113D"/>
    <w:rsid w:val="003014CE"/>
    <w:rsid w:val="0031374B"/>
    <w:rsid w:val="0031F0C0"/>
    <w:rsid w:val="00322E15"/>
    <w:rsid w:val="0032346E"/>
    <w:rsid w:val="003241F1"/>
    <w:rsid w:val="003303D6"/>
    <w:rsid w:val="00343276"/>
    <w:rsid w:val="00343B70"/>
    <w:rsid w:val="00344DFF"/>
    <w:rsid w:val="00345AA9"/>
    <w:rsid w:val="00357B8D"/>
    <w:rsid w:val="00390D1D"/>
    <w:rsid w:val="00391262"/>
    <w:rsid w:val="00392538"/>
    <w:rsid w:val="00392D5A"/>
    <w:rsid w:val="00393899"/>
    <w:rsid w:val="00393E44"/>
    <w:rsid w:val="00396ABB"/>
    <w:rsid w:val="003A0E31"/>
    <w:rsid w:val="003A4E76"/>
    <w:rsid w:val="003A5EFB"/>
    <w:rsid w:val="003B1801"/>
    <w:rsid w:val="003B7929"/>
    <w:rsid w:val="003C1119"/>
    <w:rsid w:val="003C7871"/>
    <w:rsid w:val="003D703E"/>
    <w:rsid w:val="003D7A6D"/>
    <w:rsid w:val="003E17B9"/>
    <w:rsid w:val="003E7CE8"/>
    <w:rsid w:val="003F340E"/>
    <w:rsid w:val="003F40F1"/>
    <w:rsid w:val="003F46DE"/>
    <w:rsid w:val="003F7124"/>
    <w:rsid w:val="00405C48"/>
    <w:rsid w:val="00412510"/>
    <w:rsid w:val="00415F64"/>
    <w:rsid w:val="00423619"/>
    <w:rsid w:val="00424516"/>
    <w:rsid w:val="004264CF"/>
    <w:rsid w:val="004324F0"/>
    <w:rsid w:val="00432DF8"/>
    <w:rsid w:val="004417A0"/>
    <w:rsid w:val="004453E3"/>
    <w:rsid w:val="004476A6"/>
    <w:rsid w:val="00450B46"/>
    <w:rsid w:val="0045117E"/>
    <w:rsid w:val="00451968"/>
    <w:rsid w:val="00451ED6"/>
    <w:rsid w:val="00454E1B"/>
    <w:rsid w:val="00457AFB"/>
    <w:rsid w:val="0046B74E"/>
    <w:rsid w:val="00471748"/>
    <w:rsid w:val="00477EAE"/>
    <w:rsid w:val="004809E1"/>
    <w:rsid w:val="004825A0"/>
    <w:rsid w:val="00486AB9"/>
    <w:rsid w:val="00495041"/>
    <w:rsid w:val="0049B1AA"/>
    <w:rsid w:val="004A510E"/>
    <w:rsid w:val="004A52D3"/>
    <w:rsid w:val="004B0D17"/>
    <w:rsid w:val="004B6CCA"/>
    <w:rsid w:val="004B75A0"/>
    <w:rsid w:val="004C162F"/>
    <w:rsid w:val="004C34F4"/>
    <w:rsid w:val="004C4BDB"/>
    <w:rsid w:val="004D1718"/>
    <w:rsid w:val="004D4530"/>
    <w:rsid w:val="004D6755"/>
    <w:rsid w:val="004DB655"/>
    <w:rsid w:val="004E15EB"/>
    <w:rsid w:val="004E1962"/>
    <w:rsid w:val="0050080D"/>
    <w:rsid w:val="00507D73"/>
    <w:rsid w:val="00523CE8"/>
    <w:rsid w:val="00526F07"/>
    <w:rsid w:val="0053670A"/>
    <w:rsid w:val="00537E47"/>
    <w:rsid w:val="00537EC3"/>
    <w:rsid w:val="005455F6"/>
    <w:rsid w:val="005509FB"/>
    <w:rsid w:val="00555088"/>
    <w:rsid w:val="00564E4A"/>
    <w:rsid w:val="00565F56"/>
    <w:rsid w:val="00570AD3"/>
    <w:rsid w:val="005726AE"/>
    <w:rsid w:val="0059091A"/>
    <w:rsid w:val="005910E2"/>
    <w:rsid w:val="00595EAD"/>
    <w:rsid w:val="005A03A9"/>
    <w:rsid w:val="005A4166"/>
    <w:rsid w:val="005A4C1B"/>
    <w:rsid w:val="005B0865"/>
    <w:rsid w:val="005B72FD"/>
    <w:rsid w:val="005C3EDE"/>
    <w:rsid w:val="005C52C6"/>
    <w:rsid w:val="005D00CB"/>
    <w:rsid w:val="005D03C6"/>
    <w:rsid w:val="005D0C6B"/>
    <w:rsid w:val="005D2281"/>
    <w:rsid w:val="005D6AE0"/>
    <w:rsid w:val="005E261B"/>
    <w:rsid w:val="005E32A4"/>
    <w:rsid w:val="005E699D"/>
    <w:rsid w:val="005F03F0"/>
    <w:rsid w:val="005F7160"/>
    <w:rsid w:val="00602863"/>
    <w:rsid w:val="00602B56"/>
    <w:rsid w:val="00607E93"/>
    <w:rsid w:val="00610DA8"/>
    <w:rsid w:val="00612FAE"/>
    <w:rsid w:val="0061398F"/>
    <w:rsid w:val="0061C248"/>
    <w:rsid w:val="00623A28"/>
    <w:rsid w:val="00625559"/>
    <w:rsid w:val="006311BD"/>
    <w:rsid w:val="006345DC"/>
    <w:rsid w:val="00643FA4"/>
    <w:rsid w:val="00655F5E"/>
    <w:rsid w:val="00656591"/>
    <w:rsid w:val="00660436"/>
    <w:rsid w:val="00660D83"/>
    <w:rsid w:val="0066650E"/>
    <w:rsid w:val="0067073D"/>
    <w:rsid w:val="006749AD"/>
    <w:rsid w:val="00674D3A"/>
    <w:rsid w:val="006756AE"/>
    <w:rsid w:val="00681BED"/>
    <w:rsid w:val="00684E23"/>
    <w:rsid w:val="00686F42"/>
    <w:rsid w:val="00692FA6"/>
    <w:rsid w:val="00696F98"/>
    <w:rsid w:val="00699EE1"/>
    <w:rsid w:val="006A15BC"/>
    <w:rsid w:val="006A526E"/>
    <w:rsid w:val="006A708D"/>
    <w:rsid w:val="006B3900"/>
    <w:rsid w:val="006B7039"/>
    <w:rsid w:val="006C3827"/>
    <w:rsid w:val="006C3FB3"/>
    <w:rsid w:val="006C5D8B"/>
    <w:rsid w:val="006D122D"/>
    <w:rsid w:val="006F018D"/>
    <w:rsid w:val="00700E10"/>
    <w:rsid w:val="00724A24"/>
    <w:rsid w:val="00733FEB"/>
    <w:rsid w:val="007432CC"/>
    <w:rsid w:val="00744111"/>
    <w:rsid w:val="0076F9C6"/>
    <w:rsid w:val="0077329B"/>
    <w:rsid w:val="00774855"/>
    <w:rsid w:val="0077503B"/>
    <w:rsid w:val="00775138"/>
    <w:rsid w:val="007756AB"/>
    <w:rsid w:val="00776F21"/>
    <w:rsid w:val="00777E2A"/>
    <w:rsid w:val="00783493"/>
    <w:rsid w:val="007850E9"/>
    <w:rsid w:val="007AF511"/>
    <w:rsid w:val="007B0F42"/>
    <w:rsid w:val="007B26FF"/>
    <w:rsid w:val="007B582B"/>
    <w:rsid w:val="007C3D6A"/>
    <w:rsid w:val="007C489F"/>
    <w:rsid w:val="007C5590"/>
    <w:rsid w:val="007C7BE8"/>
    <w:rsid w:val="007D3AD9"/>
    <w:rsid w:val="007F0DF4"/>
    <w:rsid w:val="0080278E"/>
    <w:rsid w:val="008040A1"/>
    <w:rsid w:val="00807954"/>
    <w:rsid w:val="0081147F"/>
    <w:rsid w:val="00811658"/>
    <w:rsid w:val="00812C2B"/>
    <w:rsid w:val="00825228"/>
    <w:rsid w:val="00833E5B"/>
    <w:rsid w:val="0083B6FC"/>
    <w:rsid w:val="00840011"/>
    <w:rsid w:val="00842A13"/>
    <w:rsid w:val="0084E3AF"/>
    <w:rsid w:val="00854A1E"/>
    <w:rsid w:val="00854DC9"/>
    <w:rsid w:val="00857AC1"/>
    <w:rsid w:val="00865F40"/>
    <w:rsid w:val="00867AA4"/>
    <w:rsid w:val="0087455C"/>
    <w:rsid w:val="008747D6"/>
    <w:rsid w:val="00886110"/>
    <w:rsid w:val="00891127"/>
    <w:rsid w:val="00894CB5"/>
    <w:rsid w:val="008A31B8"/>
    <w:rsid w:val="008A4A13"/>
    <w:rsid w:val="008B0F6B"/>
    <w:rsid w:val="008B1BFB"/>
    <w:rsid w:val="008B5E5B"/>
    <w:rsid w:val="008B61F7"/>
    <w:rsid w:val="008B71B5"/>
    <w:rsid w:val="008C1F91"/>
    <w:rsid w:val="008C3D2F"/>
    <w:rsid w:val="008C7071"/>
    <w:rsid w:val="008D0758"/>
    <w:rsid w:val="008D3544"/>
    <w:rsid w:val="008D57A3"/>
    <w:rsid w:val="008DD0F9"/>
    <w:rsid w:val="008E0AD2"/>
    <w:rsid w:val="008E6D91"/>
    <w:rsid w:val="008E7E71"/>
    <w:rsid w:val="008F1F19"/>
    <w:rsid w:val="008F4769"/>
    <w:rsid w:val="009103CB"/>
    <w:rsid w:val="00912982"/>
    <w:rsid w:val="00915D6D"/>
    <w:rsid w:val="0091607B"/>
    <w:rsid w:val="009218A4"/>
    <w:rsid w:val="00923E91"/>
    <w:rsid w:val="00925DC6"/>
    <w:rsid w:val="00934B97"/>
    <w:rsid w:val="00935C83"/>
    <w:rsid w:val="00937943"/>
    <w:rsid w:val="00940CD9"/>
    <w:rsid w:val="00942AEF"/>
    <w:rsid w:val="00951129"/>
    <w:rsid w:val="00954C12"/>
    <w:rsid w:val="00965025"/>
    <w:rsid w:val="00965199"/>
    <w:rsid w:val="009679DB"/>
    <w:rsid w:val="009720D1"/>
    <w:rsid w:val="00973041"/>
    <w:rsid w:val="009800ED"/>
    <w:rsid w:val="00985396"/>
    <w:rsid w:val="00990B13"/>
    <w:rsid w:val="009A5D65"/>
    <w:rsid w:val="009A5DFF"/>
    <w:rsid w:val="009A6A5D"/>
    <w:rsid w:val="009A6D44"/>
    <w:rsid w:val="009AAD3E"/>
    <w:rsid w:val="009B252C"/>
    <w:rsid w:val="009B6133"/>
    <w:rsid w:val="009C41A8"/>
    <w:rsid w:val="009C464C"/>
    <w:rsid w:val="009C5624"/>
    <w:rsid w:val="009C606A"/>
    <w:rsid w:val="009C6E0B"/>
    <w:rsid w:val="009D16C2"/>
    <w:rsid w:val="009D2384"/>
    <w:rsid w:val="009D591D"/>
    <w:rsid w:val="009E200C"/>
    <w:rsid w:val="009E2C8D"/>
    <w:rsid w:val="009F493B"/>
    <w:rsid w:val="009F7FE4"/>
    <w:rsid w:val="00A022BE"/>
    <w:rsid w:val="00A107D9"/>
    <w:rsid w:val="00A2046C"/>
    <w:rsid w:val="00A232DC"/>
    <w:rsid w:val="00A23F75"/>
    <w:rsid w:val="00A247C7"/>
    <w:rsid w:val="00A2668D"/>
    <w:rsid w:val="00A34238"/>
    <w:rsid w:val="00A3E9A3"/>
    <w:rsid w:val="00A4364E"/>
    <w:rsid w:val="00A47332"/>
    <w:rsid w:val="00A515E7"/>
    <w:rsid w:val="00A52F2A"/>
    <w:rsid w:val="00A568F4"/>
    <w:rsid w:val="00A56A55"/>
    <w:rsid w:val="00A57DA2"/>
    <w:rsid w:val="00A629F8"/>
    <w:rsid w:val="00A62CE7"/>
    <w:rsid w:val="00A6C1A4"/>
    <w:rsid w:val="00A70670"/>
    <w:rsid w:val="00A75E81"/>
    <w:rsid w:val="00A82B22"/>
    <w:rsid w:val="00A97BC5"/>
    <w:rsid w:val="00AA2D25"/>
    <w:rsid w:val="00AA3A56"/>
    <w:rsid w:val="00AA4310"/>
    <w:rsid w:val="00AB5AEF"/>
    <w:rsid w:val="00AB714F"/>
    <w:rsid w:val="00AC0B22"/>
    <w:rsid w:val="00ACFFC0"/>
    <w:rsid w:val="00AD1F9B"/>
    <w:rsid w:val="00AE308E"/>
    <w:rsid w:val="00AE4912"/>
    <w:rsid w:val="00AF075C"/>
    <w:rsid w:val="00AF1D1C"/>
    <w:rsid w:val="00AF2C0B"/>
    <w:rsid w:val="00AF43A4"/>
    <w:rsid w:val="00AF65DC"/>
    <w:rsid w:val="00B004B0"/>
    <w:rsid w:val="00B02AB5"/>
    <w:rsid w:val="00B06D34"/>
    <w:rsid w:val="00B10990"/>
    <w:rsid w:val="00B10D03"/>
    <w:rsid w:val="00B11F32"/>
    <w:rsid w:val="00B1486B"/>
    <w:rsid w:val="00B15E8A"/>
    <w:rsid w:val="00B20AD2"/>
    <w:rsid w:val="00B24CD2"/>
    <w:rsid w:val="00B272A2"/>
    <w:rsid w:val="00B344F2"/>
    <w:rsid w:val="00B34C71"/>
    <w:rsid w:val="00B37A2E"/>
    <w:rsid w:val="00B415A3"/>
    <w:rsid w:val="00B418AC"/>
    <w:rsid w:val="00B43C01"/>
    <w:rsid w:val="00B45F1B"/>
    <w:rsid w:val="00B52228"/>
    <w:rsid w:val="00B54CD7"/>
    <w:rsid w:val="00B56A24"/>
    <w:rsid w:val="00B57047"/>
    <w:rsid w:val="00B61ABE"/>
    <w:rsid w:val="00B6601F"/>
    <w:rsid w:val="00B6EFD7"/>
    <w:rsid w:val="00B6F0E6"/>
    <w:rsid w:val="00B704C1"/>
    <w:rsid w:val="00B7193C"/>
    <w:rsid w:val="00B89175"/>
    <w:rsid w:val="00B90262"/>
    <w:rsid w:val="00B96841"/>
    <w:rsid w:val="00B9692A"/>
    <w:rsid w:val="00BA54AA"/>
    <w:rsid w:val="00BA77EA"/>
    <w:rsid w:val="00BA7C54"/>
    <w:rsid w:val="00BC0252"/>
    <w:rsid w:val="00BC3084"/>
    <w:rsid w:val="00BC5141"/>
    <w:rsid w:val="00BC70B6"/>
    <w:rsid w:val="00BD43F5"/>
    <w:rsid w:val="00BF00D8"/>
    <w:rsid w:val="00BF3AEB"/>
    <w:rsid w:val="00BF5456"/>
    <w:rsid w:val="00BF6E7D"/>
    <w:rsid w:val="00BF79AD"/>
    <w:rsid w:val="00C06B3E"/>
    <w:rsid w:val="00C06DA9"/>
    <w:rsid w:val="00C110F1"/>
    <w:rsid w:val="00C11778"/>
    <w:rsid w:val="00C136C5"/>
    <w:rsid w:val="00C32141"/>
    <w:rsid w:val="00C368FF"/>
    <w:rsid w:val="00C406AA"/>
    <w:rsid w:val="00C4523C"/>
    <w:rsid w:val="00C46CAB"/>
    <w:rsid w:val="00C471C7"/>
    <w:rsid w:val="00C50178"/>
    <w:rsid w:val="00C51382"/>
    <w:rsid w:val="00C51FB0"/>
    <w:rsid w:val="00C56185"/>
    <w:rsid w:val="00C61601"/>
    <w:rsid w:val="00C61F17"/>
    <w:rsid w:val="00C64033"/>
    <w:rsid w:val="00C64451"/>
    <w:rsid w:val="00C719E9"/>
    <w:rsid w:val="00C80C7E"/>
    <w:rsid w:val="00C84481"/>
    <w:rsid w:val="00C90651"/>
    <w:rsid w:val="00C91975"/>
    <w:rsid w:val="00CA2E38"/>
    <w:rsid w:val="00CA3D9A"/>
    <w:rsid w:val="00CA7130"/>
    <w:rsid w:val="00CA774A"/>
    <w:rsid w:val="00CAB9AE"/>
    <w:rsid w:val="00CB0831"/>
    <w:rsid w:val="00CB1335"/>
    <w:rsid w:val="00CB3156"/>
    <w:rsid w:val="00CB31A6"/>
    <w:rsid w:val="00CB516A"/>
    <w:rsid w:val="00CB5C02"/>
    <w:rsid w:val="00CC1BA7"/>
    <w:rsid w:val="00CD0177"/>
    <w:rsid w:val="00CD2E66"/>
    <w:rsid w:val="00CD36D4"/>
    <w:rsid w:val="00CD4CD2"/>
    <w:rsid w:val="00CD5740"/>
    <w:rsid w:val="00CD7555"/>
    <w:rsid w:val="00CE49DA"/>
    <w:rsid w:val="00CF349E"/>
    <w:rsid w:val="00CFBD81"/>
    <w:rsid w:val="00D12DA3"/>
    <w:rsid w:val="00D228CB"/>
    <w:rsid w:val="00D25755"/>
    <w:rsid w:val="00D27C09"/>
    <w:rsid w:val="00D2D497"/>
    <w:rsid w:val="00D3072A"/>
    <w:rsid w:val="00D438C0"/>
    <w:rsid w:val="00D54F35"/>
    <w:rsid w:val="00D60A9D"/>
    <w:rsid w:val="00D62210"/>
    <w:rsid w:val="00D65C26"/>
    <w:rsid w:val="00D66C7D"/>
    <w:rsid w:val="00D732C1"/>
    <w:rsid w:val="00D73CB6"/>
    <w:rsid w:val="00D744C6"/>
    <w:rsid w:val="00D77108"/>
    <w:rsid w:val="00D7786B"/>
    <w:rsid w:val="00D818B7"/>
    <w:rsid w:val="00D82ABF"/>
    <w:rsid w:val="00D8A91E"/>
    <w:rsid w:val="00D93289"/>
    <w:rsid w:val="00D9367A"/>
    <w:rsid w:val="00D99DBD"/>
    <w:rsid w:val="00DA21D5"/>
    <w:rsid w:val="00DA40F4"/>
    <w:rsid w:val="00DA416A"/>
    <w:rsid w:val="00DA6316"/>
    <w:rsid w:val="00DA676E"/>
    <w:rsid w:val="00DA7DC8"/>
    <w:rsid w:val="00DB02D3"/>
    <w:rsid w:val="00DB5945"/>
    <w:rsid w:val="00DB5CA3"/>
    <w:rsid w:val="00DC491D"/>
    <w:rsid w:val="00DD6503"/>
    <w:rsid w:val="00DE1C43"/>
    <w:rsid w:val="00DE4C3B"/>
    <w:rsid w:val="00DEC967"/>
    <w:rsid w:val="00E04F25"/>
    <w:rsid w:val="00E07840"/>
    <w:rsid w:val="00E0AE91"/>
    <w:rsid w:val="00E122D8"/>
    <w:rsid w:val="00E12400"/>
    <w:rsid w:val="00E13D24"/>
    <w:rsid w:val="00E167C6"/>
    <w:rsid w:val="00E24D7B"/>
    <w:rsid w:val="00E27B4E"/>
    <w:rsid w:val="00E33B62"/>
    <w:rsid w:val="00E46F54"/>
    <w:rsid w:val="00E7071F"/>
    <w:rsid w:val="00E73EE0"/>
    <w:rsid w:val="00E81D3A"/>
    <w:rsid w:val="00E84852"/>
    <w:rsid w:val="00E854F2"/>
    <w:rsid w:val="00E96561"/>
    <w:rsid w:val="00E96CA4"/>
    <w:rsid w:val="00EA6760"/>
    <w:rsid w:val="00EB33C5"/>
    <w:rsid w:val="00EC08DF"/>
    <w:rsid w:val="00EC0F71"/>
    <w:rsid w:val="00EC2F0A"/>
    <w:rsid w:val="00EC7EA1"/>
    <w:rsid w:val="00ED3E89"/>
    <w:rsid w:val="00EDACEE"/>
    <w:rsid w:val="00EE04C9"/>
    <w:rsid w:val="00EE154F"/>
    <w:rsid w:val="00EE3FFA"/>
    <w:rsid w:val="00EE483F"/>
    <w:rsid w:val="00EF1D71"/>
    <w:rsid w:val="00F006E6"/>
    <w:rsid w:val="00F019B6"/>
    <w:rsid w:val="00F063E0"/>
    <w:rsid w:val="00F13564"/>
    <w:rsid w:val="00F256E4"/>
    <w:rsid w:val="00F321DA"/>
    <w:rsid w:val="00F328C0"/>
    <w:rsid w:val="00F3406F"/>
    <w:rsid w:val="00F39DF1"/>
    <w:rsid w:val="00F46DDB"/>
    <w:rsid w:val="00F4724C"/>
    <w:rsid w:val="00F4E6F3"/>
    <w:rsid w:val="00F52154"/>
    <w:rsid w:val="00F63667"/>
    <w:rsid w:val="00F671B0"/>
    <w:rsid w:val="00F679B4"/>
    <w:rsid w:val="00F729A1"/>
    <w:rsid w:val="00F74B38"/>
    <w:rsid w:val="00F779B0"/>
    <w:rsid w:val="00F95ED8"/>
    <w:rsid w:val="00FB26F9"/>
    <w:rsid w:val="00FB2929"/>
    <w:rsid w:val="00FB36F2"/>
    <w:rsid w:val="00FB5764"/>
    <w:rsid w:val="00FB7ABF"/>
    <w:rsid w:val="00FC1C59"/>
    <w:rsid w:val="00FC7555"/>
    <w:rsid w:val="00FD0BB1"/>
    <w:rsid w:val="00FF6F02"/>
    <w:rsid w:val="010C95A0"/>
    <w:rsid w:val="0114D991"/>
    <w:rsid w:val="012293FF"/>
    <w:rsid w:val="012882E0"/>
    <w:rsid w:val="012D8D28"/>
    <w:rsid w:val="01307FD8"/>
    <w:rsid w:val="0136E1E9"/>
    <w:rsid w:val="014A4587"/>
    <w:rsid w:val="014A818A"/>
    <w:rsid w:val="014ED1E5"/>
    <w:rsid w:val="0154C34E"/>
    <w:rsid w:val="0156F62A"/>
    <w:rsid w:val="01572DD2"/>
    <w:rsid w:val="015BEF0E"/>
    <w:rsid w:val="015E1ABD"/>
    <w:rsid w:val="015FB912"/>
    <w:rsid w:val="0160513E"/>
    <w:rsid w:val="016171B9"/>
    <w:rsid w:val="0161D0E5"/>
    <w:rsid w:val="0162E2AF"/>
    <w:rsid w:val="016E3875"/>
    <w:rsid w:val="017079B1"/>
    <w:rsid w:val="01741E07"/>
    <w:rsid w:val="017D8D37"/>
    <w:rsid w:val="017F8D65"/>
    <w:rsid w:val="0180C573"/>
    <w:rsid w:val="01835889"/>
    <w:rsid w:val="01875390"/>
    <w:rsid w:val="0187F415"/>
    <w:rsid w:val="01930290"/>
    <w:rsid w:val="019439FD"/>
    <w:rsid w:val="01956F34"/>
    <w:rsid w:val="0195B1BB"/>
    <w:rsid w:val="0195B543"/>
    <w:rsid w:val="0197CA0A"/>
    <w:rsid w:val="01997072"/>
    <w:rsid w:val="019F56D8"/>
    <w:rsid w:val="01A398EC"/>
    <w:rsid w:val="01A53839"/>
    <w:rsid w:val="01A8A2A5"/>
    <w:rsid w:val="01AC71C8"/>
    <w:rsid w:val="01AC8CB6"/>
    <w:rsid w:val="01B09203"/>
    <w:rsid w:val="01B606EF"/>
    <w:rsid w:val="01B6F607"/>
    <w:rsid w:val="01BA8853"/>
    <w:rsid w:val="01BB803D"/>
    <w:rsid w:val="01BE0677"/>
    <w:rsid w:val="01BE68CB"/>
    <w:rsid w:val="01C0F291"/>
    <w:rsid w:val="01C2B6F8"/>
    <w:rsid w:val="01C45BDF"/>
    <w:rsid w:val="01C7C4E1"/>
    <w:rsid w:val="01CA417B"/>
    <w:rsid w:val="01D34F0D"/>
    <w:rsid w:val="01DB3818"/>
    <w:rsid w:val="01DD4369"/>
    <w:rsid w:val="01E5C4A0"/>
    <w:rsid w:val="01E5FF5E"/>
    <w:rsid w:val="01E7FA81"/>
    <w:rsid w:val="01E914D1"/>
    <w:rsid w:val="01EA0561"/>
    <w:rsid w:val="01EAECD4"/>
    <w:rsid w:val="01EB97C0"/>
    <w:rsid w:val="01F70514"/>
    <w:rsid w:val="01FB464D"/>
    <w:rsid w:val="020125D9"/>
    <w:rsid w:val="02046F6D"/>
    <w:rsid w:val="020A4B1E"/>
    <w:rsid w:val="020C1E8C"/>
    <w:rsid w:val="02116E10"/>
    <w:rsid w:val="0219001B"/>
    <w:rsid w:val="021D9AEB"/>
    <w:rsid w:val="0225BF4A"/>
    <w:rsid w:val="0226FFA1"/>
    <w:rsid w:val="0229DDF0"/>
    <w:rsid w:val="022B7EBB"/>
    <w:rsid w:val="0232990B"/>
    <w:rsid w:val="023389D8"/>
    <w:rsid w:val="023AB8DE"/>
    <w:rsid w:val="02443401"/>
    <w:rsid w:val="0246A425"/>
    <w:rsid w:val="024799B0"/>
    <w:rsid w:val="0249F9CF"/>
    <w:rsid w:val="024FD758"/>
    <w:rsid w:val="02501BE2"/>
    <w:rsid w:val="02503992"/>
    <w:rsid w:val="02517072"/>
    <w:rsid w:val="02522FF2"/>
    <w:rsid w:val="02526A12"/>
    <w:rsid w:val="0253E89B"/>
    <w:rsid w:val="025F94B9"/>
    <w:rsid w:val="0260CE58"/>
    <w:rsid w:val="0262B57B"/>
    <w:rsid w:val="02637B04"/>
    <w:rsid w:val="02658B39"/>
    <w:rsid w:val="0268702A"/>
    <w:rsid w:val="026EBB0B"/>
    <w:rsid w:val="0278D4B6"/>
    <w:rsid w:val="027AB77A"/>
    <w:rsid w:val="027D35E8"/>
    <w:rsid w:val="0281EC95"/>
    <w:rsid w:val="028399B7"/>
    <w:rsid w:val="02862C55"/>
    <w:rsid w:val="02875B6C"/>
    <w:rsid w:val="0288D4AA"/>
    <w:rsid w:val="02891C06"/>
    <w:rsid w:val="0289B68A"/>
    <w:rsid w:val="028C8034"/>
    <w:rsid w:val="028D0343"/>
    <w:rsid w:val="0291395C"/>
    <w:rsid w:val="02A8CB91"/>
    <w:rsid w:val="02AAC8C1"/>
    <w:rsid w:val="02AB0CC4"/>
    <w:rsid w:val="02AED935"/>
    <w:rsid w:val="02B5B8DE"/>
    <w:rsid w:val="02C5DC81"/>
    <w:rsid w:val="02C79490"/>
    <w:rsid w:val="02C9E4A1"/>
    <w:rsid w:val="02CB879F"/>
    <w:rsid w:val="02CC3B63"/>
    <w:rsid w:val="02CCA5CB"/>
    <w:rsid w:val="02D09CC5"/>
    <w:rsid w:val="02D2EABE"/>
    <w:rsid w:val="02DACE38"/>
    <w:rsid w:val="02DB2814"/>
    <w:rsid w:val="02DE78DB"/>
    <w:rsid w:val="02DFFCB7"/>
    <w:rsid w:val="02E6DCD5"/>
    <w:rsid w:val="02E7AA34"/>
    <w:rsid w:val="02EA3286"/>
    <w:rsid w:val="02F2442B"/>
    <w:rsid w:val="02F638A2"/>
    <w:rsid w:val="02F74A8D"/>
    <w:rsid w:val="02F9D28D"/>
    <w:rsid w:val="02FBE2E3"/>
    <w:rsid w:val="03075F06"/>
    <w:rsid w:val="031D068E"/>
    <w:rsid w:val="031F5459"/>
    <w:rsid w:val="0320006F"/>
    <w:rsid w:val="0325EC5C"/>
    <w:rsid w:val="03271535"/>
    <w:rsid w:val="0327F8E9"/>
    <w:rsid w:val="032AB5AA"/>
    <w:rsid w:val="0336915A"/>
    <w:rsid w:val="03374917"/>
    <w:rsid w:val="033ED2D6"/>
    <w:rsid w:val="0343E868"/>
    <w:rsid w:val="034A8421"/>
    <w:rsid w:val="0352ACFA"/>
    <w:rsid w:val="0352E7CD"/>
    <w:rsid w:val="03532512"/>
    <w:rsid w:val="0355FED0"/>
    <w:rsid w:val="03597214"/>
    <w:rsid w:val="035D272D"/>
    <w:rsid w:val="035D7871"/>
    <w:rsid w:val="0361A533"/>
    <w:rsid w:val="03668D25"/>
    <w:rsid w:val="036A77B0"/>
    <w:rsid w:val="037507E2"/>
    <w:rsid w:val="0379545C"/>
    <w:rsid w:val="037A538B"/>
    <w:rsid w:val="037AD189"/>
    <w:rsid w:val="037DBDD3"/>
    <w:rsid w:val="0387C3D0"/>
    <w:rsid w:val="038E953B"/>
    <w:rsid w:val="0391969B"/>
    <w:rsid w:val="0392B4D9"/>
    <w:rsid w:val="03999FE2"/>
    <w:rsid w:val="03AB7D91"/>
    <w:rsid w:val="03AC6636"/>
    <w:rsid w:val="03AD2058"/>
    <w:rsid w:val="03AF5086"/>
    <w:rsid w:val="03BCC25F"/>
    <w:rsid w:val="03BEACCE"/>
    <w:rsid w:val="03C4122F"/>
    <w:rsid w:val="03C71A26"/>
    <w:rsid w:val="03C9A15A"/>
    <w:rsid w:val="03CD4293"/>
    <w:rsid w:val="03D24555"/>
    <w:rsid w:val="03D5E0B9"/>
    <w:rsid w:val="03D9525E"/>
    <w:rsid w:val="03E4617D"/>
    <w:rsid w:val="03E4D1A6"/>
    <w:rsid w:val="03E893F6"/>
    <w:rsid w:val="03F137EC"/>
    <w:rsid w:val="03F6DA0E"/>
    <w:rsid w:val="03F8DB41"/>
    <w:rsid w:val="03FFD958"/>
    <w:rsid w:val="0401202B"/>
    <w:rsid w:val="04053ED5"/>
    <w:rsid w:val="04057CF9"/>
    <w:rsid w:val="0407384B"/>
    <w:rsid w:val="04109223"/>
    <w:rsid w:val="0414FE7C"/>
    <w:rsid w:val="041A4CB7"/>
    <w:rsid w:val="04246B56"/>
    <w:rsid w:val="0424FE0F"/>
    <w:rsid w:val="04253026"/>
    <w:rsid w:val="04254D64"/>
    <w:rsid w:val="04257971"/>
    <w:rsid w:val="042AA2CF"/>
    <w:rsid w:val="042E0B3E"/>
    <w:rsid w:val="042F2270"/>
    <w:rsid w:val="042F997B"/>
    <w:rsid w:val="042FAEB1"/>
    <w:rsid w:val="04333722"/>
    <w:rsid w:val="04395E3E"/>
    <w:rsid w:val="043F1859"/>
    <w:rsid w:val="0444A96B"/>
    <w:rsid w:val="04471151"/>
    <w:rsid w:val="0449CE3D"/>
    <w:rsid w:val="044A8411"/>
    <w:rsid w:val="044C4A4E"/>
    <w:rsid w:val="044D6577"/>
    <w:rsid w:val="044DC9CF"/>
    <w:rsid w:val="04547ACE"/>
    <w:rsid w:val="0456FFBA"/>
    <w:rsid w:val="04585DE9"/>
    <w:rsid w:val="045B56F1"/>
    <w:rsid w:val="045C4D9A"/>
    <w:rsid w:val="045E244B"/>
    <w:rsid w:val="045ED8EF"/>
    <w:rsid w:val="0462DD50"/>
    <w:rsid w:val="0463BB9B"/>
    <w:rsid w:val="046BD0EB"/>
    <w:rsid w:val="046CC57A"/>
    <w:rsid w:val="046D7AC8"/>
    <w:rsid w:val="0472D317"/>
    <w:rsid w:val="04773C49"/>
    <w:rsid w:val="047BC134"/>
    <w:rsid w:val="047CB4C3"/>
    <w:rsid w:val="0481B3D4"/>
    <w:rsid w:val="0481EB19"/>
    <w:rsid w:val="048322CB"/>
    <w:rsid w:val="0484F5C0"/>
    <w:rsid w:val="04856B73"/>
    <w:rsid w:val="0487CAD9"/>
    <w:rsid w:val="048D9E0D"/>
    <w:rsid w:val="049A5398"/>
    <w:rsid w:val="049A66BB"/>
    <w:rsid w:val="049DDEFC"/>
    <w:rsid w:val="04A55BFB"/>
    <w:rsid w:val="04A5CA57"/>
    <w:rsid w:val="04A86BA4"/>
    <w:rsid w:val="04ACB10B"/>
    <w:rsid w:val="04AEB2EE"/>
    <w:rsid w:val="04AF754D"/>
    <w:rsid w:val="04B27B01"/>
    <w:rsid w:val="04B8BF3C"/>
    <w:rsid w:val="04C11F72"/>
    <w:rsid w:val="04C41B6A"/>
    <w:rsid w:val="04C63DC2"/>
    <w:rsid w:val="04CA5646"/>
    <w:rsid w:val="04CC38D0"/>
    <w:rsid w:val="04D06A7C"/>
    <w:rsid w:val="04D7AFC3"/>
    <w:rsid w:val="04D993C5"/>
    <w:rsid w:val="04DB6C10"/>
    <w:rsid w:val="04E37571"/>
    <w:rsid w:val="04F09349"/>
    <w:rsid w:val="04F1B64D"/>
    <w:rsid w:val="04F28835"/>
    <w:rsid w:val="04F3F860"/>
    <w:rsid w:val="04F5A26A"/>
    <w:rsid w:val="04FA9717"/>
    <w:rsid w:val="04FD1166"/>
    <w:rsid w:val="0502A716"/>
    <w:rsid w:val="05069526"/>
    <w:rsid w:val="0507C216"/>
    <w:rsid w:val="05092630"/>
    <w:rsid w:val="0510DA91"/>
    <w:rsid w:val="0510DD42"/>
    <w:rsid w:val="051104E9"/>
    <w:rsid w:val="05194F92"/>
    <w:rsid w:val="051CA53F"/>
    <w:rsid w:val="05226A9C"/>
    <w:rsid w:val="052889B6"/>
    <w:rsid w:val="052C4BED"/>
    <w:rsid w:val="052DB2DF"/>
    <w:rsid w:val="052DBBC3"/>
    <w:rsid w:val="052DFA43"/>
    <w:rsid w:val="05307EF4"/>
    <w:rsid w:val="05331E6A"/>
    <w:rsid w:val="05335B84"/>
    <w:rsid w:val="05349A31"/>
    <w:rsid w:val="0535BB51"/>
    <w:rsid w:val="053AFA0D"/>
    <w:rsid w:val="0547C25A"/>
    <w:rsid w:val="0548DF5A"/>
    <w:rsid w:val="05496C36"/>
    <w:rsid w:val="054DDFBA"/>
    <w:rsid w:val="05551432"/>
    <w:rsid w:val="055F0C3D"/>
    <w:rsid w:val="05633B62"/>
    <w:rsid w:val="05644F9A"/>
    <w:rsid w:val="05646878"/>
    <w:rsid w:val="0566416A"/>
    <w:rsid w:val="05695804"/>
    <w:rsid w:val="0569D955"/>
    <w:rsid w:val="056C3DA3"/>
    <w:rsid w:val="056C5052"/>
    <w:rsid w:val="056C64B3"/>
    <w:rsid w:val="056DCB5E"/>
    <w:rsid w:val="056DD737"/>
    <w:rsid w:val="0575F621"/>
    <w:rsid w:val="057F7C91"/>
    <w:rsid w:val="05833E1E"/>
    <w:rsid w:val="05840EF6"/>
    <w:rsid w:val="0584A0A1"/>
    <w:rsid w:val="058A5BB4"/>
    <w:rsid w:val="058D5F02"/>
    <w:rsid w:val="05A1EF25"/>
    <w:rsid w:val="05A28115"/>
    <w:rsid w:val="05A6BB27"/>
    <w:rsid w:val="05A7DA8E"/>
    <w:rsid w:val="05ABFC39"/>
    <w:rsid w:val="05AC2A73"/>
    <w:rsid w:val="05B007A8"/>
    <w:rsid w:val="05B0F308"/>
    <w:rsid w:val="05B5F5DF"/>
    <w:rsid w:val="05B7ED44"/>
    <w:rsid w:val="05B86EC8"/>
    <w:rsid w:val="05BBC148"/>
    <w:rsid w:val="05BC8846"/>
    <w:rsid w:val="05BE43DB"/>
    <w:rsid w:val="05E152D2"/>
    <w:rsid w:val="05E34AA6"/>
    <w:rsid w:val="05E94AFC"/>
    <w:rsid w:val="05EC9141"/>
    <w:rsid w:val="05F43BE5"/>
    <w:rsid w:val="0600C997"/>
    <w:rsid w:val="06026657"/>
    <w:rsid w:val="060FB92A"/>
    <w:rsid w:val="061BAF4F"/>
    <w:rsid w:val="061E5F5C"/>
    <w:rsid w:val="061F5BDE"/>
    <w:rsid w:val="06217F94"/>
    <w:rsid w:val="062E101F"/>
    <w:rsid w:val="06305AC3"/>
    <w:rsid w:val="0637E3E7"/>
    <w:rsid w:val="063A9F5E"/>
    <w:rsid w:val="06422961"/>
    <w:rsid w:val="06423DC8"/>
    <w:rsid w:val="0642EB00"/>
    <w:rsid w:val="06433050"/>
    <w:rsid w:val="064B9097"/>
    <w:rsid w:val="064CF3C7"/>
    <w:rsid w:val="064F52AE"/>
    <w:rsid w:val="0651E9B7"/>
    <w:rsid w:val="065838AF"/>
    <w:rsid w:val="0660DC0D"/>
    <w:rsid w:val="0661B700"/>
    <w:rsid w:val="0662BE22"/>
    <w:rsid w:val="06704D18"/>
    <w:rsid w:val="06710C76"/>
    <w:rsid w:val="06734185"/>
    <w:rsid w:val="067618A5"/>
    <w:rsid w:val="067DA417"/>
    <w:rsid w:val="0680A278"/>
    <w:rsid w:val="0682AA4F"/>
    <w:rsid w:val="06863ABC"/>
    <w:rsid w:val="068C0D35"/>
    <w:rsid w:val="068FD9D1"/>
    <w:rsid w:val="068FE3EF"/>
    <w:rsid w:val="06939E70"/>
    <w:rsid w:val="06950D14"/>
    <w:rsid w:val="06952D25"/>
    <w:rsid w:val="069861CF"/>
    <w:rsid w:val="069945D4"/>
    <w:rsid w:val="069C98E1"/>
    <w:rsid w:val="069DF1C3"/>
    <w:rsid w:val="069E7409"/>
    <w:rsid w:val="06A0A9F5"/>
    <w:rsid w:val="06AFEEFD"/>
    <w:rsid w:val="06B2C10C"/>
    <w:rsid w:val="06B55F1E"/>
    <w:rsid w:val="06B7FEA9"/>
    <w:rsid w:val="06BAFA0D"/>
    <w:rsid w:val="06BC554F"/>
    <w:rsid w:val="06BE1BC7"/>
    <w:rsid w:val="06C7E7E4"/>
    <w:rsid w:val="06CBECD2"/>
    <w:rsid w:val="06E71EAC"/>
    <w:rsid w:val="06E7FF0B"/>
    <w:rsid w:val="06EB3D12"/>
    <w:rsid w:val="06EB985B"/>
    <w:rsid w:val="06ECBD5E"/>
    <w:rsid w:val="06F0D3B7"/>
    <w:rsid w:val="06F646B5"/>
    <w:rsid w:val="06F92B05"/>
    <w:rsid w:val="06FD2CEF"/>
    <w:rsid w:val="06FDA9D1"/>
    <w:rsid w:val="06FF8876"/>
    <w:rsid w:val="07022A99"/>
    <w:rsid w:val="07054656"/>
    <w:rsid w:val="0708C06D"/>
    <w:rsid w:val="070E049E"/>
    <w:rsid w:val="0712A09A"/>
    <w:rsid w:val="0714E5D2"/>
    <w:rsid w:val="0716CA8B"/>
    <w:rsid w:val="071C0734"/>
    <w:rsid w:val="071DBCD4"/>
    <w:rsid w:val="071E9D50"/>
    <w:rsid w:val="0720EB27"/>
    <w:rsid w:val="072159E1"/>
    <w:rsid w:val="0723F394"/>
    <w:rsid w:val="07269E16"/>
    <w:rsid w:val="072AED43"/>
    <w:rsid w:val="072DCA02"/>
    <w:rsid w:val="072EA604"/>
    <w:rsid w:val="0732EAD5"/>
    <w:rsid w:val="07335232"/>
    <w:rsid w:val="073572CC"/>
    <w:rsid w:val="07357B41"/>
    <w:rsid w:val="073A5408"/>
    <w:rsid w:val="073A848F"/>
    <w:rsid w:val="07481A90"/>
    <w:rsid w:val="074EF657"/>
    <w:rsid w:val="0750921C"/>
    <w:rsid w:val="0751638F"/>
    <w:rsid w:val="0752374D"/>
    <w:rsid w:val="0752D3B8"/>
    <w:rsid w:val="075BFD7E"/>
    <w:rsid w:val="075C86E6"/>
    <w:rsid w:val="075EAA9C"/>
    <w:rsid w:val="07604D80"/>
    <w:rsid w:val="07624611"/>
    <w:rsid w:val="0762734F"/>
    <w:rsid w:val="07675D4F"/>
    <w:rsid w:val="0768DB92"/>
    <w:rsid w:val="076CC6AD"/>
    <w:rsid w:val="076EAD98"/>
    <w:rsid w:val="077B1AB8"/>
    <w:rsid w:val="077CA0CC"/>
    <w:rsid w:val="0788E11E"/>
    <w:rsid w:val="0789D9C7"/>
    <w:rsid w:val="078CFEE1"/>
    <w:rsid w:val="07916155"/>
    <w:rsid w:val="07940EC7"/>
    <w:rsid w:val="07967A76"/>
    <w:rsid w:val="07A0A4FE"/>
    <w:rsid w:val="07A0C024"/>
    <w:rsid w:val="07A6F745"/>
    <w:rsid w:val="07A7116B"/>
    <w:rsid w:val="07A747D3"/>
    <w:rsid w:val="07A8842F"/>
    <w:rsid w:val="07B0A014"/>
    <w:rsid w:val="07B28D34"/>
    <w:rsid w:val="07B446E6"/>
    <w:rsid w:val="07B684AE"/>
    <w:rsid w:val="07BA4722"/>
    <w:rsid w:val="07BF6E4F"/>
    <w:rsid w:val="07C52261"/>
    <w:rsid w:val="07C6E574"/>
    <w:rsid w:val="07CD230B"/>
    <w:rsid w:val="07D09686"/>
    <w:rsid w:val="07D2E8BA"/>
    <w:rsid w:val="07D51C88"/>
    <w:rsid w:val="07D7229D"/>
    <w:rsid w:val="07D8CA6A"/>
    <w:rsid w:val="07DBFADA"/>
    <w:rsid w:val="07DDB30C"/>
    <w:rsid w:val="07E12327"/>
    <w:rsid w:val="07E59171"/>
    <w:rsid w:val="07E5CBEF"/>
    <w:rsid w:val="07E61381"/>
    <w:rsid w:val="07F26707"/>
    <w:rsid w:val="07FC3301"/>
    <w:rsid w:val="07FE3872"/>
    <w:rsid w:val="0800528D"/>
    <w:rsid w:val="0803B2B9"/>
    <w:rsid w:val="08074D49"/>
    <w:rsid w:val="080F9FCD"/>
    <w:rsid w:val="0810FEEF"/>
    <w:rsid w:val="081C5ADC"/>
    <w:rsid w:val="0821BE5F"/>
    <w:rsid w:val="0824C540"/>
    <w:rsid w:val="082523F7"/>
    <w:rsid w:val="08294166"/>
    <w:rsid w:val="0829B3B6"/>
    <w:rsid w:val="08309F1D"/>
    <w:rsid w:val="083565B6"/>
    <w:rsid w:val="08360423"/>
    <w:rsid w:val="083B2EB6"/>
    <w:rsid w:val="08462E1C"/>
    <w:rsid w:val="0849E264"/>
    <w:rsid w:val="084CBBCD"/>
    <w:rsid w:val="084E3BFA"/>
    <w:rsid w:val="08559B9E"/>
    <w:rsid w:val="085BC4C6"/>
    <w:rsid w:val="08629D50"/>
    <w:rsid w:val="0862C612"/>
    <w:rsid w:val="0862F534"/>
    <w:rsid w:val="08631CBE"/>
    <w:rsid w:val="0877B6E5"/>
    <w:rsid w:val="08799E3F"/>
    <w:rsid w:val="087F2AA7"/>
    <w:rsid w:val="088994EA"/>
    <w:rsid w:val="088BCE2D"/>
    <w:rsid w:val="088FCC8B"/>
    <w:rsid w:val="0890CFA4"/>
    <w:rsid w:val="089671BE"/>
    <w:rsid w:val="0896A92D"/>
    <w:rsid w:val="0896C1EE"/>
    <w:rsid w:val="08981554"/>
    <w:rsid w:val="089DEA62"/>
    <w:rsid w:val="089EF379"/>
    <w:rsid w:val="08A73205"/>
    <w:rsid w:val="08A7ED4E"/>
    <w:rsid w:val="08A84DA9"/>
    <w:rsid w:val="08AA6285"/>
    <w:rsid w:val="08AC33D6"/>
    <w:rsid w:val="08AF4C1E"/>
    <w:rsid w:val="08B51AD5"/>
    <w:rsid w:val="08B61F30"/>
    <w:rsid w:val="08B75A61"/>
    <w:rsid w:val="08B8657D"/>
    <w:rsid w:val="08B9AA82"/>
    <w:rsid w:val="08BC1DEE"/>
    <w:rsid w:val="08BC6142"/>
    <w:rsid w:val="08BE737A"/>
    <w:rsid w:val="08C31AF2"/>
    <w:rsid w:val="08CCBE23"/>
    <w:rsid w:val="08CCD014"/>
    <w:rsid w:val="08CE6AC2"/>
    <w:rsid w:val="08DE1E1E"/>
    <w:rsid w:val="08DE47C8"/>
    <w:rsid w:val="08DFAA76"/>
    <w:rsid w:val="08E10B50"/>
    <w:rsid w:val="08F27068"/>
    <w:rsid w:val="08F54777"/>
    <w:rsid w:val="08F569B1"/>
    <w:rsid w:val="08FC0EAC"/>
    <w:rsid w:val="090135CA"/>
    <w:rsid w:val="09019615"/>
    <w:rsid w:val="090CB531"/>
    <w:rsid w:val="090EA4B7"/>
    <w:rsid w:val="09108505"/>
    <w:rsid w:val="0913A1FB"/>
    <w:rsid w:val="09172A04"/>
    <w:rsid w:val="0918F6DB"/>
    <w:rsid w:val="091A7EC7"/>
    <w:rsid w:val="09277714"/>
    <w:rsid w:val="092A8F70"/>
    <w:rsid w:val="092A9A37"/>
    <w:rsid w:val="092C331D"/>
    <w:rsid w:val="092CBDDA"/>
    <w:rsid w:val="092D611C"/>
    <w:rsid w:val="092E796E"/>
    <w:rsid w:val="092F6EC4"/>
    <w:rsid w:val="093AEDBD"/>
    <w:rsid w:val="093C4E1E"/>
    <w:rsid w:val="093D979E"/>
    <w:rsid w:val="0943AE6E"/>
    <w:rsid w:val="09453695"/>
    <w:rsid w:val="0945FDE5"/>
    <w:rsid w:val="0947B3B7"/>
    <w:rsid w:val="094AD50D"/>
    <w:rsid w:val="094C9D0C"/>
    <w:rsid w:val="094FB473"/>
    <w:rsid w:val="0955130A"/>
    <w:rsid w:val="095856C3"/>
    <w:rsid w:val="095E8D73"/>
    <w:rsid w:val="096725F6"/>
    <w:rsid w:val="096E4562"/>
    <w:rsid w:val="096F2359"/>
    <w:rsid w:val="09707537"/>
    <w:rsid w:val="09762ABD"/>
    <w:rsid w:val="0977FBD3"/>
    <w:rsid w:val="0978C694"/>
    <w:rsid w:val="097C3AB4"/>
    <w:rsid w:val="09815D33"/>
    <w:rsid w:val="09819C72"/>
    <w:rsid w:val="098CE08B"/>
    <w:rsid w:val="09963914"/>
    <w:rsid w:val="099AD1E3"/>
    <w:rsid w:val="099B6F47"/>
    <w:rsid w:val="09A29B0F"/>
    <w:rsid w:val="09A2F2F0"/>
    <w:rsid w:val="09A638DB"/>
    <w:rsid w:val="09A7C247"/>
    <w:rsid w:val="09A86576"/>
    <w:rsid w:val="09A9768F"/>
    <w:rsid w:val="09AAC980"/>
    <w:rsid w:val="09ABAA03"/>
    <w:rsid w:val="09AD10BC"/>
    <w:rsid w:val="09AEE7A1"/>
    <w:rsid w:val="09B069A9"/>
    <w:rsid w:val="09C1C43D"/>
    <w:rsid w:val="09CFC030"/>
    <w:rsid w:val="09D2738E"/>
    <w:rsid w:val="09D42200"/>
    <w:rsid w:val="09D9E3FA"/>
    <w:rsid w:val="09DB32C1"/>
    <w:rsid w:val="09DB6BF1"/>
    <w:rsid w:val="09DE1279"/>
    <w:rsid w:val="09E2EB17"/>
    <w:rsid w:val="09E6E472"/>
    <w:rsid w:val="09E8FEE2"/>
    <w:rsid w:val="09F6B012"/>
    <w:rsid w:val="09FBBCA1"/>
    <w:rsid w:val="0A010A4E"/>
    <w:rsid w:val="0A01EF9E"/>
    <w:rsid w:val="0A01F86C"/>
    <w:rsid w:val="0A06CDB2"/>
    <w:rsid w:val="0A0F9107"/>
    <w:rsid w:val="0A104209"/>
    <w:rsid w:val="0A1703EC"/>
    <w:rsid w:val="0A185B11"/>
    <w:rsid w:val="0A1C2B84"/>
    <w:rsid w:val="0A1CFC7E"/>
    <w:rsid w:val="0A2C608A"/>
    <w:rsid w:val="0A30955B"/>
    <w:rsid w:val="0A47A9BE"/>
    <w:rsid w:val="0A4C22EE"/>
    <w:rsid w:val="0A4C8A08"/>
    <w:rsid w:val="0A4F01FE"/>
    <w:rsid w:val="0A577A84"/>
    <w:rsid w:val="0A5DBE27"/>
    <w:rsid w:val="0A60EAE1"/>
    <w:rsid w:val="0A61978E"/>
    <w:rsid w:val="0A6211F0"/>
    <w:rsid w:val="0A65B251"/>
    <w:rsid w:val="0A675021"/>
    <w:rsid w:val="0A686C87"/>
    <w:rsid w:val="0A6877EF"/>
    <w:rsid w:val="0A6D29DE"/>
    <w:rsid w:val="0A716D42"/>
    <w:rsid w:val="0A7366CD"/>
    <w:rsid w:val="0A74856F"/>
    <w:rsid w:val="0A7693A5"/>
    <w:rsid w:val="0A798ADE"/>
    <w:rsid w:val="0A7D346C"/>
    <w:rsid w:val="0A817ECF"/>
    <w:rsid w:val="0A8277D4"/>
    <w:rsid w:val="0A8374D9"/>
    <w:rsid w:val="0A8635D8"/>
    <w:rsid w:val="0A87D0AC"/>
    <w:rsid w:val="0A88C0BC"/>
    <w:rsid w:val="0A92F541"/>
    <w:rsid w:val="0A930E76"/>
    <w:rsid w:val="0AA3294F"/>
    <w:rsid w:val="0AA354EE"/>
    <w:rsid w:val="0AA5BB3A"/>
    <w:rsid w:val="0AA7003A"/>
    <w:rsid w:val="0AAB5F52"/>
    <w:rsid w:val="0AAECBE3"/>
    <w:rsid w:val="0AAFE386"/>
    <w:rsid w:val="0AB1476D"/>
    <w:rsid w:val="0AB935CD"/>
    <w:rsid w:val="0ABA6045"/>
    <w:rsid w:val="0ABAB223"/>
    <w:rsid w:val="0ABC5785"/>
    <w:rsid w:val="0AD0BC04"/>
    <w:rsid w:val="0ADDCFA7"/>
    <w:rsid w:val="0AE19DE8"/>
    <w:rsid w:val="0AE1BFB3"/>
    <w:rsid w:val="0AE29106"/>
    <w:rsid w:val="0AE628E6"/>
    <w:rsid w:val="0AE72FBB"/>
    <w:rsid w:val="0AEE8CF2"/>
    <w:rsid w:val="0AF34422"/>
    <w:rsid w:val="0AF3EE89"/>
    <w:rsid w:val="0AF85F26"/>
    <w:rsid w:val="0AFFEDAD"/>
    <w:rsid w:val="0B01BFF4"/>
    <w:rsid w:val="0B030231"/>
    <w:rsid w:val="0B059927"/>
    <w:rsid w:val="0B0BFB80"/>
    <w:rsid w:val="0B0CD67C"/>
    <w:rsid w:val="0B0DB059"/>
    <w:rsid w:val="0B119300"/>
    <w:rsid w:val="0B129889"/>
    <w:rsid w:val="0B1A6A87"/>
    <w:rsid w:val="0B1B69FF"/>
    <w:rsid w:val="0B1E136C"/>
    <w:rsid w:val="0B237E83"/>
    <w:rsid w:val="0B2DF609"/>
    <w:rsid w:val="0B34FB96"/>
    <w:rsid w:val="0B36718E"/>
    <w:rsid w:val="0B38FE2E"/>
    <w:rsid w:val="0B416FF7"/>
    <w:rsid w:val="0B41E660"/>
    <w:rsid w:val="0B43711B"/>
    <w:rsid w:val="0B478A45"/>
    <w:rsid w:val="0B487328"/>
    <w:rsid w:val="0B4956F6"/>
    <w:rsid w:val="0B4B4A93"/>
    <w:rsid w:val="0B60EF11"/>
    <w:rsid w:val="0B617C5C"/>
    <w:rsid w:val="0B708B9C"/>
    <w:rsid w:val="0B71451A"/>
    <w:rsid w:val="0B757F4B"/>
    <w:rsid w:val="0B80F705"/>
    <w:rsid w:val="0B880EEE"/>
    <w:rsid w:val="0B94529D"/>
    <w:rsid w:val="0B95D362"/>
    <w:rsid w:val="0B969784"/>
    <w:rsid w:val="0B9837DA"/>
    <w:rsid w:val="0B9C0B19"/>
    <w:rsid w:val="0B9EA234"/>
    <w:rsid w:val="0BB48933"/>
    <w:rsid w:val="0BB86897"/>
    <w:rsid w:val="0BBAED74"/>
    <w:rsid w:val="0BBC6A55"/>
    <w:rsid w:val="0BBF576A"/>
    <w:rsid w:val="0BC47D2D"/>
    <w:rsid w:val="0BC6277C"/>
    <w:rsid w:val="0BC7B8E4"/>
    <w:rsid w:val="0BC7F85E"/>
    <w:rsid w:val="0BCD3835"/>
    <w:rsid w:val="0BD2AC38"/>
    <w:rsid w:val="0BD6A73A"/>
    <w:rsid w:val="0BD9790A"/>
    <w:rsid w:val="0BDDE997"/>
    <w:rsid w:val="0BE1A1F1"/>
    <w:rsid w:val="0BEC5C01"/>
    <w:rsid w:val="0BF2646C"/>
    <w:rsid w:val="0BF6A807"/>
    <w:rsid w:val="0BF80378"/>
    <w:rsid w:val="0BF92FD0"/>
    <w:rsid w:val="0BFA20CF"/>
    <w:rsid w:val="0BFF325E"/>
    <w:rsid w:val="0C014E9F"/>
    <w:rsid w:val="0C03E31B"/>
    <w:rsid w:val="0C0BA572"/>
    <w:rsid w:val="0C162E6B"/>
    <w:rsid w:val="0C199F8F"/>
    <w:rsid w:val="0C19ECB9"/>
    <w:rsid w:val="0C20B620"/>
    <w:rsid w:val="0C2D07D7"/>
    <w:rsid w:val="0C3744B6"/>
    <w:rsid w:val="0C383F94"/>
    <w:rsid w:val="0C3861E4"/>
    <w:rsid w:val="0C39BF1C"/>
    <w:rsid w:val="0C3E99FE"/>
    <w:rsid w:val="0C4402AD"/>
    <w:rsid w:val="0C457BF4"/>
    <w:rsid w:val="0C46A6CF"/>
    <w:rsid w:val="0C4C57AC"/>
    <w:rsid w:val="0C52BE12"/>
    <w:rsid w:val="0C5826BB"/>
    <w:rsid w:val="0C5B033B"/>
    <w:rsid w:val="0C61943F"/>
    <w:rsid w:val="0C6A1E6A"/>
    <w:rsid w:val="0C6A8725"/>
    <w:rsid w:val="0C75C7BE"/>
    <w:rsid w:val="0C7CEAA3"/>
    <w:rsid w:val="0C7D0770"/>
    <w:rsid w:val="0C83F0A1"/>
    <w:rsid w:val="0C8ABEA2"/>
    <w:rsid w:val="0C8F4D1C"/>
    <w:rsid w:val="0C94C572"/>
    <w:rsid w:val="0C9AAD86"/>
    <w:rsid w:val="0C9F1D46"/>
    <w:rsid w:val="0CAC87AB"/>
    <w:rsid w:val="0CADFEB1"/>
    <w:rsid w:val="0CB8E8D4"/>
    <w:rsid w:val="0CBC2FBA"/>
    <w:rsid w:val="0CBEB8C8"/>
    <w:rsid w:val="0CBF14B9"/>
    <w:rsid w:val="0CC0C42A"/>
    <w:rsid w:val="0CC29D18"/>
    <w:rsid w:val="0CC42CA9"/>
    <w:rsid w:val="0CC556D3"/>
    <w:rsid w:val="0CC91E77"/>
    <w:rsid w:val="0CCD204D"/>
    <w:rsid w:val="0CCE6549"/>
    <w:rsid w:val="0CE32CAD"/>
    <w:rsid w:val="0CE7F380"/>
    <w:rsid w:val="0CE831FE"/>
    <w:rsid w:val="0CEA5CBD"/>
    <w:rsid w:val="0D01B01D"/>
    <w:rsid w:val="0D0A08DA"/>
    <w:rsid w:val="0D0F909F"/>
    <w:rsid w:val="0D1847A3"/>
    <w:rsid w:val="0D1997C4"/>
    <w:rsid w:val="0D1A8200"/>
    <w:rsid w:val="0D1C1FD9"/>
    <w:rsid w:val="0D1E4A3B"/>
    <w:rsid w:val="0D20558A"/>
    <w:rsid w:val="0D24A882"/>
    <w:rsid w:val="0D256C3B"/>
    <w:rsid w:val="0D2E4497"/>
    <w:rsid w:val="0D3557C2"/>
    <w:rsid w:val="0D35B5B5"/>
    <w:rsid w:val="0D37BAED"/>
    <w:rsid w:val="0D3A8505"/>
    <w:rsid w:val="0D3AF982"/>
    <w:rsid w:val="0D3EB6CE"/>
    <w:rsid w:val="0D3F95C9"/>
    <w:rsid w:val="0D40DB1B"/>
    <w:rsid w:val="0D417F2B"/>
    <w:rsid w:val="0D44CD00"/>
    <w:rsid w:val="0D44CF83"/>
    <w:rsid w:val="0D4C45D0"/>
    <w:rsid w:val="0D4C9874"/>
    <w:rsid w:val="0D4D7A6E"/>
    <w:rsid w:val="0D559423"/>
    <w:rsid w:val="0D55F58D"/>
    <w:rsid w:val="0D63A132"/>
    <w:rsid w:val="0D6B012A"/>
    <w:rsid w:val="0D6CABB2"/>
    <w:rsid w:val="0D7059C4"/>
    <w:rsid w:val="0D72BFE0"/>
    <w:rsid w:val="0D7645CD"/>
    <w:rsid w:val="0D79E73C"/>
    <w:rsid w:val="0D7A67D4"/>
    <w:rsid w:val="0D7BA6E2"/>
    <w:rsid w:val="0D7C34A1"/>
    <w:rsid w:val="0D7EE523"/>
    <w:rsid w:val="0D862BC3"/>
    <w:rsid w:val="0D88FE55"/>
    <w:rsid w:val="0D929594"/>
    <w:rsid w:val="0D93115F"/>
    <w:rsid w:val="0D949298"/>
    <w:rsid w:val="0D94C5AC"/>
    <w:rsid w:val="0D95CD9D"/>
    <w:rsid w:val="0D9D3C84"/>
    <w:rsid w:val="0DA5FFAD"/>
    <w:rsid w:val="0DB48FAE"/>
    <w:rsid w:val="0DB8E99E"/>
    <w:rsid w:val="0DC4A266"/>
    <w:rsid w:val="0DC6B9F5"/>
    <w:rsid w:val="0DC88CB9"/>
    <w:rsid w:val="0DCAD441"/>
    <w:rsid w:val="0DD42ED9"/>
    <w:rsid w:val="0DD447CB"/>
    <w:rsid w:val="0DD68799"/>
    <w:rsid w:val="0DD90144"/>
    <w:rsid w:val="0DDD9BD1"/>
    <w:rsid w:val="0DDE3936"/>
    <w:rsid w:val="0DDFC861"/>
    <w:rsid w:val="0DE43F87"/>
    <w:rsid w:val="0DE45B91"/>
    <w:rsid w:val="0DE57CF8"/>
    <w:rsid w:val="0DE92D3A"/>
    <w:rsid w:val="0DEC3039"/>
    <w:rsid w:val="0DF90277"/>
    <w:rsid w:val="0DFA407B"/>
    <w:rsid w:val="0DFB0681"/>
    <w:rsid w:val="0DFC06ED"/>
    <w:rsid w:val="0E05C9B0"/>
    <w:rsid w:val="0E0E1A34"/>
    <w:rsid w:val="0E13BE67"/>
    <w:rsid w:val="0E141731"/>
    <w:rsid w:val="0E1D9CD3"/>
    <w:rsid w:val="0E1E5192"/>
    <w:rsid w:val="0E1F4C72"/>
    <w:rsid w:val="0E2347C1"/>
    <w:rsid w:val="0E2C804D"/>
    <w:rsid w:val="0E324FCC"/>
    <w:rsid w:val="0E3621BD"/>
    <w:rsid w:val="0E41C804"/>
    <w:rsid w:val="0E42BA1B"/>
    <w:rsid w:val="0E435BFE"/>
    <w:rsid w:val="0E4840E8"/>
    <w:rsid w:val="0E4903D0"/>
    <w:rsid w:val="0E491846"/>
    <w:rsid w:val="0E4AA554"/>
    <w:rsid w:val="0E4D807F"/>
    <w:rsid w:val="0E53BACA"/>
    <w:rsid w:val="0E5550FD"/>
    <w:rsid w:val="0E58FEE6"/>
    <w:rsid w:val="0E5F2284"/>
    <w:rsid w:val="0E6AB80B"/>
    <w:rsid w:val="0E70E912"/>
    <w:rsid w:val="0E73799C"/>
    <w:rsid w:val="0E738E98"/>
    <w:rsid w:val="0E782B81"/>
    <w:rsid w:val="0E78EB96"/>
    <w:rsid w:val="0E7CCD90"/>
    <w:rsid w:val="0E913499"/>
    <w:rsid w:val="0E93DFB2"/>
    <w:rsid w:val="0E94363E"/>
    <w:rsid w:val="0E945C4E"/>
    <w:rsid w:val="0E960F9C"/>
    <w:rsid w:val="0E9E0981"/>
    <w:rsid w:val="0EAA7CAC"/>
    <w:rsid w:val="0EB4D2D8"/>
    <w:rsid w:val="0EB8DF9C"/>
    <w:rsid w:val="0EBE5872"/>
    <w:rsid w:val="0EBEEB17"/>
    <w:rsid w:val="0EC7BAF7"/>
    <w:rsid w:val="0EC94933"/>
    <w:rsid w:val="0ECD6AC4"/>
    <w:rsid w:val="0ED52CB7"/>
    <w:rsid w:val="0ED8D49E"/>
    <w:rsid w:val="0EDA06A5"/>
    <w:rsid w:val="0EDAEEE3"/>
    <w:rsid w:val="0EDC271D"/>
    <w:rsid w:val="0EEF974D"/>
    <w:rsid w:val="0EF01A74"/>
    <w:rsid w:val="0EFAAA40"/>
    <w:rsid w:val="0EFEC789"/>
    <w:rsid w:val="0EFFCEB6"/>
    <w:rsid w:val="0F00B82B"/>
    <w:rsid w:val="0F0BA34A"/>
    <w:rsid w:val="0F0C9CFD"/>
    <w:rsid w:val="0F11CBCA"/>
    <w:rsid w:val="0F1990DF"/>
    <w:rsid w:val="0F199C34"/>
    <w:rsid w:val="0F1EF04D"/>
    <w:rsid w:val="0F2156A9"/>
    <w:rsid w:val="0F21B637"/>
    <w:rsid w:val="0F26C2B4"/>
    <w:rsid w:val="0F387273"/>
    <w:rsid w:val="0F3B0E8B"/>
    <w:rsid w:val="0F3D9CA8"/>
    <w:rsid w:val="0F42967D"/>
    <w:rsid w:val="0F433019"/>
    <w:rsid w:val="0F47EFC1"/>
    <w:rsid w:val="0F4A3E6E"/>
    <w:rsid w:val="0F4A6D35"/>
    <w:rsid w:val="0F4C39E9"/>
    <w:rsid w:val="0F50B466"/>
    <w:rsid w:val="0F55B78C"/>
    <w:rsid w:val="0F576627"/>
    <w:rsid w:val="0F59EF12"/>
    <w:rsid w:val="0F5AA98C"/>
    <w:rsid w:val="0F5C0B39"/>
    <w:rsid w:val="0F64E604"/>
    <w:rsid w:val="0F6629AF"/>
    <w:rsid w:val="0F692106"/>
    <w:rsid w:val="0F737206"/>
    <w:rsid w:val="0F75B02E"/>
    <w:rsid w:val="0F76532A"/>
    <w:rsid w:val="0F774596"/>
    <w:rsid w:val="0F80FA44"/>
    <w:rsid w:val="0F8710D9"/>
    <w:rsid w:val="0F87C30E"/>
    <w:rsid w:val="0F896CE0"/>
    <w:rsid w:val="0F89F18E"/>
    <w:rsid w:val="0F8A189C"/>
    <w:rsid w:val="0F8A4F78"/>
    <w:rsid w:val="0F8D146C"/>
    <w:rsid w:val="0F8E5B47"/>
    <w:rsid w:val="0F8F5D0D"/>
    <w:rsid w:val="0F8F9E19"/>
    <w:rsid w:val="0F94AC9F"/>
    <w:rsid w:val="0F9681ED"/>
    <w:rsid w:val="0F9B763D"/>
    <w:rsid w:val="0FA0935E"/>
    <w:rsid w:val="0FA20A4C"/>
    <w:rsid w:val="0FA70DFA"/>
    <w:rsid w:val="0FAA8CC8"/>
    <w:rsid w:val="0FB59F9D"/>
    <w:rsid w:val="0FBB3A71"/>
    <w:rsid w:val="0FBE444B"/>
    <w:rsid w:val="0FBFB1DA"/>
    <w:rsid w:val="0FCAF097"/>
    <w:rsid w:val="0FCB3DD4"/>
    <w:rsid w:val="0FD3232B"/>
    <w:rsid w:val="0FE4CC2D"/>
    <w:rsid w:val="0FEF9DFB"/>
    <w:rsid w:val="0FF1CFDF"/>
    <w:rsid w:val="0FF48807"/>
    <w:rsid w:val="0FFB3DFC"/>
    <w:rsid w:val="10076A00"/>
    <w:rsid w:val="100F82B2"/>
    <w:rsid w:val="1017B19E"/>
    <w:rsid w:val="1019311C"/>
    <w:rsid w:val="1019585C"/>
    <w:rsid w:val="1027A709"/>
    <w:rsid w:val="102ABFEF"/>
    <w:rsid w:val="102B3E7A"/>
    <w:rsid w:val="1031C684"/>
    <w:rsid w:val="1031DC7F"/>
    <w:rsid w:val="1032E5EC"/>
    <w:rsid w:val="1035D3D3"/>
    <w:rsid w:val="10381E5D"/>
    <w:rsid w:val="10468FB3"/>
    <w:rsid w:val="104C9FC2"/>
    <w:rsid w:val="104FF306"/>
    <w:rsid w:val="10515C76"/>
    <w:rsid w:val="1053BDA2"/>
    <w:rsid w:val="1055531C"/>
    <w:rsid w:val="105AA04F"/>
    <w:rsid w:val="105C4355"/>
    <w:rsid w:val="106C0532"/>
    <w:rsid w:val="106E9873"/>
    <w:rsid w:val="106E9941"/>
    <w:rsid w:val="1070193C"/>
    <w:rsid w:val="1074CC15"/>
    <w:rsid w:val="1075A1F8"/>
    <w:rsid w:val="107DD39E"/>
    <w:rsid w:val="107E4A7C"/>
    <w:rsid w:val="1084A41D"/>
    <w:rsid w:val="10863DF3"/>
    <w:rsid w:val="108EEEF8"/>
    <w:rsid w:val="108FAE48"/>
    <w:rsid w:val="109787B7"/>
    <w:rsid w:val="1098739B"/>
    <w:rsid w:val="10987DDF"/>
    <w:rsid w:val="10988629"/>
    <w:rsid w:val="1099BB4F"/>
    <w:rsid w:val="109B5147"/>
    <w:rsid w:val="10BEED43"/>
    <w:rsid w:val="10C14853"/>
    <w:rsid w:val="10C22521"/>
    <w:rsid w:val="10C3DEED"/>
    <w:rsid w:val="10C4BC1B"/>
    <w:rsid w:val="10C4EFDB"/>
    <w:rsid w:val="10C93499"/>
    <w:rsid w:val="10CB7ADE"/>
    <w:rsid w:val="10CE0743"/>
    <w:rsid w:val="10CE1310"/>
    <w:rsid w:val="10D0B11F"/>
    <w:rsid w:val="10D4168B"/>
    <w:rsid w:val="10D82C15"/>
    <w:rsid w:val="10DA3F72"/>
    <w:rsid w:val="10DD5657"/>
    <w:rsid w:val="10DE4DCC"/>
    <w:rsid w:val="10E13C15"/>
    <w:rsid w:val="10E6E759"/>
    <w:rsid w:val="10F2E957"/>
    <w:rsid w:val="10F302F3"/>
    <w:rsid w:val="10F36B36"/>
    <w:rsid w:val="10F3D6AC"/>
    <w:rsid w:val="10F844EE"/>
    <w:rsid w:val="11010830"/>
    <w:rsid w:val="1101F1C7"/>
    <w:rsid w:val="1105F705"/>
    <w:rsid w:val="110AC151"/>
    <w:rsid w:val="110D06F1"/>
    <w:rsid w:val="11112A8A"/>
    <w:rsid w:val="1113F6BF"/>
    <w:rsid w:val="1115E767"/>
    <w:rsid w:val="1117378D"/>
    <w:rsid w:val="111D58EE"/>
    <w:rsid w:val="11211B7C"/>
    <w:rsid w:val="112753C7"/>
    <w:rsid w:val="112E4960"/>
    <w:rsid w:val="1131292E"/>
    <w:rsid w:val="113F2F99"/>
    <w:rsid w:val="11422EDD"/>
    <w:rsid w:val="1142BA7B"/>
    <w:rsid w:val="1148D210"/>
    <w:rsid w:val="114A6A82"/>
    <w:rsid w:val="114F2165"/>
    <w:rsid w:val="11509960"/>
    <w:rsid w:val="11560CEB"/>
    <w:rsid w:val="115FDB72"/>
    <w:rsid w:val="11607D9D"/>
    <w:rsid w:val="116EBF25"/>
    <w:rsid w:val="1172E1E6"/>
    <w:rsid w:val="11787E69"/>
    <w:rsid w:val="11853F7A"/>
    <w:rsid w:val="1188CDD7"/>
    <w:rsid w:val="11916D05"/>
    <w:rsid w:val="119989D4"/>
    <w:rsid w:val="119E289C"/>
    <w:rsid w:val="119ED7BD"/>
    <w:rsid w:val="119FDF49"/>
    <w:rsid w:val="11A64CC3"/>
    <w:rsid w:val="11A98595"/>
    <w:rsid w:val="11AF3FF4"/>
    <w:rsid w:val="11B0B3FA"/>
    <w:rsid w:val="11B9B0DE"/>
    <w:rsid w:val="11BA2F93"/>
    <w:rsid w:val="11BF1491"/>
    <w:rsid w:val="11C31493"/>
    <w:rsid w:val="11C49194"/>
    <w:rsid w:val="11C49A43"/>
    <w:rsid w:val="11C98A88"/>
    <w:rsid w:val="11CCB13C"/>
    <w:rsid w:val="11CFB5CE"/>
    <w:rsid w:val="11D140F6"/>
    <w:rsid w:val="11D49CF4"/>
    <w:rsid w:val="11D793ED"/>
    <w:rsid w:val="11DA86BB"/>
    <w:rsid w:val="11DD00A8"/>
    <w:rsid w:val="11DD6000"/>
    <w:rsid w:val="11E29D05"/>
    <w:rsid w:val="11E8FD2A"/>
    <w:rsid w:val="11EA3E27"/>
    <w:rsid w:val="11EB48AF"/>
    <w:rsid w:val="11ECB997"/>
    <w:rsid w:val="11F0EE44"/>
    <w:rsid w:val="11F3FC0B"/>
    <w:rsid w:val="11F6DFE1"/>
    <w:rsid w:val="11F79DF9"/>
    <w:rsid w:val="11FAC254"/>
    <w:rsid w:val="11FBEE2A"/>
    <w:rsid w:val="11FCC295"/>
    <w:rsid w:val="12038C3D"/>
    <w:rsid w:val="1203A7E0"/>
    <w:rsid w:val="1203D888"/>
    <w:rsid w:val="12097CED"/>
    <w:rsid w:val="120D1003"/>
    <w:rsid w:val="12168D0D"/>
    <w:rsid w:val="121966BB"/>
    <w:rsid w:val="121EE5A6"/>
    <w:rsid w:val="12204C52"/>
    <w:rsid w:val="1223DFA4"/>
    <w:rsid w:val="12263295"/>
    <w:rsid w:val="1227EA32"/>
    <w:rsid w:val="122C430C"/>
    <w:rsid w:val="122E4DD4"/>
    <w:rsid w:val="1230A256"/>
    <w:rsid w:val="1236CBB5"/>
    <w:rsid w:val="123B87F1"/>
    <w:rsid w:val="123CF6A9"/>
    <w:rsid w:val="1243219E"/>
    <w:rsid w:val="12447B14"/>
    <w:rsid w:val="12448B64"/>
    <w:rsid w:val="1247927E"/>
    <w:rsid w:val="1247A970"/>
    <w:rsid w:val="12488A1E"/>
    <w:rsid w:val="124BE171"/>
    <w:rsid w:val="124C81A4"/>
    <w:rsid w:val="124CF508"/>
    <w:rsid w:val="124F1668"/>
    <w:rsid w:val="125097BF"/>
    <w:rsid w:val="1253325D"/>
    <w:rsid w:val="12541D9A"/>
    <w:rsid w:val="12571470"/>
    <w:rsid w:val="1259ED20"/>
    <w:rsid w:val="125A4969"/>
    <w:rsid w:val="1261F436"/>
    <w:rsid w:val="1262E689"/>
    <w:rsid w:val="12649439"/>
    <w:rsid w:val="1268B0F7"/>
    <w:rsid w:val="127086DF"/>
    <w:rsid w:val="1272CDCA"/>
    <w:rsid w:val="1278C449"/>
    <w:rsid w:val="127A29A3"/>
    <w:rsid w:val="127BA833"/>
    <w:rsid w:val="127BCF78"/>
    <w:rsid w:val="127CA780"/>
    <w:rsid w:val="12869127"/>
    <w:rsid w:val="128A34BD"/>
    <w:rsid w:val="128B2B04"/>
    <w:rsid w:val="128CFF3F"/>
    <w:rsid w:val="1291F96F"/>
    <w:rsid w:val="12928567"/>
    <w:rsid w:val="12966984"/>
    <w:rsid w:val="129840EB"/>
    <w:rsid w:val="1298B54B"/>
    <w:rsid w:val="129A7B6A"/>
    <w:rsid w:val="129AB604"/>
    <w:rsid w:val="129C4FC6"/>
    <w:rsid w:val="12A07A50"/>
    <w:rsid w:val="12A49F07"/>
    <w:rsid w:val="12AC94C8"/>
    <w:rsid w:val="12BC863D"/>
    <w:rsid w:val="12C9AFE4"/>
    <w:rsid w:val="12CC57F5"/>
    <w:rsid w:val="12CCFB2F"/>
    <w:rsid w:val="12D81EC0"/>
    <w:rsid w:val="12D8EB39"/>
    <w:rsid w:val="12D8FAB4"/>
    <w:rsid w:val="12D97E16"/>
    <w:rsid w:val="12DB6833"/>
    <w:rsid w:val="12DBC6D2"/>
    <w:rsid w:val="12DE9437"/>
    <w:rsid w:val="12DEFFA1"/>
    <w:rsid w:val="12DF4F62"/>
    <w:rsid w:val="12E6D189"/>
    <w:rsid w:val="12F0BA8A"/>
    <w:rsid w:val="12F15B8D"/>
    <w:rsid w:val="12F6BD99"/>
    <w:rsid w:val="12FD669B"/>
    <w:rsid w:val="1301219F"/>
    <w:rsid w:val="13012412"/>
    <w:rsid w:val="1306FA05"/>
    <w:rsid w:val="130FFD44"/>
    <w:rsid w:val="13102900"/>
    <w:rsid w:val="13115190"/>
    <w:rsid w:val="1311C605"/>
    <w:rsid w:val="13148D34"/>
    <w:rsid w:val="1315407F"/>
    <w:rsid w:val="131A6664"/>
    <w:rsid w:val="132ED4C3"/>
    <w:rsid w:val="1330382A"/>
    <w:rsid w:val="13363880"/>
    <w:rsid w:val="1336FB0D"/>
    <w:rsid w:val="1338D229"/>
    <w:rsid w:val="133DC88F"/>
    <w:rsid w:val="13416C84"/>
    <w:rsid w:val="1344DA2B"/>
    <w:rsid w:val="134AFFD2"/>
    <w:rsid w:val="134DC3B9"/>
    <w:rsid w:val="134F8A2A"/>
    <w:rsid w:val="135AB7DA"/>
    <w:rsid w:val="135DBDCA"/>
    <w:rsid w:val="13611CD2"/>
    <w:rsid w:val="136EC7D3"/>
    <w:rsid w:val="13703FC5"/>
    <w:rsid w:val="1371A5B9"/>
    <w:rsid w:val="13721057"/>
    <w:rsid w:val="13732DF1"/>
    <w:rsid w:val="137943F0"/>
    <w:rsid w:val="137A6CA2"/>
    <w:rsid w:val="137E541A"/>
    <w:rsid w:val="137EBD06"/>
    <w:rsid w:val="13819404"/>
    <w:rsid w:val="1382687A"/>
    <w:rsid w:val="1384D13D"/>
    <w:rsid w:val="13864DD0"/>
    <w:rsid w:val="138775C1"/>
    <w:rsid w:val="138BF730"/>
    <w:rsid w:val="139704D6"/>
    <w:rsid w:val="13996D7C"/>
    <w:rsid w:val="13A059FC"/>
    <w:rsid w:val="13A44350"/>
    <w:rsid w:val="13A47335"/>
    <w:rsid w:val="13A71319"/>
    <w:rsid w:val="13B238D9"/>
    <w:rsid w:val="13BF0F73"/>
    <w:rsid w:val="13CBCA3A"/>
    <w:rsid w:val="13CE61C0"/>
    <w:rsid w:val="13D26BC4"/>
    <w:rsid w:val="13D3A042"/>
    <w:rsid w:val="13D43288"/>
    <w:rsid w:val="13D53D2F"/>
    <w:rsid w:val="13D7030B"/>
    <w:rsid w:val="13DDE6B4"/>
    <w:rsid w:val="13E80A53"/>
    <w:rsid w:val="13E8E0B9"/>
    <w:rsid w:val="13EC9AD0"/>
    <w:rsid w:val="13ECCD1A"/>
    <w:rsid w:val="13EDF9A3"/>
    <w:rsid w:val="13F0DB0B"/>
    <w:rsid w:val="13F19AC3"/>
    <w:rsid w:val="13F43CDF"/>
    <w:rsid w:val="13F9D1EF"/>
    <w:rsid w:val="13FDB3B8"/>
    <w:rsid w:val="140104CC"/>
    <w:rsid w:val="140130A7"/>
    <w:rsid w:val="1403900C"/>
    <w:rsid w:val="140455A8"/>
    <w:rsid w:val="14056C50"/>
    <w:rsid w:val="14066556"/>
    <w:rsid w:val="140903FD"/>
    <w:rsid w:val="140B2AFE"/>
    <w:rsid w:val="14196D0A"/>
    <w:rsid w:val="141AB0EC"/>
    <w:rsid w:val="14223159"/>
    <w:rsid w:val="142552B4"/>
    <w:rsid w:val="142CAB25"/>
    <w:rsid w:val="142FF90F"/>
    <w:rsid w:val="143C7E37"/>
    <w:rsid w:val="143CEC71"/>
    <w:rsid w:val="14464428"/>
    <w:rsid w:val="1449C7D5"/>
    <w:rsid w:val="1460FB05"/>
    <w:rsid w:val="1461F17D"/>
    <w:rsid w:val="1466F20B"/>
    <w:rsid w:val="146910CE"/>
    <w:rsid w:val="14785649"/>
    <w:rsid w:val="147B8A1A"/>
    <w:rsid w:val="147F5843"/>
    <w:rsid w:val="147FF115"/>
    <w:rsid w:val="1482ADF7"/>
    <w:rsid w:val="14861647"/>
    <w:rsid w:val="1488A562"/>
    <w:rsid w:val="148AE7F9"/>
    <w:rsid w:val="148BAA30"/>
    <w:rsid w:val="1490DB4D"/>
    <w:rsid w:val="1493A763"/>
    <w:rsid w:val="149D78D8"/>
    <w:rsid w:val="149D7D6E"/>
    <w:rsid w:val="14A4A22F"/>
    <w:rsid w:val="14A51FA8"/>
    <w:rsid w:val="14B55C5F"/>
    <w:rsid w:val="14BDEB03"/>
    <w:rsid w:val="14BFA220"/>
    <w:rsid w:val="14C6B4F0"/>
    <w:rsid w:val="14C80267"/>
    <w:rsid w:val="14C89E96"/>
    <w:rsid w:val="14CDE670"/>
    <w:rsid w:val="14CDEF81"/>
    <w:rsid w:val="14D0B603"/>
    <w:rsid w:val="14D5A0CC"/>
    <w:rsid w:val="14D9159B"/>
    <w:rsid w:val="14DC6AB3"/>
    <w:rsid w:val="14DF666B"/>
    <w:rsid w:val="14E1A384"/>
    <w:rsid w:val="14EA515B"/>
    <w:rsid w:val="14EF452B"/>
    <w:rsid w:val="14EFBA83"/>
    <w:rsid w:val="14F70871"/>
    <w:rsid w:val="14FAD453"/>
    <w:rsid w:val="14FFAE13"/>
    <w:rsid w:val="15002CE8"/>
    <w:rsid w:val="15026285"/>
    <w:rsid w:val="15060C96"/>
    <w:rsid w:val="150A8D3D"/>
    <w:rsid w:val="15152585"/>
    <w:rsid w:val="15155AF4"/>
    <w:rsid w:val="151F4F45"/>
    <w:rsid w:val="151FF68B"/>
    <w:rsid w:val="15255D94"/>
    <w:rsid w:val="1526E039"/>
    <w:rsid w:val="152A259D"/>
    <w:rsid w:val="152D6F57"/>
    <w:rsid w:val="1531A750"/>
    <w:rsid w:val="1535DC4D"/>
    <w:rsid w:val="1536671F"/>
    <w:rsid w:val="153902FD"/>
    <w:rsid w:val="153FCD45"/>
    <w:rsid w:val="15416673"/>
    <w:rsid w:val="1541C262"/>
    <w:rsid w:val="154493E1"/>
    <w:rsid w:val="154A1867"/>
    <w:rsid w:val="154D2A86"/>
    <w:rsid w:val="154E7DC0"/>
    <w:rsid w:val="154F7C5B"/>
    <w:rsid w:val="155350AF"/>
    <w:rsid w:val="15580220"/>
    <w:rsid w:val="155BFC70"/>
    <w:rsid w:val="155CD1F8"/>
    <w:rsid w:val="1560F37A"/>
    <w:rsid w:val="15629989"/>
    <w:rsid w:val="1566FFC1"/>
    <w:rsid w:val="1567FB42"/>
    <w:rsid w:val="15691B09"/>
    <w:rsid w:val="1571AFD0"/>
    <w:rsid w:val="1572492D"/>
    <w:rsid w:val="15769B9B"/>
    <w:rsid w:val="15772560"/>
    <w:rsid w:val="157BE06D"/>
    <w:rsid w:val="157CC49D"/>
    <w:rsid w:val="15892912"/>
    <w:rsid w:val="15892965"/>
    <w:rsid w:val="158AA10F"/>
    <w:rsid w:val="158C79C2"/>
    <w:rsid w:val="158F4307"/>
    <w:rsid w:val="1590DF1B"/>
    <w:rsid w:val="15926514"/>
    <w:rsid w:val="1592CC80"/>
    <w:rsid w:val="15979B59"/>
    <w:rsid w:val="1599ED26"/>
    <w:rsid w:val="159B4554"/>
    <w:rsid w:val="159DABE9"/>
    <w:rsid w:val="15A74152"/>
    <w:rsid w:val="15B0483C"/>
    <w:rsid w:val="15B6A2D0"/>
    <w:rsid w:val="15BDBE9C"/>
    <w:rsid w:val="15BDBFB0"/>
    <w:rsid w:val="15C0ADF2"/>
    <w:rsid w:val="15CC0B7F"/>
    <w:rsid w:val="15CED1E1"/>
    <w:rsid w:val="15CF49B2"/>
    <w:rsid w:val="15D90A9A"/>
    <w:rsid w:val="15D9E799"/>
    <w:rsid w:val="15DBD6C3"/>
    <w:rsid w:val="15DC215D"/>
    <w:rsid w:val="15E27985"/>
    <w:rsid w:val="15E31EA0"/>
    <w:rsid w:val="15E4414C"/>
    <w:rsid w:val="15E7AF3A"/>
    <w:rsid w:val="15F040AC"/>
    <w:rsid w:val="15F76247"/>
    <w:rsid w:val="15F77943"/>
    <w:rsid w:val="15F8F87B"/>
    <w:rsid w:val="16035DF8"/>
    <w:rsid w:val="16091199"/>
    <w:rsid w:val="16186BFA"/>
    <w:rsid w:val="161BDAA9"/>
    <w:rsid w:val="16200B1C"/>
    <w:rsid w:val="1622AD5C"/>
    <w:rsid w:val="1622D74F"/>
    <w:rsid w:val="162FA469"/>
    <w:rsid w:val="16354FA1"/>
    <w:rsid w:val="1636D71B"/>
    <w:rsid w:val="1649EFA0"/>
    <w:rsid w:val="164B3929"/>
    <w:rsid w:val="16572BA3"/>
    <w:rsid w:val="16577F70"/>
    <w:rsid w:val="1662E9A1"/>
    <w:rsid w:val="1668B080"/>
    <w:rsid w:val="166B511F"/>
    <w:rsid w:val="166BBE05"/>
    <w:rsid w:val="166CB140"/>
    <w:rsid w:val="166EC1E4"/>
    <w:rsid w:val="16725E71"/>
    <w:rsid w:val="167CA107"/>
    <w:rsid w:val="168185F3"/>
    <w:rsid w:val="168837AD"/>
    <w:rsid w:val="168E27F7"/>
    <w:rsid w:val="169270A2"/>
    <w:rsid w:val="169C5769"/>
    <w:rsid w:val="169D156D"/>
    <w:rsid w:val="16A06FEE"/>
    <w:rsid w:val="16A4955F"/>
    <w:rsid w:val="16A6D1A9"/>
    <w:rsid w:val="16A8021B"/>
    <w:rsid w:val="16A93CB7"/>
    <w:rsid w:val="16AABBC8"/>
    <w:rsid w:val="16AE02C3"/>
    <w:rsid w:val="16AF7FD0"/>
    <w:rsid w:val="16AFB686"/>
    <w:rsid w:val="16AFC2CD"/>
    <w:rsid w:val="16B07864"/>
    <w:rsid w:val="16B0FB1F"/>
    <w:rsid w:val="16B86C6C"/>
    <w:rsid w:val="16BB9C8C"/>
    <w:rsid w:val="16C2FDAB"/>
    <w:rsid w:val="16C8C761"/>
    <w:rsid w:val="16D4F871"/>
    <w:rsid w:val="16DE45A6"/>
    <w:rsid w:val="16DF0589"/>
    <w:rsid w:val="16DF91AE"/>
    <w:rsid w:val="16E0389C"/>
    <w:rsid w:val="16E107D2"/>
    <w:rsid w:val="16E35F44"/>
    <w:rsid w:val="16EDA450"/>
    <w:rsid w:val="16EE29E0"/>
    <w:rsid w:val="16F85409"/>
    <w:rsid w:val="16FB1DDF"/>
    <w:rsid w:val="16FD645D"/>
    <w:rsid w:val="16FEEDD1"/>
    <w:rsid w:val="1710524C"/>
    <w:rsid w:val="1711F04D"/>
    <w:rsid w:val="171382D3"/>
    <w:rsid w:val="1715B75D"/>
    <w:rsid w:val="1719F9BD"/>
    <w:rsid w:val="171B1E7E"/>
    <w:rsid w:val="171C15B8"/>
    <w:rsid w:val="171D5CAA"/>
    <w:rsid w:val="1720E5BA"/>
    <w:rsid w:val="17226D0E"/>
    <w:rsid w:val="1722A271"/>
    <w:rsid w:val="17250D7A"/>
    <w:rsid w:val="1731DCB7"/>
    <w:rsid w:val="17331861"/>
    <w:rsid w:val="17352118"/>
    <w:rsid w:val="1740A8D9"/>
    <w:rsid w:val="17462961"/>
    <w:rsid w:val="1748EB5E"/>
    <w:rsid w:val="174E13A5"/>
    <w:rsid w:val="174FE31E"/>
    <w:rsid w:val="1750D35A"/>
    <w:rsid w:val="17543A4D"/>
    <w:rsid w:val="17543C54"/>
    <w:rsid w:val="1756A760"/>
    <w:rsid w:val="175A10D8"/>
    <w:rsid w:val="175A8583"/>
    <w:rsid w:val="175E810B"/>
    <w:rsid w:val="17600141"/>
    <w:rsid w:val="176BB482"/>
    <w:rsid w:val="176DEA62"/>
    <w:rsid w:val="1775C7E7"/>
    <w:rsid w:val="17777558"/>
    <w:rsid w:val="177F1EEC"/>
    <w:rsid w:val="177F1F8C"/>
    <w:rsid w:val="178A2B0B"/>
    <w:rsid w:val="178D1077"/>
    <w:rsid w:val="1794467B"/>
    <w:rsid w:val="17A315AC"/>
    <w:rsid w:val="17A3EC84"/>
    <w:rsid w:val="17A47FF5"/>
    <w:rsid w:val="17A6590F"/>
    <w:rsid w:val="17ABABB4"/>
    <w:rsid w:val="17AD3646"/>
    <w:rsid w:val="17AF9A32"/>
    <w:rsid w:val="17B1E979"/>
    <w:rsid w:val="17B66C81"/>
    <w:rsid w:val="17C3723E"/>
    <w:rsid w:val="17C82C38"/>
    <w:rsid w:val="17D17ACC"/>
    <w:rsid w:val="17D208F8"/>
    <w:rsid w:val="17D532FF"/>
    <w:rsid w:val="17DEB7F7"/>
    <w:rsid w:val="17E95DD4"/>
    <w:rsid w:val="17EA5405"/>
    <w:rsid w:val="17EB6F96"/>
    <w:rsid w:val="17F4A636"/>
    <w:rsid w:val="17F63B12"/>
    <w:rsid w:val="17F6ADFD"/>
    <w:rsid w:val="17FC6F0B"/>
    <w:rsid w:val="17FE0CEA"/>
    <w:rsid w:val="1803AEBB"/>
    <w:rsid w:val="180984DD"/>
    <w:rsid w:val="180FD449"/>
    <w:rsid w:val="181553DC"/>
    <w:rsid w:val="181D546A"/>
    <w:rsid w:val="181EA597"/>
    <w:rsid w:val="18233CA0"/>
    <w:rsid w:val="18254316"/>
    <w:rsid w:val="182D1F72"/>
    <w:rsid w:val="182E56F5"/>
    <w:rsid w:val="1831879E"/>
    <w:rsid w:val="1839854D"/>
    <w:rsid w:val="183C294E"/>
    <w:rsid w:val="183CD949"/>
    <w:rsid w:val="183DF845"/>
    <w:rsid w:val="183F68D3"/>
    <w:rsid w:val="1845B6F9"/>
    <w:rsid w:val="18474E51"/>
    <w:rsid w:val="1849A8A1"/>
    <w:rsid w:val="184EB9ED"/>
    <w:rsid w:val="1854C035"/>
    <w:rsid w:val="1856D360"/>
    <w:rsid w:val="185AFA08"/>
    <w:rsid w:val="1860A12C"/>
    <w:rsid w:val="186D48CF"/>
    <w:rsid w:val="187099C6"/>
    <w:rsid w:val="187ABD18"/>
    <w:rsid w:val="187C47A6"/>
    <w:rsid w:val="187CB369"/>
    <w:rsid w:val="1882AB5E"/>
    <w:rsid w:val="1886BD88"/>
    <w:rsid w:val="188F913F"/>
    <w:rsid w:val="189082B6"/>
    <w:rsid w:val="189D3414"/>
    <w:rsid w:val="189FB29B"/>
    <w:rsid w:val="18A79D1E"/>
    <w:rsid w:val="18A9BD07"/>
    <w:rsid w:val="18B0131F"/>
    <w:rsid w:val="18B2EC9C"/>
    <w:rsid w:val="18B5632D"/>
    <w:rsid w:val="18BB176A"/>
    <w:rsid w:val="18BB34F4"/>
    <w:rsid w:val="18C2EAEE"/>
    <w:rsid w:val="18C39620"/>
    <w:rsid w:val="18C406F7"/>
    <w:rsid w:val="18C8F42E"/>
    <w:rsid w:val="18CCD9AD"/>
    <w:rsid w:val="18D05F6C"/>
    <w:rsid w:val="18D36012"/>
    <w:rsid w:val="18D70DDD"/>
    <w:rsid w:val="18DF549F"/>
    <w:rsid w:val="18E01A6D"/>
    <w:rsid w:val="18E82777"/>
    <w:rsid w:val="18E88269"/>
    <w:rsid w:val="18EA3A6E"/>
    <w:rsid w:val="18F63113"/>
    <w:rsid w:val="18F76A6B"/>
    <w:rsid w:val="18F89641"/>
    <w:rsid w:val="18FA610E"/>
    <w:rsid w:val="18FF3733"/>
    <w:rsid w:val="1902123F"/>
    <w:rsid w:val="1907A65C"/>
    <w:rsid w:val="190934D6"/>
    <w:rsid w:val="1909FEA3"/>
    <w:rsid w:val="190E920D"/>
    <w:rsid w:val="19109451"/>
    <w:rsid w:val="19114374"/>
    <w:rsid w:val="1916ED9D"/>
    <w:rsid w:val="191E1330"/>
    <w:rsid w:val="192C5176"/>
    <w:rsid w:val="192EE783"/>
    <w:rsid w:val="192EFAC2"/>
    <w:rsid w:val="192F139C"/>
    <w:rsid w:val="193694DE"/>
    <w:rsid w:val="193B3E5F"/>
    <w:rsid w:val="193FD195"/>
    <w:rsid w:val="19482D98"/>
    <w:rsid w:val="1949CB35"/>
    <w:rsid w:val="194B06D0"/>
    <w:rsid w:val="194FE749"/>
    <w:rsid w:val="195070ED"/>
    <w:rsid w:val="19526353"/>
    <w:rsid w:val="195750D6"/>
    <w:rsid w:val="195930AC"/>
    <w:rsid w:val="1959EBDE"/>
    <w:rsid w:val="195CA489"/>
    <w:rsid w:val="195E80C7"/>
    <w:rsid w:val="19686DF3"/>
    <w:rsid w:val="196AB0A7"/>
    <w:rsid w:val="197A573C"/>
    <w:rsid w:val="197C928E"/>
    <w:rsid w:val="198586D3"/>
    <w:rsid w:val="1988B161"/>
    <w:rsid w:val="198C64B6"/>
    <w:rsid w:val="198E89EA"/>
    <w:rsid w:val="19914E3A"/>
    <w:rsid w:val="19946BFF"/>
    <w:rsid w:val="1994E506"/>
    <w:rsid w:val="19999EE0"/>
    <w:rsid w:val="199E20D0"/>
    <w:rsid w:val="199E94B3"/>
    <w:rsid w:val="19A4BDB7"/>
    <w:rsid w:val="19A9FA89"/>
    <w:rsid w:val="19AA5067"/>
    <w:rsid w:val="19B6AD94"/>
    <w:rsid w:val="19B86DD1"/>
    <w:rsid w:val="19BA7D49"/>
    <w:rsid w:val="19C12A41"/>
    <w:rsid w:val="19C2E638"/>
    <w:rsid w:val="19C2FD49"/>
    <w:rsid w:val="19C57F49"/>
    <w:rsid w:val="19CA380C"/>
    <w:rsid w:val="19CADCAA"/>
    <w:rsid w:val="19CE893C"/>
    <w:rsid w:val="19D45A7D"/>
    <w:rsid w:val="19D802F0"/>
    <w:rsid w:val="19D991ED"/>
    <w:rsid w:val="19E07A3F"/>
    <w:rsid w:val="19E9E742"/>
    <w:rsid w:val="19EA642C"/>
    <w:rsid w:val="19EED3F3"/>
    <w:rsid w:val="19F1E252"/>
    <w:rsid w:val="19F664B4"/>
    <w:rsid w:val="19F6A51F"/>
    <w:rsid w:val="19FCB5E3"/>
    <w:rsid w:val="19FE6ACC"/>
    <w:rsid w:val="19FEC7A1"/>
    <w:rsid w:val="1A00D31F"/>
    <w:rsid w:val="1A010D0C"/>
    <w:rsid w:val="1A04A992"/>
    <w:rsid w:val="1A099FCE"/>
    <w:rsid w:val="1A0BDAC2"/>
    <w:rsid w:val="1A0EE7AB"/>
    <w:rsid w:val="1A0F16DB"/>
    <w:rsid w:val="1A0F51D7"/>
    <w:rsid w:val="1A1291FF"/>
    <w:rsid w:val="1A1F511B"/>
    <w:rsid w:val="1A231AEE"/>
    <w:rsid w:val="1A2BB88A"/>
    <w:rsid w:val="1A36DD09"/>
    <w:rsid w:val="1A37E40F"/>
    <w:rsid w:val="1A3A5F03"/>
    <w:rsid w:val="1A3B5B27"/>
    <w:rsid w:val="1A424F15"/>
    <w:rsid w:val="1A450135"/>
    <w:rsid w:val="1A483307"/>
    <w:rsid w:val="1A4B1E0B"/>
    <w:rsid w:val="1A52766F"/>
    <w:rsid w:val="1A5A14FF"/>
    <w:rsid w:val="1A5FA63E"/>
    <w:rsid w:val="1A612E0A"/>
    <w:rsid w:val="1A630488"/>
    <w:rsid w:val="1A67EE40"/>
    <w:rsid w:val="1A6814E0"/>
    <w:rsid w:val="1A699AF7"/>
    <w:rsid w:val="1A6E0285"/>
    <w:rsid w:val="1A718ED5"/>
    <w:rsid w:val="1A737394"/>
    <w:rsid w:val="1A76A487"/>
    <w:rsid w:val="1A866C29"/>
    <w:rsid w:val="1A8B2030"/>
    <w:rsid w:val="1A8CEA00"/>
    <w:rsid w:val="1A8D7C36"/>
    <w:rsid w:val="1A900440"/>
    <w:rsid w:val="1A9113FF"/>
    <w:rsid w:val="1A936FDD"/>
    <w:rsid w:val="1A95D1C5"/>
    <w:rsid w:val="1A969981"/>
    <w:rsid w:val="1A9BF4A2"/>
    <w:rsid w:val="1A9C2CC0"/>
    <w:rsid w:val="1AA3B9EE"/>
    <w:rsid w:val="1AAE2E8F"/>
    <w:rsid w:val="1AB6EB18"/>
    <w:rsid w:val="1ABB3ACD"/>
    <w:rsid w:val="1ABB3DF0"/>
    <w:rsid w:val="1AC928C9"/>
    <w:rsid w:val="1AC93428"/>
    <w:rsid w:val="1ACC3886"/>
    <w:rsid w:val="1AD39448"/>
    <w:rsid w:val="1AD57E9A"/>
    <w:rsid w:val="1ADB136B"/>
    <w:rsid w:val="1AE0D252"/>
    <w:rsid w:val="1AE15EC1"/>
    <w:rsid w:val="1AEADD05"/>
    <w:rsid w:val="1AF28F54"/>
    <w:rsid w:val="1AF2AC90"/>
    <w:rsid w:val="1AF61EF6"/>
    <w:rsid w:val="1B0403EC"/>
    <w:rsid w:val="1B049FBB"/>
    <w:rsid w:val="1B07414E"/>
    <w:rsid w:val="1B07CE46"/>
    <w:rsid w:val="1B0A0732"/>
    <w:rsid w:val="1B0A936C"/>
    <w:rsid w:val="1B0C2A44"/>
    <w:rsid w:val="1B0E4B39"/>
    <w:rsid w:val="1B0EDC15"/>
    <w:rsid w:val="1B1774AA"/>
    <w:rsid w:val="1B17F6AE"/>
    <w:rsid w:val="1B1BDE33"/>
    <w:rsid w:val="1B1DD8A4"/>
    <w:rsid w:val="1B271726"/>
    <w:rsid w:val="1B2A6608"/>
    <w:rsid w:val="1B2D6C59"/>
    <w:rsid w:val="1B30EDCA"/>
    <w:rsid w:val="1B345D2C"/>
    <w:rsid w:val="1B39D7B5"/>
    <w:rsid w:val="1B3CB7EF"/>
    <w:rsid w:val="1B3D5447"/>
    <w:rsid w:val="1B43804E"/>
    <w:rsid w:val="1B4C5789"/>
    <w:rsid w:val="1B4E5D5B"/>
    <w:rsid w:val="1B4F83DF"/>
    <w:rsid w:val="1B5667D3"/>
    <w:rsid w:val="1B5A9A8D"/>
    <w:rsid w:val="1B5C96D7"/>
    <w:rsid w:val="1B6BC8A1"/>
    <w:rsid w:val="1B6D12ED"/>
    <w:rsid w:val="1B6E4306"/>
    <w:rsid w:val="1B6F0317"/>
    <w:rsid w:val="1B7374DA"/>
    <w:rsid w:val="1B74086C"/>
    <w:rsid w:val="1B7C211F"/>
    <w:rsid w:val="1B7FB891"/>
    <w:rsid w:val="1B825546"/>
    <w:rsid w:val="1B83CE02"/>
    <w:rsid w:val="1B876F75"/>
    <w:rsid w:val="1B901741"/>
    <w:rsid w:val="1B907222"/>
    <w:rsid w:val="1B919A4E"/>
    <w:rsid w:val="1B9274E4"/>
    <w:rsid w:val="1B9275CB"/>
    <w:rsid w:val="1B986839"/>
    <w:rsid w:val="1B9EAA87"/>
    <w:rsid w:val="1B9EB038"/>
    <w:rsid w:val="1BAD8C8C"/>
    <w:rsid w:val="1BAE4DDC"/>
    <w:rsid w:val="1BB2C762"/>
    <w:rsid w:val="1BC8DC19"/>
    <w:rsid w:val="1BCBA277"/>
    <w:rsid w:val="1BCC3F4C"/>
    <w:rsid w:val="1BCD329F"/>
    <w:rsid w:val="1BD3E428"/>
    <w:rsid w:val="1BDB9883"/>
    <w:rsid w:val="1BDBB3D1"/>
    <w:rsid w:val="1BDE5758"/>
    <w:rsid w:val="1BE0B73B"/>
    <w:rsid w:val="1BF03F9B"/>
    <w:rsid w:val="1BF3D3D6"/>
    <w:rsid w:val="1BFA20F6"/>
    <w:rsid w:val="1BFC3B65"/>
    <w:rsid w:val="1BFD6A79"/>
    <w:rsid w:val="1BFEB0BC"/>
    <w:rsid w:val="1C02F3C7"/>
    <w:rsid w:val="1C082F7D"/>
    <w:rsid w:val="1C09F10D"/>
    <w:rsid w:val="1C0AC6D4"/>
    <w:rsid w:val="1C0CFC04"/>
    <w:rsid w:val="1C148361"/>
    <w:rsid w:val="1C16A467"/>
    <w:rsid w:val="1C189899"/>
    <w:rsid w:val="1C24880F"/>
    <w:rsid w:val="1C265067"/>
    <w:rsid w:val="1C2661A3"/>
    <w:rsid w:val="1C2A7807"/>
    <w:rsid w:val="1C2BEA53"/>
    <w:rsid w:val="1C2CB47A"/>
    <w:rsid w:val="1C301404"/>
    <w:rsid w:val="1C35E61C"/>
    <w:rsid w:val="1C3E3170"/>
    <w:rsid w:val="1C3E6534"/>
    <w:rsid w:val="1C402822"/>
    <w:rsid w:val="1C4138FE"/>
    <w:rsid w:val="1C41C057"/>
    <w:rsid w:val="1C4551CD"/>
    <w:rsid w:val="1C51C4D6"/>
    <w:rsid w:val="1C51F94A"/>
    <w:rsid w:val="1C5765BC"/>
    <w:rsid w:val="1C596ED7"/>
    <w:rsid w:val="1C5A31AF"/>
    <w:rsid w:val="1C5B8E1B"/>
    <w:rsid w:val="1C5DFC8E"/>
    <w:rsid w:val="1C5F6555"/>
    <w:rsid w:val="1C6333C8"/>
    <w:rsid w:val="1C6E1E8D"/>
    <w:rsid w:val="1C6FB4AC"/>
    <w:rsid w:val="1C7382AF"/>
    <w:rsid w:val="1C755D04"/>
    <w:rsid w:val="1C77EE5E"/>
    <w:rsid w:val="1C7CB919"/>
    <w:rsid w:val="1C82A73A"/>
    <w:rsid w:val="1C860CB7"/>
    <w:rsid w:val="1C8C4439"/>
    <w:rsid w:val="1C8CA0A3"/>
    <w:rsid w:val="1C8FACC4"/>
    <w:rsid w:val="1C9308D4"/>
    <w:rsid w:val="1C937123"/>
    <w:rsid w:val="1C9AD9E7"/>
    <w:rsid w:val="1C9D432D"/>
    <w:rsid w:val="1C9DC524"/>
    <w:rsid w:val="1CA10B7B"/>
    <w:rsid w:val="1CA5FF9D"/>
    <w:rsid w:val="1CA81ED3"/>
    <w:rsid w:val="1CADFCE7"/>
    <w:rsid w:val="1CB05679"/>
    <w:rsid w:val="1CB1BF90"/>
    <w:rsid w:val="1CB5C846"/>
    <w:rsid w:val="1CB8762B"/>
    <w:rsid w:val="1CC69608"/>
    <w:rsid w:val="1CD18F50"/>
    <w:rsid w:val="1CD54601"/>
    <w:rsid w:val="1CD8BF91"/>
    <w:rsid w:val="1CDFB50E"/>
    <w:rsid w:val="1CE229A4"/>
    <w:rsid w:val="1CE22AA6"/>
    <w:rsid w:val="1CE5FF82"/>
    <w:rsid w:val="1CEA8A20"/>
    <w:rsid w:val="1CEAB937"/>
    <w:rsid w:val="1CEF807D"/>
    <w:rsid w:val="1CF03374"/>
    <w:rsid w:val="1CF1ABAF"/>
    <w:rsid w:val="1CF2AF41"/>
    <w:rsid w:val="1CF9F444"/>
    <w:rsid w:val="1D0256F9"/>
    <w:rsid w:val="1D04576C"/>
    <w:rsid w:val="1D06EE60"/>
    <w:rsid w:val="1D07AF05"/>
    <w:rsid w:val="1D08720B"/>
    <w:rsid w:val="1D08AE5E"/>
    <w:rsid w:val="1D225AC5"/>
    <w:rsid w:val="1D22A45F"/>
    <w:rsid w:val="1D24D0D4"/>
    <w:rsid w:val="1D2804A5"/>
    <w:rsid w:val="1D287427"/>
    <w:rsid w:val="1D3552DF"/>
    <w:rsid w:val="1D3A7C26"/>
    <w:rsid w:val="1D3BFF9B"/>
    <w:rsid w:val="1D3C3F34"/>
    <w:rsid w:val="1D411281"/>
    <w:rsid w:val="1D423788"/>
    <w:rsid w:val="1D45BC50"/>
    <w:rsid w:val="1D4A6FED"/>
    <w:rsid w:val="1D536C60"/>
    <w:rsid w:val="1D5C7B66"/>
    <w:rsid w:val="1D5CF025"/>
    <w:rsid w:val="1D5D7900"/>
    <w:rsid w:val="1D6562B5"/>
    <w:rsid w:val="1D65771F"/>
    <w:rsid w:val="1D6D49C1"/>
    <w:rsid w:val="1D70592B"/>
    <w:rsid w:val="1D7A1258"/>
    <w:rsid w:val="1D7BD68A"/>
    <w:rsid w:val="1D7C249E"/>
    <w:rsid w:val="1D82C005"/>
    <w:rsid w:val="1D889873"/>
    <w:rsid w:val="1D890511"/>
    <w:rsid w:val="1D8B1933"/>
    <w:rsid w:val="1D9C1294"/>
    <w:rsid w:val="1D9F2853"/>
    <w:rsid w:val="1DA3B613"/>
    <w:rsid w:val="1DA5EC0E"/>
    <w:rsid w:val="1DA74154"/>
    <w:rsid w:val="1DA802F7"/>
    <w:rsid w:val="1DB19521"/>
    <w:rsid w:val="1DB43593"/>
    <w:rsid w:val="1DB4A444"/>
    <w:rsid w:val="1DB83EFD"/>
    <w:rsid w:val="1DBAD6FC"/>
    <w:rsid w:val="1DBCA664"/>
    <w:rsid w:val="1DC0030D"/>
    <w:rsid w:val="1DC1B375"/>
    <w:rsid w:val="1DC31E04"/>
    <w:rsid w:val="1DC562DD"/>
    <w:rsid w:val="1DCAEC51"/>
    <w:rsid w:val="1DD49921"/>
    <w:rsid w:val="1DD6B953"/>
    <w:rsid w:val="1DD81EA6"/>
    <w:rsid w:val="1DDC52BF"/>
    <w:rsid w:val="1DDE883E"/>
    <w:rsid w:val="1DE09B03"/>
    <w:rsid w:val="1DEE0712"/>
    <w:rsid w:val="1DF509E1"/>
    <w:rsid w:val="1DFE29C0"/>
    <w:rsid w:val="1DFEAD8E"/>
    <w:rsid w:val="1E03D2A2"/>
    <w:rsid w:val="1E0E198C"/>
    <w:rsid w:val="1E156B27"/>
    <w:rsid w:val="1E1BA9F6"/>
    <w:rsid w:val="1E1E8B18"/>
    <w:rsid w:val="1E1F1B84"/>
    <w:rsid w:val="1E1FBA4F"/>
    <w:rsid w:val="1E253775"/>
    <w:rsid w:val="1E367ADB"/>
    <w:rsid w:val="1E3D1058"/>
    <w:rsid w:val="1E40787E"/>
    <w:rsid w:val="1E494311"/>
    <w:rsid w:val="1E4CD146"/>
    <w:rsid w:val="1E511550"/>
    <w:rsid w:val="1E5302A9"/>
    <w:rsid w:val="1E53C8C9"/>
    <w:rsid w:val="1E54215C"/>
    <w:rsid w:val="1E5531B7"/>
    <w:rsid w:val="1E5A18E1"/>
    <w:rsid w:val="1E5B04F7"/>
    <w:rsid w:val="1E5DE07D"/>
    <w:rsid w:val="1E66BF82"/>
    <w:rsid w:val="1E682E3B"/>
    <w:rsid w:val="1E6D19A2"/>
    <w:rsid w:val="1E801072"/>
    <w:rsid w:val="1E814850"/>
    <w:rsid w:val="1E8C1502"/>
    <w:rsid w:val="1E8CE3CC"/>
    <w:rsid w:val="1E8EF068"/>
    <w:rsid w:val="1E915047"/>
    <w:rsid w:val="1E96AA81"/>
    <w:rsid w:val="1E9B9BF8"/>
    <w:rsid w:val="1E9CBB42"/>
    <w:rsid w:val="1EA2898F"/>
    <w:rsid w:val="1EA3BD20"/>
    <w:rsid w:val="1EA48C08"/>
    <w:rsid w:val="1EB25D63"/>
    <w:rsid w:val="1EC4333D"/>
    <w:rsid w:val="1EC838ED"/>
    <w:rsid w:val="1ECB8B1A"/>
    <w:rsid w:val="1ECFE20D"/>
    <w:rsid w:val="1ED06142"/>
    <w:rsid w:val="1ED0B084"/>
    <w:rsid w:val="1ED58CEB"/>
    <w:rsid w:val="1ED664EB"/>
    <w:rsid w:val="1ED6EAF3"/>
    <w:rsid w:val="1EDC31CA"/>
    <w:rsid w:val="1EE8B35B"/>
    <w:rsid w:val="1EE90833"/>
    <w:rsid w:val="1EEEE8C6"/>
    <w:rsid w:val="1EF3672B"/>
    <w:rsid w:val="1EF6FB81"/>
    <w:rsid w:val="1EF7D2AB"/>
    <w:rsid w:val="1F10517A"/>
    <w:rsid w:val="1F1F5A19"/>
    <w:rsid w:val="1F21E935"/>
    <w:rsid w:val="1F24B6A4"/>
    <w:rsid w:val="1F28F402"/>
    <w:rsid w:val="1F29821A"/>
    <w:rsid w:val="1F2CE102"/>
    <w:rsid w:val="1F2D9A05"/>
    <w:rsid w:val="1F30D9E1"/>
    <w:rsid w:val="1F355E3B"/>
    <w:rsid w:val="1F376A05"/>
    <w:rsid w:val="1F380DB1"/>
    <w:rsid w:val="1F3DAA7F"/>
    <w:rsid w:val="1F464EF2"/>
    <w:rsid w:val="1F478629"/>
    <w:rsid w:val="1F4C4D95"/>
    <w:rsid w:val="1F566AFF"/>
    <w:rsid w:val="1F630744"/>
    <w:rsid w:val="1F7109BE"/>
    <w:rsid w:val="1F74D3D4"/>
    <w:rsid w:val="1F7690DC"/>
    <w:rsid w:val="1F77AF5C"/>
    <w:rsid w:val="1F7CF248"/>
    <w:rsid w:val="1F7FD7B2"/>
    <w:rsid w:val="1F81DC47"/>
    <w:rsid w:val="1F84CD59"/>
    <w:rsid w:val="1F8960EB"/>
    <w:rsid w:val="1F949FDC"/>
    <w:rsid w:val="1F9A4C76"/>
    <w:rsid w:val="1F9B0077"/>
    <w:rsid w:val="1F9DB31E"/>
    <w:rsid w:val="1F9F9A51"/>
    <w:rsid w:val="1FA02841"/>
    <w:rsid w:val="1FA26502"/>
    <w:rsid w:val="1FA434F2"/>
    <w:rsid w:val="1FA90E93"/>
    <w:rsid w:val="1FAE1F98"/>
    <w:rsid w:val="1FAE9292"/>
    <w:rsid w:val="1FB45451"/>
    <w:rsid w:val="1FC6F361"/>
    <w:rsid w:val="1FCAC052"/>
    <w:rsid w:val="1FCE83ED"/>
    <w:rsid w:val="1FCF8EF5"/>
    <w:rsid w:val="1FD08F2B"/>
    <w:rsid w:val="1FD8F464"/>
    <w:rsid w:val="1FE5CB0A"/>
    <w:rsid w:val="1FE63C01"/>
    <w:rsid w:val="1FF10DA7"/>
    <w:rsid w:val="1FF787D5"/>
    <w:rsid w:val="1FFD3214"/>
    <w:rsid w:val="1FFFEC59"/>
    <w:rsid w:val="2003A1C7"/>
    <w:rsid w:val="2009912B"/>
    <w:rsid w:val="201465B5"/>
    <w:rsid w:val="2016A930"/>
    <w:rsid w:val="2019C90B"/>
    <w:rsid w:val="201CF05A"/>
    <w:rsid w:val="201E3B5C"/>
    <w:rsid w:val="20201DC2"/>
    <w:rsid w:val="2022C93D"/>
    <w:rsid w:val="202493FD"/>
    <w:rsid w:val="202744C3"/>
    <w:rsid w:val="20280F8A"/>
    <w:rsid w:val="20295F9F"/>
    <w:rsid w:val="202C299E"/>
    <w:rsid w:val="202C3BEB"/>
    <w:rsid w:val="203104CA"/>
    <w:rsid w:val="2034002B"/>
    <w:rsid w:val="2039CBA3"/>
    <w:rsid w:val="203B0190"/>
    <w:rsid w:val="203F457F"/>
    <w:rsid w:val="2040C3A6"/>
    <w:rsid w:val="2041BE45"/>
    <w:rsid w:val="2043E902"/>
    <w:rsid w:val="20445939"/>
    <w:rsid w:val="2046A658"/>
    <w:rsid w:val="204AD749"/>
    <w:rsid w:val="2050CB45"/>
    <w:rsid w:val="205709DD"/>
    <w:rsid w:val="2058D3C9"/>
    <w:rsid w:val="205A9CE4"/>
    <w:rsid w:val="205B9814"/>
    <w:rsid w:val="205C8E84"/>
    <w:rsid w:val="205FA74D"/>
    <w:rsid w:val="206AEDCE"/>
    <w:rsid w:val="206B698A"/>
    <w:rsid w:val="206DDF44"/>
    <w:rsid w:val="20713A0E"/>
    <w:rsid w:val="20760D3C"/>
    <w:rsid w:val="2077638F"/>
    <w:rsid w:val="2077CF74"/>
    <w:rsid w:val="207C93E3"/>
    <w:rsid w:val="207DE93F"/>
    <w:rsid w:val="207E75DF"/>
    <w:rsid w:val="2080A8C4"/>
    <w:rsid w:val="2082B95B"/>
    <w:rsid w:val="2083B037"/>
    <w:rsid w:val="20877F77"/>
    <w:rsid w:val="2087DE1F"/>
    <w:rsid w:val="208F7B19"/>
    <w:rsid w:val="2090C18D"/>
    <w:rsid w:val="2091833C"/>
    <w:rsid w:val="20983F4C"/>
    <w:rsid w:val="20A03EEB"/>
    <w:rsid w:val="20A2957A"/>
    <w:rsid w:val="20A9499E"/>
    <w:rsid w:val="20AE8477"/>
    <w:rsid w:val="20B225EC"/>
    <w:rsid w:val="20C003DB"/>
    <w:rsid w:val="20C3DBD8"/>
    <w:rsid w:val="20C603BB"/>
    <w:rsid w:val="20D45CBA"/>
    <w:rsid w:val="20D6344F"/>
    <w:rsid w:val="20D6669C"/>
    <w:rsid w:val="20DE5B8C"/>
    <w:rsid w:val="20E2875C"/>
    <w:rsid w:val="20E7A1D9"/>
    <w:rsid w:val="20EEE41D"/>
    <w:rsid w:val="20F13EB3"/>
    <w:rsid w:val="20F3110D"/>
    <w:rsid w:val="20F46285"/>
    <w:rsid w:val="20F8DE65"/>
    <w:rsid w:val="21031668"/>
    <w:rsid w:val="210350E3"/>
    <w:rsid w:val="2103C63D"/>
    <w:rsid w:val="21044C8C"/>
    <w:rsid w:val="21065911"/>
    <w:rsid w:val="2107A3C8"/>
    <w:rsid w:val="210F6DD8"/>
    <w:rsid w:val="21119EA4"/>
    <w:rsid w:val="21178FF6"/>
    <w:rsid w:val="2119C0DD"/>
    <w:rsid w:val="2119FCC1"/>
    <w:rsid w:val="211AAE72"/>
    <w:rsid w:val="2125D7BA"/>
    <w:rsid w:val="21261616"/>
    <w:rsid w:val="212D3CD6"/>
    <w:rsid w:val="212EADDD"/>
    <w:rsid w:val="2135E629"/>
    <w:rsid w:val="213A0115"/>
    <w:rsid w:val="213E3A1A"/>
    <w:rsid w:val="2140469A"/>
    <w:rsid w:val="2148D2F1"/>
    <w:rsid w:val="214B28A4"/>
    <w:rsid w:val="21534A10"/>
    <w:rsid w:val="215D9D33"/>
    <w:rsid w:val="215FC7EE"/>
    <w:rsid w:val="2160979F"/>
    <w:rsid w:val="21688FFD"/>
    <w:rsid w:val="2169181D"/>
    <w:rsid w:val="21733C93"/>
    <w:rsid w:val="2175719B"/>
    <w:rsid w:val="2177B2E0"/>
    <w:rsid w:val="21889A98"/>
    <w:rsid w:val="218968DA"/>
    <w:rsid w:val="218C7C3B"/>
    <w:rsid w:val="2193E2CC"/>
    <w:rsid w:val="219575C5"/>
    <w:rsid w:val="21968C4B"/>
    <w:rsid w:val="219AE594"/>
    <w:rsid w:val="219B0FBF"/>
    <w:rsid w:val="219B24B0"/>
    <w:rsid w:val="21AECBCA"/>
    <w:rsid w:val="21B66846"/>
    <w:rsid w:val="21B7ECE7"/>
    <w:rsid w:val="21B8C332"/>
    <w:rsid w:val="21B97941"/>
    <w:rsid w:val="21BD18E6"/>
    <w:rsid w:val="21C727EE"/>
    <w:rsid w:val="21C9992F"/>
    <w:rsid w:val="21CBF426"/>
    <w:rsid w:val="21D45F59"/>
    <w:rsid w:val="21D94B78"/>
    <w:rsid w:val="21DCBC0F"/>
    <w:rsid w:val="21DD2E02"/>
    <w:rsid w:val="21DF0438"/>
    <w:rsid w:val="21E266C8"/>
    <w:rsid w:val="21E4E5E6"/>
    <w:rsid w:val="21E4F069"/>
    <w:rsid w:val="21F29170"/>
    <w:rsid w:val="21F2D2B0"/>
    <w:rsid w:val="21F60C32"/>
    <w:rsid w:val="21F94E5B"/>
    <w:rsid w:val="21FBF574"/>
    <w:rsid w:val="21FDABB0"/>
    <w:rsid w:val="21FF3ED9"/>
    <w:rsid w:val="2200E15B"/>
    <w:rsid w:val="22045E67"/>
    <w:rsid w:val="2205CAEC"/>
    <w:rsid w:val="22065F22"/>
    <w:rsid w:val="22071CB3"/>
    <w:rsid w:val="2208CCB0"/>
    <w:rsid w:val="2209B676"/>
    <w:rsid w:val="22108763"/>
    <w:rsid w:val="2214AB2C"/>
    <w:rsid w:val="2214FCE4"/>
    <w:rsid w:val="22171018"/>
    <w:rsid w:val="22189A59"/>
    <w:rsid w:val="221A7417"/>
    <w:rsid w:val="221FA07F"/>
    <w:rsid w:val="2221D127"/>
    <w:rsid w:val="2221FD27"/>
    <w:rsid w:val="22243E89"/>
    <w:rsid w:val="222D7D06"/>
    <w:rsid w:val="222DF855"/>
    <w:rsid w:val="2239CEF0"/>
    <w:rsid w:val="223CDC28"/>
    <w:rsid w:val="223D6530"/>
    <w:rsid w:val="223F5BB6"/>
    <w:rsid w:val="224004BC"/>
    <w:rsid w:val="2243AED1"/>
    <w:rsid w:val="2243BBCC"/>
    <w:rsid w:val="224697D0"/>
    <w:rsid w:val="224AA6D7"/>
    <w:rsid w:val="224B6C9E"/>
    <w:rsid w:val="2250D5AF"/>
    <w:rsid w:val="2256099E"/>
    <w:rsid w:val="22574C60"/>
    <w:rsid w:val="225A6277"/>
    <w:rsid w:val="2269B31D"/>
    <w:rsid w:val="226C20B6"/>
    <w:rsid w:val="22703D25"/>
    <w:rsid w:val="22748C72"/>
    <w:rsid w:val="22752DA9"/>
    <w:rsid w:val="22778B5E"/>
    <w:rsid w:val="2277EA32"/>
    <w:rsid w:val="227D21DE"/>
    <w:rsid w:val="228313AB"/>
    <w:rsid w:val="2284B6CB"/>
    <w:rsid w:val="22879E1C"/>
    <w:rsid w:val="228FBF35"/>
    <w:rsid w:val="22949D29"/>
    <w:rsid w:val="22983CF9"/>
    <w:rsid w:val="2298B99F"/>
    <w:rsid w:val="229AC5F7"/>
    <w:rsid w:val="22A6FCA8"/>
    <w:rsid w:val="22A74118"/>
    <w:rsid w:val="22A76CED"/>
    <w:rsid w:val="22ACE865"/>
    <w:rsid w:val="22B0C188"/>
    <w:rsid w:val="22B1D6AE"/>
    <w:rsid w:val="22B33B76"/>
    <w:rsid w:val="22B74E62"/>
    <w:rsid w:val="22BB2FB9"/>
    <w:rsid w:val="22BD623C"/>
    <w:rsid w:val="22BF70E6"/>
    <w:rsid w:val="22C29C1E"/>
    <w:rsid w:val="22CDFA9C"/>
    <w:rsid w:val="22D10B1B"/>
    <w:rsid w:val="22D5B8BF"/>
    <w:rsid w:val="22DA9B45"/>
    <w:rsid w:val="22DD211E"/>
    <w:rsid w:val="22E142CE"/>
    <w:rsid w:val="22E52FEF"/>
    <w:rsid w:val="22EACE4C"/>
    <w:rsid w:val="22FF1E7D"/>
    <w:rsid w:val="230A4F64"/>
    <w:rsid w:val="230B9011"/>
    <w:rsid w:val="231145EE"/>
    <w:rsid w:val="231B56DC"/>
    <w:rsid w:val="231E0B33"/>
    <w:rsid w:val="2327C8EB"/>
    <w:rsid w:val="23287F86"/>
    <w:rsid w:val="232B148A"/>
    <w:rsid w:val="232D4BF5"/>
    <w:rsid w:val="232FD0C5"/>
    <w:rsid w:val="23369EA3"/>
    <w:rsid w:val="2336BB9B"/>
    <w:rsid w:val="2339152A"/>
    <w:rsid w:val="233EF0E8"/>
    <w:rsid w:val="23451904"/>
    <w:rsid w:val="2349957C"/>
    <w:rsid w:val="234F62D1"/>
    <w:rsid w:val="23558936"/>
    <w:rsid w:val="2355C2E4"/>
    <w:rsid w:val="23584170"/>
    <w:rsid w:val="235B1B69"/>
    <w:rsid w:val="2369D603"/>
    <w:rsid w:val="236F8545"/>
    <w:rsid w:val="23726C3F"/>
    <w:rsid w:val="2378C3BD"/>
    <w:rsid w:val="237F9A23"/>
    <w:rsid w:val="23815896"/>
    <w:rsid w:val="2386072A"/>
    <w:rsid w:val="23879079"/>
    <w:rsid w:val="23944B7A"/>
    <w:rsid w:val="2395E394"/>
    <w:rsid w:val="239C6AE7"/>
    <w:rsid w:val="239EAAAA"/>
    <w:rsid w:val="239EEE93"/>
    <w:rsid w:val="23A214A4"/>
    <w:rsid w:val="23A89F61"/>
    <w:rsid w:val="23AA9AC7"/>
    <w:rsid w:val="23AC0A62"/>
    <w:rsid w:val="23AC563B"/>
    <w:rsid w:val="23CEB202"/>
    <w:rsid w:val="23D1A1B7"/>
    <w:rsid w:val="23D3B844"/>
    <w:rsid w:val="23D44FB0"/>
    <w:rsid w:val="23D52F29"/>
    <w:rsid w:val="23DBB5B8"/>
    <w:rsid w:val="23DCF383"/>
    <w:rsid w:val="23DD0998"/>
    <w:rsid w:val="23E1ED0B"/>
    <w:rsid w:val="23E893F9"/>
    <w:rsid w:val="23EA4536"/>
    <w:rsid w:val="23EAE84E"/>
    <w:rsid w:val="23EB9254"/>
    <w:rsid w:val="23EF0873"/>
    <w:rsid w:val="23F3263E"/>
    <w:rsid w:val="23F49DA9"/>
    <w:rsid w:val="23F92E11"/>
    <w:rsid w:val="23FD7A39"/>
    <w:rsid w:val="24009772"/>
    <w:rsid w:val="240D7A04"/>
    <w:rsid w:val="240E6E54"/>
    <w:rsid w:val="240FE48F"/>
    <w:rsid w:val="24117B5F"/>
    <w:rsid w:val="241896C3"/>
    <w:rsid w:val="241C93FB"/>
    <w:rsid w:val="241D44DD"/>
    <w:rsid w:val="2421E1CC"/>
    <w:rsid w:val="2423149C"/>
    <w:rsid w:val="24293FF7"/>
    <w:rsid w:val="242CBCBE"/>
    <w:rsid w:val="2431FBA6"/>
    <w:rsid w:val="24323597"/>
    <w:rsid w:val="24338426"/>
    <w:rsid w:val="2433B524"/>
    <w:rsid w:val="24380DD1"/>
    <w:rsid w:val="24460A3E"/>
    <w:rsid w:val="24492848"/>
    <w:rsid w:val="244AACA1"/>
    <w:rsid w:val="244C98B5"/>
    <w:rsid w:val="244EF8A9"/>
    <w:rsid w:val="244FC7E1"/>
    <w:rsid w:val="24545278"/>
    <w:rsid w:val="2458476A"/>
    <w:rsid w:val="245A8A90"/>
    <w:rsid w:val="245FDBE8"/>
    <w:rsid w:val="247E0890"/>
    <w:rsid w:val="248502C4"/>
    <w:rsid w:val="248D644F"/>
    <w:rsid w:val="24904BD2"/>
    <w:rsid w:val="2490952F"/>
    <w:rsid w:val="249575E9"/>
    <w:rsid w:val="249BDAD5"/>
    <w:rsid w:val="249D90A4"/>
    <w:rsid w:val="24A81271"/>
    <w:rsid w:val="24A96875"/>
    <w:rsid w:val="24ABBC64"/>
    <w:rsid w:val="24AF6748"/>
    <w:rsid w:val="24B30287"/>
    <w:rsid w:val="24B4BB7A"/>
    <w:rsid w:val="24B76A51"/>
    <w:rsid w:val="24BB8A92"/>
    <w:rsid w:val="24BC8D5D"/>
    <w:rsid w:val="24C2838D"/>
    <w:rsid w:val="24CC11B7"/>
    <w:rsid w:val="24CC9425"/>
    <w:rsid w:val="24D1C19C"/>
    <w:rsid w:val="24D40A01"/>
    <w:rsid w:val="24DC2C6D"/>
    <w:rsid w:val="24DD3384"/>
    <w:rsid w:val="24E3E188"/>
    <w:rsid w:val="24E4D6DC"/>
    <w:rsid w:val="24E71723"/>
    <w:rsid w:val="24FA7C5A"/>
    <w:rsid w:val="24FA8E3B"/>
    <w:rsid w:val="24FDF47C"/>
    <w:rsid w:val="25053EFE"/>
    <w:rsid w:val="2505560A"/>
    <w:rsid w:val="250BEC24"/>
    <w:rsid w:val="25117A3A"/>
    <w:rsid w:val="251355CF"/>
    <w:rsid w:val="2515FA98"/>
    <w:rsid w:val="25177172"/>
    <w:rsid w:val="251B18A5"/>
    <w:rsid w:val="251C50E0"/>
    <w:rsid w:val="2524545F"/>
    <w:rsid w:val="252922BB"/>
    <w:rsid w:val="25388B5F"/>
    <w:rsid w:val="25398729"/>
    <w:rsid w:val="2539ED88"/>
    <w:rsid w:val="253AB212"/>
    <w:rsid w:val="2547ADC0"/>
    <w:rsid w:val="254DF2A9"/>
    <w:rsid w:val="25549E9B"/>
    <w:rsid w:val="25570DA5"/>
    <w:rsid w:val="255E4491"/>
    <w:rsid w:val="25611C0F"/>
    <w:rsid w:val="2562C3C1"/>
    <w:rsid w:val="25678AD4"/>
    <w:rsid w:val="2569BBB8"/>
    <w:rsid w:val="256A34E4"/>
    <w:rsid w:val="256F35A4"/>
    <w:rsid w:val="2571A18F"/>
    <w:rsid w:val="25793021"/>
    <w:rsid w:val="2580C646"/>
    <w:rsid w:val="259CAA4D"/>
    <w:rsid w:val="259EF084"/>
    <w:rsid w:val="259F45A1"/>
    <w:rsid w:val="25A21D58"/>
    <w:rsid w:val="25A6E17B"/>
    <w:rsid w:val="25A6F628"/>
    <w:rsid w:val="25A7FCE5"/>
    <w:rsid w:val="25B369C5"/>
    <w:rsid w:val="25B461D1"/>
    <w:rsid w:val="25B56CBA"/>
    <w:rsid w:val="25BA28E1"/>
    <w:rsid w:val="25D60E6B"/>
    <w:rsid w:val="25DE1747"/>
    <w:rsid w:val="25E04D59"/>
    <w:rsid w:val="25E1C458"/>
    <w:rsid w:val="25E8FD1C"/>
    <w:rsid w:val="25ECC69E"/>
    <w:rsid w:val="25ED0C87"/>
    <w:rsid w:val="25FAAD91"/>
    <w:rsid w:val="25FD040E"/>
    <w:rsid w:val="2606844C"/>
    <w:rsid w:val="2608D362"/>
    <w:rsid w:val="2609C77B"/>
    <w:rsid w:val="260DBBE5"/>
    <w:rsid w:val="260F3DF3"/>
    <w:rsid w:val="2612D930"/>
    <w:rsid w:val="2618A7DA"/>
    <w:rsid w:val="261EC78D"/>
    <w:rsid w:val="2627A367"/>
    <w:rsid w:val="2628FE43"/>
    <w:rsid w:val="262EF995"/>
    <w:rsid w:val="263A3849"/>
    <w:rsid w:val="263F4FB1"/>
    <w:rsid w:val="263FA75E"/>
    <w:rsid w:val="2645A3C3"/>
    <w:rsid w:val="264C4814"/>
    <w:rsid w:val="264C78E8"/>
    <w:rsid w:val="265AB4A4"/>
    <w:rsid w:val="265DB158"/>
    <w:rsid w:val="265E79CA"/>
    <w:rsid w:val="265FD4E5"/>
    <w:rsid w:val="26689A28"/>
    <w:rsid w:val="266DF19C"/>
    <w:rsid w:val="2675CBC2"/>
    <w:rsid w:val="26779888"/>
    <w:rsid w:val="267871F2"/>
    <w:rsid w:val="267BBDC8"/>
    <w:rsid w:val="267D5898"/>
    <w:rsid w:val="267DD0CE"/>
    <w:rsid w:val="268146AD"/>
    <w:rsid w:val="26833EB7"/>
    <w:rsid w:val="268341D6"/>
    <w:rsid w:val="268A542A"/>
    <w:rsid w:val="268A6524"/>
    <w:rsid w:val="268CC8D5"/>
    <w:rsid w:val="2691D422"/>
    <w:rsid w:val="26995184"/>
    <w:rsid w:val="269A10C5"/>
    <w:rsid w:val="269D5D40"/>
    <w:rsid w:val="26A68076"/>
    <w:rsid w:val="26A784F2"/>
    <w:rsid w:val="26A85B28"/>
    <w:rsid w:val="26AA640A"/>
    <w:rsid w:val="26AE9245"/>
    <w:rsid w:val="26B3253B"/>
    <w:rsid w:val="26BD3421"/>
    <w:rsid w:val="26BF768D"/>
    <w:rsid w:val="26C90396"/>
    <w:rsid w:val="26CCB01B"/>
    <w:rsid w:val="26D108C7"/>
    <w:rsid w:val="26D8B500"/>
    <w:rsid w:val="26DD3115"/>
    <w:rsid w:val="26E098C2"/>
    <w:rsid w:val="26E4BA92"/>
    <w:rsid w:val="26E4D64B"/>
    <w:rsid w:val="26E82CF7"/>
    <w:rsid w:val="26E856D6"/>
    <w:rsid w:val="26ECA0FD"/>
    <w:rsid w:val="26EDD43E"/>
    <w:rsid w:val="26EFFB60"/>
    <w:rsid w:val="26F40A70"/>
    <w:rsid w:val="26F6AFF9"/>
    <w:rsid w:val="26FDB251"/>
    <w:rsid w:val="26FE8A87"/>
    <w:rsid w:val="26FF1779"/>
    <w:rsid w:val="27003121"/>
    <w:rsid w:val="2704AC77"/>
    <w:rsid w:val="2706873A"/>
    <w:rsid w:val="270EB210"/>
    <w:rsid w:val="27252351"/>
    <w:rsid w:val="27262977"/>
    <w:rsid w:val="272892DB"/>
    <w:rsid w:val="272C7AF6"/>
    <w:rsid w:val="2730FE92"/>
    <w:rsid w:val="2731FE05"/>
    <w:rsid w:val="27332BFA"/>
    <w:rsid w:val="273C53F0"/>
    <w:rsid w:val="275D10E9"/>
    <w:rsid w:val="27665977"/>
    <w:rsid w:val="27673A4E"/>
    <w:rsid w:val="276DA6AA"/>
    <w:rsid w:val="277006BA"/>
    <w:rsid w:val="27725689"/>
    <w:rsid w:val="2775C804"/>
    <w:rsid w:val="278CEEB0"/>
    <w:rsid w:val="278D77B8"/>
    <w:rsid w:val="279526CE"/>
    <w:rsid w:val="2795CEEE"/>
    <w:rsid w:val="279C82D3"/>
    <w:rsid w:val="279EED5D"/>
    <w:rsid w:val="27A80FB0"/>
    <w:rsid w:val="27B60EF5"/>
    <w:rsid w:val="27BB80B8"/>
    <w:rsid w:val="27BF4E22"/>
    <w:rsid w:val="27C51DB6"/>
    <w:rsid w:val="27C782E2"/>
    <w:rsid w:val="27CA5CDD"/>
    <w:rsid w:val="27CB7D0A"/>
    <w:rsid w:val="27CCB9D2"/>
    <w:rsid w:val="27DC574D"/>
    <w:rsid w:val="27DEF831"/>
    <w:rsid w:val="27E356E8"/>
    <w:rsid w:val="27E4B85F"/>
    <w:rsid w:val="27E4EB2F"/>
    <w:rsid w:val="27EF4018"/>
    <w:rsid w:val="27F17A8D"/>
    <w:rsid w:val="2808242F"/>
    <w:rsid w:val="280E98D8"/>
    <w:rsid w:val="280F024C"/>
    <w:rsid w:val="281986AA"/>
    <w:rsid w:val="2819AD1E"/>
    <w:rsid w:val="281BED1C"/>
    <w:rsid w:val="281F0A7E"/>
    <w:rsid w:val="281FBE74"/>
    <w:rsid w:val="2823C279"/>
    <w:rsid w:val="282612AD"/>
    <w:rsid w:val="282ABD1C"/>
    <w:rsid w:val="282BA8C0"/>
    <w:rsid w:val="282BCDE6"/>
    <w:rsid w:val="282E49C0"/>
    <w:rsid w:val="283206EC"/>
    <w:rsid w:val="28345CD2"/>
    <w:rsid w:val="2843CF65"/>
    <w:rsid w:val="2846880D"/>
    <w:rsid w:val="28567EBD"/>
    <w:rsid w:val="285AD294"/>
    <w:rsid w:val="285C9B89"/>
    <w:rsid w:val="285DDBFA"/>
    <w:rsid w:val="28605DF6"/>
    <w:rsid w:val="2860F4E8"/>
    <w:rsid w:val="2865B242"/>
    <w:rsid w:val="286EB048"/>
    <w:rsid w:val="28713263"/>
    <w:rsid w:val="287297D7"/>
    <w:rsid w:val="28733C8F"/>
    <w:rsid w:val="2873C980"/>
    <w:rsid w:val="28780124"/>
    <w:rsid w:val="287A883F"/>
    <w:rsid w:val="287C873B"/>
    <w:rsid w:val="28822E0C"/>
    <w:rsid w:val="28853ECE"/>
    <w:rsid w:val="2889559F"/>
    <w:rsid w:val="288BABAF"/>
    <w:rsid w:val="288EE867"/>
    <w:rsid w:val="288F5A66"/>
    <w:rsid w:val="2895C401"/>
    <w:rsid w:val="289C6A31"/>
    <w:rsid w:val="289CA580"/>
    <w:rsid w:val="289D3D8D"/>
    <w:rsid w:val="28A41D60"/>
    <w:rsid w:val="28A8BD9E"/>
    <w:rsid w:val="28AD34C9"/>
    <w:rsid w:val="28ADB5FE"/>
    <w:rsid w:val="28BAA7CD"/>
    <w:rsid w:val="28BABAAB"/>
    <w:rsid w:val="28C29954"/>
    <w:rsid w:val="28C4D956"/>
    <w:rsid w:val="28C79A56"/>
    <w:rsid w:val="28CA22B6"/>
    <w:rsid w:val="28CB546C"/>
    <w:rsid w:val="28CE396A"/>
    <w:rsid w:val="28D6570C"/>
    <w:rsid w:val="28EFE3F4"/>
    <w:rsid w:val="28F04437"/>
    <w:rsid w:val="28F7065E"/>
    <w:rsid w:val="28F736E6"/>
    <w:rsid w:val="28F8AB24"/>
    <w:rsid w:val="28F8ABAD"/>
    <w:rsid w:val="28FE3A20"/>
    <w:rsid w:val="28FE5636"/>
    <w:rsid w:val="2909B424"/>
    <w:rsid w:val="290F7D47"/>
    <w:rsid w:val="2910834F"/>
    <w:rsid w:val="2912341E"/>
    <w:rsid w:val="2912C7CF"/>
    <w:rsid w:val="29136C4E"/>
    <w:rsid w:val="29144A4E"/>
    <w:rsid w:val="291CE2E0"/>
    <w:rsid w:val="2922E2C9"/>
    <w:rsid w:val="29254BB2"/>
    <w:rsid w:val="29272329"/>
    <w:rsid w:val="292914C1"/>
    <w:rsid w:val="2937D682"/>
    <w:rsid w:val="293A1B8E"/>
    <w:rsid w:val="293CFB00"/>
    <w:rsid w:val="293D8157"/>
    <w:rsid w:val="293D9591"/>
    <w:rsid w:val="293F4408"/>
    <w:rsid w:val="294AD92E"/>
    <w:rsid w:val="294C8D21"/>
    <w:rsid w:val="294EBF5C"/>
    <w:rsid w:val="2957E786"/>
    <w:rsid w:val="29592A96"/>
    <w:rsid w:val="295CA4D3"/>
    <w:rsid w:val="295EEA93"/>
    <w:rsid w:val="2962E826"/>
    <w:rsid w:val="29639B65"/>
    <w:rsid w:val="29651D3A"/>
    <w:rsid w:val="2965D461"/>
    <w:rsid w:val="296BF592"/>
    <w:rsid w:val="296C7E43"/>
    <w:rsid w:val="296DA47B"/>
    <w:rsid w:val="296EE12A"/>
    <w:rsid w:val="296FB1FF"/>
    <w:rsid w:val="2971F70C"/>
    <w:rsid w:val="297691A8"/>
    <w:rsid w:val="2977E86D"/>
    <w:rsid w:val="297CA52C"/>
    <w:rsid w:val="297F7BD9"/>
    <w:rsid w:val="2980008E"/>
    <w:rsid w:val="2986D0A3"/>
    <w:rsid w:val="2988C887"/>
    <w:rsid w:val="2989A2C0"/>
    <w:rsid w:val="299307F1"/>
    <w:rsid w:val="29979D52"/>
    <w:rsid w:val="299D4C86"/>
    <w:rsid w:val="29B29BEF"/>
    <w:rsid w:val="29B63F7F"/>
    <w:rsid w:val="29B74128"/>
    <w:rsid w:val="29BBD17B"/>
    <w:rsid w:val="29BCDC09"/>
    <w:rsid w:val="29BEE5C8"/>
    <w:rsid w:val="29BFFC48"/>
    <w:rsid w:val="29C04093"/>
    <w:rsid w:val="29C21DCE"/>
    <w:rsid w:val="29D5A718"/>
    <w:rsid w:val="29D735A7"/>
    <w:rsid w:val="29D7A868"/>
    <w:rsid w:val="29D827E0"/>
    <w:rsid w:val="29D94BEE"/>
    <w:rsid w:val="29D9700C"/>
    <w:rsid w:val="29DC48B8"/>
    <w:rsid w:val="29E226F6"/>
    <w:rsid w:val="29E231F3"/>
    <w:rsid w:val="29EFB3A0"/>
    <w:rsid w:val="29F13E9B"/>
    <w:rsid w:val="29F1FDEE"/>
    <w:rsid w:val="29FF6EC0"/>
    <w:rsid w:val="2A0B3B82"/>
    <w:rsid w:val="2A111665"/>
    <w:rsid w:val="2A1271B9"/>
    <w:rsid w:val="2A163EFF"/>
    <w:rsid w:val="2A1F7BFE"/>
    <w:rsid w:val="2A229FBD"/>
    <w:rsid w:val="2A231F86"/>
    <w:rsid w:val="2A32DCD4"/>
    <w:rsid w:val="2A3B26A9"/>
    <w:rsid w:val="2A3B6C0A"/>
    <w:rsid w:val="2A3C3780"/>
    <w:rsid w:val="2A407D58"/>
    <w:rsid w:val="2A453841"/>
    <w:rsid w:val="2A458039"/>
    <w:rsid w:val="2A47EA39"/>
    <w:rsid w:val="2A4ACC92"/>
    <w:rsid w:val="2A54A146"/>
    <w:rsid w:val="2A599D50"/>
    <w:rsid w:val="2A5C4E8B"/>
    <w:rsid w:val="2A62C1B9"/>
    <w:rsid w:val="2A6447CD"/>
    <w:rsid w:val="2A68A662"/>
    <w:rsid w:val="2A6DF0EB"/>
    <w:rsid w:val="2A72624C"/>
    <w:rsid w:val="2A73CDDF"/>
    <w:rsid w:val="2A815C47"/>
    <w:rsid w:val="2A81B103"/>
    <w:rsid w:val="2A84117A"/>
    <w:rsid w:val="2A86B1E1"/>
    <w:rsid w:val="2A88E2E3"/>
    <w:rsid w:val="2A89C74F"/>
    <w:rsid w:val="2A8A6EA8"/>
    <w:rsid w:val="2A8F10F3"/>
    <w:rsid w:val="2A8FB82F"/>
    <w:rsid w:val="2A93D7DC"/>
    <w:rsid w:val="2A93E9C2"/>
    <w:rsid w:val="2A9694A9"/>
    <w:rsid w:val="2A97846A"/>
    <w:rsid w:val="2A995562"/>
    <w:rsid w:val="2A9DB0D5"/>
    <w:rsid w:val="2AA072BF"/>
    <w:rsid w:val="2AA4C71E"/>
    <w:rsid w:val="2AA88516"/>
    <w:rsid w:val="2AAA2741"/>
    <w:rsid w:val="2AAD0676"/>
    <w:rsid w:val="2AAFE297"/>
    <w:rsid w:val="2AB1A029"/>
    <w:rsid w:val="2AB23FA1"/>
    <w:rsid w:val="2AB47B0A"/>
    <w:rsid w:val="2AB4D6A1"/>
    <w:rsid w:val="2AB7D180"/>
    <w:rsid w:val="2AB965D0"/>
    <w:rsid w:val="2AC8D768"/>
    <w:rsid w:val="2AC9F327"/>
    <w:rsid w:val="2ACA6CA7"/>
    <w:rsid w:val="2ACC5B8B"/>
    <w:rsid w:val="2AD084D7"/>
    <w:rsid w:val="2AD355AE"/>
    <w:rsid w:val="2AD58D9C"/>
    <w:rsid w:val="2AD5A6F8"/>
    <w:rsid w:val="2AD6B210"/>
    <w:rsid w:val="2AE1FF3A"/>
    <w:rsid w:val="2AE202BB"/>
    <w:rsid w:val="2AE3E9D8"/>
    <w:rsid w:val="2AE8935A"/>
    <w:rsid w:val="2AEA9D8E"/>
    <w:rsid w:val="2AEB650E"/>
    <w:rsid w:val="2AECC29E"/>
    <w:rsid w:val="2AF28F70"/>
    <w:rsid w:val="2AF2B592"/>
    <w:rsid w:val="2AF65F09"/>
    <w:rsid w:val="2AFB7FB3"/>
    <w:rsid w:val="2AFC4F1D"/>
    <w:rsid w:val="2AFC8144"/>
    <w:rsid w:val="2AFCB32F"/>
    <w:rsid w:val="2AFCD925"/>
    <w:rsid w:val="2AFD4B88"/>
    <w:rsid w:val="2AFEDE6B"/>
    <w:rsid w:val="2B06779F"/>
    <w:rsid w:val="2B07D383"/>
    <w:rsid w:val="2B0E2ECA"/>
    <w:rsid w:val="2B104CD3"/>
    <w:rsid w:val="2B1BCA6A"/>
    <w:rsid w:val="2B1C1CB9"/>
    <w:rsid w:val="2B2EB49C"/>
    <w:rsid w:val="2B3319BA"/>
    <w:rsid w:val="2B34C993"/>
    <w:rsid w:val="2B3A9D6D"/>
    <w:rsid w:val="2B4452B3"/>
    <w:rsid w:val="2B453FF9"/>
    <w:rsid w:val="2B4F3491"/>
    <w:rsid w:val="2B579D09"/>
    <w:rsid w:val="2B5CA338"/>
    <w:rsid w:val="2B657489"/>
    <w:rsid w:val="2B684F2B"/>
    <w:rsid w:val="2B69B81B"/>
    <w:rsid w:val="2B71CCCE"/>
    <w:rsid w:val="2B7C1B1A"/>
    <w:rsid w:val="2B7D95CB"/>
    <w:rsid w:val="2B842485"/>
    <w:rsid w:val="2B86E84A"/>
    <w:rsid w:val="2B886109"/>
    <w:rsid w:val="2B8B9A5E"/>
    <w:rsid w:val="2B8F4B27"/>
    <w:rsid w:val="2B95D6A4"/>
    <w:rsid w:val="2B99EF94"/>
    <w:rsid w:val="2B9B0BD7"/>
    <w:rsid w:val="2BA3517E"/>
    <w:rsid w:val="2BA5F0CE"/>
    <w:rsid w:val="2BA9712B"/>
    <w:rsid w:val="2BAD91A1"/>
    <w:rsid w:val="2BB0E2CC"/>
    <w:rsid w:val="2BBE3FF4"/>
    <w:rsid w:val="2BC4FBF3"/>
    <w:rsid w:val="2BD18755"/>
    <w:rsid w:val="2BD45C0B"/>
    <w:rsid w:val="2BD8B93B"/>
    <w:rsid w:val="2BDBA6A7"/>
    <w:rsid w:val="2BE486A0"/>
    <w:rsid w:val="2BE50B76"/>
    <w:rsid w:val="2BE66EAC"/>
    <w:rsid w:val="2BEDDF35"/>
    <w:rsid w:val="2BF39606"/>
    <w:rsid w:val="2BF74721"/>
    <w:rsid w:val="2C0197E8"/>
    <w:rsid w:val="2C0349F7"/>
    <w:rsid w:val="2C13A41E"/>
    <w:rsid w:val="2C1704FA"/>
    <w:rsid w:val="2C1DC18F"/>
    <w:rsid w:val="2C2D5342"/>
    <w:rsid w:val="2C2EAFC8"/>
    <w:rsid w:val="2C3920B3"/>
    <w:rsid w:val="2C3944AB"/>
    <w:rsid w:val="2C3A7E40"/>
    <w:rsid w:val="2C438AAF"/>
    <w:rsid w:val="2C452527"/>
    <w:rsid w:val="2C46E307"/>
    <w:rsid w:val="2C4F59DF"/>
    <w:rsid w:val="2C4F91FB"/>
    <w:rsid w:val="2C511971"/>
    <w:rsid w:val="2C593022"/>
    <w:rsid w:val="2C59DB74"/>
    <w:rsid w:val="2C60183B"/>
    <w:rsid w:val="2C60B429"/>
    <w:rsid w:val="2C671288"/>
    <w:rsid w:val="2C729A5B"/>
    <w:rsid w:val="2C748A8A"/>
    <w:rsid w:val="2C762055"/>
    <w:rsid w:val="2C7765FE"/>
    <w:rsid w:val="2C78C60A"/>
    <w:rsid w:val="2C81840C"/>
    <w:rsid w:val="2C876D2A"/>
    <w:rsid w:val="2C8C56B3"/>
    <w:rsid w:val="2C9570BD"/>
    <w:rsid w:val="2C95E270"/>
    <w:rsid w:val="2C9726D6"/>
    <w:rsid w:val="2C9BA7BC"/>
    <w:rsid w:val="2C9CB696"/>
    <w:rsid w:val="2C9FC417"/>
    <w:rsid w:val="2CAA113B"/>
    <w:rsid w:val="2CB25320"/>
    <w:rsid w:val="2CB389FF"/>
    <w:rsid w:val="2CB8ADEE"/>
    <w:rsid w:val="2CBCC0DB"/>
    <w:rsid w:val="2CBFEEF3"/>
    <w:rsid w:val="2CC05F8A"/>
    <w:rsid w:val="2CC1C549"/>
    <w:rsid w:val="2CC2D6DB"/>
    <w:rsid w:val="2CC2FEFC"/>
    <w:rsid w:val="2CCA2B37"/>
    <w:rsid w:val="2CE1CEEF"/>
    <w:rsid w:val="2CE29781"/>
    <w:rsid w:val="2CE4BE22"/>
    <w:rsid w:val="2CEB1CEC"/>
    <w:rsid w:val="2CEC0DA4"/>
    <w:rsid w:val="2CEF7D5D"/>
    <w:rsid w:val="2CF2552C"/>
    <w:rsid w:val="2CF4E4D5"/>
    <w:rsid w:val="2CF5CD8F"/>
    <w:rsid w:val="2CF6D80F"/>
    <w:rsid w:val="2CFEE7CA"/>
    <w:rsid w:val="2D040A8A"/>
    <w:rsid w:val="2D07AB25"/>
    <w:rsid w:val="2D0B3047"/>
    <w:rsid w:val="2D0C1534"/>
    <w:rsid w:val="2D0D97C9"/>
    <w:rsid w:val="2D14933A"/>
    <w:rsid w:val="2D156E65"/>
    <w:rsid w:val="2D1BAB4B"/>
    <w:rsid w:val="2D1D5245"/>
    <w:rsid w:val="2D1F6DB8"/>
    <w:rsid w:val="2D1FF8DE"/>
    <w:rsid w:val="2D223B49"/>
    <w:rsid w:val="2D226E15"/>
    <w:rsid w:val="2D238C7D"/>
    <w:rsid w:val="2D23FE4C"/>
    <w:rsid w:val="2D27DFFF"/>
    <w:rsid w:val="2D28869E"/>
    <w:rsid w:val="2D2A92D3"/>
    <w:rsid w:val="2D32DC0A"/>
    <w:rsid w:val="2D3850EE"/>
    <w:rsid w:val="2D39B8CB"/>
    <w:rsid w:val="2D3AE8CD"/>
    <w:rsid w:val="2D3C4A51"/>
    <w:rsid w:val="2D3DA336"/>
    <w:rsid w:val="2D402104"/>
    <w:rsid w:val="2D46CCA8"/>
    <w:rsid w:val="2D47D52A"/>
    <w:rsid w:val="2D4E1FEE"/>
    <w:rsid w:val="2D50723C"/>
    <w:rsid w:val="2D51DD4B"/>
    <w:rsid w:val="2D548EC6"/>
    <w:rsid w:val="2D55245F"/>
    <w:rsid w:val="2D650605"/>
    <w:rsid w:val="2D69ABB1"/>
    <w:rsid w:val="2D6A25B4"/>
    <w:rsid w:val="2D70D140"/>
    <w:rsid w:val="2D73628F"/>
    <w:rsid w:val="2D76DFD8"/>
    <w:rsid w:val="2D787869"/>
    <w:rsid w:val="2D79A233"/>
    <w:rsid w:val="2D7A7DEA"/>
    <w:rsid w:val="2D7BB660"/>
    <w:rsid w:val="2D7C098A"/>
    <w:rsid w:val="2D8ED154"/>
    <w:rsid w:val="2D90E7F2"/>
    <w:rsid w:val="2D98DF1E"/>
    <w:rsid w:val="2D9E8944"/>
    <w:rsid w:val="2DA8DFDF"/>
    <w:rsid w:val="2DB942B1"/>
    <w:rsid w:val="2DBCC36D"/>
    <w:rsid w:val="2DC0CC47"/>
    <w:rsid w:val="2DC0FDB0"/>
    <w:rsid w:val="2DC3D5C8"/>
    <w:rsid w:val="2DC866F8"/>
    <w:rsid w:val="2DCA2262"/>
    <w:rsid w:val="2DCF817F"/>
    <w:rsid w:val="2DD25957"/>
    <w:rsid w:val="2DD95A58"/>
    <w:rsid w:val="2DDCC1E6"/>
    <w:rsid w:val="2DDE365E"/>
    <w:rsid w:val="2DDF763F"/>
    <w:rsid w:val="2DE128EF"/>
    <w:rsid w:val="2DE1E8B8"/>
    <w:rsid w:val="2DEA0137"/>
    <w:rsid w:val="2DEA1F5E"/>
    <w:rsid w:val="2DEF1EEE"/>
    <w:rsid w:val="2DF224DE"/>
    <w:rsid w:val="2DF84C24"/>
    <w:rsid w:val="2DFF68DB"/>
    <w:rsid w:val="2E013ED8"/>
    <w:rsid w:val="2E043159"/>
    <w:rsid w:val="2E051F7A"/>
    <w:rsid w:val="2E05B516"/>
    <w:rsid w:val="2E05FE46"/>
    <w:rsid w:val="2E061901"/>
    <w:rsid w:val="2E07DCAD"/>
    <w:rsid w:val="2E0C1C92"/>
    <w:rsid w:val="2E0FE844"/>
    <w:rsid w:val="2E160626"/>
    <w:rsid w:val="2E1ED296"/>
    <w:rsid w:val="2E1FEA28"/>
    <w:rsid w:val="2E214930"/>
    <w:rsid w:val="2E271AA7"/>
    <w:rsid w:val="2E2C69F3"/>
    <w:rsid w:val="2E317D82"/>
    <w:rsid w:val="2E34A6F4"/>
    <w:rsid w:val="2E3957A4"/>
    <w:rsid w:val="2E40CE88"/>
    <w:rsid w:val="2E4265FE"/>
    <w:rsid w:val="2E46F4BF"/>
    <w:rsid w:val="2E47D42F"/>
    <w:rsid w:val="2E4C7846"/>
    <w:rsid w:val="2E553328"/>
    <w:rsid w:val="2E5E7332"/>
    <w:rsid w:val="2E5EE42E"/>
    <w:rsid w:val="2E5F77ED"/>
    <w:rsid w:val="2E67BE45"/>
    <w:rsid w:val="2E6A69B5"/>
    <w:rsid w:val="2E73C058"/>
    <w:rsid w:val="2E77FE89"/>
    <w:rsid w:val="2E799FC1"/>
    <w:rsid w:val="2E84C776"/>
    <w:rsid w:val="2E864835"/>
    <w:rsid w:val="2E88FF48"/>
    <w:rsid w:val="2E8F7159"/>
    <w:rsid w:val="2E93BBF3"/>
    <w:rsid w:val="2E9F2CC9"/>
    <w:rsid w:val="2EA05AF2"/>
    <w:rsid w:val="2EAB09EB"/>
    <w:rsid w:val="2EAED18C"/>
    <w:rsid w:val="2EB6724A"/>
    <w:rsid w:val="2EB74AE4"/>
    <w:rsid w:val="2EC30A0C"/>
    <w:rsid w:val="2EC365F2"/>
    <w:rsid w:val="2EC59204"/>
    <w:rsid w:val="2EC610E4"/>
    <w:rsid w:val="2EC8E23B"/>
    <w:rsid w:val="2ECB034B"/>
    <w:rsid w:val="2ECD2872"/>
    <w:rsid w:val="2ED0F25A"/>
    <w:rsid w:val="2ED3B179"/>
    <w:rsid w:val="2ED9DA76"/>
    <w:rsid w:val="2EF02524"/>
    <w:rsid w:val="2EF88B74"/>
    <w:rsid w:val="2F018DED"/>
    <w:rsid w:val="2F03BC43"/>
    <w:rsid w:val="2F079241"/>
    <w:rsid w:val="2F0B0FF8"/>
    <w:rsid w:val="2F0FBCAE"/>
    <w:rsid w:val="2F1539C6"/>
    <w:rsid w:val="2F1EF400"/>
    <w:rsid w:val="2F23195C"/>
    <w:rsid w:val="2F2BE217"/>
    <w:rsid w:val="2F2D7F38"/>
    <w:rsid w:val="2F2D9890"/>
    <w:rsid w:val="2F341E7D"/>
    <w:rsid w:val="2F399742"/>
    <w:rsid w:val="2F3B24D7"/>
    <w:rsid w:val="2F3C00E9"/>
    <w:rsid w:val="2F3F0E32"/>
    <w:rsid w:val="2F4D451C"/>
    <w:rsid w:val="2F4F8697"/>
    <w:rsid w:val="2F5321C4"/>
    <w:rsid w:val="2F56DD41"/>
    <w:rsid w:val="2F5CE801"/>
    <w:rsid w:val="2F5DED71"/>
    <w:rsid w:val="2F639E1E"/>
    <w:rsid w:val="2F71C92E"/>
    <w:rsid w:val="2F71DF7D"/>
    <w:rsid w:val="2F721233"/>
    <w:rsid w:val="2F75D0D2"/>
    <w:rsid w:val="2F799DDC"/>
    <w:rsid w:val="2F79EA04"/>
    <w:rsid w:val="2F7A19E6"/>
    <w:rsid w:val="2F7C37E3"/>
    <w:rsid w:val="2F81891A"/>
    <w:rsid w:val="2F819BDB"/>
    <w:rsid w:val="2F8EDB0E"/>
    <w:rsid w:val="2F910A2E"/>
    <w:rsid w:val="2F917D4C"/>
    <w:rsid w:val="2F91EA02"/>
    <w:rsid w:val="2F924F30"/>
    <w:rsid w:val="2F933982"/>
    <w:rsid w:val="2F980C0E"/>
    <w:rsid w:val="2F9ACA53"/>
    <w:rsid w:val="2F9EABA5"/>
    <w:rsid w:val="2FA64DEB"/>
    <w:rsid w:val="2FA74823"/>
    <w:rsid w:val="2FAE2453"/>
    <w:rsid w:val="2FB41E5C"/>
    <w:rsid w:val="2FBA5B47"/>
    <w:rsid w:val="2FBC0956"/>
    <w:rsid w:val="2FBCE14F"/>
    <w:rsid w:val="2FC02D08"/>
    <w:rsid w:val="2FC07F36"/>
    <w:rsid w:val="2FC6C51E"/>
    <w:rsid w:val="2FC88A99"/>
    <w:rsid w:val="2FD2C577"/>
    <w:rsid w:val="2FD94736"/>
    <w:rsid w:val="2FDA05C2"/>
    <w:rsid w:val="2FDE0EF7"/>
    <w:rsid w:val="2FE20D2E"/>
    <w:rsid w:val="2FE42436"/>
    <w:rsid w:val="2FE8CB66"/>
    <w:rsid w:val="2FEB3EB2"/>
    <w:rsid w:val="2FF58D1A"/>
    <w:rsid w:val="30049E5E"/>
    <w:rsid w:val="300636FA"/>
    <w:rsid w:val="300BD24A"/>
    <w:rsid w:val="30266D69"/>
    <w:rsid w:val="302DCA2B"/>
    <w:rsid w:val="302E4C93"/>
    <w:rsid w:val="302F718B"/>
    <w:rsid w:val="302FBF92"/>
    <w:rsid w:val="3032B8E9"/>
    <w:rsid w:val="30368899"/>
    <w:rsid w:val="303BAB62"/>
    <w:rsid w:val="3042C2EE"/>
    <w:rsid w:val="3044314E"/>
    <w:rsid w:val="3045F54C"/>
    <w:rsid w:val="304D866D"/>
    <w:rsid w:val="30527991"/>
    <w:rsid w:val="305A57A1"/>
    <w:rsid w:val="305E27AE"/>
    <w:rsid w:val="3060F557"/>
    <w:rsid w:val="30616C44"/>
    <w:rsid w:val="3061E0E7"/>
    <w:rsid w:val="30695188"/>
    <w:rsid w:val="306E613E"/>
    <w:rsid w:val="306FF17D"/>
    <w:rsid w:val="3073F978"/>
    <w:rsid w:val="30756E0A"/>
    <w:rsid w:val="307BAB85"/>
    <w:rsid w:val="307F7161"/>
    <w:rsid w:val="308331C3"/>
    <w:rsid w:val="3089FAC9"/>
    <w:rsid w:val="308A2900"/>
    <w:rsid w:val="308C586C"/>
    <w:rsid w:val="308F7DE2"/>
    <w:rsid w:val="308FE643"/>
    <w:rsid w:val="30A05652"/>
    <w:rsid w:val="30AF3DC6"/>
    <w:rsid w:val="30AF9295"/>
    <w:rsid w:val="30B325E8"/>
    <w:rsid w:val="30B88C9E"/>
    <w:rsid w:val="30C2A72F"/>
    <w:rsid w:val="30C551CA"/>
    <w:rsid w:val="30C784B1"/>
    <w:rsid w:val="30C8B1DB"/>
    <w:rsid w:val="30C93E56"/>
    <w:rsid w:val="30CD3DD0"/>
    <w:rsid w:val="30CEFCED"/>
    <w:rsid w:val="30CF5156"/>
    <w:rsid w:val="30CF8D05"/>
    <w:rsid w:val="30D2AAF2"/>
    <w:rsid w:val="30D6B5B8"/>
    <w:rsid w:val="30D93547"/>
    <w:rsid w:val="30D9630E"/>
    <w:rsid w:val="30D99F87"/>
    <w:rsid w:val="30DAE735"/>
    <w:rsid w:val="30DD0356"/>
    <w:rsid w:val="30E77BF4"/>
    <w:rsid w:val="30E9444B"/>
    <w:rsid w:val="30ED14AA"/>
    <w:rsid w:val="30F0AF51"/>
    <w:rsid w:val="30F4D462"/>
    <w:rsid w:val="30F6164E"/>
    <w:rsid w:val="30F71CA3"/>
    <w:rsid w:val="30F92F97"/>
    <w:rsid w:val="30F9DB7B"/>
    <w:rsid w:val="30FC4D18"/>
    <w:rsid w:val="3109A779"/>
    <w:rsid w:val="310D8CDC"/>
    <w:rsid w:val="310F789B"/>
    <w:rsid w:val="31114139"/>
    <w:rsid w:val="311517F6"/>
    <w:rsid w:val="31169DA2"/>
    <w:rsid w:val="31170803"/>
    <w:rsid w:val="311EBE5A"/>
    <w:rsid w:val="312116F6"/>
    <w:rsid w:val="3122B621"/>
    <w:rsid w:val="3123E07A"/>
    <w:rsid w:val="3124F73A"/>
    <w:rsid w:val="312802C6"/>
    <w:rsid w:val="3128ACD3"/>
    <w:rsid w:val="3129BD6D"/>
    <w:rsid w:val="312FD884"/>
    <w:rsid w:val="3132ED46"/>
    <w:rsid w:val="31338FB4"/>
    <w:rsid w:val="313EAF89"/>
    <w:rsid w:val="3145D52A"/>
    <w:rsid w:val="31473489"/>
    <w:rsid w:val="31489541"/>
    <w:rsid w:val="315091FD"/>
    <w:rsid w:val="31509E80"/>
    <w:rsid w:val="3151319E"/>
    <w:rsid w:val="31543E34"/>
    <w:rsid w:val="3157D510"/>
    <w:rsid w:val="315AEF75"/>
    <w:rsid w:val="3161E8F3"/>
    <w:rsid w:val="316244D8"/>
    <w:rsid w:val="31639999"/>
    <w:rsid w:val="3164D6E0"/>
    <w:rsid w:val="3165734D"/>
    <w:rsid w:val="3165C9C5"/>
    <w:rsid w:val="3167523E"/>
    <w:rsid w:val="316912BD"/>
    <w:rsid w:val="316E4A1F"/>
    <w:rsid w:val="3171516A"/>
    <w:rsid w:val="317566A6"/>
    <w:rsid w:val="317C16EA"/>
    <w:rsid w:val="317E1E40"/>
    <w:rsid w:val="3182E7EA"/>
    <w:rsid w:val="31830639"/>
    <w:rsid w:val="3183ABF7"/>
    <w:rsid w:val="31914B22"/>
    <w:rsid w:val="31936786"/>
    <w:rsid w:val="31968744"/>
    <w:rsid w:val="31A12770"/>
    <w:rsid w:val="31A4B7D5"/>
    <w:rsid w:val="31A5B9D1"/>
    <w:rsid w:val="31A95CFA"/>
    <w:rsid w:val="31AA0F89"/>
    <w:rsid w:val="31AA6D10"/>
    <w:rsid w:val="31B0FD36"/>
    <w:rsid w:val="31B3AB7D"/>
    <w:rsid w:val="31B64AB2"/>
    <w:rsid w:val="31B7E0DC"/>
    <w:rsid w:val="31B9FEFB"/>
    <w:rsid w:val="31BCBC34"/>
    <w:rsid w:val="31BD27EF"/>
    <w:rsid w:val="31C2459F"/>
    <w:rsid w:val="31C576E9"/>
    <w:rsid w:val="31C6C762"/>
    <w:rsid w:val="31CA7E2D"/>
    <w:rsid w:val="31CB1C41"/>
    <w:rsid w:val="31CC3052"/>
    <w:rsid w:val="31CD44A9"/>
    <w:rsid w:val="31CEF274"/>
    <w:rsid w:val="31D4C01D"/>
    <w:rsid w:val="31D4E81C"/>
    <w:rsid w:val="31D794C2"/>
    <w:rsid w:val="31DADD38"/>
    <w:rsid w:val="31DAFA0A"/>
    <w:rsid w:val="31E17311"/>
    <w:rsid w:val="31EF5D0B"/>
    <w:rsid w:val="31F91AAC"/>
    <w:rsid w:val="31FA7EFE"/>
    <w:rsid w:val="3200D8DF"/>
    <w:rsid w:val="321174B8"/>
    <w:rsid w:val="32165C83"/>
    <w:rsid w:val="32193A86"/>
    <w:rsid w:val="321AA1A0"/>
    <w:rsid w:val="321CA5D0"/>
    <w:rsid w:val="321F2CF3"/>
    <w:rsid w:val="322D30D5"/>
    <w:rsid w:val="3233327F"/>
    <w:rsid w:val="323B7A89"/>
    <w:rsid w:val="323D7388"/>
    <w:rsid w:val="3244E8E1"/>
    <w:rsid w:val="32480D7E"/>
    <w:rsid w:val="3248C607"/>
    <w:rsid w:val="324B6052"/>
    <w:rsid w:val="32536865"/>
    <w:rsid w:val="3254F4EA"/>
    <w:rsid w:val="325EC5DE"/>
    <w:rsid w:val="3260AEC9"/>
    <w:rsid w:val="3261FFD8"/>
    <w:rsid w:val="32655238"/>
    <w:rsid w:val="3266E7E8"/>
    <w:rsid w:val="3267FE3A"/>
    <w:rsid w:val="32692A83"/>
    <w:rsid w:val="32696F6D"/>
    <w:rsid w:val="326BB583"/>
    <w:rsid w:val="3274A3DB"/>
    <w:rsid w:val="32792078"/>
    <w:rsid w:val="327F1FF2"/>
    <w:rsid w:val="32817ECA"/>
    <w:rsid w:val="32848167"/>
    <w:rsid w:val="3286B71F"/>
    <w:rsid w:val="32890C35"/>
    <w:rsid w:val="329018CD"/>
    <w:rsid w:val="329135A0"/>
    <w:rsid w:val="329B0232"/>
    <w:rsid w:val="32A84A50"/>
    <w:rsid w:val="32B53AE9"/>
    <w:rsid w:val="32B8BF5B"/>
    <w:rsid w:val="32BFE74C"/>
    <w:rsid w:val="32C57362"/>
    <w:rsid w:val="32C7220F"/>
    <w:rsid w:val="32CAB3D2"/>
    <w:rsid w:val="32CBD316"/>
    <w:rsid w:val="32CC55A9"/>
    <w:rsid w:val="32CFDEF6"/>
    <w:rsid w:val="32D416BF"/>
    <w:rsid w:val="32D6C6D4"/>
    <w:rsid w:val="32DA6D01"/>
    <w:rsid w:val="32E123FA"/>
    <w:rsid w:val="32E1C831"/>
    <w:rsid w:val="32E5D64E"/>
    <w:rsid w:val="32E9EBE0"/>
    <w:rsid w:val="32E9F8ED"/>
    <w:rsid w:val="32EE20E8"/>
    <w:rsid w:val="32F217DC"/>
    <w:rsid w:val="33033BCC"/>
    <w:rsid w:val="331B7B93"/>
    <w:rsid w:val="33269D5F"/>
    <w:rsid w:val="33283199"/>
    <w:rsid w:val="333002F9"/>
    <w:rsid w:val="33314297"/>
    <w:rsid w:val="3338A1EB"/>
    <w:rsid w:val="333BED6E"/>
    <w:rsid w:val="333DB378"/>
    <w:rsid w:val="333E79D7"/>
    <w:rsid w:val="334A4166"/>
    <w:rsid w:val="334F6AE7"/>
    <w:rsid w:val="33532FF0"/>
    <w:rsid w:val="33539A12"/>
    <w:rsid w:val="33574763"/>
    <w:rsid w:val="335E00DE"/>
    <w:rsid w:val="33622D67"/>
    <w:rsid w:val="33671512"/>
    <w:rsid w:val="336A6DB7"/>
    <w:rsid w:val="336B4D64"/>
    <w:rsid w:val="33719A61"/>
    <w:rsid w:val="337F3335"/>
    <w:rsid w:val="3380D3AD"/>
    <w:rsid w:val="3387B8FB"/>
    <w:rsid w:val="338A22FC"/>
    <w:rsid w:val="339016CF"/>
    <w:rsid w:val="33955413"/>
    <w:rsid w:val="3396CDB8"/>
    <w:rsid w:val="339D9D1C"/>
    <w:rsid w:val="339E8241"/>
    <w:rsid w:val="339F49EF"/>
    <w:rsid w:val="33A23FF9"/>
    <w:rsid w:val="33A5E239"/>
    <w:rsid w:val="33A6EC06"/>
    <w:rsid w:val="33AB238F"/>
    <w:rsid w:val="33AC1869"/>
    <w:rsid w:val="33AE04E8"/>
    <w:rsid w:val="33B1AFAA"/>
    <w:rsid w:val="33B52A0B"/>
    <w:rsid w:val="33B5BAFA"/>
    <w:rsid w:val="33B94F18"/>
    <w:rsid w:val="33BF7E53"/>
    <w:rsid w:val="33C3E080"/>
    <w:rsid w:val="33C61C81"/>
    <w:rsid w:val="33CF0235"/>
    <w:rsid w:val="33DBE906"/>
    <w:rsid w:val="33E0A69E"/>
    <w:rsid w:val="33E43D7A"/>
    <w:rsid w:val="33E4A4AC"/>
    <w:rsid w:val="33F4F51E"/>
    <w:rsid w:val="33F51336"/>
    <w:rsid w:val="33FA7815"/>
    <w:rsid w:val="33FEFB8C"/>
    <w:rsid w:val="33FFCB74"/>
    <w:rsid w:val="34000D74"/>
    <w:rsid w:val="34003E1B"/>
    <w:rsid w:val="3403CA92"/>
    <w:rsid w:val="34083151"/>
    <w:rsid w:val="34240350"/>
    <w:rsid w:val="34327E88"/>
    <w:rsid w:val="34328F72"/>
    <w:rsid w:val="3433C475"/>
    <w:rsid w:val="3439B927"/>
    <w:rsid w:val="343BEFFC"/>
    <w:rsid w:val="343C56E3"/>
    <w:rsid w:val="343D346C"/>
    <w:rsid w:val="343F4A94"/>
    <w:rsid w:val="344661A3"/>
    <w:rsid w:val="34472981"/>
    <w:rsid w:val="3447F370"/>
    <w:rsid w:val="34488438"/>
    <w:rsid w:val="3454CA77"/>
    <w:rsid w:val="34589AD5"/>
    <w:rsid w:val="34604E83"/>
    <w:rsid w:val="3466BEDC"/>
    <w:rsid w:val="346BE9D2"/>
    <w:rsid w:val="346C1320"/>
    <w:rsid w:val="346C592D"/>
    <w:rsid w:val="346C867C"/>
    <w:rsid w:val="34725AE6"/>
    <w:rsid w:val="3474FA0B"/>
    <w:rsid w:val="3476376A"/>
    <w:rsid w:val="34788927"/>
    <w:rsid w:val="3480AF75"/>
    <w:rsid w:val="34859AF6"/>
    <w:rsid w:val="34877537"/>
    <w:rsid w:val="3487DAAF"/>
    <w:rsid w:val="348B0254"/>
    <w:rsid w:val="34910DD1"/>
    <w:rsid w:val="3495F582"/>
    <w:rsid w:val="349D2C6B"/>
    <w:rsid w:val="34A05081"/>
    <w:rsid w:val="34A0F4EF"/>
    <w:rsid w:val="34A0F67A"/>
    <w:rsid w:val="34A2346C"/>
    <w:rsid w:val="34A28736"/>
    <w:rsid w:val="34A46C3D"/>
    <w:rsid w:val="34A5072C"/>
    <w:rsid w:val="34A71E56"/>
    <w:rsid w:val="34A7CD5A"/>
    <w:rsid w:val="34A995FC"/>
    <w:rsid w:val="34ACF713"/>
    <w:rsid w:val="34AE2AD8"/>
    <w:rsid w:val="34B6F6BD"/>
    <w:rsid w:val="34B8DF58"/>
    <w:rsid w:val="34BE83BA"/>
    <w:rsid w:val="34BFBC88"/>
    <w:rsid w:val="34C5A1D8"/>
    <w:rsid w:val="34C6DB5C"/>
    <w:rsid w:val="34CC8244"/>
    <w:rsid w:val="34D01D01"/>
    <w:rsid w:val="34D73A7D"/>
    <w:rsid w:val="34DAD7AD"/>
    <w:rsid w:val="34DC0DDD"/>
    <w:rsid w:val="34DD21E6"/>
    <w:rsid w:val="34DF5B5B"/>
    <w:rsid w:val="34E203F9"/>
    <w:rsid w:val="34E4B840"/>
    <w:rsid w:val="34E52B45"/>
    <w:rsid w:val="34E83700"/>
    <w:rsid w:val="34EC11F4"/>
    <w:rsid w:val="34F56D19"/>
    <w:rsid w:val="350F5742"/>
    <w:rsid w:val="351A77EC"/>
    <w:rsid w:val="35230835"/>
    <w:rsid w:val="3526F5D4"/>
    <w:rsid w:val="3527AEE3"/>
    <w:rsid w:val="352916DF"/>
    <w:rsid w:val="35292AEE"/>
    <w:rsid w:val="352EAE24"/>
    <w:rsid w:val="35342E8F"/>
    <w:rsid w:val="3534C392"/>
    <w:rsid w:val="35424ADE"/>
    <w:rsid w:val="35439395"/>
    <w:rsid w:val="3543EBD7"/>
    <w:rsid w:val="3546F97F"/>
    <w:rsid w:val="35480040"/>
    <w:rsid w:val="354A8740"/>
    <w:rsid w:val="354B20CA"/>
    <w:rsid w:val="354B8854"/>
    <w:rsid w:val="355A46C0"/>
    <w:rsid w:val="35648A5A"/>
    <w:rsid w:val="35654DFB"/>
    <w:rsid w:val="35673E7E"/>
    <w:rsid w:val="35710720"/>
    <w:rsid w:val="35714B2E"/>
    <w:rsid w:val="35733423"/>
    <w:rsid w:val="3574632E"/>
    <w:rsid w:val="357B5566"/>
    <w:rsid w:val="357E9655"/>
    <w:rsid w:val="35812DE1"/>
    <w:rsid w:val="3582D8E0"/>
    <w:rsid w:val="35861217"/>
    <w:rsid w:val="3595B94E"/>
    <w:rsid w:val="359650A8"/>
    <w:rsid w:val="3597DD12"/>
    <w:rsid w:val="35A05C98"/>
    <w:rsid w:val="35A0BA4A"/>
    <w:rsid w:val="35A73EA8"/>
    <w:rsid w:val="35AE7838"/>
    <w:rsid w:val="35B3A300"/>
    <w:rsid w:val="35BB3B9A"/>
    <w:rsid w:val="35BE72FB"/>
    <w:rsid w:val="35BEBB9E"/>
    <w:rsid w:val="35C461CF"/>
    <w:rsid w:val="35C4E539"/>
    <w:rsid w:val="35D04874"/>
    <w:rsid w:val="35D3AD25"/>
    <w:rsid w:val="35D8CC2E"/>
    <w:rsid w:val="35DA36B6"/>
    <w:rsid w:val="35DDA709"/>
    <w:rsid w:val="35E6A0BF"/>
    <w:rsid w:val="35E8849F"/>
    <w:rsid w:val="35ED8F1E"/>
    <w:rsid w:val="35EEFA3C"/>
    <w:rsid w:val="35F20F5A"/>
    <w:rsid w:val="35F97FF2"/>
    <w:rsid w:val="36053434"/>
    <w:rsid w:val="360E8DF9"/>
    <w:rsid w:val="360F70DB"/>
    <w:rsid w:val="360FD5D4"/>
    <w:rsid w:val="3612BDEC"/>
    <w:rsid w:val="3616EA25"/>
    <w:rsid w:val="3618E85B"/>
    <w:rsid w:val="361D066A"/>
    <w:rsid w:val="36290F4B"/>
    <w:rsid w:val="362ABCF4"/>
    <w:rsid w:val="362FB539"/>
    <w:rsid w:val="3631305E"/>
    <w:rsid w:val="36328C96"/>
    <w:rsid w:val="36344CBC"/>
    <w:rsid w:val="36404EE1"/>
    <w:rsid w:val="36470232"/>
    <w:rsid w:val="364A32CD"/>
    <w:rsid w:val="364B7468"/>
    <w:rsid w:val="364E84BD"/>
    <w:rsid w:val="364F1601"/>
    <w:rsid w:val="36523CE7"/>
    <w:rsid w:val="3652FE4F"/>
    <w:rsid w:val="36589A8A"/>
    <w:rsid w:val="365E0CBF"/>
    <w:rsid w:val="3663600A"/>
    <w:rsid w:val="3663E23B"/>
    <w:rsid w:val="366C7DC7"/>
    <w:rsid w:val="3678FB1E"/>
    <w:rsid w:val="367BD122"/>
    <w:rsid w:val="36805945"/>
    <w:rsid w:val="3684B6B7"/>
    <w:rsid w:val="36869961"/>
    <w:rsid w:val="369138AE"/>
    <w:rsid w:val="3692F736"/>
    <w:rsid w:val="3696B3A5"/>
    <w:rsid w:val="36A24CA9"/>
    <w:rsid w:val="36A54850"/>
    <w:rsid w:val="36B0F766"/>
    <w:rsid w:val="36B43A74"/>
    <w:rsid w:val="36B80F41"/>
    <w:rsid w:val="36BB81B0"/>
    <w:rsid w:val="36BBCCE2"/>
    <w:rsid w:val="36BC191E"/>
    <w:rsid w:val="36C1D1BE"/>
    <w:rsid w:val="36C82A09"/>
    <w:rsid w:val="36C8AD44"/>
    <w:rsid w:val="36CA33E4"/>
    <w:rsid w:val="36CC5823"/>
    <w:rsid w:val="36D440E3"/>
    <w:rsid w:val="36DD66FC"/>
    <w:rsid w:val="36DDAC2B"/>
    <w:rsid w:val="36E2848F"/>
    <w:rsid w:val="36E2A3BF"/>
    <w:rsid w:val="36F286E1"/>
    <w:rsid w:val="37009EDA"/>
    <w:rsid w:val="3705016E"/>
    <w:rsid w:val="37068F50"/>
    <w:rsid w:val="370B872C"/>
    <w:rsid w:val="370BE86E"/>
    <w:rsid w:val="370E0D84"/>
    <w:rsid w:val="370E2FD1"/>
    <w:rsid w:val="3710CD60"/>
    <w:rsid w:val="371169E9"/>
    <w:rsid w:val="3715B333"/>
    <w:rsid w:val="37194A68"/>
    <w:rsid w:val="3727DB2F"/>
    <w:rsid w:val="372AA874"/>
    <w:rsid w:val="372DA090"/>
    <w:rsid w:val="373156C0"/>
    <w:rsid w:val="3735B030"/>
    <w:rsid w:val="3736289B"/>
    <w:rsid w:val="373ADCC2"/>
    <w:rsid w:val="37456ABD"/>
    <w:rsid w:val="3746FD43"/>
    <w:rsid w:val="37475C32"/>
    <w:rsid w:val="375556BE"/>
    <w:rsid w:val="3759681F"/>
    <w:rsid w:val="375A0BC2"/>
    <w:rsid w:val="375B2A96"/>
    <w:rsid w:val="375E4474"/>
    <w:rsid w:val="375ECAE6"/>
    <w:rsid w:val="3761CA9E"/>
    <w:rsid w:val="3763A6A8"/>
    <w:rsid w:val="3763FA7E"/>
    <w:rsid w:val="3764E3E8"/>
    <w:rsid w:val="376B8A57"/>
    <w:rsid w:val="3770B04B"/>
    <w:rsid w:val="3773CD6C"/>
    <w:rsid w:val="377E2D43"/>
    <w:rsid w:val="3788535A"/>
    <w:rsid w:val="3788FA6E"/>
    <w:rsid w:val="378AE345"/>
    <w:rsid w:val="378E1732"/>
    <w:rsid w:val="378E9B4B"/>
    <w:rsid w:val="3799BC3E"/>
    <w:rsid w:val="379CB1F0"/>
    <w:rsid w:val="379CE781"/>
    <w:rsid w:val="379D0CD1"/>
    <w:rsid w:val="37A44985"/>
    <w:rsid w:val="37AAAD58"/>
    <w:rsid w:val="37ABB3C3"/>
    <w:rsid w:val="37AC6E98"/>
    <w:rsid w:val="37AC7447"/>
    <w:rsid w:val="37AF3EF8"/>
    <w:rsid w:val="37B49C57"/>
    <w:rsid w:val="37B5EC9E"/>
    <w:rsid w:val="37BF4335"/>
    <w:rsid w:val="37C2F68B"/>
    <w:rsid w:val="37C915C8"/>
    <w:rsid w:val="37CD202F"/>
    <w:rsid w:val="37CDC5E0"/>
    <w:rsid w:val="37CF89E4"/>
    <w:rsid w:val="37D0EB4E"/>
    <w:rsid w:val="37D3EB5C"/>
    <w:rsid w:val="37DA842F"/>
    <w:rsid w:val="37E0460B"/>
    <w:rsid w:val="37E25FCC"/>
    <w:rsid w:val="37F3B40D"/>
    <w:rsid w:val="37F8DB53"/>
    <w:rsid w:val="37FAC836"/>
    <w:rsid w:val="37FBE2C9"/>
    <w:rsid w:val="37FF0377"/>
    <w:rsid w:val="38089986"/>
    <w:rsid w:val="38141F7C"/>
    <w:rsid w:val="3814AD01"/>
    <w:rsid w:val="381C4843"/>
    <w:rsid w:val="381D6E35"/>
    <w:rsid w:val="3832095C"/>
    <w:rsid w:val="3832F452"/>
    <w:rsid w:val="38378C1C"/>
    <w:rsid w:val="38412F83"/>
    <w:rsid w:val="384B1B14"/>
    <w:rsid w:val="384D94A4"/>
    <w:rsid w:val="384F1957"/>
    <w:rsid w:val="38554DC5"/>
    <w:rsid w:val="38611CAC"/>
    <w:rsid w:val="386FA382"/>
    <w:rsid w:val="3870802D"/>
    <w:rsid w:val="387911FC"/>
    <w:rsid w:val="387B62A2"/>
    <w:rsid w:val="387F2964"/>
    <w:rsid w:val="388A7B1F"/>
    <w:rsid w:val="388B8C2C"/>
    <w:rsid w:val="388FAF16"/>
    <w:rsid w:val="38902875"/>
    <w:rsid w:val="38925751"/>
    <w:rsid w:val="38945726"/>
    <w:rsid w:val="38956CEB"/>
    <w:rsid w:val="38986C94"/>
    <w:rsid w:val="389C17C9"/>
    <w:rsid w:val="389ED1A1"/>
    <w:rsid w:val="389F32CE"/>
    <w:rsid w:val="38A12D8D"/>
    <w:rsid w:val="38A51C25"/>
    <w:rsid w:val="38A7B7F2"/>
    <w:rsid w:val="38AC08C4"/>
    <w:rsid w:val="38AC5404"/>
    <w:rsid w:val="38AFAA43"/>
    <w:rsid w:val="38B0C729"/>
    <w:rsid w:val="38B4C607"/>
    <w:rsid w:val="38B6501E"/>
    <w:rsid w:val="38BB66A2"/>
    <w:rsid w:val="38C073B6"/>
    <w:rsid w:val="38C2C813"/>
    <w:rsid w:val="38C8B127"/>
    <w:rsid w:val="38C93AD2"/>
    <w:rsid w:val="38CD7A85"/>
    <w:rsid w:val="38CD8FF7"/>
    <w:rsid w:val="38D01F1C"/>
    <w:rsid w:val="38D806B3"/>
    <w:rsid w:val="38D89A5B"/>
    <w:rsid w:val="38E04C81"/>
    <w:rsid w:val="38E220D0"/>
    <w:rsid w:val="38E4EEF5"/>
    <w:rsid w:val="38E83567"/>
    <w:rsid w:val="38EAA331"/>
    <w:rsid w:val="38EF02B7"/>
    <w:rsid w:val="38F0590B"/>
    <w:rsid w:val="38F0BC59"/>
    <w:rsid w:val="38F6F07B"/>
    <w:rsid w:val="38F9F131"/>
    <w:rsid w:val="38FC58E5"/>
    <w:rsid w:val="390C0D68"/>
    <w:rsid w:val="3915A990"/>
    <w:rsid w:val="39184EAC"/>
    <w:rsid w:val="39235141"/>
    <w:rsid w:val="392426B0"/>
    <w:rsid w:val="39254EE3"/>
    <w:rsid w:val="39276CE9"/>
    <w:rsid w:val="3929398C"/>
    <w:rsid w:val="392C2AE9"/>
    <w:rsid w:val="392D02BB"/>
    <w:rsid w:val="393925DB"/>
    <w:rsid w:val="39471CEE"/>
    <w:rsid w:val="394C0139"/>
    <w:rsid w:val="394C102A"/>
    <w:rsid w:val="39556238"/>
    <w:rsid w:val="3956EEAE"/>
    <w:rsid w:val="396166CF"/>
    <w:rsid w:val="3964E7BA"/>
    <w:rsid w:val="396A2703"/>
    <w:rsid w:val="396AA093"/>
    <w:rsid w:val="397199C8"/>
    <w:rsid w:val="397B1E51"/>
    <w:rsid w:val="397EAE20"/>
    <w:rsid w:val="39860E82"/>
    <w:rsid w:val="39884895"/>
    <w:rsid w:val="398E80F9"/>
    <w:rsid w:val="399184B3"/>
    <w:rsid w:val="3992A8EA"/>
    <w:rsid w:val="3995482F"/>
    <w:rsid w:val="399EA515"/>
    <w:rsid w:val="39A1E019"/>
    <w:rsid w:val="39A1F605"/>
    <w:rsid w:val="39A42F2C"/>
    <w:rsid w:val="39A7E77E"/>
    <w:rsid w:val="39B06832"/>
    <w:rsid w:val="39BD583D"/>
    <w:rsid w:val="39C7BBA9"/>
    <w:rsid w:val="39CC7584"/>
    <w:rsid w:val="39D2475D"/>
    <w:rsid w:val="39D375F3"/>
    <w:rsid w:val="39D7C388"/>
    <w:rsid w:val="39D8D106"/>
    <w:rsid w:val="39D91144"/>
    <w:rsid w:val="39DA363C"/>
    <w:rsid w:val="39DBE609"/>
    <w:rsid w:val="39E09216"/>
    <w:rsid w:val="39E3AC7E"/>
    <w:rsid w:val="39E5346B"/>
    <w:rsid w:val="39E5BE9B"/>
    <w:rsid w:val="39E74BFA"/>
    <w:rsid w:val="39EB1E20"/>
    <w:rsid w:val="39EC532D"/>
    <w:rsid w:val="39F67F66"/>
    <w:rsid w:val="39F861E5"/>
    <w:rsid w:val="39F87D00"/>
    <w:rsid w:val="39FD2EE6"/>
    <w:rsid w:val="3A002CC4"/>
    <w:rsid w:val="3A04290A"/>
    <w:rsid w:val="3A079790"/>
    <w:rsid w:val="3A08B673"/>
    <w:rsid w:val="3A09A947"/>
    <w:rsid w:val="3A0EEFA0"/>
    <w:rsid w:val="3A1452B2"/>
    <w:rsid w:val="3A166D30"/>
    <w:rsid w:val="3A1F86A2"/>
    <w:rsid w:val="3A216D93"/>
    <w:rsid w:val="3A224274"/>
    <w:rsid w:val="3A2DC5D6"/>
    <w:rsid w:val="3A2E6A4B"/>
    <w:rsid w:val="3A381419"/>
    <w:rsid w:val="3A3847C0"/>
    <w:rsid w:val="3A386BB6"/>
    <w:rsid w:val="3A3FA7B0"/>
    <w:rsid w:val="3A4122BE"/>
    <w:rsid w:val="3A46728B"/>
    <w:rsid w:val="3A4BA27D"/>
    <w:rsid w:val="3A4E1723"/>
    <w:rsid w:val="3A505B2F"/>
    <w:rsid w:val="3A50DF32"/>
    <w:rsid w:val="3A52E7F7"/>
    <w:rsid w:val="3A55D23C"/>
    <w:rsid w:val="3A63D20E"/>
    <w:rsid w:val="3A64D894"/>
    <w:rsid w:val="3A6D7F09"/>
    <w:rsid w:val="3A740A97"/>
    <w:rsid w:val="3A7B8BB8"/>
    <w:rsid w:val="3A7DBC17"/>
    <w:rsid w:val="3A829B32"/>
    <w:rsid w:val="3A851BEB"/>
    <w:rsid w:val="3A8AE266"/>
    <w:rsid w:val="3A8C49E6"/>
    <w:rsid w:val="3A8F7865"/>
    <w:rsid w:val="3A908429"/>
    <w:rsid w:val="3A97F7A6"/>
    <w:rsid w:val="3AA8E3A0"/>
    <w:rsid w:val="3AAF7210"/>
    <w:rsid w:val="3AB71667"/>
    <w:rsid w:val="3ABCD736"/>
    <w:rsid w:val="3ABDA15B"/>
    <w:rsid w:val="3AC0D1EB"/>
    <w:rsid w:val="3AC4CE18"/>
    <w:rsid w:val="3AC726DC"/>
    <w:rsid w:val="3ACC6494"/>
    <w:rsid w:val="3ADD4EAC"/>
    <w:rsid w:val="3AE747DB"/>
    <w:rsid w:val="3AE88D69"/>
    <w:rsid w:val="3AEA8366"/>
    <w:rsid w:val="3AEEB2A0"/>
    <w:rsid w:val="3AF12899"/>
    <w:rsid w:val="3AF93F3E"/>
    <w:rsid w:val="3AFB5C9F"/>
    <w:rsid w:val="3AFC37CC"/>
    <w:rsid w:val="3AFEE03A"/>
    <w:rsid w:val="3AFF659A"/>
    <w:rsid w:val="3B036D06"/>
    <w:rsid w:val="3B05E5D1"/>
    <w:rsid w:val="3B0A5948"/>
    <w:rsid w:val="3B0FE54C"/>
    <w:rsid w:val="3B15F854"/>
    <w:rsid w:val="3B19F7B7"/>
    <w:rsid w:val="3B1CE9E2"/>
    <w:rsid w:val="3B20DB23"/>
    <w:rsid w:val="3B22D9C4"/>
    <w:rsid w:val="3B252012"/>
    <w:rsid w:val="3B252055"/>
    <w:rsid w:val="3B304936"/>
    <w:rsid w:val="3B3071EC"/>
    <w:rsid w:val="3B32890E"/>
    <w:rsid w:val="3B333820"/>
    <w:rsid w:val="3B36A134"/>
    <w:rsid w:val="3B376376"/>
    <w:rsid w:val="3B3F28BC"/>
    <w:rsid w:val="3B3F52FF"/>
    <w:rsid w:val="3B409C6A"/>
    <w:rsid w:val="3B44CDCB"/>
    <w:rsid w:val="3B45BE7D"/>
    <w:rsid w:val="3B4CAB10"/>
    <w:rsid w:val="3B4E14AF"/>
    <w:rsid w:val="3B4E2B8A"/>
    <w:rsid w:val="3B4F90BC"/>
    <w:rsid w:val="3B507DD4"/>
    <w:rsid w:val="3B582DEC"/>
    <w:rsid w:val="3B5B8C4B"/>
    <w:rsid w:val="3B5BA1FE"/>
    <w:rsid w:val="3B5BFE24"/>
    <w:rsid w:val="3B5C2AEB"/>
    <w:rsid w:val="3B5CBB6F"/>
    <w:rsid w:val="3B60C6B5"/>
    <w:rsid w:val="3B641CE3"/>
    <w:rsid w:val="3B662474"/>
    <w:rsid w:val="3B68F0DA"/>
    <w:rsid w:val="3B6D4DEE"/>
    <w:rsid w:val="3B719D1C"/>
    <w:rsid w:val="3B7581D9"/>
    <w:rsid w:val="3B764B98"/>
    <w:rsid w:val="3B787054"/>
    <w:rsid w:val="3B79637A"/>
    <w:rsid w:val="3B7B39D1"/>
    <w:rsid w:val="3B817B63"/>
    <w:rsid w:val="3B8230C6"/>
    <w:rsid w:val="3B82A419"/>
    <w:rsid w:val="3B99772F"/>
    <w:rsid w:val="3B99C087"/>
    <w:rsid w:val="3BAB8760"/>
    <w:rsid w:val="3BADF4D3"/>
    <w:rsid w:val="3BB39ACF"/>
    <w:rsid w:val="3BB69BF2"/>
    <w:rsid w:val="3BB9145E"/>
    <w:rsid w:val="3BB96AB0"/>
    <w:rsid w:val="3BBB96F1"/>
    <w:rsid w:val="3BBCA925"/>
    <w:rsid w:val="3BBD9F46"/>
    <w:rsid w:val="3BBFDDD6"/>
    <w:rsid w:val="3BC016E7"/>
    <w:rsid w:val="3BCD3A29"/>
    <w:rsid w:val="3BCD418D"/>
    <w:rsid w:val="3BD7B122"/>
    <w:rsid w:val="3BDDE7E8"/>
    <w:rsid w:val="3BDFE935"/>
    <w:rsid w:val="3BE1689B"/>
    <w:rsid w:val="3BE1AA00"/>
    <w:rsid w:val="3BE1DCEE"/>
    <w:rsid w:val="3BE8B045"/>
    <w:rsid w:val="3BE998AE"/>
    <w:rsid w:val="3BEC4A87"/>
    <w:rsid w:val="3BEC7240"/>
    <w:rsid w:val="3BF04DD8"/>
    <w:rsid w:val="3C01631B"/>
    <w:rsid w:val="3C0C6CC0"/>
    <w:rsid w:val="3C0D2530"/>
    <w:rsid w:val="3C16728A"/>
    <w:rsid w:val="3C1C0653"/>
    <w:rsid w:val="3C1DAC78"/>
    <w:rsid w:val="3C1E8633"/>
    <w:rsid w:val="3C2018A7"/>
    <w:rsid w:val="3C213ECC"/>
    <w:rsid w:val="3C213F9D"/>
    <w:rsid w:val="3C302223"/>
    <w:rsid w:val="3C359498"/>
    <w:rsid w:val="3C3F4C91"/>
    <w:rsid w:val="3C4B1F80"/>
    <w:rsid w:val="3C4B91D4"/>
    <w:rsid w:val="3C4FA1A2"/>
    <w:rsid w:val="3C52341D"/>
    <w:rsid w:val="3C54F13D"/>
    <w:rsid w:val="3C5A2078"/>
    <w:rsid w:val="3C6382B6"/>
    <w:rsid w:val="3C663C4A"/>
    <w:rsid w:val="3C68F708"/>
    <w:rsid w:val="3C6F04FA"/>
    <w:rsid w:val="3C71526E"/>
    <w:rsid w:val="3C72FAEB"/>
    <w:rsid w:val="3C74B75C"/>
    <w:rsid w:val="3C75D13A"/>
    <w:rsid w:val="3C77E56D"/>
    <w:rsid w:val="3C7831F6"/>
    <w:rsid w:val="3C7A9855"/>
    <w:rsid w:val="3C80B480"/>
    <w:rsid w:val="3C87D885"/>
    <w:rsid w:val="3C8CC15A"/>
    <w:rsid w:val="3C8DE3C4"/>
    <w:rsid w:val="3C8EB7FD"/>
    <w:rsid w:val="3CA0F722"/>
    <w:rsid w:val="3CA3D0FB"/>
    <w:rsid w:val="3CAE20E7"/>
    <w:rsid w:val="3CB34C7F"/>
    <w:rsid w:val="3CB364AD"/>
    <w:rsid w:val="3CBB20DC"/>
    <w:rsid w:val="3CBCFD4A"/>
    <w:rsid w:val="3CC29B19"/>
    <w:rsid w:val="3CC32C04"/>
    <w:rsid w:val="3CC66C6E"/>
    <w:rsid w:val="3CC9E7D4"/>
    <w:rsid w:val="3CCCE475"/>
    <w:rsid w:val="3CDC3B13"/>
    <w:rsid w:val="3CE0D116"/>
    <w:rsid w:val="3CE53F72"/>
    <w:rsid w:val="3CE5B76B"/>
    <w:rsid w:val="3CED1820"/>
    <w:rsid w:val="3CEEA0C8"/>
    <w:rsid w:val="3CF51432"/>
    <w:rsid w:val="3CF52061"/>
    <w:rsid w:val="3CFA614F"/>
    <w:rsid w:val="3D196325"/>
    <w:rsid w:val="3D1F132C"/>
    <w:rsid w:val="3D298A45"/>
    <w:rsid w:val="3D2B3575"/>
    <w:rsid w:val="3D2B93EE"/>
    <w:rsid w:val="3D2C8BF7"/>
    <w:rsid w:val="3D2F88B6"/>
    <w:rsid w:val="3D31C2DA"/>
    <w:rsid w:val="3D320B70"/>
    <w:rsid w:val="3D39F957"/>
    <w:rsid w:val="3D3A8F43"/>
    <w:rsid w:val="3D3C3DB8"/>
    <w:rsid w:val="3D3C8F6E"/>
    <w:rsid w:val="3D3D5E10"/>
    <w:rsid w:val="3D42BAB8"/>
    <w:rsid w:val="3D43AEB1"/>
    <w:rsid w:val="3D4AE2C2"/>
    <w:rsid w:val="3D4CE9A8"/>
    <w:rsid w:val="3D599F22"/>
    <w:rsid w:val="3D64A15D"/>
    <w:rsid w:val="3D704C49"/>
    <w:rsid w:val="3D7E7381"/>
    <w:rsid w:val="3D86CDCA"/>
    <w:rsid w:val="3D87B45F"/>
    <w:rsid w:val="3D87D0D4"/>
    <w:rsid w:val="3D8A0503"/>
    <w:rsid w:val="3D8FD512"/>
    <w:rsid w:val="3D92302D"/>
    <w:rsid w:val="3D9FDDE3"/>
    <w:rsid w:val="3DA08F86"/>
    <w:rsid w:val="3DA59D60"/>
    <w:rsid w:val="3DA78CA0"/>
    <w:rsid w:val="3DA7ACBE"/>
    <w:rsid w:val="3DAA2A04"/>
    <w:rsid w:val="3DAE11B8"/>
    <w:rsid w:val="3DB28955"/>
    <w:rsid w:val="3DB89986"/>
    <w:rsid w:val="3DC344B7"/>
    <w:rsid w:val="3DC61ADB"/>
    <w:rsid w:val="3DC827AE"/>
    <w:rsid w:val="3DCADCC1"/>
    <w:rsid w:val="3DCB7484"/>
    <w:rsid w:val="3DD1A854"/>
    <w:rsid w:val="3DD31305"/>
    <w:rsid w:val="3DD682D6"/>
    <w:rsid w:val="3DD8B560"/>
    <w:rsid w:val="3DD9A219"/>
    <w:rsid w:val="3DDBFE47"/>
    <w:rsid w:val="3DE15B85"/>
    <w:rsid w:val="3DE21791"/>
    <w:rsid w:val="3DE51528"/>
    <w:rsid w:val="3DE6C371"/>
    <w:rsid w:val="3DF9834D"/>
    <w:rsid w:val="3DFE6505"/>
    <w:rsid w:val="3E039C59"/>
    <w:rsid w:val="3E190EC1"/>
    <w:rsid w:val="3E213880"/>
    <w:rsid w:val="3E2AD698"/>
    <w:rsid w:val="3E2C0F89"/>
    <w:rsid w:val="3E330761"/>
    <w:rsid w:val="3E3CCD1E"/>
    <w:rsid w:val="3E45D02E"/>
    <w:rsid w:val="3E5AD229"/>
    <w:rsid w:val="3E5E5EE0"/>
    <w:rsid w:val="3E615B0E"/>
    <w:rsid w:val="3E6962BC"/>
    <w:rsid w:val="3E6F6467"/>
    <w:rsid w:val="3E6F9422"/>
    <w:rsid w:val="3E7189F0"/>
    <w:rsid w:val="3E7243A5"/>
    <w:rsid w:val="3E7B2A3B"/>
    <w:rsid w:val="3E8CF83E"/>
    <w:rsid w:val="3E8E0376"/>
    <w:rsid w:val="3E8F86CE"/>
    <w:rsid w:val="3E90AD47"/>
    <w:rsid w:val="3E919257"/>
    <w:rsid w:val="3E964FEC"/>
    <w:rsid w:val="3E96A050"/>
    <w:rsid w:val="3E9B30D5"/>
    <w:rsid w:val="3E9DDAE2"/>
    <w:rsid w:val="3E9DEECF"/>
    <w:rsid w:val="3E9F99B1"/>
    <w:rsid w:val="3EA4B99F"/>
    <w:rsid w:val="3EA6DEA2"/>
    <w:rsid w:val="3EAE19ED"/>
    <w:rsid w:val="3EAF9B28"/>
    <w:rsid w:val="3EB5537F"/>
    <w:rsid w:val="3EB56EF1"/>
    <w:rsid w:val="3EB5754A"/>
    <w:rsid w:val="3EB85117"/>
    <w:rsid w:val="3EBC2643"/>
    <w:rsid w:val="3EC2CE23"/>
    <w:rsid w:val="3EC50BE0"/>
    <w:rsid w:val="3ECA6D57"/>
    <w:rsid w:val="3ED24500"/>
    <w:rsid w:val="3ED528E5"/>
    <w:rsid w:val="3ED8A58F"/>
    <w:rsid w:val="3EE01885"/>
    <w:rsid w:val="3EE20E5E"/>
    <w:rsid w:val="3EEB97D9"/>
    <w:rsid w:val="3EED0E37"/>
    <w:rsid w:val="3EEEC48E"/>
    <w:rsid w:val="3EF6143F"/>
    <w:rsid w:val="3EF6164E"/>
    <w:rsid w:val="3EF9BBFB"/>
    <w:rsid w:val="3EFA9001"/>
    <w:rsid w:val="3EFB464C"/>
    <w:rsid w:val="3EFC9D3D"/>
    <w:rsid w:val="3F09EC72"/>
    <w:rsid w:val="3F0AC58D"/>
    <w:rsid w:val="3F13D432"/>
    <w:rsid w:val="3F13EE81"/>
    <w:rsid w:val="3F14292D"/>
    <w:rsid w:val="3F152F12"/>
    <w:rsid w:val="3F1703A8"/>
    <w:rsid w:val="3F1A4413"/>
    <w:rsid w:val="3F23C88E"/>
    <w:rsid w:val="3F29CFC2"/>
    <w:rsid w:val="3F31C240"/>
    <w:rsid w:val="3F39197A"/>
    <w:rsid w:val="3F395200"/>
    <w:rsid w:val="3F3BD518"/>
    <w:rsid w:val="3F40234D"/>
    <w:rsid w:val="3F40C6D8"/>
    <w:rsid w:val="3F452A64"/>
    <w:rsid w:val="3F4A7242"/>
    <w:rsid w:val="3F4B46C7"/>
    <w:rsid w:val="3F4BE92E"/>
    <w:rsid w:val="3F4E279E"/>
    <w:rsid w:val="3F4FB114"/>
    <w:rsid w:val="3F5AA8A7"/>
    <w:rsid w:val="3F5CD0F9"/>
    <w:rsid w:val="3F5F4262"/>
    <w:rsid w:val="3F5F9825"/>
    <w:rsid w:val="3F62AC01"/>
    <w:rsid w:val="3F658600"/>
    <w:rsid w:val="3F66F73B"/>
    <w:rsid w:val="3F713425"/>
    <w:rsid w:val="3F7CF34B"/>
    <w:rsid w:val="3F7D82EB"/>
    <w:rsid w:val="3F815B30"/>
    <w:rsid w:val="3F8306FF"/>
    <w:rsid w:val="3F87ECD1"/>
    <w:rsid w:val="3F8E0034"/>
    <w:rsid w:val="3F8E8F9E"/>
    <w:rsid w:val="3F8FCC56"/>
    <w:rsid w:val="3F917507"/>
    <w:rsid w:val="3F97E8AA"/>
    <w:rsid w:val="3F9B06DC"/>
    <w:rsid w:val="3FA190D1"/>
    <w:rsid w:val="3FA81403"/>
    <w:rsid w:val="3FAA8861"/>
    <w:rsid w:val="3FAB08C0"/>
    <w:rsid w:val="3FAB324B"/>
    <w:rsid w:val="3FB3AFA6"/>
    <w:rsid w:val="3FB3BDB7"/>
    <w:rsid w:val="3FC2E51C"/>
    <w:rsid w:val="3FC2E8C5"/>
    <w:rsid w:val="3FC2F729"/>
    <w:rsid w:val="3FC5A8F1"/>
    <w:rsid w:val="3FC6780C"/>
    <w:rsid w:val="3FD098CB"/>
    <w:rsid w:val="3FD3F79E"/>
    <w:rsid w:val="3FDCE33F"/>
    <w:rsid w:val="3FDFB8C7"/>
    <w:rsid w:val="3FE01652"/>
    <w:rsid w:val="3FE7323D"/>
    <w:rsid w:val="3FEE8547"/>
    <w:rsid w:val="3FF45443"/>
    <w:rsid w:val="3FFF31A5"/>
    <w:rsid w:val="4001C27B"/>
    <w:rsid w:val="400AF971"/>
    <w:rsid w:val="4019768A"/>
    <w:rsid w:val="401C094E"/>
    <w:rsid w:val="401C405B"/>
    <w:rsid w:val="402170C3"/>
    <w:rsid w:val="40284769"/>
    <w:rsid w:val="402B561C"/>
    <w:rsid w:val="402DF9CE"/>
    <w:rsid w:val="4031E609"/>
    <w:rsid w:val="4031ED15"/>
    <w:rsid w:val="403E7FC0"/>
    <w:rsid w:val="4040DBD7"/>
    <w:rsid w:val="40420B42"/>
    <w:rsid w:val="4044442F"/>
    <w:rsid w:val="4047C7FF"/>
    <w:rsid w:val="40492890"/>
    <w:rsid w:val="404A37F6"/>
    <w:rsid w:val="404B0109"/>
    <w:rsid w:val="404E9B68"/>
    <w:rsid w:val="4051B90C"/>
    <w:rsid w:val="40534384"/>
    <w:rsid w:val="405A7844"/>
    <w:rsid w:val="405D2148"/>
    <w:rsid w:val="405F1ECB"/>
    <w:rsid w:val="4062FCDD"/>
    <w:rsid w:val="4068B345"/>
    <w:rsid w:val="406959BC"/>
    <w:rsid w:val="4078B0D7"/>
    <w:rsid w:val="4078CBBA"/>
    <w:rsid w:val="40808C56"/>
    <w:rsid w:val="40816A22"/>
    <w:rsid w:val="4081A2F3"/>
    <w:rsid w:val="4084154F"/>
    <w:rsid w:val="4085ED69"/>
    <w:rsid w:val="408C7CE4"/>
    <w:rsid w:val="408C9613"/>
    <w:rsid w:val="409B4F55"/>
    <w:rsid w:val="409BFC38"/>
    <w:rsid w:val="40A148E5"/>
    <w:rsid w:val="40A37C9F"/>
    <w:rsid w:val="40A4C8B5"/>
    <w:rsid w:val="40A74B41"/>
    <w:rsid w:val="40B1C667"/>
    <w:rsid w:val="40B4800C"/>
    <w:rsid w:val="40B790F0"/>
    <w:rsid w:val="40BAE209"/>
    <w:rsid w:val="40BFFC58"/>
    <w:rsid w:val="40C5F81B"/>
    <w:rsid w:val="40CD045A"/>
    <w:rsid w:val="40CE7784"/>
    <w:rsid w:val="40DE7008"/>
    <w:rsid w:val="40DFBF82"/>
    <w:rsid w:val="40EA9FA6"/>
    <w:rsid w:val="40EC99C3"/>
    <w:rsid w:val="40EF2D77"/>
    <w:rsid w:val="40F4ACAB"/>
    <w:rsid w:val="40FDEEFD"/>
    <w:rsid w:val="40FE8B47"/>
    <w:rsid w:val="40FFDDCB"/>
    <w:rsid w:val="41020FBB"/>
    <w:rsid w:val="41039AF7"/>
    <w:rsid w:val="41045D7B"/>
    <w:rsid w:val="410463F2"/>
    <w:rsid w:val="410F4A69"/>
    <w:rsid w:val="41131F7B"/>
    <w:rsid w:val="4117D43B"/>
    <w:rsid w:val="4118D054"/>
    <w:rsid w:val="4123F413"/>
    <w:rsid w:val="4128FBFA"/>
    <w:rsid w:val="412CC5C1"/>
    <w:rsid w:val="4131A865"/>
    <w:rsid w:val="4138EF4F"/>
    <w:rsid w:val="413D0848"/>
    <w:rsid w:val="41432DC2"/>
    <w:rsid w:val="4147F8DB"/>
    <w:rsid w:val="41520425"/>
    <w:rsid w:val="41586573"/>
    <w:rsid w:val="415ADDD8"/>
    <w:rsid w:val="415E98DA"/>
    <w:rsid w:val="41649094"/>
    <w:rsid w:val="416D2654"/>
    <w:rsid w:val="418014A1"/>
    <w:rsid w:val="4181B552"/>
    <w:rsid w:val="418DE868"/>
    <w:rsid w:val="4196017E"/>
    <w:rsid w:val="41963FC3"/>
    <w:rsid w:val="4197D038"/>
    <w:rsid w:val="4198587E"/>
    <w:rsid w:val="4198708D"/>
    <w:rsid w:val="419873EE"/>
    <w:rsid w:val="41987835"/>
    <w:rsid w:val="419D4A46"/>
    <w:rsid w:val="41A416BB"/>
    <w:rsid w:val="41B391A9"/>
    <w:rsid w:val="41B4DF65"/>
    <w:rsid w:val="41B70650"/>
    <w:rsid w:val="41B9904B"/>
    <w:rsid w:val="41BA2DFC"/>
    <w:rsid w:val="41BC2BE5"/>
    <w:rsid w:val="41C3BE90"/>
    <w:rsid w:val="41C56CC3"/>
    <w:rsid w:val="41C7F2E6"/>
    <w:rsid w:val="41C89DA3"/>
    <w:rsid w:val="41CE829D"/>
    <w:rsid w:val="41CFB5BC"/>
    <w:rsid w:val="41D1098F"/>
    <w:rsid w:val="41D667BA"/>
    <w:rsid w:val="41E9241F"/>
    <w:rsid w:val="41EE9562"/>
    <w:rsid w:val="41EF514E"/>
    <w:rsid w:val="41F0B5F2"/>
    <w:rsid w:val="41F8AE65"/>
    <w:rsid w:val="41FB7F05"/>
    <w:rsid w:val="41FC76E3"/>
    <w:rsid w:val="41FF81BB"/>
    <w:rsid w:val="4201A815"/>
    <w:rsid w:val="4216450E"/>
    <w:rsid w:val="42172AA4"/>
    <w:rsid w:val="42184C0F"/>
    <w:rsid w:val="421AB353"/>
    <w:rsid w:val="421AC74C"/>
    <w:rsid w:val="421D94B1"/>
    <w:rsid w:val="4221EC44"/>
    <w:rsid w:val="42263694"/>
    <w:rsid w:val="42287398"/>
    <w:rsid w:val="4228D696"/>
    <w:rsid w:val="42355BA2"/>
    <w:rsid w:val="42486AAA"/>
    <w:rsid w:val="424DBBFB"/>
    <w:rsid w:val="425478E7"/>
    <w:rsid w:val="425E8D8E"/>
    <w:rsid w:val="42669144"/>
    <w:rsid w:val="426A4092"/>
    <w:rsid w:val="4277BC64"/>
    <w:rsid w:val="42784DF4"/>
    <w:rsid w:val="42838939"/>
    <w:rsid w:val="42842C82"/>
    <w:rsid w:val="428755BE"/>
    <w:rsid w:val="4288723B"/>
    <w:rsid w:val="42895C73"/>
    <w:rsid w:val="429F8C61"/>
    <w:rsid w:val="42A3877D"/>
    <w:rsid w:val="42B18D9C"/>
    <w:rsid w:val="42B99150"/>
    <w:rsid w:val="42B9E42E"/>
    <w:rsid w:val="42BBAD5D"/>
    <w:rsid w:val="42BD29F5"/>
    <w:rsid w:val="42C6F91E"/>
    <w:rsid w:val="42CB5E54"/>
    <w:rsid w:val="42CD4CB3"/>
    <w:rsid w:val="42CD5509"/>
    <w:rsid w:val="42CDAFC4"/>
    <w:rsid w:val="42D1D810"/>
    <w:rsid w:val="42D369CE"/>
    <w:rsid w:val="42D3FB7C"/>
    <w:rsid w:val="42D5151C"/>
    <w:rsid w:val="42D6D681"/>
    <w:rsid w:val="42D91C23"/>
    <w:rsid w:val="42DB69E8"/>
    <w:rsid w:val="42DCD448"/>
    <w:rsid w:val="42DD5D48"/>
    <w:rsid w:val="42E87057"/>
    <w:rsid w:val="42E9401B"/>
    <w:rsid w:val="42EDCAE6"/>
    <w:rsid w:val="42EE6212"/>
    <w:rsid w:val="42F224BD"/>
    <w:rsid w:val="42F3D802"/>
    <w:rsid w:val="42F6069B"/>
    <w:rsid w:val="42F7AB79"/>
    <w:rsid w:val="43028917"/>
    <w:rsid w:val="4306AE75"/>
    <w:rsid w:val="430B675D"/>
    <w:rsid w:val="431ABE5E"/>
    <w:rsid w:val="431EFBFA"/>
    <w:rsid w:val="431FA010"/>
    <w:rsid w:val="43234193"/>
    <w:rsid w:val="4324513A"/>
    <w:rsid w:val="4329FCEC"/>
    <w:rsid w:val="432FDBA0"/>
    <w:rsid w:val="433156B7"/>
    <w:rsid w:val="43374CA0"/>
    <w:rsid w:val="4339DA44"/>
    <w:rsid w:val="433D1033"/>
    <w:rsid w:val="4344B161"/>
    <w:rsid w:val="4347CC57"/>
    <w:rsid w:val="434C13C9"/>
    <w:rsid w:val="434C726F"/>
    <w:rsid w:val="4350440A"/>
    <w:rsid w:val="43565C73"/>
    <w:rsid w:val="4356C509"/>
    <w:rsid w:val="4357EA68"/>
    <w:rsid w:val="4358FA0E"/>
    <w:rsid w:val="43610046"/>
    <w:rsid w:val="436E75F6"/>
    <w:rsid w:val="436EF504"/>
    <w:rsid w:val="4372B169"/>
    <w:rsid w:val="4373E795"/>
    <w:rsid w:val="4377AF58"/>
    <w:rsid w:val="437D9708"/>
    <w:rsid w:val="437DD3A5"/>
    <w:rsid w:val="43833CE3"/>
    <w:rsid w:val="4384BECD"/>
    <w:rsid w:val="438ADFB7"/>
    <w:rsid w:val="438B8991"/>
    <w:rsid w:val="438C2C9B"/>
    <w:rsid w:val="438CDD8A"/>
    <w:rsid w:val="438FC73A"/>
    <w:rsid w:val="43909A33"/>
    <w:rsid w:val="439386C7"/>
    <w:rsid w:val="43A3D5D4"/>
    <w:rsid w:val="43A3EA6D"/>
    <w:rsid w:val="43A5EFED"/>
    <w:rsid w:val="43A69891"/>
    <w:rsid w:val="43ABD85B"/>
    <w:rsid w:val="43B45C64"/>
    <w:rsid w:val="43B69597"/>
    <w:rsid w:val="43BDC526"/>
    <w:rsid w:val="43C001B1"/>
    <w:rsid w:val="43C181FC"/>
    <w:rsid w:val="43C6CD81"/>
    <w:rsid w:val="43CF4C9C"/>
    <w:rsid w:val="43D52F7D"/>
    <w:rsid w:val="43D611A7"/>
    <w:rsid w:val="43D82F1A"/>
    <w:rsid w:val="43DA87AE"/>
    <w:rsid w:val="43DBEFF0"/>
    <w:rsid w:val="43E11511"/>
    <w:rsid w:val="43E2F525"/>
    <w:rsid w:val="43E4A344"/>
    <w:rsid w:val="43E7A056"/>
    <w:rsid w:val="43EACF68"/>
    <w:rsid w:val="43EBF4B0"/>
    <w:rsid w:val="43EF2135"/>
    <w:rsid w:val="43F2942F"/>
    <w:rsid w:val="43F64389"/>
    <w:rsid w:val="43FCE1F8"/>
    <w:rsid w:val="44002640"/>
    <w:rsid w:val="4404E62D"/>
    <w:rsid w:val="44066EF9"/>
    <w:rsid w:val="44070518"/>
    <w:rsid w:val="4410E0BF"/>
    <w:rsid w:val="44185F12"/>
    <w:rsid w:val="44203A62"/>
    <w:rsid w:val="442752FD"/>
    <w:rsid w:val="442792AA"/>
    <w:rsid w:val="4427FE11"/>
    <w:rsid w:val="4428B241"/>
    <w:rsid w:val="442C09E6"/>
    <w:rsid w:val="44379F6B"/>
    <w:rsid w:val="44382871"/>
    <w:rsid w:val="443EABAA"/>
    <w:rsid w:val="444293BD"/>
    <w:rsid w:val="44467B95"/>
    <w:rsid w:val="444CA07A"/>
    <w:rsid w:val="44508EC3"/>
    <w:rsid w:val="4454BA72"/>
    <w:rsid w:val="44557523"/>
    <w:rsid w:val="44561508"/>
    <w:rsid w:val="4456EBAD"/>
    <w:rsid w:val="445732D6"/>
    <w:rsid w:val="44579DB5"/>
    <w:rsid w:val="44596BE4"/>
    <w:rsid w:val="445CD46C"/>
    <w:rsid w:val="44671B91"/>
    <w:rsid w:val="446AD89E"/>
    <w:rsid w:val="446D5A81"/>
    <w:rsid w:val="446FECA4"/>
    <w:rsid w:val="4471ECE4"/>
    <w:rsid w:val="4476830B"/>
    <w:rsid w:val="447C305D"/>
    <w:rsid w:val="447E0F8E"/>
    <w:rsid w:val="447F4BA8"/>
    <w:rsid w:val="4486BC72"/>
    <w:rsid w:val="449009CF"/>
    <w:rsid w:val="4496564B"/>
    <w:rsid w:val="4499064A"/>
    <w:rsid w:val="449EAEF2"/>
    <w:rsid w:val="44AE59BF"/>
    <w:rsid w:val="44AFD12D"/>
    <w:rsid w:val="44B9F0EB"/>
    <w:rsid w:val="44BAC540"/>
    <w:rsid w:val="44BC44B3"/>
    <w:rsid w:val="44BCB6C3"/>
    <w:rsid w:val="44BDD7A6"/>
    <w:rsid w:val="44C9D81D"/>
    <w:rsid w:val="44D3B490"/>
    <w:rsid w:val="44DD0B9A"/>
    <w:rsid w:val="44E2B53B"/>
    <w:rsid w:val="44E46929"/>
    <w:rsid w:val="44E49AB9"/>
    <w:rsid w:val="44E8D921"/>
    <w:rsid w:val="44E9E270"/>
    <w:rsid w:val="44F4438E"/>
    <w:rsid w:val="44F5D1D2"/>
    <w:rsid w:val="44F66868"/>
    <w:rsid w:val="44F7BB9D"/>
    <w:rsid w:val="450ACCA9"/>
    <w:rsid w:val="451251E2"/>
    <w:rsid w:val="45182473"/>
    <w:rsid w:val="4518E84C"/>
    <w:rsid w:val="452690A5"/>
    <w:rsid w:val="4527560E"/>
    <w:rsid w:val="452A915C"/>
    <w:rsid w:val="452ED485"/>
    <w:rsid w:val="4536C8EF"/>
    <w:rsid w:val="45414BE6"/>
    <w:rsid w:val="45425701"/>
    <w:rsid w:val="454D1E7B"/>
    <w:rsid w:val="454DF91E"/>
    <w:rsid w:val="45570DA9"/>
    <w:rsid w:val="455C019B"/>
    <w:rsid w:val="455D287B"/>
    <w:rsid w:val="455EF5EB"/>
    <w:rsid w:val="4562B689"/>
    <w:rsid w:val="45669C16"/>
    <w:rsid w:val="456A2F1B"/>
    <w:rsid w:val="456B87CC"/>
    <w:rsid w:val="456D3AE9"/>
    <w:rsid w:val="456D8165"/>
    <w:rsid w:val="45800FD4"/>
    <w:rsid w:val="458155FD"/>
    <w:rsid w:val="45839FAB"/>
    <w:rsid w:val="458C1F8A"/>
    <w:rsid w:val="458E12BA"/>
    <w:rsid w:val="45907D10"/>
    <w:rsid w:val="4599875D"/>
    <w:rsid w:val="45B0A1B9"/>
    <w:rsid w:val="45B63AA7"/>
    <w:rsid w:val="45B8AF2E"/>
    <w:rsid w:val="45BD096F"/>
    <w:rsid w:val="45C034C6"/>
    <w:rsid w:val="45C174B5"/>
    <w:rsid w:val="45C46ACF"/>
    <w:rsid w:val="45C7F556"/>
    <w:rsid w:val="45CBA9C9"/>
    <w:rsid w:val="45CC5441"/>
    <w:rsid w:val="45CDBB7F"/>
    <w:rsid w:val="45D3A2D7"/>
    <w:rsid w:val="45D50E84"/>
    <w:rsid w:val="45D53532"/>
    <w:rsid w:val="45D5402C"/>
    <w:rsid w:val="45D8B7C5"/>
    <w:rsid w:val="45D8FDD3"/>
    <w:rsid w:val="45DA1B8B"/>
    <w:rsid w:val="45E0C545"/>
    <w:rsid w:val="45E30426"/>
    <w:rsid w:val="45E57589"/>
    <w:rsid w:val="45E67AB6"/>
    <w:rsid w:val="45F03F50"/>
    <w:rsid w:val="45F089C2"/>
    <w:rsid w:val="45F185AA"/>
    <w:rsid w:val="45F501D5"/>
    <w:rsid w:val="45F858A3"/>
    <w:rsid w:val="45FA33F1"/>
    <w:rsid w:val="45FE8BE5"/>
    <w:rsid w:val="46009A76"/>
    <w:rsid w:val="4607A38A"/>
    <w:rsid w:val="46134991"/>
    <w:rsid w:val="4614A3CD"/>
    <w:rsid w:val="46166DC3"/>
    <w:rsid w:val="46175B11"/>
    <w:rsid w:val="461F9D44"/>
    <w:rsid w:val="46237A40"/>
    <w:rsid w:val="462CF2BB"/>
    <w:rsid w:val="4630CB6E"/>
    <w:rsid w:val="4638F8F5"/>
    <w:rsid w:val="463A7E7F"/>
    <w:rsid w:val="463AB383"/>
    <w:rsid w:val="463C66AF"/>
    <w:rsid w:val="463DE6BD"/>
    <w:rsid w:val="464224AE"/>
    <w:rsid w:val="464EA66A"/>
    <w:rsid w:val="464F9722"/>
    <w:rsid w:val="4650F242"/>
    <w:rsid w:val="46590C51"/>
    <w:rsid w:val="46623456"/>
    <w:rsid w:val="466E8EDF"/>
    <w:rsid w:val="4672B8BC"/>
    <w:rsid w:val="4678276E"/>
    <w:rsid w:val="467A2501"/>
    <w:rsid w:val="467D360F"/>
    <w:rsid w:val="467F64CC"/>
    <w:rsid w:val="467FA598"/>
    <w:rsid w:val="4681FDF1"/>
    <w:rsid w:val="46820B13"/>
    <w:rsid w:val="46826C61"/>
    <w:rsid w:val="468379D6"/>
    <w:rsid w:val="46838998"/>
    <w:rsid w:val="468412FC"/>
    <w:rsid w:val="469659CA"/>
    <w:rsid w:val="4699FA8E"/>
    <w:rsid w:val="46A0250A"/>
    <w:rsid w:val="46A44C36"/>
    <w:rsid w:val="46A5F3D5"/>
    <w:rsid w:val="46A89EC0"/>
    <w:rsid w:val="46AB7848"/>
    <w:rsid w:val="46B18C2A"/>
    <w:rsid w:val="46B4A9A0"/>
    <w:rsid w:val="46B6725C"/>
    <w:rsid w:val="46BE07DC"/>
    <w:rsid w:val="46C4CCB6"/>
    <w:rsid w:val="46C50981"/>
    <w:rsid w:val="46CAF5EC"/>
    <w:rsid w:val="46CD3504"/>
    <w:rsid w:val="46EA469D"/>
    <w:rsid w:val="46EB5452"/>
    <w:rsid w:val="46ED1C8C"/>
    <w:rsid w:val="46ED52B4"/>
    <w:rsid w:val="46EF7D5D"/>
    <w:rsid w:val="46F765B9"/>
    <w:rsid w:val="46F8351C"/>
    <w:rsid w:val="46FDD0A3"/>
    <w:rsid w:val="471521FD"/>
    <w:rsid w:val="47153315"/>
    <w:rsid w:val="471A37A2"/>
    <w:rsid w:val="471B4028"/>
    <w:rsid w:val="471B984B"/>
    <w:rsid w:val="4723620B"/>
    <w:rsid w:val="4727C5D4"/>
    <w:rsid w:val="47280FBB"/>
    <w:rsid w:val="47281B2C"/>
    <w:rsid w:val="472AAAED"/>
    <w:rsid w:val="47369E9A"/>
    <w:rsid w:val="47398CA8"/>
    <w:rsid w:val="473D994A"/>
    <w:rsid w:val="473ECA54"/>
    <w:rsid w:val="47418C07"/>
    <w:rsid w:val="47431599"/>
    <w:rsid w:val="47448142"/>
    <w:rsid w:val="4746ACC5"/>
    <w:rsid w:val="474B657B"/>
    <w:rsid w:val="475181E1"/>
    <w:rsid w:val="47528E0E"/>
    <w:rsid w:val="4755F89B"/>
    <w:rsid w:val="475AE395"/>
    <w:rsid w:val="476534E0"/>
    <w:rsid w:val="47684A46"/>
    <w:rsid w:val="4768FE37"/>
    <w:rsid w:val="476A3F4C"/>
    <w:rsid w:val="476A665E"/>
    <w:rsid w:val="476C4120"/>
    <w:rsid w:val="476DAA7B"/>
    <w:rsid w:val="476E7E57"/>
    <w:rsid w:val="477334DE"/>
    <w:rsid w:val="4773EC96"/>
    <w:rsid w:val="47745ABC"/>
    <w:rsid w:val="47762176"/>
    <w:rsid w:val="4779345B"/>
    <w:rsid w:val="477C23CB"/>
    <w:rsid w:val="477E504C"/>
    <w:rsid w:val="478583B5"/>
    <w:rsid w:val="4789BCA0"/>
    <w:rsid w:val="478ABD49"/>
    <w:rsid w:val="478B2C7D"/>
    <w:rsid w:val="478E9380"/>
    <w:rsid w:val="47915F5C"/>
    <w:rsid w:val="47932883"/>
    <w:rsid w:val="47936CBC"/>
    <w:rsid w:val="47988FD1"/>
    <w:rsid w:val="479D0C11"/>
    <w:rsid w:val="479F5F97"/>
    <w:rsid w:val="47A05971"/>
    <w:rsid w:val="47A32D5F"/>
    <w:rsid w:val="47A382A1"/>
    <w:rsid w:val="47A3A6D6"/>
    <w:rsid w:val="47A8F540"/>
    <w:rsid w:val="47AFDB13"/>
    <w:rsid w:val="47B0C206"/>
    <w:rsid w:val="47B1A952"/>
    <w:rsid w:val="47B4D4F7"/>
    <w:rsid w:val="47B75D1E"/>
    <w:rsid w:val="47B7672E"/>
    <w:rsid w:val="47B82C4C"/>
    <w:rsid w:val="47B97945"/>
    <w:rsid w:val="47BF2EC4"/>
    <w:rsid w:val="47BF7DBD"/>
    <w:rsid w:val="47C1057B"/>
    <w:rsid w:val="47C1CCD8"/>
    <w:rsid w:val="47C25E28"/>
    <w:rsid w:val="47D9DEE1"/>
    <w:rsid w:val="47E933B2"/>
    <w:rsid w:val="47EE16C1"/>
    <w:rsid w:val="47EE7D30"/>
    <w:rsid w:val="48064957"/>
    <w:rsid w:val="48072DAF"/>
    <w:rsid w:val="480B7993"/>
    <w:rsid w:val="48124D15"/>
    <w:rsid w:val="48126F33"/>
    <w:rsid w:val="4813E276"/>
    <w:rsid w:val="4813FDE2"/>
    <w:rsid w:val="4815AA6C"/>
    <w:rsid w:val="48188BC2"/>
    <w:rsid w:val="481A7D44"/>
    <w:rsid w:val="481F190A"/>
    <w:rsid w:val="4822AE75"/>
    <w:rsid w:val="48307184"/>
    <w:rsid w:val="483347EC"/>
    <w:rsid w:val="48364228"/>
    <w:rsid w:val="483F1F55"/>
    <w:rsid w:val="484C752E"/>
    <w:rsid w:val="485254D9"/>
    <w:rsid w:val="4853D648"/>
    <w:rsid w:val="4857EB0B"/>
    <w:rsid w:val="485B7B0E"/>
    <w:rsid w:val="485C4764"/>
    <w:rsid w:val="485CA630"/>
    <w:rsid w:val="485FC7B2"/>
    <w:rsid w:val="486208B1"/>
    <w:rsid w:val="4864C378"/>
    <w:rsid w:val="486A16FB"/>
    <w:rsid w:val="486D78CF"/>
    <w:rsid w:val="486EC9E6"/>
    <w:rsid w:val="48722DBE"/>
    <w:rsid w:val="4883D301"/>
    <w:rsid w:val="488FC77C"/>
    <w:rsid w:val="489652EE"/>
    <w:rsid w:val="4896AA39"/>
    <w:rsid w:val="48986DAD"/>
    <w:rsid w:val="489C6D3E"/>
    <w:rsid w:val="489F58A2"/>
    <w:rsid w:val="48A1B74B"/>
    <w:rsid w:val="48A321F0"/>
    <w:rsid w:val="48A4EDF3"/>
    <w:rsid w:val="48ACDF83"/>
    <w:rsid w:val="48AE0FA7"/>
    <w:rsid w:val="48B3CB78"/>
    <w:rsid w:val="48B76BBD"/>
    <w:rsid w:val="48B8A739"/>
    <w:rsid w:val="48BC27F7"/>
    <w:rsid w:val="48BD865F"/>
    <w:rsid w:val="48C43EED"/>
    <w:rsid w:val="48C6DDD2"/>
    <w:rsid w:val="48CAB9EC"/>
    <w:rsid w:val="48CB92AF"/>
    <w:rsid w:val="48CF521A"/>
    <w:rsid w:val="48D7E82A"/>
    <w:rsid w:val="48E3DDB3"/>
    <w:rsid w:val="48E78576"/>
    <w:rsid w:val="48EC058A"/>
    <w:rsid w:val="48EEB12F"/>
    <w:rsid w:val="48EF53F0"/>
    <w:rsid w:val="48F3F82F"/>
    <w:rsid w:val="48F52316"/>
    <w:rsid w:val="48F68B7F"/>
    <w:rsid w:val="490295B8"/>
    <w:rsid w:val="4907D8CB"/>
    <w:rsid w:val="490E1BE6"/>
    <w:rsid w:val="4922CE69"/>
    <w:rsid w:val="4925F0BB"/>
    <w:rsid w:val="49260B5C"/>
    <w:rsid w:val="4929562A"/>
    <w:rsid w:val="492BDA22"/>
    <w:rsid w:val="49324B8F"/>
    <w:rsid w:val="49392971"/>
    <w:rsid w:val="493FDA3E"/>
    <w:rsid w:val="4943C398"/>
    <w:rsid w:val="49563417"/>
    <w:rsid w:val="495839F0"/>
    <w:rsid w:val="4959A122"/>
    <w:rsid w:val="4959AFD2"/>
    <w:rsid w:val="495CC4DC"/>
    <w:rsid w:val="49648A58"/>
    <w:rsid w:val="49656DDD"/>
    <w:rsid w:val="4965ADD1"/>
    <w:rsid w:val="496757F4"/>
    <w:rsid w:val="49678913"/>
    <w:rsid w:val="496F444E"/>
    <w:rsid w:val="49716E37"/>
    <w:rsid w:val="49757609"/>
    <w:rsid w:val="49814430"/>
    <w:rsid w:val="49845D9D"/>
    <w:rsid w:val="49894BDA"/>
    <w:rsid w:val="49930948"/>
    <w:rsid w:val="499321B8"/>
    <w:rsid w:val="4996079A"/>
    <w:rsid w:val="499AC28A"/>
    <w:rsid w:val="499D81D3"/>
    <w:rsid w:val="499F2835"/>
    <w:rsid w:val="49A354FF"/>
    <w:rsid w:val="49A475B5"/>
    <w:rsid w:val="49A72615"/>
    <w:rsid w:val="49B43C3F"/>
    <w:rsid w:val="49BB3107"/>
    <w:rsid w:val="49BFDF20"/>
    <w:rsid w:val="49C02559"/>
    <w:rsid w:val="49C4B109"/>
    <w:rsid w:val="49C56EEC"/>
    <w:rsid w:val="49C5C890"/>
    <w:rsid w:val="49C804F5"/>
    <w:rsid w:val="49C8A6ED"/>
    <w:rsid w:val="49CF971A"/>
    <w:rsid w:val="49D11861"/>
    <w:rsid w:val="49D28061"/>
    <w:rsid w:val="49DC2B2A"/>
    <w:rsid w:val="49DFDABC"/>
    <w:rsid w:val="49E007B6"/>
    <w:rsid w:val="49E4E1D5"/>
    <w:rsid w:val="49E597F5"/>
    <w:rsid w:val="49E84D10"/>
    <w:rsid w:val="49EA8B83"/>
    <w:rsid w:val="49F9391A"/>
    <w:rsid w:val="49FA0973"/>
    <w:rsid w:val="4A08119A"/>
    <w:rsid w:val="4A0CFDF1"/>
    <w:rsid w:val="4A0D057B"/>
    <w:rsid w:val="4A0D7D27"/>
    <w:rsid w:val="4A10CEB6"/>
    <w:rsid w:val="4A1571F8"/>
    <w:rsid w:val="4A1E61B8"/>
    <w:rsid w:val="4A1F46DA"/>
    <w:rsid w:val="4A251E17"/>
    <w:rsid w:val="4A299DA3"/>
    <w:rsid w:val="4A29A0E8"/>
    <w:rsid w:val="4A29D9BE"/>
    <w:rsid w:val="4A2BD27A"/>
    <w:rsid w:val="4A2E84AD"/>
    <w:rsid w:val="4A3C80F0"/>
    <w:rsid w:val="4A3FFA0A"/>
    <w:rsid w:val="4A41FE34"/>
    <w:rsid w:val="4A46402B"/>
    <w:rsid w:val="4A49560A"/>
    <w:rsid w:val="4A4FDBFF"/>
    <w:rsid w:val="4A647F56"/>
    <w:rsid w:val="4A64FD75"/>
    <w:rsid w:val="4A70B6A1"/>
    <w:rsid w:val="4A70E081"/>
    <w:rsid w:val="4A7208AC"/>
    <w:rsid w:val="4A737EE3"/>
    <w:rsid w:val="4A7BAA9D"/>
    <w:rsid w:val="4A808C56"/>
    <w:rsid w:val="4A813AB7"/>
    <w:rsid w:val="4A81CF51"/>
    <w:rsid w:val="4A89EB68"/>
    <w:rsid w:val="4A8BDB9B"/>
    <w:rsid w:val="4A8C1853"/>
    <w:rsid w:val="4A8C676D"/>
    <w:rsid w:val="4A8E738F"/>
    <w:rsid w:val="4A905779"/>
    <w:rsid w:val="4A9060B9"/>
    <w:rsid w:val="4A95AB32"/>
    <w:rsid w:val="4A9A08C3"/>
    <w:rsid w:val="4A9DFE1E"/>
    <w:rsid w:val="4AA0C037"/>
    <w:rsid w:val="4AA202D6"/>
    <w:rsid w:val="4AA2AF80"/>
    <w:rsid w:val="4AA40EE3"/>
    <w:rsid w:val="4AAE2966"/>
    <w:rsid w:val="4AAECFAA"/>
    <w:rsid w:val="4AB2D326"/>
    <w:rsid w:val="4AB358D0"/>
    <w:rsid w:val="4AB70470"/>
    <w:rsid w:val="4AB763E2"/>
    <w:rsid w:val="4ABCCF7B"/>
    <w:rsid w:val="4AC041F8"/>
    <w:rsid w:val="4AC28268"/>
    <w:rsid w:val="4AC66C4B"/>
    <w:rsid w:val="4ACB15D7"/>
    <w:rsid w:val="4ACC3A4F"/>
    <w:rsid w:val="4AD3D49D"/>
    <w:rsid w:val="4AD46A12"/>
    <w:rsid w:val="4AE25ABE"/>
    <w:rsid w:val="4AE53BAF"/>
    <w:rsid w:val="4AE6831A"/>
    <w:rsid w:val="4AEC75C8"/>
    <w:rsid w:val="4AEE4203"/>
    <w:rsid w:val="4AF570BB"/>
    <w:rsid w:val="4AFA7BD6"/>
    <w:rsid w:val="4AFB0ED9"/>
    <w:rsid w:val="4AFCAA1F"/>
    <w:rsid w:val="4AFFB00D"/>
    <w:rsid w:val="4B0057C0"/>
    <w:rsid w:val="4B02A33E"/>
    <w:rsid w:val="4B0765ED"/>
    <w:rsid w:val="4B09B888"/>
    <w:rsid w:val="4B0BF50F"/>
    <w:rsid w:val="4B0D1259"/>
    <w:rsid w:val="4B1410FC"/>
    <w:rsid w:val="4B14653F"/>
    <w:rsid w:val="4B163407"/>
    <w:rsid w:val="4B186BCD"/>
    <w:rsid w:val="4B19BFCD"/>
    <w:rsid w:val="4B1D501B"/>
    <w:rsid w:val="4B1F10D1"/>
    <w:rsid w:val="4B250D1A"/>
    <w:rsid w:val="4B25CB8E"/>
    <w:rsid w:val="4B25DB40"/>
    <w:rsid w:val="4B265D33"/>
    <w:rsid w:val="4B35509B"/>
    <w:rsid w:val="4B3ACFE3"/>
    <w:rsid w:val="4B410BC5"/>
    <w:rsid w:val="4B413DCE"/>
    <w:rsid w:val="4B424F19"/>
    <w:rsid w:val="4B4BFF4D"/>
    <w:rsid w:val="4B53FA26"/>
    <w:rsid w:val="4B5F7609"/>
    <w:rsid w:val="4B688EA6"/>
    <w:rsid w:val="4B695E14"/>
    <w:rsid w:val="4B6FC79E"/>
    <w:rsid w:val="4B71CDCC"/>
    <w:rsid w:val="4B7809AF"/>
    <w:rsid w:val="4B78C92B"/>
    <w:rsid w:val="4B7B50AE"/>
    <w:rsid w:val="4B7FE934"/>
    <w:rsid w:val="4B865C28"/>
    <w:rsid w:val="4B883556"/>
    <w:rsid w:val="4B9A0C2C"/>
    <w:rsid w:val="4B9FEF57"/>
    <w:rsid w:val="4BA50F24"/>
    <w:rsid w:val="4BAAD472"/>
    <w:rsid w:val="4BAE281F"/>
    <w:rsid w:val="4BAEC0B0"/>
    <w:rsid w:val="4BB45BB7"/>
    <w:rsid w:val="4BBB0AA9"/>
    <w:rsid w:val="4BBD99F4"/>
    <w:rsid w:val="4BBFFC75"/>
    <w:rsid w:val="4BC1FC4B"/>
    <w:rsid w:val="4BC6D861"/>
    <w:rsid w:val="4BC7D430"/>
    <w:rsid w:val="4BCAD7F4"/>
    <w:rsid w:val="4BCB36BE"/>
    <w:rsid w:val="4BD202A4"/>
    <w:rsid w:val="4BD3EDA2"/>
    <w:rsid w:val="4BD4444A"/>
    <w:rsid w:val="4BD5F3F0"/>
    <w:rsid w:val="4BDE25CE"/>
    <w:rsid w:val="4BE1745B"/>
    <w:rsid w:val="4BE5AC0E"/>
    <w:rsid w:val="4BEA39F9"/>
    <w:rsid w:val="4BEB812B"/>
    <w:rsid w:val="4BF1BA94"/>
    <w:rsid w:val="4BF5DEB6"/>
    <w:rsid w:val="4C03B4AF"/>
    <w:rsid w:val="4C06CA44"/>
    <w:rsid w:val="4C10E461"/>
    <w:rsid w:val="4C186328"/>
    <w:rsid w:val="4C238B2A"/>
    <w:rsid w:val="4C24B7C2"/>
    <w:rsid w:val="4C280ABD"/>
    <w:rsid w:val="4C2971F9"/>
    <w:rsid w:val="4C2D6250"/>
    <w:rsid w:val="4C2D792C"/>
    <w:rsid w:val="4C2F99B2"/>
    <w:rsid w:val="4C32F8C6"/>
    <w:rsid w:val="4C33C6AD"/>
    <w:rsid w:val="4C3573BC"/>
    <w:rsid w:val="4C3929C3"/>
    <w:rsid w:val="4C3BAB2E"/>
    <w:rsid w:val="4C3D08F2"/>
    <w:rsid w:val="4C3DBC91"/>
    <w:rsid w:val="4C424034"/>
    <w:rsid w:val="4C46C4BF"/>
    <w:rsid w:val="4C517402"/>
    <w:rsid w:val="4C525EDE"/>
    <w:rsid w:val="4C5E524E"/>
    <w:rsid w:val="4C62D129"/>
    <w:rsid w:val="4C6570BE"/>
    <w:rsid w:val="4C67AA2E"/>
    <w:rsid w:val="4C6D7AD8"/>
    <w:rsid w:val="4C6FA449"/>
    <w:rsid w:val="4C704949"/>
    <w:rsid w:val="4C7703C8"/>
    <w:rsid w:val="4C7B3108"/>
    <w:rsid w:val="4C7E2F52"/>
    <w:rsid w:val="4C7F4443"/>
    <w:rsid w:val="4C83F17B"/>
    <w:rsid w:val="4C884BA2"/>
    <w:rsid w:val="4C96EAB8"/>
    <w:rsid w:val="4C9DB600"/>
    <w:rsid w:val="4C9FA7E4"/>
    <w:rsid w:val="4CABECEC"/>
    <w:rsid w:val="4CAED4F6"/>
    <w:rsid w:val="4CB23737"/>
    <w:rsid w:val="4CB8DEBF"/>
    <w:rsid w:val="4CB9D4C2"/>
    <w:rsid w:val="4CC8E802"/>
    <w:rsid w:val="4CC91081"/>
    <w:rsid w:val="4CCABF5D"/>
    <w:rsid w:val="4CD03D5B"/>
    <w:rsid w:val="4CD12412"/>
    <w:rsid w:val="4CD18309"/>
    <w:rsid w:val="4CD3EDA2"/>
    <w:rsid w:val="4CE5D2E2"/>
    <w:rsid w:val="4CE8CDFA"/>
    <w:rsid w:val="4CF2AEBB"/>
    <w:rsid w:val="4CF4DFA5"/>
    <w:rsid w:val="4CF6ABD1"/>
    <w:rsid w:val="4CF98529"/>
    <w:rsid w:val="4CFC8D4A"/>
    <w:rsid w:val="4CFD2E8A"/>
    <w:rsid w:val="4D068A47"/>
    <w:rsid w:val="4D08FCEB"/>
    <w:rsid w:val="4D1748EE"/>
    <w:rsid w:val="4D17A3FC"/>
    <w:rsid w:val="4D17B263"/>
    <w:rsid w:val="4D1F577B"/>
    <w:rsid w:val="4D2389D6"/>
    <w:rsid w:val="4D24C1E2"/>
    <w:rsid w:val="4D2583E2"/>
    <w:rsid w:val="4D310BFA"/>
    <w:rsid w:val="4D37D940"/>
    <w:rsid w:val="4D3B5BD9"/>
    <w:rsid w:val="4D454111"/>
    <w:rsid w:val="4D4C48BA"/>
    <w:rsid w:val="4D4E8741"/>
    <w:rsid w:val="4D562D5A"/>
    <w:rsid w:val="4D65FCC6"/>
    <w:rsid w:val="4D661E9E"/>
    <w:rsid w:val="4D6A3BAA"/>
    <w:rsid w:val="4D6E69F2"/>
    <w:rsid w:val="4D6F1DEC"/>
    <w:rsid w:val="4D741B08"/>
    <w:rsid w:val="4D78CBD2"/>
    <w:rsid w:val="4D78E43A"/>
    <w:rsid w:val="4D7A3E7B"/>
    <w:rsid w:val="4D7A8CEC"/>
    <w:rsid w:val="4D7C8D78"/>
    <w:rsid w:val="4D7E4638"/>
    <w:rsid w:val="4D8087D9"/>
    <w:rsid w:val="4D8DF5EB"/>
    <w:rsid w:val="4D9960CF"/>
    <w:rsid w:val="4D9C3AC0"/>
    <w:rsid w:val="4D9C4DAC"/>
    <w:rsid w:val="4D9DACE1"/>
    <w:rsid w:val="4DA40575"/>
    <w:rsid w:val="4DA554F8"/>
    <w:rsid w:val="4DA7C31E"/>
    <w:rsid w:val="4DA9A2B7"/>
    <w:rsid w:val="4DAC4584"/>
    <w:rsid w:val="4DAE709C"/>
    <w:rsid w:val="4DAFDEF8"/>
    <w:rsid w:val="4DB38BBB"/>
    <w:rsid w:val="4DB4C39C"/>
    <w:rsid w:val="4DB4EEA6"/>
    <w:rsid w:val="4DB5EBEE"/>
    <w:rsid w:val="4DB81DCC"/>
    <w:rsid w:val="4DBA645B"/>
    <w:rsid w:val="4DBC4819"/>
    <w:rsid w:val="4DC8D84E"/>
    <w:rsid w:val="4DD3750E"/>
    <w:rsid w:val="4DD596E3"/>
    <w:rsid w:val="4DD6D6D7"/>
    <w:rsid w:val="4DDA46EF"/>
    <w:rsid w:val="4DE7C646"/>
    <w:rsid w:val="4DF55BA8"/>
    <w:rsid w:val="4DF620F2"/>
    <w:rsid w:val="4DF85E84"/>
    <w:rsid w:val="4DFC02D1"/>
    <w:rsid w:val="4DFCAF51"/>
    <w:rsid w:val="4DFD1201"/>
    <w:rsid w:val="4E04E897"/>
    <w:rsid w:val="4E092F10"/>
    <w:rsid w:val="4E09691D"/>
    <w:rsid w:val="4E09C3D4"/>
    <w:rsid w:val="4E0C26F1"/>
    <w:rsid w:val="4E0DB088"/>
    <w:rsid w:val="4E0DFFC0"/>
    <w:rsid w:val="4E0E0C48"/>
    <w:rsid w:val="4E0EA7BE"/>
    <w:rsid w:val="4E0F6662"/>
    <w:rsid w:val="4E141015"/>
    <w:rsid w:val="4E18DA6B"/>
    <w:rsid w:val="4E1B3449"/>
    <w:rsid w:val="4E218E4E"/>
    <w:rsid w:val="4E26733A"/>
    <w:rsid w:val="4E26DDEB"/>
    <w:rsid w:val="4E273B00"/>
    <w:rsid w:val="4E27AE5F"/>
    <w:rsid w:val="4E28A277"/>
    <w:rsid w:val="4E2A4804"/>
    <w:rsid w:val="4E2D3379"/>
    <w:rsid w:val="4E334BA2"/>
    <w:rsid w:val="4E387A95"/>
    <w:rsid w:val="4E401626"/>
    <w:rsid w:val="4E40F2A1"/>
    <w:rsid w:val="4E428B32"/>
    <w:rsid w:val="4E447D6C"/>
    <w:rsid w:val="4E46EEA3"/>
    <w:rsid w:val="4E47255C"/>
    <w:rsid w:val="4E4ADF8D"/>
    <w:rsid w:val="4E5375EE"/>
    <w:rsid w:val="4E54325B"/>
    <w:rsid w:val="4E5A2A69"/>
    <w:rsid w:val="4E5B18A3"/>
    <w:rsid w:val="4E5C7CD1"/>
    <w:rsid w:val="4E5D5324"/>
    <w:rsid w:val="4E5DE973"/>
    <w:rsid w:val="4E5ECBC8"/>
    <w:rsid w:val="4E610AEC"/>
    <w:rsid w:val="4E65605E"/>
    <w:rsid w:val="4E65EC9E"/>
    <w:rsid w:val="4E66B963"/>
    <w:rsid w:val="4E69772E"/>
    <w:rsid w:val="4E69BDAA"/>
    <w:rsid w:val="4E6BF4D2"/>
    <w:rsid w:val="4E726CC1"/>
    <w:rsid w:val="4E72B96A"/>
    <w:rsid w:val="4E75BE18"/>
    <w:rsid w:val="4E78E660"/>
    <w:rsid w:val="4E794695"/>
    <w:rsid w:val="4E7D1752"/>
    <w:rsid w:val="4E82B52F"/>
    <w:rsid w:val="4E8D6DA9"/>
    <w:rsid w:val="4E90DFD7"/>
    <w:rsid w:val="4E9AEF0A"/>
    <w:rsid w:val="4EA06AFE"/>
    <w:rsid w:val="4EA0D2D6"/>
    <w:rsid w:val="4EA39381"/>
    <w:rsid w:val="4EA53DD3"/>
    <w:rsid w:val="4EACE4E0"/>
    <w:rsid w:val="4EAD18A8"/>
    <w:rsid w:val="4EADE658"/>
    <w:rsid w:val="4EB26297"/>
    <w:rsid w:val="4EBB8F4D"/>
    <w:rsid w:val="4EC93E14"/>
    <w:rsid w:val="4ED23EAB"/>
    <w:rsid w:val="4ED3668D"/>
    <w:rsid w:val="4ED5CF5E"/>
    <w:rsid w:val="4ED90B12"/>
    <w:rsid w:val="4EDC560E"/>
    <w:rsid w:val="4EDD41A3"/>
    <w:rsid w:val="4EE4C08F"/>
    <w:rsid w:val="4EEB21E8"/>
    <w:rsid w:val="4EEF95F8"/>
    <w:rsid w:val="4EF156DC"/>
    <w:rsid w:val="4EF189AF"/>
    <w:rsid w:val="4EF2F510"/>
    <w:rsid w:val="4EFC4AE2"/>
    <w:rsid w:val="4F00E313"/>
    <w:rsid w:val="4F00F837"/>
    <w:rsid w:val="4F01885D"/>
    <w:rsid w:val="4F024FDB"/>
    <w:rsid w:val="4F0334FD"/>
    <w:rsid w:val="4F04F3C1"/>
    <w:rsid w:val="4F06C665"/>
    <w:rsid w:val="4F09A8C9"/>
    <w:rsid w:val="4F0F271A"/>
    <w:rsid w:val="4F0F62F3"/>
    <w:rsid w:val="4F10A432"/>
    <w:rsid w:val="4F15FA94"/>
    <w:rsid w:val="4F1AB7B5"/>
    <w:rsid w:val="4F1CED9C"/>
    <w:rsid w:val="4F22E85B"/>
    <w:rsid w:val="4F2309C8"/>
    <w:rsid w:val="4F23769C"/>
    <w:rsid w:val="4F2ABDF9"/>
    <w:rsid w:val="4F2E0A61"/>
    <w:rsid w:val="4F338947"/>
    <w:rsid w:val="4F364EC1"/>
    <w:rsid w:val="4F3B2F6E"/>
    <w:rsid w:val="4F3E30DE"/>
    <w:rsid w:val="4F4737B0"/>
    <w:rsid w:val="4F4CD352"/>
    <w:rsid w:val="4F509C17"/>
    <w:rsid w:val="4F50FB99"/>
    <w:rsid w:val="4F519353"/>
    <w:rsid w:val="4F5B789B"/>
    <w:rsid w:val="4F62FEA1"/>
    <w:rsid w:val="4F64F4B5"/>
    <w:rsid w:val="4F673BC2"/>
    <w:rsid w:val="4F6FEE36"/>
    <w:rsid w:val="4F729325"/>
    <w:rsid w:val="4F7A95B7"/>
    <w:rsid w:val="4F801783"/>
    <w:rsid w:val="4F8349EC"/>
    <w:rsid w:val="4F8A24C4"/>
    <w:rsid w:val="4F8B5CD5"/>
    <w:rsid w:val="4F96232A"/>
    <w:rsid w:val="4F96E769"/>
    <w:rsid w:val="4FA4CE71"/>
    <w:rsid w:val="4FA9ECB8"/>
    <w:rsid w:val="4FB041DF"/>
    <w:rsid w:val="4FBD296D"/>
    <w:rsid w:val="4FBE271B"/>
    <w:rsid w:val="4FBF03A7"/>
    <w:rsid w:val="4FC03E5A"/>
    <w:rsid w:val="4FC18301"/>
    <w:rsid w:val="4FC48650"/>
    <w:rsid w:val="4FC4F058"/>
    <w:rsid w:val="4FC6C0A9"/>
    <w:rsid w:val="4FCA36BA"/>
    <w:rsid w:val="4FCBD32E"/>
    <w:rsid w:val="4FCE882B"/>
    <w:rsid w:val="4FD34119"/>
    <w:rsid w:val="4FD3C501"/>
    <w:rsid w:val="4FD6A97F"/>
    <w:rsid w:val="4FDCE03E"/>
    <w:rsid w:val="4FDF1C61"/>
    <w:rsid w:val="4FE46589"/>
    <w:rsid w:val="4FE5A8C5"/>
    <w:rsid w:val="4FF18CCF"/>
    <w:rsid w:val="4FF8CBB7"/>
    <w:rsid w:val="4FF93C0F"/>
    <w:rsid w:val="4FF9E7B1"/>
    <w:rsid w:val="5001CE0B"/>
    <w:rsid w:val="5004F3E2"/>
    <w:rsid w:val="50139264"/>
    <w:rsid w:val="501B44AD"/>
    <w:rsid w:val="501D29CA"/>
    <w:rsid w:val="501EA257"/>
    <w:rsid w:val="5021AFAD"/>
    <w:rsid w:val="5021F9DB"/>
    <w:rsid w:val="5022A331"/>
    <w:rsid w:val="5025D152"/>
    <w:rsid w:val="502CD967"/>
    <w:rsid w:val="502E1AB8"/>
    <w:rsid w:val="5035C203"/>
    <w:rsid w:val="503B919C"/>
    <w:rsid w:val="503E4F05"/>
    <w:rsid w:val="504CA595"/>
    <w:rsid w:val="504EAB93"/>
    <w:rsid w:val="505117FE"/>
    <w:rsid w:val="5051667F"/>
    <w:rsid w:val="50544C99"/>
    <w:rsid w:val="5054712F"/>
    <w:rsid w:val="5054C863"/>
    <w:rsid w:val="5054DB73"/>
    <w:rsid w:val="5060EA06"/>
    <w:rsid w:val="5066A5CC"/>
    <w:rsid w:val="5068DA45"/>
    <w:rsid w:val="506D1902"/>
    <w:rsid w:val="506FD6DE"/>
    <w:rsid w:val="507097BC"/>
    <w:rsid w:val="50727DBF"/>
    <w:rsid w:val="50771821"/>
    <w:rsid w:val="50791603"/>
    <w:rsid w:val="507C061E"/>
    <w:rsid w:val="507CA0CE"/>
    <w:rsid w:val="5083DACE"/>
    <w:rsid w:val="50850E25"/>
    <w:rsid w:val="50853BB6"/>
    <w:rsid w:val="5091ADDC"/>
    <w:rsid w:val="509503D4"/>
    <w:rsid w:val="509FAB6C"/>
    <w:rsid w:val="50A7C651"/>
    <w:rsid w:val="50AA1F4A"/>
    <w:rsid w:val="50B3F8A4"/>
    <w:rsid w:val="50B67BF8"/>
    <w:rsid w:val="50B6E5DB"/>
    <w:rsid w:val="50B91028"/>
    <w:rsid w:val="50BA7EE8"/>
    <w:rsid w:val="50C1E6D3"/>
    <w:rsid w:val="50C23B9F"/>
    <w:rsid w:val="50C5A7C9"/>
    <w:rsid w:val="50CD16D5"/>
    <w:rsid w:val="50D2BD0F"/>
    <w:rsid w:val="50D5C180"/>
    <w:rsid w:val="50DCFE10"/>
    <w:rsid w:val="50DD7EA0"/>
    <w:rsid w:val="50E23253"/>
    <w:rsid w:val="50E86CFC"/>
    <w:rsid w:val="50ECCDFA"/>
    <w:rsid w:val="50F4B2FB"/>
    <w:rsid w:val="50FE233E"/>
    <w:rsid w:val="50FFEA41"/>
    <w:rsid w:val="51192FD6"/>
    <w:rsid w:val="51197AE5"/>
    <w:rsid w:val="511AE39A"/>
    <w:rsid w:val="511D7FE0"/>
    <w:rsid w:val="511F9892"/>
    <w:rsid w:val="51202D94"/>
    <w:rsid w:val="51229C1C"/>
    <w:rsid w:val="512371B0"/>
    <w:rsid w:val="51252DE2"/>
    <w:rsid w:val="512E550E"/>
    <w:rsid w:val="51302B71"/>
    <w:rsid w:val="5134D266"/>
    <w:rsid w:val="513AF311"/>
    <w:rsid w:val="513F6795"/>
    <w:rsid w:val="51416800"/>
    <w:rsid w:val="5143E19C"/>
    <w:rsid w:val="5147367E"/>
    <w:rsid w:val="515212E7"/>
    <w:rsid w:val="51598C7F"/>
    <w:rsid w:val="515D4371"/>
    <w:rsid w:val="5161DAF5"/>
    <w:rsid w:val="51688A14"/>
    <w:rsid w:val="516C4764"/>
    <w:rsid w:val="516CCAF7"/>
    <w:rsid w:val="51736EB8"/>
    <w:rsid w:val="517405B0"/>
    <w:rsid w:val="517BA039"/>
    <w:rsid w:val="517EB308"/>
    <w:rsid w:val="517EDA4E"/>
    <w:rsid w:val="518090AA"/>
    <w:rsid w:val="51820DAD"/>
    <w:rsid w:val="51835C8F"/>
    <w:rsid w:val="5184A68F"/>
    <w:rsid w:val="5185DFE8"/>
    <w:rsid w:val="518BA9A7"/>
    <w:rsid w:val="518D4F91"/>
    <w:rsid w:val="518E354B"/>
    <w:rsid w:val="5190284D"/>
    <w:rsid w:val="5192D480"/>
    <w:rsid w:val="519A6210"/>
    <w:rsid w:val="519A651A"/>
    <w:rsid w:val="519BBB9A"/>
    <w:rsid w:val="51A79426"/>
    <w:rsid w:val="51A8C31D"/>
    <w:rsid w:val="51A945CA"/>
    <w:rsid w:val="51ABE380"/>
    <w:rsid w:val="51B004E4"/>
    <w:rsid w:val="51B04367"/>
    <w:rsid w:val="51B46443"/>
    <w:rsid w:val="51B62283"/>
    <w:rsid w:val="51BAD5A7"/>
    <w:rsid w:val="51BE3EA6"/>
    <w:rsid w:val="51C0B520"/>
    <w:rsid w:val="51C100CA"/>
    <w:rsid w:val="51C1297C"/>
    <w:rsid w:val="51C22FF9"/>
    <w:rsid w:val="51C29BE6"/>
    <w:rsid w:val="51C2EB54"/>
    <w:rsid w:val="51C4C7CB"/>
    <w:rsid w:val="51C71892"/>
    <w:rsid w:val="51C9971A"/>
    <w:rsid w:val="51CA78E5"/>
    <w:rsid w:val="51CD2D5E"/>
    <w:rsid w:val="51E4F062"/>
    <w:rsid w:val="51E74FC4"/>
    <w:rsid w:val="51E77DC6"/>
    <w:rsid w:val="51E87900"/>
    <w:rsid w:val="51F80C31"/>
    <w:rsid w:val="51FD69AF"/>
    <w:rsid w:val="5204AC27"/>
    <w:rsid w:val="5204AE91"/>
    <w:rsid w:val="520FDA9A"/>
    <w:rsid w:val="52159084"/>
    <w:rsid w:val="521AA058"/>
    <w:rsid w:val="521D08EE"/>
    <w:rsid w:val="5222F48F"/>
    <w:rsid w:val="52267603"/>
    <w:rsid w:val="5232B673"/>
    <w:rsid w:val="5241E2ED"/>
    <w:rsid w:val="5242F91F"/>
    <w:rsid w:val="52438CC8"/>
    <w:rsid w:val="524C49FE"/>
    <w:rsid w:val="52504034"/>
    <w:rsid w:val="52509143"/>
    <w:rsid w:val="5257242C"/>
    <w:rsid w:val="52581B68"/>
    <w:rsid w:val="52681CBE"/>
    <w:rsid w:val="52726A19"/>
    <w:rsid w:val="527453E8"/>
    <w:rsid w:val="527DE699"/>
    <w:rsid w:val="527F288D"/>
    <w:rsid w:val="5283F239"/>
    <w:rsid w:val="528A628D"/>
    <w:rsid w:val="528DD9E8"/>
    <w:rsid w:val="528F45DB"/>
    <w:rsid w:val="52959E39"/>
    <w:rsid w:val="5298FB90"/>
    <w:rsid w:val="52A2E5AE"/>
    <w:rsid w:val="52A85220"/>
    <w:rsid w:val="52ABA6E2"/>
    <w:rsid w:val="52B27B46"/>
    <w:rsid w:val="52B6AEB4"/>
    <w:rsid w:val="52BAAB31"/>
    <w:rsid w:val="52C1EB14"/>
    <w:rsid w:val="52C7C58F"/>
    <w:rsid w:val="52C88B2E"/>
    <w:rsid w:val="52C90CB7"/>
    <w:rsid w:val="52CCA420"/>
    <w:rsid w:val="52CCAAE0"/>
    <w:rsid w:val="52D0E17C"/>
    <w:rsid w:val="52D1CEBF"/>
    <w:rsid w:val="52D7B30F"/>
    <w:rsid w:val="52DCBEB9"/>
    <w:rsid w:val="52DFDC33"/>
    <w:rsid w:val="52E0FD5B"/>
    <w:rsid w:val="52E7C63D"/>
    <w:rsid w:val="52E93AE7"/>
    <w:rsid w:val="52ED20BA"/>
    <w:rsid w:val="52EFE2FE"/>
    <w:rsid w:val="52F36342"/>
    <w:rsid w:val="52FA61AE"/>
    <w:rsid w:val="52FB2CBA"/>
    <w:rsid w:val="52FD9FCE"/>
    <w:rsid w:val="5300FC0F"/>
    <w:rsid w:val="53031336"/>
    <w:rsid w:val="5304503E"/>
    <w:rsid w:val="530505C6"/>
    <w:rsid w:val="53053881"/>
    <w:rsid w:val="53068642"/>
    <w:rsid w:val="5306D2AC"/>
    <w:rsid w:val="5308989D"/>
    <w:rsid w:val="53155A42"/>
    <w:rsid w:val="531723FB"/>
    <w:rsid w:val="531725EE"/>
    <w:rsid w:val="5317744B"/>
    <w:rsid w:val="531A9105"/>
    <w:rsid w:val="531C7323"/>
    <w:rsid w:val="532073AC"/>
    <w:rsid w:val="5322B925"/>
    <w:rsid w:val="53232CAA"/>
    <w:rsid w:val="5325282F"/>
    <w:rsid w:val="53258B7E"/>
    <w:rsid w:val="532A928C"/>
    <w:rsid w:val="532BB4E3"/>
    <w:rsid w:val="532E7C02"/>
    <w:rsid w:val="532EAB25"/>
    <w:rsid w:val="5334A27C"/>
    <w:rsid w:val="533E824B"/>
    <w:rsid w:val="53420E0C"/>
    <w:rsid w:val="534A1564"/>
    <w:rsid w:val="534A2B46"/>
    <w:rsid w:val="534B02D5"/>
    <w:rsid w:val="534CD0F4"/>
    <w:rsid w:val="535685EB"/>
    <w:rsid w:val="53596B72"/>
    <w:rsid w:val="5359D0B5"/>
    <w:rsid w:val="535D98B8"/>
    <w:rsid w:val="5360E1DA"/>
    <w:rsid w:val="5362DD9E"/>
    <w:rsid w:val="53739A25"/>
    <w:rsid w:val="53767E11"/>
    <w:rsid w:val="537DBD5E"/>
    <w:rsid w:val="538450E1"/>
    <w:rsid w:val="5385FD39"/>
    <w:rsid w:val="538E513C"/>
    <w:rsid w:val="53964065"/>
    <w:rsid w:val="53988745"/>
    <w:rsid w:val="539BA41C"/>
    <w:rsid w:val="539CFFC4"/>
    <w:rsid w:val="53A2FA19"/>
    <w:rsid w:val="53AB62D6"/>
    <w:rsid w:val="53B18DC5"/>
    <w:rsid w:val="53BABDF3"/>
    <w:rsid w:val="53BAFF21"/>
    <w:rsid w:val="53C607E3"/>
    <w:rsid w:val="53C6D3CC"/>
    <w:rsid w:val="53C78D16"/>
    <w:rsid w:val="53C87562"/>
    <w:rsid w:val="53C87FC8"/>
    <w:rsid w:val="53CF24E9"/>
    <w:rsid w:val="53D338F0"/>
    <w:rsid w:val="53DAC831"/>
    <w:rsid w:val="53DB7B50"/>
    <w:rsid w:val="53DB8030"/>
    <w:rsid w:val="53E01651"/>
    <w:rsid w:val="53E0261D"/>
    <w:rsid w:val="53E4D0E2"/>
    <w:rsid w:val="53E8DA1E"/>
    <w:rsid w:val="53ED05CB"/>
    <w:rsid w:val="53EEEE6D"/>
    <w:rsid w:val="53F0D08C"/>
    <w:rsid w:val="53F59E03"/>
    <w:rsid w:val="53FBF6DC"/>
    <w:rsid w:val="53FC29D4"/>
    <w:rsid w:val="53FF5C17"/>
    <w:rsid w:val="54043DD5"/>
    <w:rsid w:val="540749CC"/>
    <w:rsid w:val="540C36A7"/>
    <w:rsid w:val="540DD525"/>
    <w:rsid w:val="540DD623"/>
    <w:rsid w:val="540EF9A8"/>
    <w:rsid w:val="5412A288"/>
    <w:rsid w:val="5423850E"/>
    <w:rsid w:val="542E5217"/>
    <w:rsid w:val="542FFF8C"/>
    <w:rsid w:val="54323788"/>
    <w:rsid w:val="5433913A"/>
    <w:rsid w:val="543441F1"/>
    <w:rsid w:val="543B7BE3"/>
    <w:rsid w:val="54405ECE"/>
    <w:rsid w:val="544C31ED"/>
    <w:rsid w:val="54510599"/>
    <w:rsid w:val="5455D26D"/>
    <w:rsid w:val="54633BC9"/>
    <w:rsid w:val="5464EB5A"/>
    <w:rsid w:val="5466CC45"/>
    <w:rsid w:val="5469B3B2"/>
    <w:rsid w:val="546D71ED"/>
    <w:rsid w:val="546F09EA"/>
    <w:rsid w:val="5474B1EE"/>
    <w:rsid w:val="547509F3"/>
    <w:rsid w:val="5476B986"/>
    <w:rsid w:val="547CA4BF"/>
    <w:rsid w:val="54840C73"/>
    <w:rsid w:val="54873591"/>
    <w:rsid w:val="5488F0A9"/>
    <w:rsid w:val="548CDFE3"/>
    <w:rsid w:val="548F9D16"/>
    <w:rsid w:val="548FB389"/>
    <w:rsid w:val="549258D8"/>
    <w:rsid w:val="5494B9D4"/>
    <w:rsid w:val="5495E6BC"/>
    <w:rsid w:val="54960D63"/>
    <w:rsid w:val="549E7F16"/>
    <w:rsid w:val="54A10A90"/>
    <w:rsid w:val="54A368E0"/>
    <w:rsid w:val="54A3EC5A"/>
    <w:rsid w:val="54ADF3F4"/>
    <w:rsid w:val="54B14BA6"/>
    <w:rsid w:val="54B51373"/>
    <w:rsid w:val="54BC1439"/>
    <w:rsid w:val="54C29304"/>
    <w:rsid w:val="54C75414"/>
    <w:rsid w:val="54C80894"/>
    <w:rsid w:val="54CD0B78"/>
    <w:rsid w:val="54D01734"/>
    <w:rsid w:val="54D11A5E"/>
    <w:rsid w:val="54D184CB"/>
    <w:rsid w:val="54D37B7B"/>
    <w:rsid w:val="54D4D8DA"/>
    <w:rsid w:val="54DB1D76"/>
    <w:rsid w:val="54DD6CAA"/>
    <w:rsid w:val="54E06D0C"/>
    <w:rsid w:val="54EABD07"/>
    <w:rsid w:val="54F1D554"/>
    <w:rsid w:val="54FBF3DC"/>
    <w:rsid w:val="54FE54D1"/>
    <w:rsid w:val="5501E5E7"/>
    <w:rsid w:val="5502AE85"/>
    <w:rsid w:val="5504390C"/>
    <w:rsid w:val="550519FE"/>
    <w:rsid w:val="5506C100"/>
    <w:rsid w:val="5506E001"/>
    <w:rsid w:val="550AC8EC"/>
    <w:rsid w:val="550FF012"/>
    <w:rsid w:val="55150523"/>
    <w:rsid w:val="5518CF5F"/>
    <w:rsid w:val="5518E969"/>
    <w:rsid w:val="5525AC18"/>
    <w:rsid w:val="55266B0D"/>
    <w:rsid w:val="55322CCB"/>
    <w:rsid w:val="55395FA6"/>
    <w:rsid w:val="553E04CB"/>
    <w:rsid w:val="5543C67D"/>
    <w:rsid w:val="5547B120"/>
    <w:rsid w:val="554AB992"/>
    <w:rsid w:val="554CC0C3"/>
    <w:rsid w:val="554CC324"/>
    <w:rsid w:val="554E186C"/>
    <w:rsid w:val="554F5BA9"/>
    <w:rsid w:val="555124FF"/>
    <w:rsid w:val="555244B3"/>
    <w:rsid w:val="5553680E"/>
    <w:rsid w:val="5553B759"/>
    <w:rsid w:val="5555E12E"/>
    <w:rsid w:val="55560A1A"/>
    <w:rsid w:val="55577108"/>
    <w:rsid w:val="5558FDFB"/>
    <w:rsid w:val="55650CB2"/>
    <w:rsid w:val="5567A2E7"/>
    <w:rsid w:val="5568D8EE"/>
    <w:rsid w:val="55696BC5"/>
    <w:rsid w:val="556C23B4"/>
    <w:rsid w:val="556D4451"/>
    <w:rsid w:val="556F1312"/>
    <w:rsid w:val="55702CA8"/>
    <w:rsid w:val="557C5588"/>
    <w:rsid w:val="557D0605"/>
    <w:rsid w:val="5589E8CC"/>
    <w:rsid w:val="558BBA3D"/>
    <w:rsid w:val="55975A44"/>
    <w:rsid w:val="559BDB2C"/>
    <w:rsid w:val="559CD846"/>
    <w:rsid w:val="559DE832"/>
    <w:rsid w:val="55A0EFFB"/>
    <w:rsid w:val="55A25F4C"/>
    <w:rsid w:val="55A36FA3"/>
    <w:rsid w:val="55A6DD73"/>
    <w:rsid w:val="55B31B79"/>
    <w:rsid w:val="55BBCBD7"/>
    <w:rsid w:val="55C26B2E"/>
    <w:rsid w:val="55C851A7"/>
    <w:rsid w:val="55C9EFAC"/>
    <w:rsid w:val="55CE1EC3"/>
    <w:rsid w:val="55CE6C29"/>
    <w:rsid w:val="55D97BB2"/>
    <w:rsid w:val="55E96B99"/>
    <w:rsid w:val="55F340C7"/>
    <w:rsid w:val="55F410E6"/>
    <w:rsid w:val="55F43A05"/>
    <w:rsid w:val="55F949F4"/>
    <w:rsid w:val="55FD5C92"/>
    <w:rsid w:val="55FE18AA"/>
    <w:rsid w:val="5600EB90"/>
    <w:rsid w:val="5604161C"/>
    <w:rsid w:val="5607BBD5"/>
    <w:rsid w:val="56080DAE"/>
    <w:rsid w:val="56094BD2"/>
    <w:rsid w:val="5615B854"/>
    <w:rsid w:val="56203322"/>
    <w:rsid w:val="562066E9"/>
    <w:rsid w:val="5623C189"/>
    <w:rsid w:val="562A92D5"/>
    <w:rsid w:val="562ED167"/>
    <w:rsid w:val="5631DDD8"/>
    <w:rsid w:val="563D3C5D"/>
    <w:rsid w:val="563DE745"/>
    <w:rsid w:val="563E7239"/>
    <w:rsid w:val="563F1548"/>
    <w:rsid w:val="5648DF99"/>
    <w:rsid w:val="564B16D3"/>
    <w:rsid w:val="564BDC38"/>
    <w:rsid w:val="564DB334"/>
    <w:rsid w:val="5657F7AA"/>
    <w:rsid w:val="565CA23F"/>
    <w:rsid w:val="56691DE2"/>
    <w:rsid w:val="56734365"/>
    <w:rsid w:val="5674B4DA"/>
    <w:rsid w:val="5675B6F0"/>
    <w:rsid w:val="56772B09"/>
    <w:rsid w:val="5677414E"/>
    <w:rsid w:val="567BF6A3"/>
    <w:rsid w:val="567D8909"/>
    <w:rsid w:val="567E1F8F"/>
    <w:rsid w:val="567E9D8B"/>
    <w:rsid w:val="568240CA"/>
    <w:rsid w:val="56843933"/>
    <w:rsid w:val="568613F3"/>
    <w:rsid w:val="568A1D48"/>
    <w:rsid w:val="568A9B27"/>
    <w:rsid w:val="568CF687"/>
    <w:rsid w:val="568F04C9"/>
    <w:rsid w:val="56941BDB"/>
    <w:rsid w:val="569A5E39"/>
    <w:rsid w:val="569EE47D"/>
    <w:rsid w:val="56A0010F"/>
    <w:rsid w:val="56A169DF"/>
    <w:rsid w:val="56A3141A"/>
    <w:rsid w:val="56A7D6E0"/>
    <w:rsid w:val="56ADA74F"/>
    <w:rsid w:val="56AE5BD2"/>
    <w:rsid w:val="56AE69F1"/>
    <w:rsid w:val="56AF8BD1"/>
    <w:rsid w:val="56B1085D"/>
    <w:rsid w:val="56B3B0F4"/>
    <w:rsid w:val="56B417B3"/>
    <w:rsid w:val="56B4319C"/>
    <w:rsid w:val="56B709BD"/>
    <w:rsid w:val="56B74BD6"/>
    <w:rsid w:val="56B825D6"/>
    <w:rsid w:val="56BC685F"/>
    <w:rsid w:val="56C1F64C"/>
    <w:rsid w:val="56C2BEBD"/>
    <w:rsid w:val="56C57250"/>
    <w:rsid w:val="56C5FA0B"/>
    <w:rsid w:val="56CB89F0"/>
    <w:rsid w:val="56CFF11A"/>
    <w:rsid w:val="56D486DC"/>
    <w:rsid w:val="56D956F9"/>
    <w:rsid w:val="56E214ED"/>
    <w:rsid w:val="56EAE668"/>
    <w:rsid w:val="56EC5E4C"/>
    <w:rsid w:val="56EDA418"/>
    <w:rsid w:val="56EE82D9"/>
    <w:rsid w:val="56F09044"/>
    <w:rsid w:val="56F3A5FF"/>
    <w:rsid w:val="56F7D866"/>
    <w:rsid w:val="56FA4232"/>
    <w:rsid w:val="5700369F"/>
    <w:rsid w:val="5703E8E8"/>
    <w:rsid w:val="57040EDC"/>
    <w:rsid w:val="570560C3"/>
    <w:rsid w:val="5708EB11"/>
    <w:rsid w:val="570A30B9"/>
    <w:rsid w:val="571640BF"/>
    <w:rsid w:val="571DD3D0"/>
    <w:rsid w:val="5720D465"/>
    <w:rsid w:val="572260E1"/>
    <w:rsid w:val="5722DA6C"/>
    <w:rsid w:val="5727E4BE"/>
    <w:rsid w:val="572F4334"/>
    <w:rsid w:val="57385862"/>
    <w:rsid w:val="57389FAC"/>
    <w:rsid w:val="573A8BC8"/>
    <w:rsid w:val="573B1767"/>
    <w:rsid w:val="573D978E"/>
    <w:rsid w:val="5741F822"/>
    <w:rsid w:val="57494968"/>
    <w:rsid w:val="57494A6C"/>
    <w:rsid w:val="575067EC"/>
    <w:rsid w:val="5765ABC0"/>
    <w:rsid w:val="5768BC09"/>
    <w:rsid w:val="576A877A"/>
    <w:rsid w:val="576AB62A"/>
    <w:rsid w:val="576BAC7C"/>
    <w:rsid w:val="576DA6B7"/>
    <w:rsid w:val="576F3C01"/>
    <w:rsid w:val="5776EDEB"/>
    <w:rsid w:val="57796569"/>
    <w:rsid w:val="577E4C78"/>
    <w:rsid w:val="577F0CCC"/>
    <w:rsid w:val="5788BF0A"/>
    <w:rsid w:val="578CA97B"/>
    <w:rsid w:val="5794BF5B"/>
    <w:rsid w:val="5798B30D"/>
    <w:rsid w:val="579EBA6B"/>
    <w:rsid w:val="57A22DB6"/>
    <w:rsid w:val="57A2FA38"/>
    <w:rsid w:val="57A39D85"/>
    <w:rsid w:val="57AA8D76"/>
    <w:rsid w:val="57AB0F74"/>
    <w:rsid w:val="57AF2F01"/>
    <w:rsid w:val="57B21865"/>
    <w:rsid w:val="57B5E827"/>
    <w:rsid w:val="57BA1D73"/>
    <w:rsid w:val="57BC2D96"/>
    <w:rsid w:val="57C20416"/>
    <w:rsid w:val="57CDD3BC"/>
    <w:rsid w:val="57D0D2DF"/>
    <w:rsid w:val="57D2FCA9"/>
    <w:rsid w:val="57D54620"/>
    <w:rsid w:val="57D733BF"/>
    <w:rsid w:val="57D8EBA6"/>
    <w:rsid w:val="57DE16D0"/>
    <w:rsid w:val="57E123F9"/>
    <w:rsid w:val="57E2C20B"/>
    <w:rsid w:val="57E32E1F"/>
    <w:rsid w:val="57E3E3E7"/>
    <w:rsid w:val="57E7E6F8"/>
    <w:rsid w:val="57EA3A91"/>
    <w:rsid w:val="57EFD599"/>
    <w:rsid w:val="57F207CD"/>
    <w:rsid w:val="57F85808"/>
    <w:rsid w:val="5807C768"/>
    <w:rsid w:val="580B371F"/>
    <w:rsid w:val="580B7BA2"/>
    <w:rsid w:val="580F0D91"/>
    <w:rsid w:val="5810CAAC"/>
    <w:rsid w:val="5812DBF1"/>
    <w:rsid w:val="581B3AD6"/>
    <w:rsid w:val="58225CD4"/>
    <w:rsid w:val="5823D84A"/>
    <w:rsid w:val="5828332F"/>
    <w:rsid w:val="582B4D22"/>
    <w:rsid w:val="582BCDBF"/>
    <w:rsid w:val="58328929"/>
    <w:rsid w:val="58399CB7"/>
    <w:rsid w:val="583D0362"/>
    <w:rsid w:val="583FDC78"/>
    <w:rsid w:val="584A8843"/>
    <w:rsid w:val="584AFBE6"/>
    <w:rsid w:val="584C6730"/>
    <w:rsid w:val="585BEB94"/>
    <w:rsid w:val="585C253E"/>
    <w:rsid w:val="585E3F2B"/>
    <w:rsid w:val="5864961C"/>
    <w:rsid w:val="58674BF5"/>
    <w:rsid w:val="586E529A"/>
    <w:rsid w:val="586FBD67"/>
    <w:rsid w:val="586FE1A9"/>
    <w:rsid w:val="5870CF35"/>
    <w:rsid w:val="5870D627"/>
    <w:rsid w:val="587AA77F"/>
    <w:rsid w:val="587CA682"/>
    <w:rsid w:val="587DC47F"/>
    <w:rsid w:val="587E67F4"/>
    <w:rsid w:val="5885BFC5"/>
    <w:rsid w:val="58862C5A"/>
    <w:rsid w:val="5887B9E7"/>
    <w:rsid w:val="588A7BDA"/>
    <w:rsid w:val="588AB7BC"/>
    <w:rsid w:val="588AD9FB"/>
    <w:rsid w:val="58935343"/>
    <w:rsid w:val="5894053B"/>
    <w:rsid w:val="58942622"/>
    <w:rsid w:val="58A43477"/>
    <w:rsid w:val="58A6573F"/>
    <w:rsid w:val="58A7A832"/>
    <w:rsid w:val="58AB5D62"/>
    <w:rsid w:val="58ABA073"/>
    <w:rsid w:val="58B08B1B"/>
    <w:rsid w:val="58B08F98"/>
    <w:rsid w:val="58B251D2"/>
    <w:rsid w:val="58B86EEC"/>
    <w:rsid w:val="58B8B037"/>
    <w:rsid w:val="58BB30C5"/>
    <w:rsid w:val="58BBEDF5"/>
    <w:rsid w:val="58C1943D"/>
    <w:rsid w:val="58C395BF"/>
    <w:rsid w:val="58C40758"/>
    <w:rsid w:val="58C56E3D"/>
    <w:rsid w:val="58C8BAED"/>
    <w:rsid w:val="58CBAE7A"/>
    <w:rsid w:val="58CBCC5B"/>
    <w:rsid w:val="58D1F75B"/>
    <w:rsid w:val="58DD9724"/>
    <w:rsid w:val="58DF2745"/>
    <w:rsid w:val="58EACA59"/>
    <w:rsid w:val="58EE09A4"/>
    <w:rsid w:val="58F37D13"/>
    <w:rsid w:val="58F3B267"/>
    <w:rsid w:val="58F4A2CC"/>
    <w:rsid w:val="58F97F72"/>
    <w:rsid w:val="58FB2488"/>
    <w:rsid w:val="58FD239F"/>
    <w:rsid w:val="58FF20E0"/>
    <w:rsid w:val="58FFC31D"/>
    <w:rsid w:val="5900653B"/>
    <w:rsid w:val="5904D605"/>
    <w:rsid w:val="590A3694"/>
    <w:rsid w:val="590FF04A"/>
    <w:rsid w:val="5910BC11"/>
    <w:rsid w:val="59158808"/>
    <w:rsid w:val="5915DAA4"/>
    <w:rsid w:val="591B386E"/>
    <w:rsid w:val="591C0E95"/>
    <w:rsid w:val="591C63FE"/>
    <w:rsid w:val="591F11D4"/>
    <w:rsid w:val="591F939B"/>
    <w:rsid w:val="5926FF14"/>
    <w:rsid w:val="592CB630"/>
    <w:rsid w:val="592D1187"/>
    <w:rsid w:val="59394BC2"/>
    <w:rsid w:val="594070B9"/>
    <w:rsid w:val="5940CC1A"/>
    <w:rsid w:val="5940D1A0"/>
    <w:rsid w:val="5948E9FB"/>
    <w:rsid w:val="594A0724"/>
    <w:rsid w:val="594E93EF"/>
    <w:rsid w:val="5950FA6C"/>
    <w:rsid w:val="59519503"/>
    <w:rsid w:val="59570238"/>
    <w:rsid w:val="5959A0E0"/>
    <w:rsid w:val="595B0C83"/>
    <w:rsid w:val="595BE903"/>
    <w:rsid w:val="595CB162"/>
    <w:rsid w:val="595D8338"/>
    <w:rsid w:val="59622646"/>
    <w:rsid w:val="59711ACE"/>
    <w:rsid w:val="597A940F"/>
    <w:rsid w:val="597F2797"/>
    <w:rsid w:val="59813D93"/>
    <w:rsid w:val="5981A925"/>
    <w:rsid w:val="5983FF8E"/>
    <w:rsid w:val="598605EE"/>
    <w:rsid w:val="598AF730"/>
    <w:rsid w:val="598B6ACF"/>
    <w:rsid w:val="59958CD5"/>
    <w:rsid w:val="59982E0E"/>
    <w:rsid w:val="599E951C"/>
    <w:rsid w:val="59A0816C"/>
    <w:rsid w:val="59A1015F"/>
    <w:rsid w:val="59A79337"/>
    <w:rsid w:val="59AB0BEC"/>
    <w:rsid w:val="59AD4CE7"/>
    <w:rsid w:val="59AD9BB1"/>
    <w:rsid w:val="59AEC5E1"/>
    <w:rsid w:val="59BBF728"/>
    <w:rsid w:val="59C3407F"/>
    <w:rsid w:val="59C91742"/>
    <w:rsid w:val="59CB048E"/>
    <w:rsid w:val="59CB5089"/>
    <w:rsid w:val="59CBBE30"/>
    <w:rsid w:val="59D16B85"/>
    <w:rsid w:val="59D90E6B"/>
    <w:rsid w:val="59DAF8C9"/>
    <w:rsid w:val="59E2AB88"/>
    <w:rsid w:val="59E39A4C"/>
    <w:rsid w:val="59E47963"/>
    <w:rsid w:val="59E5AFCB"/>
    <w:rsid w:val="59EB934C"/>
    <w:rsid w:val="59EDFA93"/>
    <w:rsid w:val="59EEC0CC"/>
    <w:rsid w:val="5A0338F9"/>
    <w:rsid w:val="5A0606B0"/>
    <w:rsid w:val="5A0EC4B8"/>
    <w:rsid w:val="5A0F6F77"/>
    <w:rsid w:val="5A10D394"/>
    <w:rsid w:val="5A1AC94E"/>
    <w:rsid w:val="5A1FA6E9"/>
    <w:rsid w:val="5A225EF4"/>
    <w:rsid w:val="5A22CB73"/>
    <w:rsid w:val="5A268313"/>
    <w:rsid w:val="5A27C5AC"/>
    <w:rsid w:val="5A2AA01C"/>
    <w:rsid w:val="5A2C1739"/>
    <w:rsid w:val="5A2DCF28"/>
    <w:rsid w:val="5A2DE30C"/>
    <w:rsid w:val="5A319AD8"/>
    <w:rsid w:val="5A323100"/>
    <w:rsid w:val="5A39B432"/>
    <w:rsid w:val="5A3B02BE"/>
    <w:rsid w:val="5A3C3E6E"/>
    <w:rsid w:val="5A3C9B39"/>
    <w:rsid w:val="5A3CC1A8"/>
    <w:rsid w:val="5A445F1B"/>
    <w:rsid w:val="5A4877E7"/>
    <w:rsid w:val="5A4C6268"/>
    <w:rsid w:val="5A4EFB7F"/>
    <w:rsid w:val="5A53BEB9"/>
    <w:rsid w:val="5A555DF8"/>
    <w:rsid w:val="5A58D56E"/>
    <w:rsid w:val="5A622D99"/>
    <w:rsid w:val="5A6BC252"/>
    <w:rsid w:val="5A70F53A"/>
    <w:rsid w:val="5A711D03"/>
    <w:rsid w:val="5A71B4A9"/>
    <w:rsid w:val="5A7E95B3"/>
    <w:rsid w:val="5A7EC5A3"/>
    <w:rsid w:val="5A81FF1E"/>
    <w:rsid w:val="5A840817"/>
    <w:rsid w:val="5A84B17E"/>
    <w:rsid w:val="5A8896EB"/>
    <w:rsid w:val="5A897F19"/>
    <w:rsid w:val="5A898558"/>
    <w:rsid w:val="5A8C387B"/>
    <w:rsid w:val="5A910DB3"/>
    <w:rsid w:val="5A942481"/>
    <w:rsid w:val="5A9829F9"/>
    <w:rsid w:val="5A9AB82B"/>
    <w:rsid w:val="5AA2815F"/>
    <w:rsid w:val="5AA28C1F"/>
    <w:rsid w:val="5AA4FD1A"/>
    <w:rsid w:val="5AA7DFAB"/>
    <w:rsid w:val="5AA928F6"/>
    <w:rsid w:val="5AAA7D24"/>
    <w:rsid w:val="5AAC2326"/>
    <w:rsid w:val="5AB97A7F"/>
    <w:rsid w:val="5ABF3132"/>
    <w:rsid w:val="5ACA4A62"/>
    <w:rsid w:val="5ACCF498"/>
    <w:rsid w:val="5ACDA488"/>
    <w:rsid w:val="5ACE1B97"/>
    <w:rsid w:val="5AD0035F"/>
    <w:rsid w:val="5AD03B1B"/>
    <w:rsid w:val="5AD0AF72"/>
    <w:rsid w:val="5AD3931C"/>
    <w:rsid w:val="5AD3A118"/>
    <w:rsid w:val="5AD4F0F9"/>
    <w:rsid w:val="5AD720D1"/>
    <w:rsid w:val="5AD963E1"/>
    <w:rsid w:val="5ADAFAD2"/>
    <w:rsid w:val="5ADE60E5"/>
    <w:rsid w:val="5AE31C49"/>
    <w:rsid w:val="5AE6C602"/>
    <w:rsid w:val="5AEB6FD7"/>
    <w:rsid w:val="5AECBCE9"/>
    <w:rsid w:val="5AEF3D7A"/>
    <w:rsid w:val="5AF3C4E3"/>
    <w:rsid w:val="5AF85124"/>
    <w:rsid w:val="5AFDF613"/>
    <w:rsid w:val="5B086829"/>
    <w:rsid w:val="5B0F0DC5"/>
    <w:rsid w:val="5B114DCF"/>
    <w:rsid w:val="5B1431B5"/>
    <w:rsid w:val="5B14D427"/>
    <w:rsid w:val="5B1C5324"/>
    <w:rsid w:val="5B24588A"/>
    <w:rsid w:val="5B25775C"/>
    <w:rsid w:val="5B273BE6"/>
    <w:rsid w:val="5B321394"/>
    <w:rsid w:val="5B366662"/>
    <w:rsid w:val="5B36F05C"/>
    <w:rsid w:val="5B3E42DE"/>
    <w:rsid w:val="5B405938"/>
    <w:rsid w:val="5B41C67A"/>
    <w:rsid w:val="5B43E78C"/>
    <w:rsid w:val="5B45E2C9"/>
    <w:rsid w:val="5B4AEC45"/>
    <w:rsid w:val="5B4C23FB"/>
    <w:rsid w:val="5B506D5B"/>
    <w:rsid w:val="5B572C08"/>
    <w:rsid w:val="5B5B00FC"/>
    <w:rsid w:val="5B5B49CC"/>
    <w:rsid w:val="5B5C1F75"/>
    <w:rsid w:val="5B5C35FD"/>
    <w:rsid w:val="5B5C9754"/>
    <w:rsid w:val="5B5FDE31"/>
    <w:rsid w:val="5B61823F"/>
    <w:rsid w:val="5B699E3B"/>
    <w:rsid w:val="5B6AAB6E"/>
    <w:rsid w:val="5B73E8B6"/>
    <w:rsid w:val="5B750D60"/>
    <w:rsid w:val="5B757213"/>
    <w:rsid w:val="5B75B121"/>
    <w:rsid w:val="5B76309C"/>
    <w:rsid w:val="5B76504D"/>
    <w:rsid w:val="5B77FEA3"/>
    <w:rsid w:val="5B86FD96"/>
    <w:rsid w:val="5B877138"/>
    <w:rsid w:val="5B96F7CF"/>
    <w:rsid w:val="5B9789E8"/>
    <w:rsid w:val="5B9CB668"/>
    <w:rsid w:val="5B9D5B60"/>
    <w:rsid w:val="5BA3C947"/>
    <w:rsid w:val="5BB15134"/>
    <w:rsid w:val="5BB8F945"/>
    <w:rsid w:val="5BBA5FD0"/>
    <w:rsid w:val="5BBD14C7"/>
    <w:rsid w:val="5BBFA09B"/>
    <w:rsid w:val="5BC16D24"/>
    <w:rsid w:val="5BC1C6BC"/>
    <w:rsid w:val="5BC295AB"/>
    <w:rsid w:val="5BC40B92"/>
    <w:rsid w:val="5BC59026"/>
    <w:rsid w:val="5BCE0BDC"/>
    <w:rsid w:val="5BCFEC54"/>
    <w:rsid w:val="5BD2BA6F"/>
    <w:rsid w:val="5BD3A211"/>
    <w:rsid w:val="5BD5A51C"/>
    <w:rsid w:val="5BD71C10"/>
    <w:rsid w:val="5BDB0E95"/>
    <w:rsid w:val="5BDB9022"/>
    <w:rsid w:val="5BDC3E62"/>
    <w:rsid w:val="5BE236B0"/>
    <w:rsid w:val="5BE3F1A4"/>
    <w:rsid w:val="5BE4345D"/>
    <w:rsid w:val="5BE4BD1E"/>
    <w:rsid w:val="5BE66AC4"/>
    <w:rsid w:val="5BE89843"/>
    <w:rsid w:val="5BEB00A5"/>
    <w:rsid w:val="5BEB3B7A"/>
    <w:rsid w:val="5BEC3B9C"/>
    <w:rsid w:val="5BF0F36B"/>
    <w:rsid w:val="5BF1EB30"/>
    <w:rsid w:val="5BF2EE10"/>
    <w:rsid w:val="5BF703F1"/>
    <w:rsid w:val="5BF97EC2"/>
    <w:rsid w:val="5C09DEAB"/>
    <w:rsid w:val="5C0C4540"/>
    <w:rsid w:val="5C0D7693"/>
    <w:rsid w:val="5C15FF7C"/>
    <w:rsid w:val="5C1AFF79"/>
    <w:rsid w:val="5C2296B3"/>
    <w:rsid w:val="5C280650"/>
    <w:rsid w:val="5C282513"/>
    <w:rsid w:val="5C3757F0"/>
    <w:rsid w:val="5C3CC808"/>
    <w:rsid w:val="5C444B6E"/>
    <w:rsid w:val="5C454562"/>
    <w:rsid w:val="5C468E02"/>
    <w:rsid w:val="5C510B71"/>
    <w:rsid w:val="5C53E842"/>
    <w:rsid w:val="5C59D25A"/>
    <w:rsid w:val="5C5E3409"/>
    <w:rsid w:val="5C67EE96"/>
    <w:rsid w:val="5C6C5AAA"/>
    <w:rsid w:val="5C796C8A"/>
    <w:rsid w:val="5C86847D"/>
    <w:rsid w:val="5C8889A1"/>
    <w:rsid w:val="5C8B4995"/>
    <w:rsid w:val="5C8C95AC"/>
    <w:rsid w:val="5C8D1632"/>
    <w:rsid w:val="5C9536AC"/>
    <w:rsid w:val="5C975353"/>
    <w:rsid w:val="5C9C05CA"/>
    <w:rsid w:val="5C9F8295"/>
    <w:rsid w:val="5CAA4AAD"/>
    <w:rsid w:val="5CB702E8"/>
    <w:rsid w:val="5CB85D4C"/>
    <w:rsid w:val="5CB969AF"/>
    <w:rsid w:val="5CBC2212"/>
    <w:rsid w:val="5CBE5740"/>
    <w:rsid w:val="5CC1CC38"/>
    <w:rsid w:val="5CC7389E"/>
    <w:rsid w:val="5CC7A592"/>
    <w:rsid w:val="5CCE6204"/>
    <w:rsid w:val="5CD0702E"/>
    <w:rsid w:val="5CD25AA1"/>
    <w:rsid w:val="5CD662B8"/>
    <w:rsid w:val="5CD799B2"/>
    <w:rsid w:val="5CD8079C"/>
    <w:rsid w:val="5CD8BEDF"/>
    <w:rsid w:val="5CE40932"/>
    <w:rsid w:val="5CE5CCAC"/>
    <w:rsid w:val="5CE7045A"/>
    <w:rsid w:val="5CEF4D54"/>
    <w:rsid w:val="5CFC53EC"/>
    <w:rsid w:val="5CFF5B20"/>
    <w:rsid w:val="5D09BA5C"/>
    <w:rsid w:val="5D10EB85"/>
    <w:rsid w:val="5D110BF6"/>
    <w:rsid w:val="5D13A975"/>
    <w:rsid w:val="5D152A2B"/>
    <w:rsid w:val="5D1ED6A9"/>
    <w:rsid w:val="5D21326A"/>
    <w:rsid w:val="5D224F6D"/>
    <w:rsid w:val="5D23E7E8"/>
    <w:rsid w:val="5D2669D1"/>
    <w:rsid w:val="5D278413"/>
    <w:rsid w:val="5D2B076A"/>
    <w:rsid w:val="5D2E2455"/>
    <w:rsid w:val="5D317394"/>
    <w:rsid w:val="5D31F085"/>
    <w:rsid w:val="5D3228FC"/>
    <w:rsid w:val="5D3B5B60"/>
    <w:rsid w:val="5D3FDD75"/>
    <w:rsid w:val="5D41FC67"/>
    <w:rsid w:val="5D4222C4"/>
    <w:rsid w:val="5D44ED0B"/>
    <w:rsid w:val="5D46B3D0"/>
    <w:rsid w:val="5D498E42"/>
    <w:rsid w:val="5D4C27A7"/>
    <w:rsid w:val="5D58CC61"/>
    <w:rsid w:val="5D596672"/>
    <w:rsid w:val="5D5A35C5"/>
    <w:rsid w:val="5D5A5A7A"/>
    <w:rsid w:val="5D5C341B"/>
    <w:rsid w:val="5D5FC9E7"/>
    <w:rsid w:val="5D63C229"/>
    <w:rsid w:val="5D6A5F9A"/>
    <w:rsid w:val="5D7F7C3F"/>
    <w:rsid w:val="5D7F91A4"/>
    <w:rsid w:val="5D83C56E"/>
    <w:rsid w:val="5D890018"/>
    <w:rsid w:val="5D8CC280"/>
    <w:rsid w:val="5D8CF441"/>
    <w:rsid w:val="5D900BB7"/>
    <w:rsid w:val="5D916BE2"/>
    <w:rsid w:val="5D96713D"/>
    <w:rsid w:val="5D98B7AA"/>
    <w:rsid w:val="5D9C1016"/>
    <w:rsid w:val="5DA0D8AE"/>
    <w:rsid w:val="5DA2B3CB"/>
    <w:rsid w:val="5DA2E301"/>
    <w:rsid w:val="5DA3198C"/>
    <w:rsid w:val="5DAADE29"/>
    <w:rsid w:val="5DB71837"/>
    <w:rsid w:val="5DC425EB"/>
    <w:rsid w:val="5DD303F0"/>
    <w:rsid w:val="5DD7FCDD"/>
    <w:rsid w:val="5DD8AF69"/>
    <w:rsid w:val="5DDD2E81"/>
    <w:rsid w:val="5DDFF176"/>
    <w:rsid w:val="5DE6EB72"/>
    <w:rsid w:val="5DF21CBE"/>
    <w:rsid w:val="5DF25841"/>
    <w:rsid w:val="5DF4AFA7"/>
    <w:rsid w:val="5DF69D0F"/>
    <w:rsid w:val="5DF8D68E"/>
    <w:rsid w:val="5DFB102C"/>
    <w:rsid w:val="5DFD44E2"/>
    <w:rsid w:val="5E0322F7"/>
    <w:rsid w:val="5E04AB10"/>
    <w:rsid w:val="5E078EEF"/>
    <w:rsid w:val="5E080D60"/>
    <w:rsid w:val="5E1188DF"/>
    <w:rsid w:val="5E1B8D80"/>
    <w:rsid w:val="5E1D15AE"/>
    <w:rsid w:val="5E21AC96"/>
    <w:rsid w:val="5E243141"/>
    <w:rsid w:val="5E243653"/>
    <w:rsid w:val="5E28DAB8"/>
    <w:rsid w:val="5E2FD201"/>
    <w:rsid w:val="5E30D9A1"/>
    <w:rsid w:val="5E3293C8"/>
    <w:rsid w:val="5E32BA6D"/>
    <w:rsid w:val="5E35C698"/>
    <w:rsid w:val="5E3713A6"/>
    <w:rsid w:val="5E3A2944"/>
    <w:rsid w:val="5E3B8472"/>
    <w:rsid w:val="5E42CE65"/>
    <w:rsid w:val="5E43799C"/>
    <w:rsid w:val="5E46F915"/>
    <w:rsid w:val="5E486F10"/>
    <w:rsid w:val="5E501BC8"/>
    <w:rsid w:val="5E5F5F40"/>
    <w:rsid w:val="5E6A7D1A"/>
    <w:rsid w:val="5E6B1B87"/>
    <w:rsid w:val="5E6E8AA4"/>
    <w:rsid w:val="5E7B5FE0"/>
    <w:rsid w:val="5E7C2AF9"/>
    <w:rsid w:val="5E82C0F4"/>
    <w:rsid w:val="5E864431"/>
    <w:rsid w:val="5E878BE8"/>
    <w:rsid w:val="5E8867B9"/>
    <w:rsid w:val="5E88A1CD"/>
    <w:rsid w:val="5E8AE326"/>
    <w:rsid w:val="5E959516"/>
    <w:rsid w:val="5E97441B"/>
    <w:rsid w:val="5E9A3F9E"/>
    <w:rsid w:val="5E9A3FDC"/>
    <w:rsid w:val="5E9F2984"/>
    <w:rsid w:val="5EA27F47"/>
    <w:rsid w:val="5EA66FA7"/>
    <w:rsid w:val="5EAA9FB9"/>
    <w:rsid w:val="5EAAF3C2"/>
    <w:rsid w:val="5EB1BC01"/>
    <w:rsid w:val="5EB4FB28"/>
    <w:rsid w:val="5EB5CE66"/>
    <w:rsid w:val="5EB75964"/>
    <w:rsid w:val="5EB76ACF"/>
    <w:rsid w:val="5EBABBFD"/>
    <w:rsid w:val="5EC232BA"/>
    <w:rsid w:val="5EC3546C"/>
    <w:rsid w:val="5EC83985"/>
    <w:rsid w:val="5EC88296"/>
    <w:rsid w:val="5EC9FDE2"/>
    <w:rsid w:val="5ED692AA"/>
    <w:rsid w:val="5ED9D287"/>
    <w:rsid w:val="5EDEBCCE"/>
    <w:rsid w:val="5EE237E6"/>
    <w:rsid w:val="5EE29B53"/>
    <w:rsid w:val="5EE4C4F5"/>
    <w:rsid w:val="5EE6284F"/>
    <w:rsid w:val="5EE6D8AA"/>
    <w:rsid w:val="5EEA693A"/>
    <w:rsid w:val="5EEB14AD"/>
    <w:rsid w:val="5EEE974B"/>
    <w:rsid w:val="5EEFB45C"/>
    <w:rsid w:val="5EF0A013"/>
    <w:rsid w:val="5EF6D2EC"/>
    <w:rsid w:val="5EF8B0A9"/>
    <w:rsid w:val="5EF94033"/>
    <w:rsid w:val="5EFC5630"/>
    <w:rsid w:val="5F011C49"/>
    <w:rsid w:val="5F086BD8"/>
    <w:rsid w:val="5F0A7B81"/>
    <w:rsid w:val="5F117139"/>
    <w:rsid w:val="5F118358"/>
    <w:rsid w:val="5F177662"/>
    <w:rsid w:val="5F196649"/>
    <w:rsid w:val="5F20C9A4"/>
    <w:rsid w:val="5F2ABC9F"/>
    <w:rsid w:val="5F2E1A22"/>
    <w:rsid w:val="5F30C856"/>
    <w:rsid w:val="5F319892"/>
    <w:rsid w:val="5F364274"/>
    <w:rsid w:val="5F385943"/>
    <w:rsid w:val="5F454313"/>
    <w:rsid w:val="5F4CD8C8"/>
    <w:rsid w:val="5F50B22B"/>
    <w:rsid w:val="5F5340AC"/>
    <w:rsid w:val="5F62B827"/>
    <w:rsid w:val="5F64A110"/>
    <w:rsid w:val="5F6C1AAC"/>
    <w:rsid w:val="5F716046"/>
    <w:rsid w:val="5F730102"/>
    <w:rsid w:val="5F792A8C"/>
    <w:rsid w:val="5F7D091B"/>
    <w:rsid w:val="5F7F145B"/>
    <w:rsid w:val="5F80CC53"/>
    <w:rsid w:val="5F839341"/>
    <w:rsid w:val="5F85BA5A"/>
    <w:rsid w:val="5F889689"/>
    <w:rsid w:val="5F8B9535"/>
    <w:rsid w:val="5F8CEC6C"/>
    <w:rsid w:val="5F93F98C"/>
    <w:rsid w:val="5F9D331B"/>
    <w:rsid w:val="5FA6327F"/>
    <w:rsid w:val="5FAA2F9F"/>
    <w:rsid w:val="5FAC9784"/>
    <w:rsid w:val="5FAF8EB2"/>
    <w:rsid w:val="5FB28EA4"/>
    <w:rsid w:val="5FB55A2B"/>
    <w:rsid w:val="5FB5EBD7"/>
    <w:rsid w:val="5FB6EBE7"/>
    <w:rsid w:val="5FBE1499"/>
    <w:rsid w:val="5FC20D2E"/>
    <w:rsid w:val="5FC6A015"/>
    <w:rsid w:val="5FC79594"/>
    <w:rsid w:val="5FCCE3B5"/>
    <w:rsid w:val="5FCE58BA"/>
    <w:rsid w:val="5FD38EE6"/>
    <w:rsid w:val="5FD64884"/>
    <w:rsid w:val="5FDF789F"/>
    <w:rsid w:val="5FE5A4CC"/>
    <w:rsid w:val="5FE70232"/>
    <w:rsid w:val="5FE87E74"/>
    <w:rsid w:val="5FEB7E08"/>
    <w:rsid w:val="5FEC397B"/>
    <w:rsid w:val="5FEEEBF0"/>
    <w:rsid w:val="5FEF3D16"/>
    <w:rsid w:val="5FF340DE"/>
    <w:rsid w:val="5FF35C42"/>
    <w:rsid w:val="5FFBF3CA"/>
    <w:rsid w:val="6000372A"/>
    <w:rsid w:val="60056BA7"/>
    <w:rsid w:val="6010E705"/>
    <w:rsid w:val="6011A212"/>
    <w:rsid w:val="6011A706"/>
    <w:rsid w:val="6018454A"/>
    <w:rsid w:val="601B0C68"/>
    <w:rsid w:val="601D2D26"/>
    <w:rsid w:val="601D60AB"/>
    <w:rsid w:val="601DBC41"/>
    <w:rsid w:val="601F9417"/>
    <w:rsid w:val="602006B7"/>
    <w:rsid w:val="6024322D"/>
    <w:rsid w:val="6027D6D9"/>
    <w:rsid w:val="602A564D"/>
    <w:rsid w:val="602BA460"/>
    <w:rsid w:val="602E090C"/>
    <w:rsid w:val="602EB700"/>
    <w:rsid w:val="6032FBE5"/>
    <w:rsid w:val="603319DE"/>
    <w:rsid w:val="60345998"/>
    <w:rsid w:val="6034A31B"/>
    <w:rsid w:val="6039BA40"/>
    <w:rsid w:val="603AC82F"/>
    <w:rsid w:val="603B1F78"/>
    <w:rsid w:val="60425DCC"/>
    <w:rsid w:val="6042AB8C"/>
    <w:rsid w:val="60464331"/>
    <w:rsid w:val="6049310B"/>
    <w:rsid w:val="60497BDA"/>
    <w:rsid w:val="604B8242"/>
    <w:rsid w:val="604F5127"/>
    <w:rsid w:val="605CD148"/>
    <w:rsid w:val="605EE26A"/>
    <w:rsid w:val="60625222"/>
    <w:rsid w:val="6066BBA4"/>
    <w:rsid w:val="606BB250"/>
    <w:rsid w:val="6072C3FB"/>
    <w:rsid w:val="60745613"/>
    <w:rsid w:val="607A963A"/>
    <w:rsid w:val="607CAEC1"/>
    <w:rsid w:val="607D6612"/>
    <w:rsid w:val="6081D3A6"/>
    <w:rsid w:val="608674BB"/>
    <w:rsid w:val="60881159"/>
    <w:rsid w:val="608AC9BF"/>
    <w:rsid w:val="608C0248"/>
    <w:rsid w:val="6095F882"/>
    <w:rsid w:val="609C5C54"/>
    <w:rsid w:val="60A050A8"/>
    <w:rsid w:val="60A54FC8"/>
    <w:rsid w:val="60A6610B"/>
    <w:rsid w:val="60A8A24A"/>
    <w:rsid w:val="60ADA9A8"/>
    <w:rsid w:val="60AE3D0D"/>
    <w:rsid w:val="60B81B74"/>
    <w:rsid w:val="60BD2E6C"/>
    <w:rsid w:val="60BDE1F2"/>
    <w:rsid w:val="60C2AD91"/>
    <w:rsid w:val="60D36CBD"/>
    <w:rsid w:val="60D46B4E"/>
    <w:rsid w:val="60D58404"/>
    <w:rsid w:val="60DC5C4B"/>
    <w:rsid w:val="60DCD213"/>
    <w:rsid w:val="60DDE097"/>
    <w:rsid w:val="60DFE184"/>
    <w:rsid w:val="60E13EAD"/>
    <w:rsid w:val="60E269E5"/>
    <w:rsid w:val="60E68D0C"/>
    <w:rsid w:val="60EDB214"/>
    <w:rsid w:val="60EF82FD"/>
    <w:rsid w:val="60F0123A"/>
    <w:rsid w:val="60F5D371"/>
    <w:rsid w:val="61013745"/>
    <w:rsid w:val="61021372"/>
    <w:rsid w:val="610494E7"/>
    <w:rsid w:val="6105585C"/>
    <w:rsid w:val="6107493D"/>
    <w:rsid w:val="61077E1A"/>
    <w:rsid w:val="6107856D"/>
    <w:rsid w:val="6111C809"/>
    <w:rsid w:val="61120BCA"/>
    <w:rsid w:val="6115870B"/>
    <w:rsid w:val="611D831D"/>
    <w:rsid w:val="61242DA9"/>
    <w:rsid w:val="6124B71F"/>
    <w:rsid w:val="612F347A"/>
    <w:rsid w:val="6130474E"/>
    <w:rsid w:val="61312F4B"/>
    <w:rsid w:val="6131B05E"/>
    <w:rsid w:val="6132ECB6"/>
    <w:rsid w:val="6138349E"/>
    <w:rsid w:val="613C0FAA"/>
    <w:rsid w:val="613CC66B"/>
    <w:rsid w:val="61427042"/>
    <w:rsid w:val="614C67FD"/>
    <w:rsid w:val="614C92BF"/>
    <w:rsid w:val="61521C20"/>
    <w:rsid w:val="6155EF65"/>
    <w:rsid w:val="615722A8"/>
    <w:rsid w:val="616CBE6C"/>
    <w:rsid w:val="616CD3D7"/>
    <w:rsid w:val="616DC505"/>
    <w:rsid w:val="617383FA"/>
    <w:rsid w:val="61834B90"/>
    <w:rsid w:val="61875D93"/>
    <w:rsid w:val="6187DBEC"/>
    <w:rsid w:val="619401EF"/>
    <w:rsid w:val="6197E990"/>
    <w:rsid w:val="619BF0A2"/>
    <w:rsid w:val="619CA33C"/>
    <w:rsid w:val="619FE215"/>
    <w:rsid w:val="61A73149"/>
    <w:rsid w:val="61A7B486"/>
    <w:rsid w:val="61A9B69B"/>
    <w:rsid w:val="61AE5D86"/>
    <w:rsid w:val="61B2145E"/>
    <w:rsid w:val="61BB625D"/>
    <w:rsid w:val="61BC137B"/>
    <w:rsid w:val="61C0373D"/>
    <w:rsid w:val="61CB1077"/>
    <w:rsid w:val="61D00AAC"/>
    <w:rsid w:val="61DDD42B"/>
    <w:rsid w:val="61E5258D"/>
    <w:rsid w:val="61E69F05"/>
    <w:rsid w:val="61EA5803"/>
    <w:rsid w:val="61EB233D"/>
    <w:rsid w:val="61F01548"/>
    <w:rsid w:val="61F0B3AF"/>
    <w:rsid w:val="61F6A96E"/>
    <w:rsid w:val="61F7D93B"/>
    <w:rsid w:val="61F87CED"/>
    <w:rsid w:val="61F9D573"/>
    <w:rsid w:val="61FCE6A0"/>
    <w:rsid w:val="61FDF124"/>
    <w:rsid w:val="61FEAE46"/>
    <w:rsid w:val="6202D735"/>
    <w:rsid w:val="62042A7C"/>
    <w:rsid w:val="62163325"/>
    <w:rsid w:val="62168ED5"/>
    <w:rsid w:val="6219E624"/>
    <w:rsid w:val="621BE141"/>
    <w:rsid w:val="621F94A1"/>
    <w:rsid w:val="6221A3D5"/>
    <w:rsid w:val="6229C576"/>
    <w:rsid w:val="622E42D5"/>
    <w:rsid w:val="622F12CC"/>
    <w:rsid w:val="6231DB8E"/>
    <w:rsid w:val="62345DAD"/>
    <w:rsid w:val="62376C7D"/>
    <w:rsid w:val="62389D46"/>
    <w:rsid w:val="623D879C"/>
    <w:rsid w:val="62454550"/>
    <w:rsid w:val="6246665E"/>
    <w:rsid w:val="624D9D88"/>
    <w:rsid w:val="624EC337"/>
    <w:rsid w:val="6250FAD0"/>
    <w:rsid w:val="625121F9"/>
    <w:rsid w:val="62543095"/>
    <w:rsid w:val="6255B11D"/>
    <w:rsid w:val="6257F8FE"/>
    <w:rsid w:val="625A3098"/>
    <w:rsid w:val="6260C485"/>
    <w:rsid w:val="62640F87"/>
    <w:rsid w:val="626C6F13"/>
    <w:rsid w:val="626E00DF"/>
    <w:rsid w:val="6270A2A8"/>
    <w:rsid w:val="62724554"/>
    <w:rsid w:val="627322A6"/>
    <w:rsid w:val="628005CC"/>
    <w:rsid w:val="6281032E"/>
    <w:rsid w:val="62889E6E"/>
    <w:rsid w:val="628C7064"/>
    <w:rsid w:val="629FB036"/>
    <w:rsid w:val="62A7BECC"/>
    <w:rsid w:val="62AA1CFF"/>
    <w:rsid w:val="62B5E9C4"/>
    <w:rsid w:val="62B859F2"/>
    <w:rsid w:val="62B9D56E"/>
    <w:rsid w:val="62BD5298"/>
    <w:rsid w:val="62C294E3"/>
    <w:rsid w:val="62C5E264"/>
    <w:rsid w:val="62C8407D"/>
    <w:rsid w:val="62CD40B1"/>
    <w:rsid w:val="62D30BB2"/>
    <w:rsid w:val="62D71246"/>
    <w:rsid w:val="62DD40F5"/>
    <w:rsid w:val="62E60ABB"/>
    <w:rsid w:val="62E6A6B2"/>
    <w:rsid w:val="62E9FF1F"/>
    <w:rsid w:val="62EB9B54"/>
    <w:rsid w:val="62F4721F"/>
    <w:rsid w:val="62F479FD"/>
    <w:rsid w:val="62F73258"/>
    <w:rsid w:val="62FBD096"/>
    <w:rsid w:val="62FDB941"/>
    <w:rsid w:val="63017035"/>
    <w:rsid w:val="6305FB9B"/>
    <w:rsid w:val="63066C83"/>
    <w:rsid w:val="63087E54"/>
    <w:rsid w:val="631028B0"/>
    <w:rsid w:val="631361FD"/>
    <w:rsid w:val="631566AB"/>
    <w:rsid w:val="631F9C74"/>
    <w:rsid w:val="632F3999"/>
    <w:rsid w:val="63373A0D"/>
    <w:rsid w:val="633B3E27"/>
    <w:rsid w:val="633CFFF6"/>
    <w:rsid w:val="633DEF2F"/>
    <w:rsid w:val="6345ACBD"/>
    <w:rsid w:val="634A317F"/>
    <w:rsid w:val="634CE349"/>
    <w:rsid w:val="634CF36A"/>
    <w:rsid w:val="634D3F73"/>
    <w:rsid w:val="634D8FFD"/>
    <w:rsid w:val="6354650D"/>
    <w:rsid w:val="6354BCF1"/>
    <w:rsid w:val="635AC86A"/>
    <w:rsid w:val="63642954"/>
    <w:rsid w:val="63667F10"/>
    <w:rsid w:val="63669BBD"/>
    <w:rsid w:val="636A75AC"/>
    <w:rsid w:val="6374C2DE"/>
    <w:rsid w:val="63785649"/>
    <w:rsid w:val="6379F432"/>
    <w:rsid w:val="6382B58B"/>
    <w:rsid w:val="63846B4A"/>
    <w:rsid w:val="638AF16F"/>
    <w:rsid w:val="638C81F8"/>
    <w:rsid w:val="63910514"/>
    <w:rsid w:val="6399D0DA"/>
    <w:rsid w:val="639E6922"/>
    <w:rsid w:val="63A0333A"/>
    <w:rsid w:val="63A7A6A8"/>
    <w:rsid w:val="63A866FE"/>
    <w:rsid w:val="63A89493"/>
    <w:rsid w:val="63AFCB59"/>
    <w:rsid w:val="63B5E552"/>
    <w:rsid w:val="63B65641"/>
    <w:rsid w:val="63B79930"/>
    <w:rsid w:val="63BA670D"/>
    <w:rsid w:val="63BB61CC"/>
    <w:rsid w:val="63BFF15B"/>
    <w:rsid w:val="63C3C30A"/>
    <w:rsid w:val="63C64B30"/>
    <w:rsid w:val="63C82D9A"/>
    <w:rsid w:val="63CE4704"/>
    <w:rsid w:val="63D12488"/>
    <w:rsid w:val="63D785C5"/>
    <w:rsid w:val="63E1CEF5"/>
    <w:rsid w:val="63E5E662"/>
    <w:rsid w:val="63E6AE45"/>
    <w:rsid w:val="63E902A2"/>
    <w:rsid w:val="63EB9133"/>
    <w:rsid w:val="63EE160C"/>
    <w:rsid w:val="63F2FB5D"/>
    <w:rsid w:val="63F58B3E"/>
    <w:rsid w:val="63F91F15"/>
    <w:rsid w:val="63FDDFBF"/>
    <w:rsid w:val="64004698"/>
    <w:rsid w:val="64046D81"/>
    <w:rsid w:val="64047D1E"/>
    <w:rsid w:val="64080AFC"/>
    <w:rsid w:val="640BFE7B"/>
    <w:rsid w:val="640FCD86"/>
    <w:rsid w:val="6410B117"/>
    <w:rsid w:val="6411B231"/>
    <w:rsid w:val="64133D62"/>
    <w:rsid w:val="6417BBFD"/>
    <w:rsid w:val="6419C044"/>
    <w:rsid w:val="641E3B56"/>
    <w:rsid w:val="641EB93F"/>
    <w:rsid w:val="6420A0F8"/>
    <w:rsid w:val="64242DD0"/>
    <w:rsid w:val="642D96B7"/>
    <w:rsid w:val="642F178A"/>
    <w:rsid w:val="6433D183"/>
    <w:rsid w:val="643CF6D7"/>
    <w:rsid w:val="644721D4"/>
    <w:rsid w:val="644A0D87"/>
    <w:rsid w:val="644D07EA"/>
    <w:rsid w:val="64535774"/>
    <w:rsid w:val="6454DE27"/>
    <w:rsid w:val="6456B5A8"/>
    <w:rsid w:val="6459E96A"/>
    <w:rsid w:val="645AE4F0"/>
    <w:rsid w:val="645BE266"/>
    <w:rsid w:val="646527EF"/>
    <w:rsid w:val="646704AE"/>
    <w:rsid w:val="647237D5"/>
    <w:rsid w:val="64732C5B"/>
    <w:rsid w:val="64743932"/>
    <w:rsid w:val="647675DC"/>
    <w:rsid w:val="647A7CD6"/>
    <w:rsid w:val="647A89BB"/>
    <w:rsid w:val="647ACB68"/>
    <w:rsid w:val="647DFF47"/>
    <w:rsid w:val="647EBA1D"/>
    <w:rsid w:val="647EED7A"/>
    <w:rsid w:val="6480E128"/>
    <w:rsid w:val="64817BD9"/>
    <w:rsid w:val="6481C9C0"/>
    <w:rsid w:val="6482D268"/>
    <w:rsid w:val="64849791"/>
    <w:rsid w:val="64854472"/>
    <w:rsid w:val="6485A78C"/>
    <w:rsid w:val="648777C5"/>
    <w:rsid w:val="6489A383"/>
    <w:rsid w:val="6489E723"/>
    <w:rsid w:val="648D874C"/>
    <w:rsid w:val="648F962E"/>
    <w:rsid w:val="648FC456"/>
    <w:rsid w:val="649581A9"/>
    <w:rsid w:val="64A74715"/>
    <w:rsid w:val="64A8AC3C"/>
    <w:rsid w:val="64A9C6A2"/>
    <w:rsid w:val="64ADE457"/>
    <w:rsid w:val="64C0F63E"/>
    <w:rsid w:val="64C451CF"/>
    <w:rsid w:val="64C4D736"/>
    <w:rsid w:val="64C4F9BA"/>
    <w:rsid w:val="64C570F1"/>
    <w:rsid w:val="64C8C1E4"/>
    <w:rsid w:val="64CB16EE"/>
    <w:rsid w:val="64D77553"/>
    <w:rsid w:val="64E2396B"/>
    <w:rsid w:val="64E4F8F1"/>
    <w:rsid w:val="64EB053B"/>
    <w:rsid w:val="64F732F9"/>
    <w:rsid w:val="64F88652"/>
    <w:rsid w:val="64FF6D94"/>
    <w:rsid w:val="6504D33B"/>
    <w:rsid w:val="6508AC24"/>
    <w:rsid w:val="650B5CF4"/>
    <w:rsid w:val="6510AE49"/>
    <w:rsid w:val="6513B289"/>
    <w:rsid w:val="6517A93C"/>
    <w:rsid w:val="65217FEA"/>
    <w:rsid w:val="6526E2BA"/>
    <w:rsid w:val="65281D8D"/>
    <w:rsid w:val="652E6D3D"/>
    <w:rsid w:val="65306059"/>
    <w:rsid w:val="653252DE"/>
    <w:rsid w:val="6532FC87"/>
    <w:rsid w:val="6536C8F3"/>
    <w:rsid w:val="653FC641"/>
    <w:rsid w:val="6547871D"/>
    <w:rsid w:val="655657D4"/>
    <w:rsid w:val="655839EC"/>
    <w:rsid w:val="6559C8D4"/>
    <w:rsid w:val="6569EED6"/>
    <w:rsid w:val="6580B8A7"/>
    <w:rsid w:val="658BA51B"/>
    <w:rsid w:val="65920FF4"/>
    <w:rsid w:val="659A8D8E"/>
    <w:rsid w:val="659B5283"/>
    <w:rsid w:val="659E2AD5"/>
    <w:rsid w:val="65A15299"/>
    <w:rsid w:val="65A7ADA3"/>
    <w:rsid w:val="65AD78BB"/>
    <w:rsid w:val="65AF0C1A"/>
    <w:rsid w:val="65AF2EC3"/>
    <w:rsid w:val="65B033A8"/>
    <w:rsid w:val="65B59831"/>
    <w:rsid w:val="65B8A5EB"/>
    <w:rsid w:val="65BF1916"/>
    <w:rsid w:val="65C09288"/>
    <w:rsid w:val="65C3FF16"/>
    <w:rsid w:val="65C6AA39"/>
    <w:rsid w:val="65CC6E87"/>
    <w:rsid w:val="65CF88C6"/>
    <w:rsid w:val="65D82E15"/>
    <w:rsid w:val="65D8875F"/>
    <w:rsid w:val="65D8928D"/>
    <w:rsid w:val="65D8A939"/>
    <w:rsid w:val="65E8664F"/>
    <w:rsid w:val="65E9316F"/>
    <w:rsid w:val="65F4FE47"/>
    <w:rsid w:val="65F57008"/>
    <w:rsid w:val="65F5ED0E"/>
    <w:rsid w:val="65F680B2"/>
    <w:rsid w:val="65FB3D2A"/>
    <w:rsid w:val="65FE02AE"/>
    <w:rsid w:val="65FF5931"/>
    <w:rsid w:val="660065C5"/>
    <w:rsid w:val="66047C44"/>
    <w:rsid w:val="66094A4B"/>
    <w:rsid w:val="660A9C13"/>
    <w:rsid w:val="660CB88B"/>
    <w:rsid w:val="66132C1F"/>
    <w:rsid w:val="6614B90C"/>
    <w:rsid w:val="6615D128"/>
    <w:rsid w:val="66202E32"/>
    <w:rsid w:val="6620778D"/>
    <w:rsid w:val="6623B983"/>
    <w:rsid w:val="66240033"/>
    <w:rsid w:val="66276667"/>
    <w:rsid w:val="662CC5EB"/>
    <w:rsid w:val="663B009D"/>
    <w:rsid w:val="6643CCBF"/>
    <w:rsid w:val="665411D2"/>
    <w:rsid w:val="66583BBB"/>
    <w:rsid w:val="6659E440"/>
    <w:rsid w:val="6659E796"/>
    <w:rsid w:val="665B3FC7"/>
    <w:rsid w:val="665B457E"/>
    <w:rsid w:val="666413C0"/>
    <w:rsid w:val="666444D9"/>
    <w:rsid w:val="6664FEDF"/>
    <w:rsid w:val="6666B282"/>
    <w:rsid w:val="666A66B5"/>
    <w:rsid w:val="666F0872"/>
    <w:rsid w:val="666F1DFB"/>
    <w:rsid w:val="66716B9B"/>
    <w:rsid w:val="6671A3A2"/>
    <w:rsid w:val="667627B4"/>
    <w:rsid w:val="66766BC1"/>
    <w:rsid w:val="667A592A"/>
    <w:rsid w:val="667EE077"/>
    <w:rsid w:val="66811CC7"/>
    <w:rsid w:val="66813B06"/>
    <w:rsid w:val="668BE8F6"/>
    <w:rsid w:val="668DE1FE"/>
    <w:rsid w:val="6690DE06"/>
    <w:rsid w:val="66945345"/>
    <w:rsid w:val="6696AC8A"/>
    <w:rsid w:val="66AB8018"/>
    <w:rsid w:val="66AF6C24"/>
    <w:rsid w:val="66B0ACF6"/>
    <w:rsid w:val="66B5335A"/>
    <w:rsid w:val="66B9932B"/>
    <w:rsid w:val="66C1E1CA"/>
    <w:rsid w:val="66C5B251"/>
    <w:rsid w:val="66CA13AA"/>
    <w:rsid w:val="66CE9D2D"/>
    <w:rsid w:val="66D1BF38"/>
    <w:rsid w:val="66D27E5E"/>
    <w:rsid w:val="66D54F4B"/>
    <w:rsid w:val="66DA4F55"/>
    <w:rsid w:val="66DA7A81"/>
    <w:rsid w:val="66EA926A"/>
    <w:rsid w:val="66ED7862"/>
    <w:rsid w:val="66EF515D"/>
    <w:rsid w:val="66EF6897"/>
    <w:rsid w:val="66F0F6DD"/>
    <w:rsid w:val="66F74798"/>
    <w:rsid w:val="66FC4F30"/>
    <w:rsid w:val="66FDCD61"/>
    <w:rsid w:val="67000B2A"/>
    <w:rsid w:val="670510BC"/>
    <w:rsid w:val="6705373B"/>
    <w:rsid w:val="6707A49C"/>
    <w:rsid w:val="670E1CC6"/>
    <w:rsid w:val="671689D0"/>
    <w:rsid w:val="671969C9"/>
    <w:rsid w:val="6721A70F"/>
    <w:rsid w:val="6721A829"/>
    <w:rsid w:val="6721B83A"/>
    <w:rsid w:val="672CB585"/>
    <w:rsid w:val="672D12CA"/>
    <w:rsid w:val="672D55E8"/>
    <w:rsid w:val="6735657A"/>
    <w:rsid w:val="6736BC85"/>
    <w:rsid w:val="6736D1E5"/>
    <w:rsid w:val="673733B9"/>
    <w:rsid w:val="67393B4B"/>
    <w:rsid w:val="67394569"/>
    <w:rsid w:val="673AB674"/>
    <w:rsid w:val="6744ECB7"/>
    <w:rsid w:val="6748ADBC"/>
    <w:rsid w:val="6754CC03"/>
    <w:rsid w:val="675E308C"/>
    <w:rsid w:val="67684FB7"/>
    <w:rsid w:val="6771DBF9"/>
    <w:rsid w:val="677A00BD"/>
    <w:rsid w:val="677C7C45"/>
    <w:rsid w:val="677E0423"/>
    <w:rsid w:val="6780025B"/>
    <w:rsid w:val="67850CE2"/>
    <w:rsid w:val="6786DC5F"/>
    <w:rsid w:val="678D2F43"/>
    <w:rsid w:val="678E7F57"/>
    <w:rsid w:val="679EA588"/>
    <w:rsid w:val="67A33B3F"/>
    <w:rsid w:val="67ADFB0F"/>
    <w:rsid w:val="67B12A38"/>
    <w:rsid w:val="67B16885"/>
    <w:rsid w:val="67B47CD6"/>
    <w:rsid w:val="67B66359"/>
    <w:rsid w:val="67B9914F"/>
    <w:rsid w:val="67BA512E"/>
    <w:rsid w:val="67BC3E8E"/>
    <w:rsid w:val="67C53659"/>
    <w:rsid w:val="67CCC780"/>
    <w:rsid w:val="67D012F5"/>
    <w:rsid w:val="67DE0937"/>
    <w:rsid w:val="67E1B0A0"/>
    <w:rsid w:val="67E31BC7"/>
    <w:rsid w:val="67E791DC"/>
    <w:rsid w:val="67E8ED15"/>
    <w:rsid w:val="67E99109"/>
    <w:rsid w:val="67EA7E0D"/>
    <w:rsid w:val="67EB60E1"/>
    <w:rsid w:val="67F43D10"/>
    <w:rsid w:val="67F540BB"/>
    <w:rsid w:val="67F572D1"/>
    <w:rsid w:val="67FE1AF4"/>
    <w:rsid w:val="6804B275"/>
    <w:rsid w:val="6806E34F"/>
    <w:rsid w:val="68110346"/>
    <w:rsid w:val="68122BF8"/>
    <w:rsid w:val="68171724"/>
    <w:rsid w:val="68200E4E"/>
    <w:rsid w:val="6825C98D"/>
    <w:rsid w:val="68291271"/>
    <w:rsid w:val="682D34D8"/>
    <w:rsid w:val="6830CDBE"/>
    <w:rsid w:val="683F0D26"/>
    <w:rsid w:val="6843F372"/>
    <w:rsid w:val="6847FE66"/>
    <w:rsid w:val="684851DB"/>
    <w:rsid w:val="6849728B"/>
    <w:rsid w:val="684A5C39"/>
    <w:rsid w:val="684FE357"/>
    <w:rsid w:val="68503C2E"/>
    <w:rsid w:val="68521879"/>
    <w:rsid w:val="68527240"/>
    <w:rsid w:val="68532055"/>
    <w:rsid w:val="68548AAE"/>
    <w:rsid w:val="6861FB53"/>
    <w:rsid w:val="6869A234"/>
    <w:rsid w:val="686D2C20"/>
    <w:rsid w:val="686FC764"/>
    <w:rsid w:val="6879479C"/>
    <w:rsid w:val="687D1F9E"/>
    <w:rsid w:val="6881D902"/>
    <w:rsid w:val="688309A7"/>
    <w:rsid w:val="6888386B"/>
    <w:rsid w:val="6888D2C1"/>
    <w:rsid w:val="688A7D74"/>
    <w:rsid w:val="688C4F53"/>
    <w:rsid w:val="688E6BD9"/>
    <w:rsid w:val="688E7934"/>
    <w:rsid w:val="688F6AE0"/>
    <w:rsid w:val="689336C4"/>
    <w:rsid w:val="689D6207"/>
    <w:rsid w:val="68A1270F"/>
    <w:rsid w:val="68B1B7B2"/>
    <w:rsid w:val="68B265E3"/>
    <w:rsid w:val="68B3040E"/>
    <w:rsid w:val="68BE0C26"/>
    <w:rsid w:val="68C106BC"/>
    <w:rsid w:val="68C2BBAA"/>
    <w:rsid w:val="68C3583E"/>
    <w:rsid w:val="68C5103E"/>
    <w:rsid w:val="68C604AF"/>
    <w:rsid w:val="68C8120B"/>
    <w:rsid w:val="68CD5F5E"/>
    <w:rsid w:val="68CEFEED"/>
    <w:rsid w:val="68D5A556"/>
    <w:rsid w:val="68D7B98D"/>
    <w:rsid w:val="68D857B7"/>
    <w:rsid w:val="68D8831E"/>
    <w:rsid w:val="68D8D2B6"/>
    <w:rsid w:val="68EBED52"/>
    <w:rsid w:val="68EBF006"/>
    <w:rsid w:val="68EC6498"/>
    <w:rsid w:val="68EED0AB"/>
    <w:rsid w:val="68FCC186"/>
    <w:rsid w:val="68FCF9E5"/>
    <w:rsid w:val="68FFD7BF"/>
    <w:rsid w:val="69027146"/>
    <w:rsid w:val="690601C2"/>
    <w:rsid w:val="690C4E4A"/>
    <w:rsid w:val="691660DE"/>
    <w:rsid w:val="6916FA36"/>
    <w:rsid w:val="69176050"/>
    <w:rsid w:val="6917FC56"/>
    <w:rsid w:val="692DE448"/>
    <w:rsid w:val="69357DBE"/>
    <w:rsid w:val="69369943"/>
    <w:rsid w:val="6936D0A3"/>
    <w:rsid w:val="693BB539"/>
    <w:rsid w:val="693E214F"/>
    <w:rsid w:val="694366B2"/>
    <w:rsid w:val="69477212"/>
    <w:rsid w:val="694D84A3"/>
    <w:rsid w:val="6955D4DA"/>
    <w:rsid w:val="6974D937"/>
    <w:rsid w:val="697DCA31"/>
    <w:rsid w:val="698020D8"/>
    <w:rsid w:val="69813AE3"/>
    <w:rsid w:val="698471F7"/>
    <w:rsid w:val="698F4DA5"/>
    <w:rsid w:val="69911F46"/>
    <w:rsid w:val="69929856"/>
    <w:rsid w:val="699F2176"/>
    <w:rsid w:val="69A26400"/>
    <w:rsid w:val="69A7E8B0"/>
    <w:rsid w:val="69ACC1D3"/>
    <w:rsid w:val="69AD0D2E"/>
    <w:rsid w:val="69AD50AD"/>
    <w:rsid w:val="69B5ED91"/>
    <w:rsid w:val="69BD8D9E"/>
    <w:rsid w:val="69CBA1BB"/>
    <w:rsid w:val="69CC7517"/>
    <w:rsid w:val="69CDF7B9"/>
    <w:rsid w:val="69D3B3B7"/>
    <w:rsid w:val="69D3DF32"/>
    <w:rsid w:val="69D555E9"/>
    <w:rsid w:val="69D97A5C"/>
    <w:rsid w:val="69DC4EF4"/>
    <w:rsid w:val="69DF9814"/>
    <w:rsid w:val="69DFDABA"/>
    <w:rsid w:val="69E11DC4"/>
    <w:rsid w:val="69E280CD"/>
    <w:rsid w:val="69EAEB3E"/>
    <w:rsid w:val="69ED3910"/>
    <w:rsid w:val="69ED8031"/>
    <w:rsid w:val="69F19647"/>
    <w:rsid w:val="69F35EBB"/>
    <w:rsid w:val="69F56D85"/>
    <w:rsid w:val="6A00FB3E"/>
    <w:rsid w:val="6A03D6A3"/>
    <w:rsid w:val="6A05769B"/>
    <w:rsid w:val="6A086A9A"/>
    <w:rsid w:val="6A145325"/>
    <w:rsid w:val="6A184775"/>
    <w:rsid w:val="6A20ACA3"/>
    <w:rsid w:val="6A21B109"/>
    <w:rsid w:val="6A23EE96"/>
    <w:rsid w:val="6A253C4D"/>
    <w:rsid w:val="6A295B98"/>
    <w:rsid w:val="6A2B6E12"/>
    <w:rsid w:val="6A2D304A"/>
    <w:rsid w:val="6A2D83FE"/>
    <w:rsid w:val="6A34CFEA"/>
    <w:rsid w:val="6A367694"/>
    <w:rsid w:val="6A38294A"/>
    <w:rsid w:val="6A479FF7"/>
    <w:rsid w:val="6A490894"/>
    <w:rsid w:val="6A4AEFF3"/>
    <w:rsid w:val="6A4E3A8D"/>
    <w:rsid w:val="6A511189"/>
    <w:rsid w:val="6A535A5E"/>
    <w:rsid w:val="6A559A5E"/>
    <w:rsid w:val="6A595574"/>
    <w:rsid w:val="6A604C7F"/>
    <w:rsid w:val="6A6791A8"/>
    <w:rsid w:val="6A68D5D9"/>
    <w:rsid w:val="6A75EFDE"/>
    <w:rsid w:val="6A7AC38D"/>
    <w:rsid w:val="6A7E94BF"/>
    <w:rsid w:val="6A7F3628"/>
    <w:rsid w:val="6A804AA0"/>
    <w:rsid w:val="6A82EBD4"/>
    <w:rsid w:val="6A892944"/>
    <w:rsid w:val="6A8BBAB8"/>
    <w:rsid w:val="6A8C4356"/>
    <w:rsid w:val="6A8FA115"/>
    <w:rsid w:val="6A92ACAD"/>
    <w:rsid w:val="6A95F8FF"/>
    <w:rsid w:val="6A9B563C"/>
    <w:rsid w:val="6A9E54C2"/>
    <w:rsid w:val="6A9F15AF"/>
    <w:rsid w:val="6AA3B47C"/>
    <w:rsid w:val="6AA8DD55"/>
    <w:rsid w:val="6AAA9461"/>
    <w:rsid w:val="6AACFB36"/>
    <w:rsid w:val="6AB06463"/>
    <w:rsid w:val="6AB4DE8A"/>
    <w:rsid w:val="6AB65295"/>
    <w:rsid w:val="6AB940F9"/>
    <w:rsid w:val="6AB9A323"/>
    <w:rsid w:val="6ABDBED9"/>
    <w:rsid w:val="6ABEFC97"/>
    <w:rsid w:val="6ABF07C7"/>
    <w:rsid w:val="6AC28A27"/>
    <w:rsid w:val="6ACA7053"/>
    <w:rsid w:val="6AD07AFE"/>
    <w:rsid w:val="6AD6CD0C"/>
    <w:rsid w:val="6AD750BF"/>
    <w:rsid w:val="6AD915FF"/>
    <w:rsid w:val="6AD9E5E9"/>
    <w:rsid w:val="6AE90357"/>
    <w:rsid w:val="6AE98512"/>
    <w:rsid w:val="6AF04844"/>
    <w:rsid w:val="6AF0D85D"/>
    <w:rsid w:val="6AF4AFDF"/>
    <w:rsid w:val="6AF53949"/>
    <w:rsid w:val="6B0003BF"/>
    <w:rsid w:val="6B05D724"/>
    <w:rsid w:val="6B06750E"/>
    <w:rsid w:val="6B08E496"/>
    <w:rsid w:val="6B0F24C6"/>
    <w:rsid w:val="6B12A9A1"/>
    <w:rsid w:val="6B134A41"/>
    <w:rsid w:val="6B13E1D6"/>
    <w:rsid w:val="6B164146"/>
    <w:rsid w:val="6B172525"/>
    <w:rsid w:val="6B184590"/>
    <w:rsid w:val="6B1A3F1B"/>
    <w:rsid w:val="6B22FAF8"/>
    <w:rsid w:val="6B2B7133"/>
    <w:rsid w:val="6B301CD9"/>
    <w:rsid w:val="6B307B9B"/>
    <w:rsid w:val="6B355FB3"/>
    <w:rsid w:val="6B3590F7"/>
    <w:rsid w:val="6B3788D2"/>
    <w:rsid w:val="6B38FB12"/>
    <w:rsid w:val="6B396396"/>
    <w:rsid w:val="6B3ACF2D"/>
    <w:rsid w:val="6B3BBB06"/>
    <w:rsid w:val="6B3D1EFB"/>
    <w:rsid w:val="6B3ED527"/>
    <w:rsid w:val="6B4F2653"/>
    <w:rsid w:val="6B4F7EE4"/>
    <w:rsid w:val="6B5BDA44"/>
    <w:rsid w:val="6B601F6C"/>
    <w:rsid w:val="6B602E09"/>
    <w:rsid w:val="6B60D7CA"/>
    <w:rsid w:val="6B669286"/>
    <w:rsid w:val="6B6B3BAF"/>
    <w:rsid w:val="6B6F0B5F"/>
    <w:rsid w:val="6B78DD21"/>
    <w:rsid w:val="6B78FA1B"/>
    <w:rsid w:val="6B7A71BF"/>
    <w:rsid w:val="6B8472C8"/>
    <w:rsid w:val="6B88DA8B"/>
    <w:rsid w:val="6B89647F"/>
    <w:rsid w:val="6B8AFEAB"/>
    <w:rsid w:val="6B8C8594"/>
    <w:rsid w:val="6B8CA92F"/>
    <w:rsid w:val="6B8EF1E3"/>
    <w:rsid w:val="6B938156"/>
    <w:rsid w:val="6B9768FE"/>
    <w:rsid w:val="6B98E1A4"/>
    <w:rsid w:val="6B9B08ED"/>
    <w:rsid w:val="6B9F43CD"/>
    <w:rsid w:val="6BA47940"/>
    <w:rsid w:val="6BA58063"/>
    <w:rsid w:val="6BA593D7"/>
    <w:rsid w:val="6BACD54F"/>
    <w:rsid w:val="6BAE23D1"/>
    <w:rsid w:val="6BB4486D"/>
    <w:rsid w:val="6BB47D09"/>
    <w:rsid w:val="6BB7DE10"/>
    <w:rsid w:val="6BB88C79"/>
    <w:rsid w:val="6BBA5BB5"/>
    <w:rsid w:val="6BC1043B"/>
    <w:rsid w:val="6BC13093"/>
    <w:rsid w:val="6BC76CE0"/>
    <w:rsid w:val="6BCBC7EF"/>
    <w:rsid w:val="6BD0D150"/>
    <w:rsid w:val="6BD2373C"/>
    <w:rsid w:val="6BD38CB7"/>
    <w:rsid w:val="6BD68712"/>
    <w:rsid w:val="6BDE49C0"/>
    <w:rsid w:val="6BE0ECEE"/>
    <w:rsid w:val="6BE4CD5F"/>
    <w:rsid w:val="6BED4477"/>
    <w:rsid w:val="6BEE9408"/>
    <w:rsid w:val="6BEF0103"/>
    <w:rsid w:val="6BF11F60"/>
    <w:rsid w:val="6BFA9739"/>
    <w:rsid w:val="6BFC18C1"/>
    <w:rsid w:val="6BFF4C2D"/>
    <w:rsid w:val="6C089407"/>
    <w:rsid w:val="6C1002AC"/>
    <w:rsid w:val="6C138C8E"/>
    <w:rsid w:val="6C14DA9E"/>
    <w:rsid w:val="6C1A91AA"/>
    <w:rsid w:val="6C1E2922"/>
    <w:rsid w:val="6C221D7E"/>
    <w:rsid w:val="6C2361CC"/>
    <w:rsid w:val="6C290E0A"/>
    <w:rsid w:val="6C2AA2B0"/>
    <w:rsid w:val="6C2B3A00"/>
    <w:rsid w:val="6C2D2202"/>
    <w:rsid w:val="6C39CFC3"/>
    <w:rsid w:val="6C3E3F30"/>
    <w:rsid w:val="6C4676A0"/>
    <w:rsid w:val="6C469C36"/>
    <w:rsid w:val="6C4A8236"/>
    <w:rsid w:val="6C4DF2A6"/>
    <w:rsid w:val="6C4FD52F"/>
    <w:rsid w:val="6C605E8D"/>
    <w:rsid w:val="6C688F1B"/>
    <w:rsid w:val="6C68C48D"/>
    <w:rsid w:val="6C6B57B5"/>
    <w:rsid w:val="6C730F5E"/>
    <w:rsid w:val="6C79C0B4"/>
    <w:rsid w:val="6C826026"/>
    <w:rsid w:val="6C8B0036"/>
    <w:rsid w:val="6C8C2DB1"/>
    <w:rsid w:val="6C8DD188"/>
    <w:rsid w:val="6C8FDDE3"/>
    <w:rsid w:val="6C9257CF"/>
    <w:rsid w:val="6C931AF6"/>
    <w:rsid w:val="6C95CBA3"/>
    <w:rsid w:val="6C99665A"/>
    <w:rsid w:val="6C9BC40B"/>
    <w:rsid w:val="6C9C8825"/>
    <w:rsid w:val="6CA060F8"/>
    <w:rsid w:val="6CA3DAFF"/>
    <w:rsid w:val="6CA3FB03"/>
    <w:rsid w:val="6CADDBBF"/>
    <w:rsid w:val="6CB279FF"/>
    <w:rsid w:val="6CB45CB6"/>
    <w:rsid w:val="6CB6A2D8"/>
    <w:rsid w:val="6CBA5842"/>
    <w:rsid w:val="6CBD8DFB"/>
    <w:rsid w:val="6CCA9D7F"/>
    <w:rsid w:val="6CD0D705"/>
    <w:rsid w:val="6CD10968"/>
    <w:rsid w:val="6CD1990A"/>
    <w:rsid w:val="6CD3A192"/>
    <w:rsid w:val="6CD46205"/>
    <w:rsid w:val="6CD6C74D"/>
    <w:rsid w:val="6CD94754"/>
    <w:rsid w:val="6CE9FE5A"/>
    <w:rsid w:val="6CEA7775"/>
    <w:rsid w:val="6CEC8EE0"/>
    <w:rsid w:val="6CEE0782"/>
    <w:rsid w:val="6CF6960A"/>
    <w:rsid w:val="6CFCEECE"/>
    <w:rsid w:val="6D06B218"/>
    <w:rsid w:val="6D0A37F6"/>
    <w:rsid w:val="6D10AF21"/>
    <w:rsid w:val="6D16C459"/>
    <w:rsid w:val="6D186D2B"/>
    <w:rsid w:val="6D1B0FF2"/>
    <w:rsid w:val="6D289105"/>
    <w:rsid w:val="6D34BD98"/>
    <w:rsid w:val="6D3E6581"/>
    <w:rsid w:val="6D40A2F7"/>
    <w:rsid w:val="6D43EDDC"/>
    <w:rsid w:val="6D440D21"/>
    <w:rsid w:val="6D496655"/>
    <w:rsid w:val="6D54F644"/>
    <w:rsid w:val="6D56A95E"/>
    <w:rsid w:val="6D5C7FB2"/>
    <w:rsid w:val="6D618A8F"/>
    <w:rsid w:val="6D6A0593"/>
    <w:rsid w:val="6D712B2E"/>
    <w:rsid w:val="6D715FB1"/>
    <w:rsid w:val="6D720DE6"/>
    <w:rsid w:val="6D747E3E"/>
    <w:rsid w:val="6D8FDC8B"/>
    <w:rsid w:val="6D925562"/>
    <w:rsid w:val="6D928B72"/>
    <w:rsid w:val="6D95FD53"/>
    <w:rsid w:val="6D973B7A"/>
    <w:rsid w:val="6D99577C"/>
    <w:rsid w:val="6D9F3E4D"/>
    <w:rsid w:val="6DA082A1"/>
    <w:rsid w:val="6DA155FC"/>
    <w:rsid w:val="6DA4B48B"/>
    <w:rsid w:val="6DAECCB5"/>
    <w:rsid w:val="6DAEFE2E"/>
    <w:rsid w:val="6DB8C638"/>
    <w:rsid w:val="6DBF9D3B"/>
    <w:rsid w:val="6DBFE082"/>
    <w:rsid w:val="6DC3332F"/>
    <w:rsid w:val="6DC54C90"/>
    <w:rsid w:val="6DC657F1"/>
    <w:rsid w:val="6DC66607"/>
    <w:rsid w:val="6DCD48AF"/>
    <w:rsid w:val="6DD05D7B"/>
    <w:rsid w:val="6DD0EE6B"/>
    <w:rsid w:val="6DD2C42F"/>
    <w:rsid w:val="6DD46DAF"/>
    <w:rsid w:val="6DD89C87"/>
    <w:rsid w:val="6DDC1A8C"/>
    <w:rsid w:val="6DDCFFF6"/>
    <w:rsid w:val="6DDFE260"/>
    <w:rsid w:val="6DE35531"/>
    <w:rsid w:val="6DE3B25D"/>
    <w:rsid w:val="6DEEC5F0"/>
    <w:rsid w:val="6DF3A0CA"/>
    <w:rsid w:val="6DF45619"/>
    <w:rsid w:val="6DF63702"/>
    <w:rsid w:val="6DF73FC7"/>
    <w:rsid w:val="6DFF666A"/>
    <w:rsid w:val="6E0179AA"/>
    <w:rsid w:val="6E035A1E"/>
    <w:rsid w:val="6E037B70"/>
    <w:rsid w:val="6E03BCAC"/>
    <w:rsid w:val="6E0767C9"/>
    <w:rsid w:val="6E085867"/>
    <w:rsid w:val="6E0D7898"/>
    <w:rsid w:val="6E0F1405"/>
    <w:rsid w:val="6E117C4D"/>
    <w:rsid w:val="6E13E1F8"/>
    <w:rsid w:val="6E18A9BD"/>
    <w:rsid w:val="6E1A53B7"/>
    <w:rsid w:val="6E340A07"/>
    <w:rsid w:val="6E34D27F"/>
    <w:rsid w:val="6E3550F7"/>
    <w:rsid w:val="6E38B4CF"/>
    <w:rsid w:val="6E38BBEC"/>
    <w:rsid w:val="6E3FA0AF"/>
    <w:rsid w:val="6E3FC8A7"/>
    <w:rsid w:val="6E408677"/>
    <w:rsid w:val="6E414422"/>
    <w:rsid w:val="6E483C47"/>
    <w:rsid w:val="6E4BC4D3"/>
    <w:rsid w:val="6E4CCD79"/>
    <w:rsid w:val="6E4E85F3"/>
    <w:rsid w:val="6E531ABD"/>
    <w:rsid w:val="6E574FDB"/>
    <w:rsid w:val="6E59F9F6"/>
    <w:rsid w:val="6E5AEF1B"/>
    <w:rsid w:val="6E61266B"/>
    <w:rsid w:val="6E6B652E"/>
    <w:rsid w:val="6E6CFFC8"/>
    <w:rsid w:val="6E712DFD"/>
    <w:rsid w:val="6E737048"/>
    <w:rsid w:val="6E7398B9"/>
    <w:rsid w:val="6E744647"/>
    <w:rsid w:val="6E77D344"/>
    <w:rsid w:val="6E7F07BF"/>
    <w:rsid w:val="6E83499B"/>
    <w:rsid w:val="6E890517"/>
    <w:rsid w:val="6E8BD72E"/>
    <w:rsid w:val="6E904BA8"/>
    <w:rsid w:val="6E91E696"/>
    <w:rsid w:val="6E9443DC"/>
    <w:rsid w:val="6E97D9E3"/>
    <w:rsid w:val="6E9A5955"/>
    <w:rsid w:val="6E9C55D7"/>
    <w:rsid w:val="6E9D7FE2"/>
    <w:rsid w:val="6E9D91E1"/>
    <w:rsid w:val="6E9EE3AC"/>
    <w:rsid w:val="6EA0FEC2"/>
    <w:rsid w:val="6EA7EB8D"/>
    <w:rsid w:val="6EAC561C"/>
    <w:rsid w:val="6EAD193B"/>
    <w:rsid w:val="6EB34B26"/>
    <w:rsid w:val="6EB77C36"/>
    <w:rsid w:val="6EB970E7"/>
    <w:rsid w:val="6EBD91AC"/>
    <w:rsid w:val="6EBF0A11"/>
    <w:rsid w:val="6EC96C8B"/>
    <w:rsid w:val="6ED03EFC"/>
    <w:rsid w:val="6ED125F1"/>
    <w:rsid w:val="6ED1F6A1"/>
    <w:rsid w:val="6ED7D8A2"/>
    <w:rsid w:val="6ED9F075"/>
    <w:rsid w:val="6EDB1181"/>
    <w:rsid w:val="6EE5C189"/>
    <w:rsid w:val="6EE60B7F"/>
    <w:rsid w:val="6EE727D6"/>
    <w:rsid w:val="6EEC6E73"/>
    <w:rsid w:val="6EF3F655"/>
    <w:rsid w:val="6EF72FDF"/>
    <w:rsid w:val="6EF8BE5A"/>
    <w:rsid w:val="6EFB1F30"/>
    <w:rsid w:val="6EFDA77B"/>
    <w:rsid w:val="6F1EAB4E"/>
    <w:rsid w:val="6F217B41"/>
    <w:rsid w:val="6F22D9CB"/>
    <w:rsid w:val="6F2979AF"/>
    <w:rsid w:val="6F29ACB3"/>
    <w:rsid w:val="6F32D806"/>
    <w:rsid w:val="6F3568BC"/>
    <w:rsid w:val="6F402603"/>
    <w:rsid w:val="6F4ACD29"/>
    <w:rsid w:val="6F51B28D"/>
    <w:rsid w:val="6F53B2EF"/>
    <w:rsid w:val="6F575AEA"/>
    <w:rsid w:val="6F57D2C8"/>
    <w:rsid w:val="6F5B9996"/>
    <w:rsid w:val="6F5CE417"/>
    <w:rsid w:val="6F6077BE"/>
    <w:rsid w:val="6F65A248"/>
    <w:rsid w:val="6F65EE04"/>
    <w:rsid w:val="6F6E0FF5"/>
    <w:rsid w:val="6F7281EA"/>
    <w:rsid w:val="6F74D892"/>
    <w:rsid w:val="6F99DF2F"/>
    <w:rsid w:val="6F99E318"/>
    <w:rsid w:val="6F9A289D"/>
    <w:rsid w:val="6F9B5E4F"/>
    <w:rsid w:val="6F9BF6C9"/>
    <w:rsid w:val="6F9FD3AD"/>
    <w:rsid w:val="6FA83605"/>
    <w:rsid w:val="6FA95A97"/>
    <w:rsid w:val="6FACADEB"/>
    <w:rsid w:val="6FADFC16"/>
    <w:rsid w:val="6FB000C4"/>
    <w:rsid w:val="6FB12B44"/>
    <w:rsid w:val="6FB6A3BB"/>
    <w:rsid w:val="6FBC8288"/>
    <w:rsid w:val="6FBCCCFA"/>
    <w:rsid w:val="6FC0FB9B"/>
    <w:rsid w:val="6FC2DE62"/>
    <w:rsid w:val="6FC492B1"/>
    <w:rsid w:val="6FC4996E"/>
    <w:rsid w:val="6FCA8ECA"/>
    <w:rsid w:val="6FD1737F"/>
    <w:rsid w:val="6FD5BB05"/>
    <w:rsid w:val="6FDC42E4"/>
    <w:rsid w:val="6FDD0AD2"/>
    <w:rsid w:val="6FDFCE5D"/>
    <w:rsid w:val="6FE2557F"/>
    <w:rsid w:val="6FE649A4"/>
    <w:rsid w:val="6FEB1306"/>
    <w:rsid w:val="6FEDECA7"/>
    <w:rsid w:val="6FF655C1"/>
    <w:rsid w:val="6FF9BDC8"/>
    <w:rsid w:val="6FFB01FA"/>
    <w:rsid w:val="70007A6D"/>
    <w:rsid w:val="7000F550"/>
    <w:rsid w:val="701426F3"/>
    <w:rsid w:val="7015862C"/>
    <w:rsid w:val="70170C13"/>
    <w:rsid w:val="7017EA8E"/>
    <w:rsid w:val="701D8047"/>
    <w:rsid w:val="70214676"/>
    <w:rsid w:val="7022803E"/>
    <w:rsid w:val="70239707"/>
    <w:rsid w:val="7025E5AD"/>
    <w:rsid w:val="7027BCF1"/>
    <w:rsid w:val="702BA65D"/>
    <w:rsid w:val="702FA29A"/>
    <w:rsid w:val="7030E89C"/>
    <w:rsid w:val="7037A066"/>
    <w:rsid w:val="70409755"/>
    <w:rsid w:val="7040BF21"/>
    <w:rsid w:val="70417C62"/>
    <w:rsid w:val="7045EC71"/>
    <w:rsid w:val="7046DFF4"/>
    <w:rsid w:val="70473C69"/>
    <w:rsid w:val="704907A8"/>
    <w:rsid w:val="704C72A7"/>
    <w:rsid w:val="704CD415"/>
    <w:rsid w:val="70563A28"/>
    <w:rsid w:val="705D2D73"/>
    <w:rsid w:val="705F2A6A"/>
    <w:rsid w:val="70608A37"/>
    <w:rsid w:val="70699C54"/>
    <w:rsid w:val="706F4ABD"/>
    <w:rsid w:val="70703970"/>
    <w:rsid w:val="70723344"/>
    <w:rsid w:val="70758446"/>
    <w:rsid w:val="70801919"/>
    <w:rsid w:val="7084F2CA"/>
    <w:rsid w:val="7085BBEF"/>
    <w:rsid w:val="708D3C2C"/>
    <w:rsid w:val="7095CCB1"/>
    <w:rsid w:val="709CF70A"/>
    <w:rsid w:val="70A4EAFB"/>
    <w:rsid w:val="70A91D0A"/>
    <w:rsid w:val="70AD5B27"/>
    <w:rsid w:val="70B28032"/>
    <w:rsid w:val="70B3CC34"/>
    <w:rsid w:val="70B8B7C1"/>
    <w:rsid w:val="70BD4FB1"/>
    <w:rsid w:val="70BE9D6C"/>
    <w:rsid w:val="70C01856"/>
    <w:rsid w:val="70C2CC6B"/>
    <w:rsid w:val="70CB98B5"/>
    <w:rsid w:val="70CD34EF"/>
    <w:rsid w:val="70D08DE1"/>
    <w:rsid w:val="70E16986"/>
    <w:rsid w:val="70EECDD2"/>
    <w:rsid w:val="70F26EB2"/>
    <w:rsid w:val="70F38113"/>
    <w:rsid w:val="70F40C1D"/>
    <w:rsid w:val="70FF178C"/>
    <w:rsid w:val="710F0D74"/>
    <w:rsid w:val="710F8E84"/>
    <w:rsid w:val="71163DFF"/>
    <w:rsid w:val="7117BE7A"/>
    <w:rsid w:val="7118EB5F"/>
    <w:rsid w:val="71190C6D"/>
    <w:rsid w:val="7119C4D9"/>
    <w:rsid w:val="711AD96B"/>
    <w:rsid w:val="711DE50B"/>
    <w:rsid w:val="712A2D3E"/>
    <w:rsid w:val="712ABC45"/>
    <w:rsid w:val="712AD3AE"/>
    <w:rsid w:val="712DC3BC"/>
    <w:rsid w:val="712E2293"/>
    <w:rsid w:val="713227AB"/>
    <w:rsid w:val="7133BB97"/>
    <w:rsid w:val="7136C0E2"/>
    <w:rsid w:val="713D50A9"/>
    <w:rsid w:val="713E2657"/>
    <w:rsid w:val="713EAA96"/>
    <w:rsid w:val="713F45EF"/>
    <w:rsid w:val="7140B46F"/>
    <w:rsid w:val="71438161"/>
    <w:rsid w:val="71454E4B"/>
    <w:rsid w:val="7145B082"/>
    <w:rsid w:val="714CD7A7"/>
    <w:rsid w:val="714DFB85"/>
    <w:rsid w:val="714EDA26"/>
    <w:rsid w:val="714F8C47"/>
    <w:rsid w:val="71520988"/>
    <w:rsid w:val="7152A91B"/>
    <w:rsid w:val="7158C320"/>
    <w:rsid w:val="7159706A"/>
    <w:rsid w:val="71613D91"/>
    <w:rsid w:val="7167E468"/>
    <w:rsid w:val="71762D23"/>
    <w:rsid w:val="717AFE75"/>
    <w:rsid w:val="717F45EE"/>
    <w:rsid w:val="7182D54D"/>
    <w:rsid w:val="7183DCF4"/>
    <w:rsid w:val="718BA380"/>
    <w:rsid w:val="718EE660"/>
    <w:rsid w:val="7190EBEE"/>
    <w:rsid w:val="7191D2D9"/>
    <w:rsid w:val="719B7D8C"/>
    <w:rsid w:val="719D100E"/>
    <w:rsid w:val="719E74F4"/>
    <w:rsid w:val="71A04D29"/>
    <w:rsid w:val="71A17D5A"/>
    <w:rsid w:val="71A69E34"/>
    <w:rsid w:val="71B280AB"/>
    <w:rsid w:val="71B35555"/>
    <w:rsid w:val="71B3863D"/>
    <w:rsid w:val="71B977D3"/>
    <w:rsid w:val="71BAA6BA"/>
    <w:rsid w:val="71BE09DE"/>
    <w:rsid w:val="71BFC83D"/>
    <w:rsid w:val="71BFE6C6"/>
    <w:rsid w:val="71C00A65"/>
    <w:rsid w:val="71C154E7"/>
    <w:rsid w:val="71C38C98"/>
    <w:rsid w:val="71C3DDBC"/>
    <w:rsid w:val="71C3F33A"/>
    <w:rsid w:val="71C4ADE2"/>
    <w:rsid w:val="71D5B6E2"/>
    <w:rsid w:val="71D7589F"/>
    <w:rsid w:val="71E0846D"/>
    <w:rsid w:val="71EF11A6"/>
    <w:rsid w:val="71F0AD2A"/>
    <w:rsid w:val="71F64250"/>
    <w:rsid w:val="7202131A"/>
    <w:rsid w:val="72032DE9"/>
    <w:rsid w:val="72108B9C"/>
    <w:rsid w:val="72118092"/>
    <w:rsid w:val="7217D2AB"/>
    <w:rsid w:val="7219AB60"/>
    <w:rsid w:val="721A6A97"/>
    <w:rsid w:val="721B2AF3"/>
    <w:rsid w:val="72216B15"/>
    <w:rsid w:val="72243EFD"/>
    <w:rsid w:val="72339AE1"/>
    <w:rsid w:val="7238B6CC"/>
    <w:rsid w:val="723D0AC3"/>
    <w:rsid w:val="723DD781"/>
    <w:rsid w:val="72403799"/>
    <w:rsid w:val="7244B6E5"/>
    <w:rsid w:val="7245408C"/>
    <w:rsid w:val="7246A365"/>
    <w:rsid w:val="72493334"/>
    <w:rsid w:val="725028DD"/>
    <w:rsid w:val="7254FC6E"/>
    <w:rsid w:val="7255E5E6"/>
    <w:rsid w:val="7257BD80"/>
    <w:rsid w:val="725E5A4D"/>
    <w:rsid w:val="726A4B82"/>
    <w:rsid w:val="726AA5E9"/>
    <w:rsid w:val="726CCD2C"/>
    <w:rsid w:val="726ED4E6"/>
    <w:rsid w:val="726F8532"/>
    <w:rsid w:val="7273DF43"/>
    <w:rsid w:val="72771DA6"/>
    <w:rsid w:val="72791190"/>
    <w:rsid w:val="728130D1"/>
    <w:rsid w:val="72824FB9"/>
    <w:rsid w:val="7287A51C"/>
    <w:rsid w:val="728AD294"/>
    <w:rsid w:val="72968059"/>
    <w:rsid w:val="729CE62F"/>
    <w:rsid w:val="72A4AC29"/>
    <w:rsid w:val="72ABE8C7"/>
    <w:rsid w:val="72B0D59D"/>
    <w:rsid w:val="72B0F5BF"/>
    <w:rsid w:val="72B13D6D"/>
    <w:rsid w:val="72BEB353"/>
    <w:rsid w:val="72C49DDA"/>
    <w:rsid w:val="72C5C935"/>
    <w:rsid w:val="72C6D473"/>
    <w:rsid w:val="72CA3D1C"/>
    <w:rsid w:val="72CA8638"/>
    <w:rsid w:val="72CDA06F"/>
    <w:rsid w:val="72CEAB4B"/>
    <w:rsid w:val="72D87756"/>
    <w:rsid w:val="72E49829"/>
    <w:rsid w:val="72E7C20C"/>
    <w:rsid w:val="72E82A16"/>
    <w:rsid w:val="72EB2BED"/>
    <w:rsid w:val="72FA4FCD"/>
    <w:rsid w:val="72FB18CD"/>
    <w:rsid w:val="72FF799B"/>
    <w:rsid w:val="7300053D"/>
    <w:rsid w:val="7300983E"/>
    <w:rsid w:val="73025F27"/>
    <w:rsid w:val="73050F5C"/>
    <w:rsid w:val="7309FAC0"/>
    <w:rsid w:val="730A63D3"/>
    <w:rsid w:val="730F021A"/>
    <w:rsid w:val="730FAA86"/>
    <w:rsid w:val="732531CE"/>
    <w:rsid w:val="73261580"/>
    <w:rsid w:val="732A6E7C"/>
    <w:rsid w:val="732AE662"/>
    <w:rsid w:val="732CBED4"/>
    <w:rsid w:val="73319FBE"/>
    <w:rsid w:val="7332BE77"/>
    <w:rsid w:val="7334458B"/>
    <w:rsid w:val="73351A2E"/>
    <w:rsid w:val="7335872A"/>
    <w:rsid w:val="73393D6D"/>
    <w:rsid w:val="733AF9F7"/>
    <w:rsid w:val="733BEF0F"/>
    <w:rsid w:val="7341A76C"/>
    <w:rsid w:val="7341F004"/>
    <w:rsid w:val="734A0F25"/>
    <w:rsid w:val="734BDD17"/>
    <w:rsid w:val="734C90D7"/>
    <w:rsid w:val="73528AAA"/>
    <w:rsid w:val="735F2B1C"/>
    <w:rsid w:val="7369187F"/>
    <w:rsid w:val="7369E885"/>
    <w:rsid w:val="736ADB9D"/>
    <w:rsid w:val="7376A079"/>
    <w:rsid w:val="737A0EBF"/>
    <w:rsid w:val="737F9D88"/>
    <w:rsid w:val="738299AA"/>
    <w:rsid w:val="7387750C"/>
    <w:rsid w:val="738A2C15"/>
    <w:rsid w:val="739943BC"/>
    <w:rsid w:val="73A5E7B3"/>
    <w:rsid w:val="73A982B2"/>
    <w:rsid w:val="73AB6CA3"/>
    <w:rsid w:val="73AE18CD"/>
    <w:rsid w:val="73AEA98E"/>
    <w:rsid w:val="73B32B3B"/>
    <w:rsid w:val="73B43177"/>
    <w:rsid w:val="73BAFBA6"/>
    <w:rsid w:val="73BB888F"/>
    <w:rsid w:val="73BD3AEB"/>
    <w:rsid w:val="73BF953F"/>
    <w:rsid w:val="73C54C6E"/>
    <w:rsid w:val="73C55A6E"/>
    <w:rsid w:val="73CC89B5"/>
    <w:rsid w:val="73D1F468"/>
    <w:rsid w:val="73D29C31"/>
    <w:rsid w:val="73DB3F20"/>
    <w:rsid w:val="73DDE707"/>
    <w:rsid w:val="73E1A374"/>
    <w:rsid w:val="73E5F610"/>
    <w:rsid w:val="73E69B30"/>
    <w:rsid w:val="73E75C77"/>
    <w:rsid w:val="73E8F99C"/>
    <w:rsid w:val="73F3D849"/>
    <w:rsid w:val="73F857EF"/>
    <w:rsid w:val="73F91570"/>
    <w:rsid w:val="73FCDC61"/>
    <w:rsid w:val="73FD3AF9"/>
    <w:rsid w:val="74034B09"/>
    <w:rsid w:val="740930DC"/>
    <w:rsid w:val="74112591"/>
    <w:rsid w:val="7412E872"/>
    <w:rsid w:val="74144ED6"/>
    <w:rsid w:val="7418509F"/>
    <w:rsid w:val="741C2439"/>
    <w:rsid w:val="741CE56C"/>
    <w:rsid w:val="7427E96E"/>
    <w:rsid w:val="742B0EED"/>
    <w:rsid w:val="742BAC24"/>
    <w:rsid w:val="742DA2C7"/>
    <w:rsid w:val="74327309"/>
    <w:rsid w:val="74340020"/>
    <w:rsid w:val="7436BB8F"/>
    <w:rsid w:val="7437A310"/>
    <w:rsid w:val="7439BF09"/>
    <w:rsid w:val="743F8D01"/>
    <w:rsid w:val="74431826"/>
    <w:rsid w:val="74491E6D"/>
    <w:rsid w:val="744C0142"/>
    <w:rsid w:val="744F52E6"/>
    <w:rsid w:val="7461E2AF"/>
    <w:rsid w:val="746201F0"/>
    <w:rsid w:val="74620D5E"/>
    <w:rsid w:val="74635A49"/>
    <w:rsid w:val="7464C27B"/>
    <w:rsid w:val="746564B6"/>
    <w:rsid w:val="7465FCBE"/>
    <w:rsid w:val="7469A8EE"/>
    <w:rsid w:val="746FB005"/>
    <w:rsid w:val="7476B5B6"/>
    <w:rsid w:val="747A105F"/>
    <w:rsid w:val="747B7ED6"/>
    <w:rsid w:val="7480F7E7"/>
    <w:rsid w:val="7483DA52"/>
    <w:rsid w:val="7494C054"/>
    <w:rsid w:val="7497A390"/>
    <w:rsid w:val="749BA0F5"/>
    <w:rsid w:val="749D3130"/>
    <w:rsid w:val="749D450A"/>
    <w:rsid w:val="749D5E1F"/>
    <w:rsid w:val="74A6F8D1"/>
    <w:rsid w:val="74A72220"/>
    <w:rsid w:val="74A733D8"/>
    <w:rsid w:val="74AA3585"/>
    <w:rsid w:val="74AF3932"/>
    <w:rsid w:val="74B54E0F"/>
    <w:rsid w:val="74B60A77"/>
    <w:rsid w:val="74B84D5D"/>
    <w:rsid w:val="74B93D53"/>
    <w:rsid w:val="74BA068F"/>
    <w:rsid w:val="74BF9279"/>
    <w:rsid w:val="74C45C79"/>
    <w:rsid w:val="74C621ED"/>
    <w:rsid w:val="74D2AA98"/>
    <w:rsid w:val="74D98C76"/>
    <w:rsid w:val="74DB2FA9"/>
    <w:rsid w:val="74DE7E3A"/>
    <w:rsid w:val="74E096AC"/>
    <w:rsid w:val="74E17E18"/>
    <w:rsid w:val="74EAE077"/>
    <w:rsid w:val="74F05FC4"/>
    <w:rsid w:val="74F58EEC"/>
    <w:rsid w:val="74FC6AE8"/>
    <w:rsid w:val="75013DEB"/>
    <w:rsid w:val="750CC5E7"/>
    <w:rsid w:val="750F06B7"/>
    <w:rsid w:val="75104837"/>
    <w:rsid w:val="7510527B"/>
    <w:rsid w:val="75119CA6"/>
    <w:rsid w:val="7512361A"/>
    <w:rsid w:val="75168C33"/>
    <w:rsid w:val="751E1AFF"/>
    <w:rsid w:val="751F43ED"/>
    <w:rsid w:val="7522B77D"/>
    <w:rsid w:val="7523F540"/>
    <w:rsid w:val="7526EC0E"/>
    <w:rsid w:val="7528BF6A"/>
    <w:rsid w:val="752C8721"/>
    <w:rsid w:val="752F3475"/>
    <w:rsid w:val="75304991"/>
    <w:rsid w:val="75305891"/>
    <w:rsid w:val="75398530"/>
    <w:rsid w:val="75442E9C"/>
    <w:rsid w:val="75456BF2"/>
    <w:rsid w:val="754A8E2B"/>
    <w:rsid w:val="7550C3CD"/>
    <w:rsid w:val="7551D44B"/>
    <w:rsid w:val="7551E9FE"/>
    <w:rsid w:val="755B8CF4"/>
    <w:rsid w:val="755CC0F9"/>
    <w:rsid w:val="7569F241"/>
    <w:rsid w:val="75702E3C"/>
    <w:rsid w:val="75723BCE"/>
    <w:rsid w:val="7576451A"/>
    <w:rsid w:val="7584CA96"/>
    <w:rsid w:val="75889FE9"/>
    <w:rsid w:val="759165BC"/>
    <w:rsid w:val="7595000E"/>
    <w:rsid w:val="759B2F84"/>
    <w:rsid w:val="75A7A13F"/>
    <w:rsid w:val="75AAD877"/>
    <w:rsid w:val="75AF016E"/>
    <w:rsid w:val="75AFDEEE"/>
    <w:rsid w:val="75B24675"/>
    <w:rsid w:val="75B307A2"/>
    <w:rsid w:val="75BE797A"/>
    <w:rsid w:val="75C9C65F"/>
    <w:rsid w:val="75CB5557"/>
    <w:rsid w:val="75CD3CE3"/>
    <w:rsid w:val="75D2E1E5"/>
    <w:rsid w:val="75D87E0D"/>
    <w:rsid w:val="75DF3F96"/>
    <w:rsid w:val="75E392AD"/>
    <w:rsid w:val="75F032EF"/>
    <w:rsid w:val="75F2CDDE"/>
    <w:rsid w:val="75F601BC"/>
    <w:rsid w:val="75FC6750"/>
    <w:rsid w:val="76002679"/>
    <w:rsid w:val="76026E1D"/>
    <w:rsid w:val="760AA0ED"/>
    <w:rsid w:val="76150F5D"/>
    <w:rsid w:val="761B77B1"/>
    <w:rsid w:val="7620286B"/>
    <w:rsid w:val="7623D651"/>
    <w:rsid w:val="76326BC3"/>
    <w:rsid w:val="7637ABF7"/>
    <w:rsid w:val="763E6090"/>
    <w:rsid w:val="7642A712"/>
    <w:rsid w:val="76474944"/>
    <w:rsid w:val="7652C894"/>
    <w:rsid w:val="7655B609"/>
    <w:rsid w:val="765ADD4F"/>
    <w:rsid w:val="7660F568"/>
    <w:rsid w:val="76639A50"/>
    <w:rsid w:val="766418E3"/>
    <w:rsid w:val="76660796"/>
    <w:rsid w:val="7666B950"/>
    <w:rsid w:val="766BF04E"/>
    <w:rsid w:val="7672A01A"/>
    <w:rsid w:val="767482D9"/>
    <w:rsid w:val="76762102"/>
    <w:rsid w:val="76797B6F"/>
    <w:rsid w:val="767987AA"/>
    <w:rsid w:val="767A3619"/>
    <w:rsid w:val="767E270F"/>
    <w:rsid w:val="76851DEC"/>
    <w:rsid w:val="76894E18"/>
    <w:rsid w:val="768C7862"/>
    <w:rsid w:val="769FF36F"/>
    <w:rsid w:val="76B13BD2"/>
    <w:rsid w:val="76B62674"/>
    <w:rsid w:val="76B6665C"/>
    <w:rsid w:val="76BB95A4"/>
    <w:rsid w:val="76BEA4B2"/>
    <w:rsid w:val="76BF8998"/>
    <w:rsid w:val="76C2F2B7"/>
    <w:rsid w:val="76C4AC5E"/>
    <w:rsid w:val="76C5E60D"/>
    <w:rsid w:val="76C99F55"/>
    <w:rsid w:val="76CACCC4"/>
    <w:rsid w:val="76E210E6"/>
    <w:rsid w:val="76E88646"/>
    <w:rsid w:val="76EC3415"/>
    <w:rsid w:val="76F637EA"/>
    <w:rsid w:val="770407D9"/>
    <w:rsid w:val="77141364"/>
    <w:rsid w:val="7716BC8E"/>
    <w:rsid w:val="771CCDE8"/>
    <w:rsid w:val="7721519A"/>
    <w:rsid w:val="7723AA9C"/>
    <w:rsid w:val="7724167F"/>
    <w:rsid w:val="77278FE3"/>
    <w:rsid w:val="77294D39"/>
    <w:rsid w:val="7730ABC0"/>
    <w:rsid w:val="77323EC8"/>
    <w:rsid w:val="77338100"/>
    <w:rsid w:val="77341236"/>
    <w:rsid w:val="77344F3A"/>
    <w:rsid w:val="77362143"/>
    <w:rsid w:val="773D7FD4"/>
    <w:rsid w:val="773E8655"/>
    <w:rsid w:val="77420BFA"/>
    <w:rsid w:val="7744C490"/>
    <w:rsid w:val="775797F2"/>
    <w:rsid w:val="775F4327"/>
    <w:rsid w:val="776594CE"/>
    <w:rsid w:val="776AA471"/>
    <w:rsid w:val="777339B3"/>
    <w:rsid w:val="7780BD33"/>
    <w:rsid w:val="778A5911"/>
    <w:rsid w:val="778C3558"/>
    <w:rsid w:val="779195E3"/>
    <w:rsid w:val="77945D41"/>
    <w:rsid w:val="7794F0AE"/>
    <w:rsid w:val="7799BE75"/>
    <w:rsid w:val="7799CEFE"/>
    <w:rsid w:val="779A438F"/>
    <w:rsid w:val="779F5FFE"/>
    <w:rsid w:val="779F8AE1"/>
    <w:rsid w:val="77A0267B"/>
    <w:rsid w:val="77A3114B"/>
    <w:rsid w:val="77A8F213"/>
    <w:rsid w:val="77AB5989"/>
    <w:rsid w:val="77ABCF1B"/>
    <w:rsid w:val="77B5FD7C"/>
    <w:rsid w:val="77B75012"/>
    <w:rsid w:val="77B7AA39"/>
    <w:rsid w:val="77BCAC8D"/>
    <w:rsid w:val="77BDEA2E"/>
    <w:rsid w:val="77BEC236"/>
    <w:rsid w:val="77C48AF1"/>
    <w:rsid w:val="77C54468"/>
    <w:rsid w:val="77CBD8B7"/>
    <w:rsid w:val="77CCD8B2"/>
    <w:rsid w:val="77CEDF03"/>
    <w:rsid w:val="77D4E3D4"/>
    <w:rsid w:val="77D71DA5"/>
    <w:rsid w:val="77D8EAC7"/>
    <w:rsid w:val="77DDAAC4"/>
    <w:rsid w:val="77DE7C66"/>
    <w:rsid w:val="77E0E6CD"/>
    <w:rsid w:val="77E18DD6"/>
    <w:rsid w:val="77E1D1C7"/>
    <w:rsid w:val="77E501BC"/>
    <w:rsid w:val="77E8D53B"/>
    <w:rsid w:val="77E951F7"/>
    <w:rsid w:val="77EC38AF"/>
    <w:rsid w:val="77F338F2"/>
    <w:rsid w:val="77F51A57"/>
    <w:rsid w:val="77F55EE5"/>
    <w:rsid w:val="77FA39E8"/>
    <w:rsid w:val="77FB58F9"/>
    <w:rsid w:val="78024C1A"/>
    <w:rsid w:val="7803305F"/>
    <w:rsid w:val="7811255D"/>
    <w:rsid w:val="7815AC14"/>
    <w:rsid w:val="781A6FAC"/>
    <w:rsid w:val="781BBCC4"/>
    <w:rsid w:val="781BC122"/>
    <w:rsid w:val="781D61EC"/>
    <w:rsid w:val="78275915"/>
    <w:rsid w:val="78296ABD"/>
    <w:rsid w:val="78311BF2"/>
    <w:rsid w:val="783393E2"/>
    <w:rsid w:val="7835BD3C"/>
    <w:rsid w:val="7839C63E"/>
    <w:rsid w:val="7842B282"/>
    <w:rsid w:val="7845139B"/>
    <w:rsid w:val="784C944C"/>
    <w:rsid w:val="78504185"/>
    <w:rsid w:val="78512D4A"/>
    <w:rsid w:val="78564E7D"/>
    <w:rsid w:val="7857F803"/>
    <w:rsid w:val="786061DF"/>
    <w:rsid w:val="7861C6E7"/>
    <w:rsid w:val="78676752"/>
    <w:rsid w:val="7867C137"/>
    <w:rsid w:val="786808AE"/>
    <w:rsid w:val="78692882"/>
    <w:rsid w:val="786E6EB4"/>
    <w:rsid w:val="7876678C"/>
    <w:rsid w:val="787AD677"/>
    <w:rsid w:val="787F6B62"/>
    <w:rsid w:val="788077BD"/>
    <w:rsid w:val="7881E33E"/>
    <w:rsid w:val="7887C186"/>
    <w:rsid w:val="788C2AED"/>
    <w:rsid w:val="7892672E"/>
    <w:rsid w:val="78931BE3"/>
    <w:rsid w:val="78963604"/>
    <w:rsid w:val="78968AEC"/>
    <w:rsid w:val="789B435A"/>
    <w:rsid w:val="789B70EE"/>
    <w:rsid w:val="78A47E52"/>
    <w:rsid w:val="78AA3F27"/>
    <w:rsid w:val="78AB8CD0"/>
    <w:rsid w:val="78AD702B"/>
    <w:rsid w:val="78B1EDFF"/>
    <w:rsid w:val="78B54A35"/>
    <w:rsid w:val="78B79A91"/>
    <w:rsid w:val="78BE3E73"/>
    <w:rsid w:val="78C2F3D1"/>
    <w:rsid w:val="78C4FDBB"/>
    <w:rsid w:val="78C68C34"/>
    <w:rsid w:val="78C90C21"/>
    <w:rsid w:val="78CB5B29"/>
    <w:rsid w:val="78D21E67"/>
    <w:rsid w:val="78D35472"/>
    <w:rsid w:val="78D5EE14"/>
    <w:rsid w:val="78D602E1"/>
    <w:rsid w:val="78D78B46"/>
    <w:rsid w:val="78DB4CAB"/>
    <w:rsid w:val="78DFF2C2"/>
    <w:rsid w:val="78E68F10"/>
    <w:rsid w:val="78E983D6"/>
    <w:rsid w:val="78EA09D4"/>
    <w:rsid w:val="78F1E058"/>
    <w:rsid w:val="78F5C3E6"/>
    <w:rsid w:val="78FAD52A"/>
    <w:rsid w:val="79010013"/>
    <w:rsid w:val="7901E9C4"/>
    <w:rsid w:val="7902DD62"/>
    <w:rsid w:val="79067D71"/>
    <w:rsid w:val="7906DACC"/>
    <w:rsid w:val="79076827"/>
    <w:rsid w:val="7911028C"/>
    <w:rsid w:val="7917F42F"/>
    <w:rsid w:val="79229E4D"/>
    <w:rsid w:val="792607D4"/>
    <w:rsid w:val="794396D4"/>
    <w:rsid w:val="7944D451"/>
    <w:rsid w:val="79454FEC"/>
    <w:rsid w:val="794977AA"/>
    <w:rsid w:val="794E0347"/>
    <w:rsid w:val="794F5766"/>
    <w:rsid w:val="794F9287"/>
    <w:rsid w:val="796BB387"/>
    <w:rsid w:val="797226AB"/>
    <w:rsid w:val="797B4115"/>
    <w:rsid w:val="797CAC4D"/>
    <w:rsid w:val="7980A118"/>
    <w:rsid w:val="79825756"/>
    <w:rsid w:val="7983296E"/>
    <w:rsid w:val="7985330F"/>
    <w:rsid w:val="798C6B6C"/>
    <w:rsid w:val="798E599E"/>
    <w:rsid w:val="7990534C"/>
    <w:rsid w:val="79920A44"/>
    <w:rsid w:val="7992FDAD"/>
    <w:rsid w:val="7994077C"/>
    <w:rsid w:val="7999EDF0"/>
    <w:rsid w:val="799A40A3"/>
    <w:rsid w:val="799E4F30"/>
    <w:rsid w:val="79A8937B"/>
    <w:rsid w:val="79AA9DCF"/>
    <w:rsid w:val="79AC40C4"/>
    <w:rsid w:val="79AFE137"/>
    <w:rsid w:val="79BA455F"/>
    <w:rsid w:val="79BA9375"/>
    <w:rsid w:val="79C158FD"/>
    <w:rsid w:val="79D209F5"/>
    <w:rsid w:val="79D256F6"/>
    <w:rsid w:val="79D52A77"/>
    <w:rsid w:val="79D5DC89"/>
    <w:rsid w:val="79D62864"/>
    <w:rsid w:val="79D7AA23"/>
    <w:rsid w:val="79D7ACCA"/>
    <w:rsid w:val="79DD2B43"/>
    <w:rsid w:val="79DF1F17"/>
    <w:rsid w:val="79E7A5E4"/>
    <w:rsid w:val="79E9224B"/>
    <w:rsid w:val="79F2A48B"/>
    <w:rsid w:val="79F3B84F"/>
    <w:rsid w:val="79F64FBF"/>
    <w:rsid w:val="79FB096F"/>
    <w:rsid w:val="7A012A17"/>
    <w:rsid w:val="7A0CEAE7"/>
    <w:rsid w:val="7A0D7F82"/>
    <w:rsid w:val="7A151D19"/>
    <w:rsid w:val="7A17172B"/>
    <w:rsid w:val="7A18E061"/>
    <w:rsid w:val="7A221219"/>
    <w:rsid w:val="7A24509B"/>
    <w:rsid w:val="7A245E1F"/>
    <w:rsid w:val="7A31083E"/>
    <w:rsid w:val="7A367122"/>
    <w:rsid w:val="7A373BA6"/>
    <w:rsid w:val="7A39011A"/>
    <w:rsid w:val="7A3C1FA5"/>
    <w:rsid w:val="7A41026A"/>
    <w:rsid w:val="7A413A2C"/>
    <w:rsid w:val="7A452E50"/>
    <w:rsid w:val="7A4887CA"/>
    <w:rsid w:val="7A499C92"/>
    <w:rsid w:val="7A4BC9E0"/>
    <w:rsid w:val="7A4CA56F"/>
    <w:rsid w:val="7A4D91E7"/>
    <w:rsid w:val="7A549B98"/>
    <w:rsid w:val="7A5D1C41"/>
    <w:rsid w:val="7A5D9F48"/>
    <w:rsid w:val="7A647877"/>
    <w:rsid w:val="7A64A49F"/>
    <w:rsid w:val="7A64FA1E"/>
    <w:rsid w:val="7A6693F3"/>
    <w:rsid w:val="7A66D8AB"/>
    <w:rsid w:val="7A6B70B4"/>
    <w:rsid w:val="7A6D34D1"/>
    <w:rsid w:val="7A7F9843"/>
    <w:rsid w:val="7A852BE9"/>
    <w:rsid w:val="7A8C4F5C"/>
    <w:rsid w:val="7A8EB65C"/>
    <w:rsid w:val="7A90DCF4"/>
    <w:rsid w:val="7A97BF4D"/>
    <w:rsid w:val="7A980F17"/>
    <w:rsid w:val="7A9EEE4E"/>
    <w:rsid w:val="7A9F53C9"/>
    <w:rsid w:val="7AA0C303"/>
    <w:rsid w:val="7AA9571A"/>
    <w:rsid w:val="7AA9AA37"/>
    <w:rsid w:val="7AAB52E9"/>
    <w:rsid w:val="7AB5587F"/>
    <w:rsid w:val="7AC32EA5"/>
    <w:rsid w:val="7AC62732"/>
    <w:rsid w:val="7ACF1DFA"/>
    <w:rsid w:val="7AD208B3"/>
    <w:rsid w:val="7AD392B7"/>
    <w:rsid w:val="7AE0655F"/>
    <w:rsid w:val="7AE3DF12"/>
    <w:rsid w:val="7AE4CBD4"/>
    <w:rsid w:val="7AEC5E00"/>
    <w:rsid w:val="7AED4192"/>
    <w:rsid w:val="7AF0300E"/>
    <w:rsid w:val="7AF03E6D"/>
    <w:rsid w:val="7AF0ACA4"/>
    <w:rsid w:val="7AF491E8"/>
    <w:rsid w:val="7AF91C16"/>
    <w:rsid w:val="7AFF7606"/>
    <w:rsid w:val="7B01CB94"/>
    <w:rsid w:val="7B0552A8"/>
    <w:rsid w:val="7B0BBB7A"/>
    <w:rsid w:val="7B0C4CE1"/>
    <w:rsid w:val="7B0D781C"/>
    <w:rsid w:val="7B0E2301"/>
    <w:rsid w:val="7B0E7DF4"/>
    <w:rsid w:val="7B106356"/>
    <w:rsid w:val="7B17C448"/>
    <w:rsid w:val="7B1AD9AA"/>
    <w:rsid w:val="7B21135F"/>
    <w:rsid w:val="7B22C7D8"/>
    <w:rsid w:val="7B230A0F"/>
    <w:rsid w:val="7B23D82D"/>
    <w:rsid w:val="7B269EEA"/>
    <w:rsid w:val="7B26F650"/>
    <w:rsid w:val="7B27A09F"/>
    <w:rsid w:val="7B29781B"/>
    <w:rsid w:val="7B324FF2"/>
    <w:rsid w:val="7B34CBB1"/>
    <w:rsid w:val="7B3BE877"/>
    <w:rsid w:val="7B3F82AE"/>
    <w:rsid w:val="7B47DACB"/>
    <w:rsid w:val="7B48E1EB"/>
    <w:rsid w:val="7B4BC2FF"/>
    <w:rsid w:val="7B4C800A"/>
    <w:rsid w:val="7B4D7FDB"/>
    <w:rsid w:val="7B4DA47D"/>
    <w:rsid w:val="7B4FA8C0"/>
    <w:rsid w:val="7B4FD239"/>
    <w:rsid w:val="7B5767B6"/>
    <w:rsid w:val="7B58849A"/>
    <w:rsid w:val="7B59CC6A"/>
    <w:rsid w:val="7B633726"/>
    <w:rsid w:val="7B6A5A73"/>
    <w:rsid w:val="7B6A762B"/>
    <w:rsid w:val="7B72D833"/>
    <w:rsid w:val="7B83F6FF"/>
    <w:rsid w:val="7B8795FE"/>
    <w:rsid w:val="7B8A0534"/>
    <w:rsid w:val="7B8CF716"/>
    <w:rsid w:val="7B917566"/>
    <w:rsid w:val="7B97876A"/>
    <w:rsid w:val="7B9AE523"/>
    <w:rsid w:val="7B9DD345"/>
    <w:rsid w:val="7BA003CB"/>
    <w:rsid w:val="7BA0F313"/>
    <w:rsid w:val="7BA26CA3"/>
    <w:rsid w:val="7BA4C2EA"/>
    <w:rsid w:val="7BA50B11"/>
    <w:rsid w:val="7BA523E4"/>
    <w:rsid w:val="7BA524DE"/>
    <w:rsid w:val="7BA8632C"/>
    <w:rsid w:val="7BAEB523"/>
    <w:rsid w:val="7BB4E9EE"/>
    <w:rsid w:val="7BBA3CCE"/>
    <w:rsid w:val="7BBC0FB7"/>
    <w:rsid w:val="7BBC347B"/>
    <w:rsid w:val="7BC0C5B8"/>
    <w:rsid w:val="7BC1DABE"/>
    <w:rsid w:val="7BC6A848"/>
    <w:rsid w:val="7BCB8F26"/>
    <w:rsid w:val="7BCDC918"/>
    <w:rsid w:val="7BD0E36F"/>
    <w:rsid w:val="7BD32CF3"/>
    <w:rsid w:val="7BD6E325"/>
    <w:rsid w:val="7BD7CD02"/>
    <w:rsid w:val="7BDB0F70"/>
    <w:rsid w:val="7BDC1168"/>
    <w:rsid w:val="7BDC274D"/>
    <w:rsid w:val="7BE1E5CE"/>
    <w:rsid w:val="7BE760A2"/>
    <w:rsid w:val="7BF0D6E6"/>
    <w:rsid w:val="7BF61DE5"/>
    <w:rsid w:val="7BFFBA7F"/>
    <w:rsid w:val="7C0A8A22"/>
    <w:rsid w:val="7C0DEEBB"/>
    <w:rsid w:val="7C0E0295"/>
    <w:rsid w:val="7C1E79DE"/>
    <w:rsid w:val="7C1E9262"/>
    <w:rsid w:val="7C20C8D5"/>
    <w:rsid w:val="7C20D894"/>
    <w:rsid w:val="7C2440AB"/>
    <w:rsid w:val="7C26AD0A"/>
    <w:rsid w:val="7C2945BA"/>
    <w:rsid w:val="7C2DC628"/>
    <w:rsid w:val="7C2F8C45"/>
    <w:rsid w:val="7C356AB2"/>
    <w:rsid w:val="7C3993C3"/>
    <w:rsid w:val="7C3C8290"/>
    <w:rsid w:val="7C3FA6C2"/>
    <w:rsid w:val="7C42DC64"/>
    <w:rsid w:val="7C459671"/>
    <w:rsid w:val="7C45CAD7"/>
    <w:rsid w:val="7C4C8E29"/>
    <w:rsid w:val="7C513F01"/>
    <w:rsid w:val="7C65BE42"/>
    <w:rsid w:val="7C66DC5A"/>
    <w:rsid w:val="7C68C452"/>
    <w:rsid w:val="7C6BF527"/>
    <w:rsid w:val="7C704B9B"/>
    <w:rsid w:val="7C717E7E"/>
    <w:rsid w:val="7C74E2FC"/>
    <w:rsid w:val="7C74E9F9"/>
    <w:rsid w:val="7C79DB19"/>
    <w:rsid w:val="7C7D3189"/>
    <w:rsid w:val="7C7FA5CE"/>
    <w:rsid w:val="7C83E0C8"/>
    <w:rsid w:val="7C874F28"/>
    <w:rsid w:val="7C8BF307"/>
    <w:rsid w:val="7C8EAC20"/>
    <w:rsid w:val="7C9242F2"/>
    <w:rsid w:val="7C94F3D2"/>
    <w:rsid w:val="7C95A1EB"/>
    <w:rsid w:val="7C97179D"/>
    <w:rsid w:val="7C992097"/>
    <w:rsid w:val="7CA160DD"/>
    <w:rsid w:val="7CA69BBD"/>
    <w:rsid w:val="7CAE9BEF"/>
    <w:rsid w:val="7CB481FA"/>
    <w:rsid w:val="7CB8DD7D"/>
    <w:rsid w:val="7CBD7E6B"/>
    <w:rsid w:val="7CC22D69"/>
    <w:rsid w:val="7CC70316"/>
    <w:rsid w:val="7CCAE464"/>
    <w:rsid w:val="7CD32E8C"/>
    <w:rsid w:val="7CD81D8B"/>
    <w:rsid w:val="7CDA8280"/>
    <w:rsid w:val="7CDB6614"/>
    <w:rsid w:val="7CE1646D"/>
    <w:rsid w:val="7CE2B7C0"/>
    <w:rsid w:val="7CE2F9DA"/>
    <w:rsid w:val="7CE48D8A"/>
    <w:rsid w:val="7CE590D4"/>
    <w:rsid w:val="7CE6CE8B"/>
    <w:rsid w:val="7CE90CE0"/>
    <w:rsid w:val="7CEB6DD1"/>
    <w:rsid w:val="7CEE8400"/>
    <w:rsid w:val="7CF78380"/>
    <w:rsid w:val="7CFEFEB1"/>
    <w:rsid w:val="7D0066D5"/>
    <w:rsid w:val="7D0DD2A0"/>
    <w:rsid w:val="7D0E0E25"/>
    <w:rsid w:val="7D0F3F00"/>
    <w:rsid w:val="7D103AC2"/>
    <w:rsid w:val="7D1075AF"/>
    <w:rsid w:val="7D1488AC"/>
    <w:rsid w:val="7D1A0E4F"/>
    <w:rsid w:val="7D1AC621"/>
    <w:rsid w:val="7D21C7B3"/>
    <w:rsid w:val="7D227AA0"/>
    <w:rsid w:val="7D246C4A"/>
    <w:rsid w:val="7D2751C2"/>
    <w:rsid w:val="7D281638"/>
    <w:rsid w:val="7D2C6C7A"/>
    <w:rsid w:val="7D2D0EEB"/>
    <w:rsid w:val="7D2DB12E"/>
    <w:rsid w:val="7D34666E"/>
    <w:rsid w:val="7D35F7DA"/>
    <w:rsid w:val="7D374953"/>
    <w:rsid w:val="7D3C9097"/>
    <w:rsid w:val="7D3DD624"/>
    <w:rsid w:val="7D3DDF17"/>
    <w:rsid w:val="7D41666D"/>
    <w:rsid w:val="7D482A67"/>
    <w:rsid w:val="7D4B31E1"/>
    <w:rsid w:val="7D4F4746"/>
    <w:rsid w:val="7D4FDEAA"/>
    <w:rsid w:val="7D52B875"/>
    <w:rsid w:val="7D588319"/>
    <w:rsid w:val="7D595777"/>
    <w:rsid w:val="7D5FEB1D"/>
    <w:rsid w:val="7D681EE1"/>
    <w:rsid w:val="7D6830FF"/>
    <w:rsid w:val="7D6AAC84"/>
    <w:rsid w:val="7D70BE6D"/>
    <w:rsid w:val="7D769524"/>
    <w:rsid w:val="7D7B9DF4"/>
    <w:rsid w:val="7D814B60"/>
    <w:rsid w:val="7D82B2D9"/>
    <w:rsid w:val="7D8E3819"/>
    <w:rsid w:val="7D9025F8"/>
    <w:rsid w:val="7D9137DF"/>
    <w:rsid w:val="7D918714"/>
    <w:rsid w:val="7D95EC6D"/>
    <w:rsid w:val="7D9763F3"/>
    <w:rsid w:val="7D9893DA"/>
    <w:rsid w:val="7DA0E649"/>
    <w:rsid w:val="7DA0FC94"/>
    <w:rsid w:val="7DA6299D"/>
    <w:rsid w:val="7DA752A5"/>
    <w:rsid w:val="7DA9F42D"/>
    <w:rsid w:val="7DAC32CC"/>
    <w:rsid w:val="7DAED346"/>
    <w:rsid w:val="7DB2560B"/>
    <w:rsid w:val="7DB2810E"/>
    <w:rsid w:val="7DC37793"/>
    <w:rsid w:val="7DC4D38A"/>
    <w:rsid w:val="7DC88FBA"/>
    <w:rsid w:val="7DC9E2CA"/>
    <w:rsid w:val="7DDC38A9"/>
    <w:rsid w:val="7DE506DC"/>
    <w:rsid w:val="7DE9D199"/>
    <w:rsid w:val="7DF11617"/>
    <w:rsid w:val="7DF26118"/>
    <w:rsid w:val="7DF2CFA0"/>
    <w:rsid w:val="7DF77737"/>
    <w:rsid w:val="7E024049"/>
    <w:rsid w:val="7E068068"/>
    <w:rsid w:val="7E0C8136"/>
    <w:rsid w:val="7E161DE3"/>
    <w:rsid w:val="7E167B2F"/>
    <w:rsid w:val="7E178D3B"/>
    <w:rsid w:val="7E17D49F"/>
    <w:rsid w:val="7E188065"/>
    <w:rsid w:val="7E19F44F"/>
    <w:rsid w:val="7E1D0851"/>
    <w:rsid w:val="7E221F58"/>
    <w:rsid w:val="7E28CC60"/>
    <w:rsid w:val="7E2A8ACB"/>
    <w:rsid w:val="7E2BCE27"/>
    <w:rsid w:val="7E3039CD"/>
    <w:rsid w:val="7E361F87"/>
    <w:rsid w:val="7E37B601"/>
    <w:rsid w:val="7E3863CE"/>
    <w:rsid w:val="7E3EED89"/>
    <w:rsid w:val="7E40B1AE"/>
    <w:rsid w:val="7E4ADC3D"/>
    <w:rsid w:val="7E566B1B"/>
    <w:rsid w:val="7E61EB04"/>
    <w:rsid w:val="7E64E218"/>
    <w:rsid w:val="7E69B7C8"/>
    <w:rsid w:val="7E740EA0"/>
    <w:rsid w:val="7E76AB4E"/>
    <w:rsid w:val="7E85FC03"/>
    <w:rsid w:val="7E867F47"/>
    <w:rsid w:val="7E86B92B"/>
    <w:rsid w:val="7E89BF7C"/>
    <w:rsid w:val="7E8D3C01"/>
    <w:rsid w:val="7E8FDB15"/>
    <w:rsid w:val="7E9222E6"/>
    <w:rsid w:val="7E9595BC"/>
    <w:rsid w:val="7E9B4A28"/>
    <w:rsid w:val="7EA4B429"/>
    <w:rsid w:val="7EB067D1"/>
    <w:rsid w:val="7EBA3EEC"/>
    <w:rsid w:val="7ECCBAE7"/>
    <w:rsid w:val="7ECD867F"/>
    <w:rsid w:val="7ECE6DBD"/>
    <w:rsid w:val="7ED1E284"/>
    <w:rsid w:val="7ED57328"/>
    <w:rsid w:val="7EDB9922"/>
    <w:rsid w:val="7EDCB38E"/>
    <w:rsid w:val="7EE08CF1"/>
    <w:rsid w:val="7EE1206F"/>
    <w:rsid w:val="7EE12C25"/>
    <w:rsid w:val="7EE5C720"/>
    <w:rsid w:val="7EE7BF02"/>
    <w:rsid w:val="7EED093D"/>
    <w:rsid w:val="7EF27548"/>
    <w:rsid w:val="7EF96286"/>
    <w:rsid w:val="7F004059"/>
    <w:rsid w:val="7F029CC4"/>
    <w:rsid w:val="7F05BF6A"/>
    <w:rsid w:val="7F093E12"/>
    <w:rsid w:val="7F0A6C19"/>
    <w:rsid w:val="7F0B3636"/>
    <w:rsid w:val="7F0BCEB4"/>
    <w:rsid w:val="7F10C4BE"/>
    <w:rsid w:val="7F10DC47"/>
    <w:rsid w:val="7F111BDB"/>
    <w:rsid w:val="7F126F21"/>
    <w:rsid w:val="7F129E74"/>
    <w:rsid w:val="7F1D56EE"/>
    <w:rsid w:val="7F202D6B"/>
    <w:rsid w:val="7F20C3EE"/>
    <w:rsid w:val="7F20E3EC"/>
    <w:rsid w:val="7F2B1FA8"/>
    <w:rsid w:val="7F32D245"/>
    <w:rsid w:val="7F356AAF"/>
    <w:rsid w:val="7F3726B2"/>
    <w:rsid w:val="7F380FFC"/>
    <w:rsid w:val="7F3A57AB"/>
    <w:rsid w:val="7F3D356C"/>
    <w:rsid w:val="7F479BDD"/>
    <w:rsid w:val="7F4C7EC1"/>
    <w:rsid w:val="7F53CCA5"/>
    <w:rsid w:val="7F566349"/>
    <w:rsid w:val="7F591726"/>
    <w:rsid w:val="7F6A494F"/>
    <w:rsid w:val="7F6C6D96"/>
    <w:rsid w:val="7F7513C7"/>
    <w:rsid w:val="7F773910"/>
    <w:rsid w:val="7F7DBECE"/>
    <w:rsid w:val="7F8AD82E"/>
    <w:rsid w:val="7F8B8382"/>
    <w:rsid w:val="7F8BC8A9"/>
    <w:rsid w:val="7F9004E3"/>
    <w:rsid w:val="7F915F37"/>
    <w:rsid w:val="7F939D67"/>
    <w:rsid w:val="7F93F363"/>
    <w:rsid w:val="7F96B4AC"/>
    <w:rsid w:val="7F98DF6C"/>
    <w:rsid w:val="7FA7F838"/>
    <w:rsid w:val="7FB37374"/>
    <w:rsid w:val="7FB45FAD"/>
    <w:rsid w:val="7FB4D91D"/>
    <w:rsid w:val="7FB73FD5"/>
    <w:rsid w:val="7FC0CBCC"/>
    <w:rsid w:val="7FC1530D"/>
    <w:rsid w:val="7FCB271E"/>
    <w:rsid w:val="7FCCEFE7"/>
    <w:rsid w:val="7FD69B15"/>
    <w:rsid w:val="7FDAC428"/>
    <w:rsid w:val="7FDCD395"/>
    <w:rsid w:val="7FE29E07"/>
    <w:rsid w:val="7FE77C42"/>
    <w:rsid w:val="7FFF418F"/>
  </w:rsids>
  <m:mathPr>
    <m:mathFont m:val="Cambria Math"/>
    <m:brkBin m:val="before"/>
    <m:brkBinSub m:val="--"/>
    <m:smallFrac m:val="0"/>
    <m:dispDef/>
    <m:lMargin m:val="0"/>
    <m:rMargin m:val="0"/>
    <m:defJc m:val="centerGroup"/>
    <m:wrapIndent m:val="1440"/>
    <m:intLim m:val="subSup"/>
    <m:naryLim m:val="undOvr"/>
  </m:mathPr>
  <w:themeFontLang w:val="uk-U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61665"/>
  <w15:docId w15:val="{F8154257-5DE2-D441-8116-256CBE378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uk" w:eastAsia="uk-U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08DF"/>
    <w:rPr>
      <w:lang w:val="uk-UA"/>
    </w:rPr>
  </w:style>
  <w:style w:type="paragraph" w:styleId="Heading1">
    <w:name w:val="heading 1"/>
    <w:basedOn w:val="Normal"/>
    <w:next w:val="Normal"/>
    <w:uiPriority w:val="9"/>
    <w:qFormat/>
    <w:rsid w:val="6A479FF7"/>
    <w:pPr>
      <w:keepNext/>
      <w:keepLines/>
      <w:spacing w:before="400" w:after="120"/>
      <w:outlineLvl w:val="0"/>
    </w:pPr>
    <w:rPr>
      <w:sz w:val="40"/>
      <w:szCs w:val="40"/>
    </w:rPr>
  </w:style>
  <w:style w:type="paragraph" w:styleId="Heading2">
    <w:name w:val="heading 2"/>
    <w:basedOn w:val="Normal"/>
    <w:next w:val="Normal"/>
    <w:uiPriority w:val="9"/>
    <w:unhideWhenUsed/>
    <w:qFormat/>
    <w:rsid w:val="6A479FF7"/>
    <w:pPr>
      <w:keepNext/>
      <w:keepLines/>
      <w:spacing w:before="360" w:after="120"/>
      <w:outlineLvl w:val="1"/>
    </w:pPr>
    <w:rPr>
      <w:sz w:val="32"/>
      <w:szCs w:val="32"/>
    </w:rPr>
  </w:style>
  <w:style w:type="paragraph" w:styleId="Heading3">
    <w:name w:val="heading 3"/>
    <w:basedOn w:val="Normal"/>
    <w:next w:val="Normal"/>
    <w:uiPriority w:val="9"/>
    <w:unhideWhenUsed/>
    <w:qFormat/>
    <w:rsid w:val="6A479FF7"/>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rsid w:val="6A479FF7"/>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rsid w:val="6A479FF7"/>
    <w:pPr>
      <w:keepNext/>
      <w:keepLines/>
      <w:spacing w:before="240" w:after="80"/>
      <w:outlineLvl w:val="4"/>
    </w:pPr>
    <w:rPr>
      <w:color w:val="666666"/>
    </w:rPr>
  </w:style>
  <w:style w:type="paragraph" w:styleId="Heading6">
    <w:name w:val="heading 6"/>
    <w:basedOn w:val="Normal"/>
    <w:next w:val="Normal"/>
    <w:uiPriority w:val="9"/>
    <w:semiHidden/>
    <w:unhideWhenUsed/>
    <w:qFormat/>
    <w:rsid w:val="6A479FF7"/>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uiPriority w:val="10"/>
    <w:qFormat/>
    <w:rsid w:val="6A479FF7"/>
    <w:pPr>
      <w:keepNext/>
      <w:keepLines/>
      <w:spacing w:after="60"/>
    </w:pPr>
    <w:rPr>
      <w:sz w:val="52"/>
      <w:szCs w:val="52"/>
    </w:rPr>
  </w:style>
  <w:style w:type="paragraph" w:styleId="Subtitle">
    <w:name w:val="Subtitle"/>
    <w:basedOn w:val="Normal"/>
    <w:next w:val="Normal"/>
    <w:uiPriority w:val="11"/>
    <w:qFormat/>
    <w:rsid w:val="6A479FF7"/>
    <w:pPr>
      <w:keepNext/>
      <w:keepLines/>
      <w:spacing w:after="320"/>
    </w:pPr>
    <w:rPr>
      <w:color w:val="666666"/>
      <w:sz w:val="30"/>
      <w:szCs w:val="30"/>
    </w:rPr>
  </w:style>
  <w:style w:type="paragraph" w:styleId="ListParagraph">
    <w:name w:val="List Paragraph"/>
    <w:basedOn w:val="Normal"/>
    <w:uiPriority w:val="34"/>
    <w:qFormat/>
    <w:rsid w:val="6A479FF7"/>
    <w:pPr>
      <w:ind w:left="720"/>
      <w:contextualSpacing/>
    </w:pPr>
  </w:style>
  <w:style w:type="paragraph" w:styleId="Header">
    <w:name w:val="header"/>
    <w:basedOn w:val="Normal"/>
    <w:uiPriority w:val="99"/>
    <w:unhideWhenUsed/>
    <w:rsid w:val="6A479FF7"/>
    <w:pPr>
      <w:tabs>
        <w:tab w:val="center" w:pos="4680"/>
        <w:tab w:val="right" w:pos="9360"/>
      </w:tabs>
      <w:spacing w:line="240" w:lineRule="auto"/>
    </w:pPr>
  </w:style>
  <w:style w:type="table" w:styleId="TableGrid">
    <w:name w:val="Table Grid"/>
    <w:basedOn w:val="TableNorma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E73EE0"/>
    <w:rPr>
      <w:color w:val="0000FF" w:themeColor="hyperlink"/>
      <w:u w:val="single"/>
    </w:rPr>
  </w:style>
  <w:style w:type="character" w:styleId="UnresolvedMention">
    <w:name w:val="Unresolved Mention"/>
    <w:basedOn w:val="DefaultParagraphFont"/>
    <w:uiPriority w:val="99"/>
    <w:semiHidden/>
    <w:unhideWhenUsed/>
    <w:rsid w:val="00E73EE0"/>
    <w:rPr>
      <w:color w:val="605E5C"/>
      <w:shd w:val="clear" w:color="auto" w:fill="E1DFDD"/>
    </w:rPr>
  </w:style>
  <w:style w:type="paragraph" w:styleId="Footer">
    <w:name w:val="footer"/>
    <w:basedOn w:val="Normal"/>
    <w:link w:val="FooterChar"/>
    <w:uiPriority w:val="99"/>
    <w:semiHidden/>
    <w:unhideWhenUsed/>
    <w:rsid w:val="00DA416A"/>
    <w:pPr>
      <w:tabs>
        <w:tab w:val="center" w:pos="4680"/>
        <w:tab w:val="right" w:pos="9360"/>
      </w:tabs>
      <w:spacing w:line="240" w:lineRule="auto"/>
    </w:pPr>
  </w:style>
  <w:style w:type="character" w:customStyle="1" w:styleId="FooterChar">
    <w:name w:val="Footer Char"/>
    <w:basedOn w:val="DefaultParagraphFont"/>
    <w:link w:val="Footer"/>
    <w:uiPriority w:val="99"/>
    <w:semiHidden/>
    <w:rsid w:val="00DA416A"/>
    <w:rPr>
      <w:noProof/>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654396">
      <w:bodyDiv w:val="1"/>
      <w:marLeft w:val="0"/>
      <w:marRight w:val="0"/>
      <w:marTop w:val="0"/>
      <w:marBottom w:val="0"/>
      <w:divBdr>
        <w:top w:val="none" w:sz="0" w:space="0" w:color="auto"/>
        <w:left w:val="none" w:sz="0" w:space="0" w:color="auto"/>
        <w:bottom w:val="none" w:sz="0" w:space="0" w:color="auto"/>
        <w:right w:val="none" w:sz="0" w:space="0" w:color="auto"/>
      </w:divBdr>
    </w:div>
    <w:div w:id="204802222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7.jp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image" Target="media/image49.jpg"/><Relationship Id="rId68" Type="http://schemas.openxmlformats.org/officeDocument/2006/relationships/image" Target="media/image54.jpg"/><Relationship Id="rId2" Type="http://schemas.openxmlformats.org/officeDocument/2006/relationships/numbering" Target="numbering.xml"/><Relationship Id="rId16" Type="http://schemas.openxmlformats.org/officeDocument/2006/relationships/image" Target="media/image2.jpg"/><Relationship Id="rId29" Type="http://schemas.openxmlformats.org/officeDocument/2006/relationships/image" Target="media/image15.jp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7.jpg"/><Relationship Id="rId19" Type="http://schemas.openxmlformats.org/officeDocument/2006/relationships/image" Target="media/image5.jpg"/><Relationship Id="rId14" Type="http://schemas.openxmlformats.org/officeDocument/2006/relationships/hyperlink" Target="https://digitalcommons.georgefox.edu/ree/vol41/iss4/11" TargetMode="External"/><Relationship Id="rId22" Type="http://schemas.openxmlformats.org/officeDocument/2006/relationships/image" Target="media/image8.jpe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jpg"/><Relationship Id="rId8" Type="http://schemas.openxmlformats.org/officeDocument/2006/relationships/header" Target="header1.xml"/><Relationship Id="rId51" Type="http://schemas.openxmlformats.org/officeDocument/2006/relationships/image" Target="media/image37.jpg"/><Relationship Id="rId72" Type="http://schemas.openxmlformats.org/officeDocument/2006/relationships/header" Target="header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5.jpg"/><Relationship Id="rId67" Type="http://schemas.openxmlformats.org/officeDocument/2006/relationships/image" Target="media/image53.jpg"/><Relationship Id="rId20" Type="http://schemas.openxmlformats.org/officeDocument/2006/relationships/image" Target="media/image6.jpg"/><Relationship Id="rId41" Type="http://schemas.openxmlformats.org/officeDocument/2006/relationships/image" Target="media/image27.jpg"/><Relationship Id="rId54" Type="http://schemas.openxmlformats.org/officeDocument/2006/relationships/image" Target="media/image40.jpg"/><Relationship Id="rId62" Type="http://schemas.openxmlformats.org/officeDocument/2006/relationships/image" Target="media/image48.jpg"/><Relationship Id="rId70" Type="http://schemas.openxmlformats.org/officeDocument/2006/relationships/image" Target="media/image56.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image" Target="media/image43.jpg"/><Relationship Id="rId10" Type="http://schemas.openxmlformats.org/officeDocument/2006/relationships/header" Target="header2.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g"/><Relationship Id="rId65" Type="http://schemas.openxmlformats.org/officeDocument/2006/relationships/image" Target="media/image51.jpg"/><Relationship Id="rId73"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image" Target="media/image4.jpg"/><Relationship Id="rId39" Type="http://schemas.openxmlformats.org/officeDocument/2006/relationships/image" Target="media/image25.jpg"/><Relationship Id="rId34" Type="http://schemas.openxmlformats.org/officeDocument/2006/relationships/image" Target="media/image20.jpg"/><Relationship Id="rId50" Type="http://schemas.openxmlformats.org/officeDocument/2006/relationships/image" Target="media/image36.jpg"/><Relationship Id="rId55" Type="http://schemas.openxmlformats.org/officeDocument/2006/relationships/image" Target="media/image41.jpg"/><Relationship Id="rId76" Type="http://schemas.microsoft.com/office/2020/10/relationships/intelligence" Target="intelligence2.xml"/><Relationship Id="rId7" Type="http://schemas.openxmlformats.org/officeDocument/2006/relationships/endnotes" Target="endnotes.xml"/><Relationship Id="rId71" Type="http://schemas.openxmlformats.org/officeDocument/2006/relationships/image" Target="media/image5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DA3A94-4A71-4B28-B323-E2FA021C5C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199</Pages>
  <Words>41291</Words>
  <Characters>263030</Characters>
  <Application>Microsoft Office Word</Application>
  <DocSecurity>0</DocSecurity>
  <Lines>5157</Lines>
  <Paragraphs>1212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303109</CharactersWithSpaces>
  <SharedDoc>false</SharedDoc>
  <HyperlinkBase/>
  <HLinks>
    <vt:vector size="6" baseType="variant">
      <vt:variant>
        <vt:i4>3866665</vt:i4>
      </vt:variant>
      <vt:variant>
        <vt:i4>0</vt:i4>
      </vt:variant>
      <vt:variant>
        <vt:i4>0</vt:i4>
      </vt:variant>
      <vt:variant>
        <vt:i4>5</vt:i4>
      </vt:variant>
      <vt:variant>
        <vt:lpwstr>https://digitalcommons.georgefox.edu/ree/vol41/iss4/11</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Kolomiyets</dc:creator>
  <cp:keywords/>
  <dc:description/>
  <cp:lastModifiedBy>Victor Kolomiyets</cp:lastModifiedBy>
  <cp:revision>2</cp:revision>
  <cp:lastPrinted>2026-06-15T15:02:00Z</cp:lastPrinted>
  <dcterms:created xsi:type="dcterms:W3CDTF">2026-06-16T20:51:00Z</dcterms:created>
  <dcterms:modified xsi:type="dcterms:W3CDTF">2026-06-16T20:51:00Z</dcterms:modified>
  <cp:category/>
</cp:coreProperties>
</file>