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0" w:line="240" w:lineRule="auto"/>
        <w:ind w:right="-7" w:hanging="1"/>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МІНІСТЕРСТВО КУЛЬТУРИ УКРАЇНИ</w:t>
      </w:r>
    </w:p>
    <w:p w:rsidR="00000000" w:rsidDel="00000000" w:rsidP="00000000" w:rsidRDefault="00000000" w:rsidRPr="00000000" w14:paraId="00000002">
      <w:pPr>
        <w:spacing w:before="0" w:line="240" w:lineRule="auto"/>
        <w:ind w:right="-7" w:hanging="1"/>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НАЦІОНАЛЬНА АКАДЕМІЯ ОБРАЗОТВОРЧОГО МИСТЕЦТВА І АРХІТЕКТУРИ</w:t>
      </w:r>
    </w:p>
    <w:p w:rsidR="00000000" w:rsidDel="00000000" w:rsidP="00000000" w:rsidRDefault="00000000" w:rsidRPr="00000000" w14:paraId="00000003">
      <w:pPr>
        <w:spacing w:before="0" w:line="240" w:lineRule="auto"/>
        <w:ind w:right="-7" w:hanging="1"/>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spacing w:before="0" w:line="240" w:lineRule="auto"/>
        <w:ind w:right="-7" w:hanging="1"/>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Факультет теорії та історії мистецтва</w:t>
      </w:r>
    </w:p>
    <w:p w:rsidR="00000000" w:rsidDel="00000000" w:rsidP="00000000" w:rsidRDefault="00000000" w:rsidRPr="00000000" w14:paraId="00000005">
      <w:pPr>
        <w:spacing w:before="0" w:line="240" w:lineRule="auto"/>
        <w:ind w:right="-7" w:hanging="1"/>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Кафедра теорії та історії мистецтва</w:t>
      </w:r>
    </w:p>
    <w:p w:rsidR="00000000" w:rsidDel="00000000" w:rsidP="00000000" w:rsidRDefault="00000000" w:rsidRPr="00000000" w14:paraId="00000006">
      <w:pPr>
        <w:spacing w:before="0" w:line="458.1818181818182" w:lineRule="auto"/>
        <w:ind w:right="2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before="0" w:line="458.1818181818182" w:lineRule="auto"/>
        <w:ind w:right="28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before="0" w:line="458.1818181818182" w:lineRule="auto"/>
        <w:ind w:right="28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spacing w:before="0" w:line="458.1818181818182" w:lineRule="auto"/>
        <w:ind w:right="28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КВАЛІФІКАЦІЙНА БАКАЛАВРСЬКА РОБОТА</w:t>
      </w:r>
    </w:p>
    <w:p w:rsidR="00000000" w:rsidDel="00000000" w:rsidP="00000000" w:rsidRDefault="00000000" w:rsidRPr="00000000" w14:paraId="0000000A">
      <w:pPr>
        <w:spacing w:before="0" w:line="458.1818181818182" w:lineRule="auto"/>
        <w:ind w:right="28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на тему: </w:t>
      </w:r>
      <w:r w:rsidDel="00000000" w:rsidR="00000000" w:rsidRPr="00000000">
        <w:rPr>
          <w:rFonts w:ascii="Times New Roman" w:cs="Times New Roman" w:eastAsia="Times New Roman" w:hAnsi="Times New Roman"/>
          <w:b w:val="1"/>
          <w:bCs w:val="1"/>
          <w:sz w:val="28"/>
          <w:szCs w:val="28"/>
          <w:rtl w:val="0"/>
        </w:rPr>
        <w:t xml:space="preserve">Образотворчість українських художників, сформована за доби «fin de siècle»: шляхи розвитку в СРСР (колекція НХМУ)</w:t>
      </w:r>
    </w:p>
    <w:p w:rsidR="00000000" w:rsidDel="00000000" w:rsidP="00000000" w:rsidRDefault="00000000" w:rsidRPr="00000000" w14:paraId="0000000B">
      <w:pPr>
        <w:spacing w:before="0" w:line="458.1818181818182" w:lineRule="auto"/>
        <w:ind w:right="28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before="0" w:line="305.45509090909087" w:lineRule="auto"/>
        <w:ind w:left="3685.0393700787395" w:right="2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Виконала:</w:t>
      </w:r>
      <w:r w:rsidDel="00000000" w:rsidR="00000000" w:rsidRPr="00000000">
        <w:rPr>
          <w:rFonts w:ascii="Times New Roman" w:cs="Times New Roman" w:eastAsia="Times New Roman" w:hAnsi="Times New Roman"/>
          <w:sz w:val="28"/>
          <w:szCs w:val="28"/>
          <w:rtl w:val="0"/>
        </w:rPr>
        <w:t xml:space="preserve"> студентка IV курсу бакалаврату, групи мист./бак.-22, заочна форма навчання спеціальності 023 «Образотворче мистецтво, декоративне мистецтво, реставрація» освітньо-професійної програми «Мистецтвознавство. Теорія та історія мистецтва»</w:t>
      </w:r>
    </w:p>
    <w:p w:rsidR="00000000" w:rsidDel="00000000" w:rsidP="00000000" w:rsidRDefault="00000000" w:rsidRPr="00000000" w14:paraId="0000000D">
      <w:pPr>
        <w:spacing w:before="0" w:line="305.45509090909087" w:lineRule="auto"/>
        <w:ind w:left="3685.0393700787395" w:right="2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КУРІНСЬКА АНАСТАСІЯ ВАЛЕРІЇВНА</w:t>
      </w:r>
    </w:p>
    <w:p w:rsidR="00000000" w:rsidDel="00000000" w:rsidP="00000000" w:rsidRDefault="00000000" w:rsidRPr="00000000" w14:paraId="0000000E">
      <w:pPr>
        <w:spacing w:before="0" w:line="305.45509090909087" w:lineRule="auto"/>
        <w:ind w:left="3685.0393700787395" w:right="2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Керівниця:</w:t>
      </w:r>
      <w:r w:rsidDel="00000000" w:rsidR="00000000" w:rsidRPr="00000000">
        <w:rPr>
          <w:rFonts w:ascii="Times New Roman" w:cs="Times New Roman" w:eastAsia="Times New Roman" w:hAnsi="Times New Roman"/>
          <w:sz w:val="28"/>
          <w:szCs w:val="28"/>
          <w:rtl w:val="0"/>
        </w:rPr>
        <w:t xml:space="preserve"> Докторка філософії (PhD)</w:t>
      </w:r>
    </w:p>
    <w:p w:rsidR="00000000" w:rsidDel="00000000" w:rsidP="00000000" w:rsidRDefault="00000000" w:rsidRPr="00000000" w14:paraId="0000000F">
      <w:pPr>
        <w:spacing w:before="0" w:line="305.45509090909087" w:lineRule="auto"/>
        <w:ind w:left="3685.0393700787395" w:right="2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СЬОМАК ОКСАНА ЮРІЇВНА</w:t>
      </w:r>
    </w:p>
    <w:p w:rsidR="00000000" w:rsidDel="00000000" w:rsidP="00000000" w:rsidRDefault="00000000" w:rsidRPr="00000000" w14:paraId="00000010">
      <w:pPr>
        <w:spacing w:before="0" w:line="305.45509090909087" w:lineRule="auto"/>
        <w:ind w:left="3685.0393700787395" w:right="28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Рецензентка</w:t>
      </w:r>
      <w:r w:rsidDel="00000000" w:rsidR="00000000" w:rsidRPr="00000000">
        <w:rPr>
          <w:rFonts w:ascii="Times New Roman" w:cs="Times New Roman" w:eastAsia="Times New Roman" w:hAnsi="Times New Roman"/>
          <w:b w:val="1"/>
          <w:bCs w:val="1"/>
          <w:sz w:val="28"/>
          <w:szCs w:val="28"/>
          <w:rtl w:val="0"/>
        </w:rPr>
        <w:t xml:space="preserve">:</w:t>
      </w:r>
    </w:p>
    <w:p w:rsidR="00000000" w:rsidDel="00000000" w:rsidP="00000000" w:rsidRDefault="00000000" w:rsidRPr="00000000" w14:paraId="00000011">
      <w:pPr>
        <w:spacing w:before="0" w:line="305.45509090909087" w:lineRule="auto"/>
        <w:ind w:left="3685.0393700787395" w:right="2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Докторка філософії (PhD)</w:t>
      </w:r>
    </w:p>
    <w:p w:rsidR="00000000" w:rsidDel="00000000" w:rsidP="00000000" w:rsidRDefault="00000000" w:rsidRPr="00000000" w14:paraId="00000012">
      <w:pPr>
        <w:spacing w:before="0" w:line="305.45509090909087" w:lineRule="auto"/>
        <w:ind w:left="3685.0393700787395" w:right="2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ПОПОВИЧ КАТЕРИНА МИКОЛАЇВНА</w:t>
      </w:r>
    </w:p>
    <w:p w:rsidR="00000000" w:rsidDel="00000000" w:rsidP="00000000" w:rsidRDefault="00000000" w:rsidRPr="00000000" w14:paraId="00000013">
      <w:pPr>
        <w:spacing w:before="0" w:line="305.45509090909087" w:lineRule="auto"/>
        <w:ind w:left="0" w:right="28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before="0" w:line="305.45509090909087" w:lineRule="auto"/>
        <w:ind w:left="0" w:right="28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before="0" w:line="458.1818181818182" w:lineRule="auto"/>
        <w:ind w:right="28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Київ – 2026</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jc w:val="center"/>
        <w:rPr>
          <w:rFonts w:ascii="Times New Roman" w:cs="Times New Roman" w:eastAsia="Times New Roman" w:hAnsi="Times New Roman"/>
          <w:b w:val="1"/>
          <w:bCs w:val="1"/>
          <w:color w:val="1f1f1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jc w:val="center"/>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АНОТАЦІЯ</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Курінська А. В. Образотворчість українських художників, сформована за доби «fin de siècle»: шляхи розвитку в СРСР (колекція НХМУ). – Рукопис.</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Кваліфікаційна бакалаврська робота за ОПП «Мистецтвознавство. Теорія та історія мистецтва». Національна академія образотворчого мистецтва і архітектури, Київ, 2026.</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У кваліфікаційній бакалаврській роботі досліджується еволюція образотворчого мистецтва українських художників, чиє професійне становлення припало на добу «fin de siècle» (зокрема генерації митців, народжених у 1873–1887 роках), та аналізуються шляхи їхнього подальшого розвитку в умовах ідеологічного диктату раннього Радянського Союзу (до 1953 року). Матеріалом для дослідження слугує колекція Національного художнього музею України (НХМУ), зокрема твори з його Спеціального секретного фонду. Актуальність теми зумовлена необхідністю цілісного переосмислення тяглості національної мистецької традиції, яка формувалася в умовах бездержавності у складі Російської та Австро-Угорської імперій, а згодом зазнала жорстких трансформацій або фізичного знищення під тиском радянського тоталітарного режиму.</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Робота складається зі вступу, трьох розділів, висновків та списку джерел. У першому розділі проаналізовано історіографію та джерельну базу дослідження, визначено стан наукової розробки проблеми. Другий розділ присвячено естетичному базису «fin de siècle» та ранньорадянським мистецьким трансформаціям на українських теренах. Розглянуто процеси асиміляції європейського досвіду вітчизняними митцями в межах Російської імперії, значення інституціоналізації мистецького процесу та створення Української академії мистецтв. Окрема увага приділена феномену бойчукізму як унікальному прояву національного модернізму, що став спробою синтезу візантійського, давньоукраїнського та тогочасного європейського мистецтва. У третьому розділі досліджено шляхи розвитку творчості українських митців в умовах утвердження методу соціалістичного реалізму. Простежено трагічні трансформації індивідуальних авторських манер під безпосереднім тиском жорсткої ідеологічної доктрини. На прикладі репресованого мистецтва, що зберігається у Спецфонді НХМУ, розкрито історію формування цієї збірки та проаналізовано художньо-стилістичні особливості творів, вилучених з публічного простору через звинувачення у «формалізмі» чи «буржуазному націоналізмі».</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Методологічна база спирається на історико-хронологічний, порівняльний та стилістичний аналіз. Наукова новизна дослідження полягає у комплексному підході до вивчення творчих біографій та візуальної мови покоління «fin de siècle» на основі джерел  з фондів НХМУ з визначенням чіткої хронологічної межі (до 1953 року). Практичне значення роботи полягає у можливості використання її результатів у навчальних курсах, музейній практиці та кураторських </w:t>
      </w:r>
      <w:r w:rsidDel="00000000" w:rsidR="00000000" w:rsidRPr="00000000">
        <w:rPr>
          <w:rFonts w:ascii="Times New Roman" w:cs="Times New Roman" w:eastAsia="Times New Roman" w:hAnsi="Times New Roman"/>
          <w:color w:val="1f1f1f"/>
          <w:sz w:val="28"/>
          <w:szCs w:val="28"/>
          <w:rtl w:val="0"/>
        </w:rPr>
        <w:t xml:space="preserve">проєктах</w:t>
      </w:r>
      <w:r w:rsidDel="00000000" w:rsidR="00000000" w:rsidRPr="00000000">
        <w:rPr>
          <w:rFonts w:ascii="Times New Roman" w:cs="Times New Roman" w:eastAsia="Times New Roman" w:hAnsi="Times New Roman"/>
          <w:color w:val="1f1f1f"/>
          <w:sz w:val="28"/>
          <w:szCs w:val="28"/>
          <w:rtl w:val="0"/>
        </w:rPr>
        <w:t xml:space="preserve">, спрямованих на деколонізацію українського мистецтва.</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Ключові слова:</w:t>
      </w:r>
      <w:r w:rsidDel="00000000" w:rsidR="00000000" w:rsidRPr="00000000">
        <w:rPr>
          <w:rFonts w:ascii="Times New Roman" w:cs="Times New Roman" w:eastAsia="Times New Roman" w:hAnsi="Times New Roman"/>
          <w:color w:val="1f1f1f"/>
          <w:sz w:val="28"/>
          <w:szCs w:val="28"/>
          <w:rtl w:val="0"/>
        </w:rPr>
        <w:t xml:space="preserve"> українське мистецтво, fin de siècle, бойчукізм, соціалістичний реалізм, НХМУ, Спецфонд, репресоване мистецтво, тоталітаризм.</w:t>
      </w:r>
    </w:p>
    <w:p w:rsidR="00000000" w:rsidDel="00000000" w:rsidP="00000000" w:rsidRDefault="00000000" w:rsidRPr="00000000" w14:paraId="0000001E">
      <w:pPr>
        <w:spacing w:before="0" w:line="360" w:lineRule="auto"/>
        <w:ind w:firstLine="708.6614173228347"/>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rPr>
          <w:rFonts w:ascii="Times New Roman" w:cs="Times New Roman" w:eastAsia="Times New Roman" w:hAnsi="Times New Roman"/>
          <w:b w:val="1"/>
          <w:bCs w:val="1"/>
          <w:color w:val="1f1f1f"/>
          <w:sz w:val="28"/>
          <w:szCs w:val="28"/>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rPr>
          <w:rFonts w:ascii="Times New Roman" w:cs="Times New Roman" w:eastAsia="Times New Roman" w:hAnsi="Times New Roman"/>
          <w:b w:val="1"/>
          <w:bCs w:val="1"/>
          <w:color w:val="1f1f1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jc w:val="center"/>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ABSTRACT</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Kurinska A. V. The Art of Ukrainian Artists, Shaped During the Fin-de-Siècle Era: Paths of Development in the USSR (NAMU Collection). – Manuscript.</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Final qualifying work bachelor's degree for EPP «Art Сriticism. Theory and History of Art». National Academy of Fine Arts and Architecture, Kyiv, 2026.</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This bachelor’s thesis examines the evolution of the visual arts among Ukrainian artists whose professional development coincided with the </w:t>
      </w:r>
      <w:r w:rsidDel="00000000" w:rsidR="00000000" w:rsidRPr="00000000">
        <w:rPr>
          <w:rFonts w:ascii="Times New Roman" w:cs="Times New Roman" w:eastAsia="Times New Roman" w:hAnsi="Times New Roman"/>
          <w:b w:val="1"/>
          <w:bCs w:val="1"/>
          <w:color w:val="1f1f1f"/>
          <w:sz w:val="28"/>
          <w:szCs w:val="28"/>
          <w:rtl w:val="0"/>
        </w:rPr>
        <w:t xml:space="preserve">«</w:t>
      </w:r>
      <w:r w:rsidDel="00000000" w:rsidR="00000000" w:rsidRPr="00000000">
        <w:rPr>
          <w:rFonts w:ascii="Times New Roman" w:cs="Times New Roman" w:eastAsia="Times New Roman" w:hAnsi="Times New Roman"/>
          <w:color w:val="1f1f1f"/>
          <w:sz w:val="28"/>
          <w:szCs w:val="28"/>
          <w:rtl w:val="0"/>
        </w:rPr>
        <w:t xml:space="preserve">fin de siècle» era (specifically, the generation of artists born between 1873 and 1887), and analyzes the paths of their further development under the ideological dictates of the early Soviet Union (until 1953). The research draws on the collection of the National Art Museum of Ukraine (NAMU), specifically works from its Special Secret Fund. The relevance of the topic stems from the need for a comprehensive re-examination of the continuity of the national artistic tradition, which took shape under stateless conditions within the Russian and Austro-Hungarian empires, and later underwent severe transformations or physical destruction under the pressure of the Soviet totalitarian regime.</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The work consists of an introduction, three chapters, conclusions, and a list of sources. The first chapter analyzes the historiography and source base of the study and assesses the current state of research on the topic. The second chapter is devoted to the aesthetic foundations of the «fin de siècle» and early Soviet artistic transformations in Ukraine. It examines the processes of assimilation of European experience by Ukrainian artists within the Russian Empire, the significance of the institutionalization of the artistic process, and the establishment of the Ukrainian Academy of Arts. Special attention is given to the phenomenon of Boichukism as a unique manifestation of national modernism, which represented an attempt to synthesize Byzantine, Old Ukrainian, and contemporary European art. The third chapter examines the development of Ukrainian artists’ work under the conditions of the establishment of the method of socialist realism. It traces the tragic transformations of individual artistic styles under the direct pressure of a rigid ideological doctrine. Using the example of repressed art preserved in the Special Secret Fund (Spetsfond) of the National Art Museum of Ukraine, the history of the formation of this collection is revealed, and the artistic and stylistic features of works removed from the public sphere due to accusations of «formalism» or «bourgeois nationalism» are analyzed.</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The methodological framework is based on historical-chronological, comparative, and stylistic analysis. The scientific novelty of the study lies in a comprehensive approach to examining the creative biographies and visual language of the «fin de siècle» generation based on sources from the collections of the </w:t>
      </w:r>
      <w:r w:rsidDel="00000000" w:rsidR="00000000" w:rsidRPr="00000000">
        <w:rPr>
          <w:rFonts w:ascii="Times New Roman" w:cs="Times New Roman" w:eastAsia="Times New Roman" w:hAnsi="Times New Roman"/>
          <w:sz w:val="28"/>
          <w:szCs w:val="28"/>
          <w:rtl w:val="0"/>
        </w:rPr>
        <w:t xml:space="preserve">National Art Museum of Ukrainian </w:t>
      </w:r>
      <w:r w:rsidDel="00000000" w:rsidR="00000000" w:rsidRPr="00000000">
        <w:rPr>
          <w:rFonts w:ascii="Times New Roman" w:cs="Times New Roman" w:eastAsia="Times New Roman" w:hAnsi="Times New Roman"/>
          <w:color w:val="1f1f1f"/>
          <w:sz w:val="28"/>
          <w:szCs w:val="28"/>
          <w:rtl w:val="0"/>
        </w:rPr>
        <w:t xml:space="preserve">, with a clear chronological boundary (up to 1953). The practical significance of the work lies in the possibility of using its results in educational courses, museum practice, and curatorial projects aimed at the decolonization of Ukrainian art.</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Keywords:</w:t>
      </w:r>
      <w:r w:rsidDel="00000000" w:rsidR="00000000" w:rsidRPr="00000000">
        <w:rPr>
          <w:rFonts w:ascii="Times New Roman" w:cs="Times New Roman" w:eastAsia="Times New Roman" w:hAnsi="Times New Roman"/>
          <w:color w:val="1f1f1f"/>
          <w:sz w:val="28"/>
          <w:szCs w:val="28"/>
          <w:rtl w:val="0"/>
        </w:rPr>
        <w:t xml:space="preserve"> Ukrainian art, fin de siècle, Boichukism, Socialist Realism, National Art Museum of Ukrainian, Special Collection, repressed art, totalitarianism.</w:t>
      </w:r>
      <w:r w:rsidDel="00000000" w:rsidR="00000000" w:rsidRPr="00000000">
        <w:br w:type="page"/>
      </w: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ind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w:t>
      </w:r>
    </w:p>
    <w:sdt>
      <w:sdtPr>
        <w:lock w:val="contentLocked"/>
        <w:id w:val="-1851556785"/>
        <w:tag w:val="goog_rdk_0"/>
      </w:sdtPr>
      <w:sdtContent>
        <w:tbl>
          <w:tblPr>
            <w:tblStyle w:val="Table1"/>
            <w:tblW w:w="96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gridCol w:w="660"/>
            <w:tblGridChange w:id="0">
              <w:tblGrid>
                <w:gridCol w:w="8970"/>
                <w:gridCol w:w="6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Перелік умовних скорочень</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1. Історіографія, методологія і джерельна база дослідження</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Історіографія</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Методологія і джерельна база дослідження</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розділу 1</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2. Естетичний базис «fin de siècle» та ранньо радянські мистецькі трансформації на українських теренах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Шляхи здобуття художньої освіти в Російській імперії за доби fin de siecle та створення Української академії мистецтв у 1917 році</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Українське мистецтво доби fin de siecle: асиміляція європейського досвіду</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Феномен бойчукізму</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розділу 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3. Шляхи розвитку українських митців в умовах соцреалізму</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Трансформація індивідуальної манери митців під тиском ідеологічної доктрини</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Репресоване мистецтво у спецфонді НХМУ: історія формування збірки, художньо-стилістичні особливості творів</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розділу 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використаних джерел</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А. «Блок-схема» Альфред Хамілтона Барра-молодшого</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79</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Б. Траєкторії професійного розвитку українських митців від доби «fin de siècle» до радянського періоду (включно)</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ind w:right="-40.86614173228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В. Ілюстрації</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98</w:t>
                </w:r>
              </w:p>
            </w:tc>
          </w:tr>
        </w:tbl>
      </w:sdtContent>
    </w:sdt>
    <w:p w:rsidR="00000000" w:rsidDel="00000000" w:rsidP="00000000" w:rsidRDefault="00000000" w:rsidRPr="00000000" w14:paraId="00000051">
      <w:pPr>
        <w:widowControl w:val="0"/>
        <w:spacing w:before="0" w:line="344.8327159881592" w:lineRule="auto"/>
        <w:ind w:right="-40.866141732282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2">
      <w:pPr>
        <w:widowControl w:val="0"/>
        <w:spacing w:before="0" w:line="344.8327159881592" w:lineRule="auto"/>
        <w:ind w:right="-40.866141732282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Перелік умовний скорочень</w:t>
      </w:r>
    </w:p>
    <w:p w:rsidR="00000000" w:rsidDel="00000000" w:rsidP="00000000" w:rsidRDefault="00000000" w:rsidRPr="00000000" w14:paraId="00000053">
      <w:pPr>
        <w:widowControl w:val="0"/>
        <w:spacing w:line="360" w:lineRule="auto"/>
        <w:ind w:left="0" w:right="233.6071777343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ВУФКУ – Всеукраїнське фотокіноуправління</w:t>
      </w:r>
    </w:p>
    <w:p w:rsidR="00000000" w:rsidDel="00000000" w:rsidP="00000000" w:rsidRDefault="00000000" w:rsidRPr="00000000" w14:paraId="00000054">
      <w:pPr>
        <w:spacing w:after="0" w:before="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ДМУОМ – Державний музей українського образотворчого мистецтва (зараз НХМУ)</w:t>
      </w:r>
      <w:r w:rsidDel="00000000" w:rsidR="00000000" w:rsidRPr="00000000">
        <w:rPr>
          <w:rFonts w:ascii="Times New Roman" w:cs="Times New Roman" w:eastAsia="Times New Roman" w:hAnsi="Times New Roman"/>
          <w:color w:val="474747"/>
          <w:sz w:val="21"/>
          <w:szCs w:val="21"/>
          <w:highlight w:val="white"/>
          <w:rtl w:val="0"/>
        </w:rPr>
        <w:t xml:space="preserve"> </w:t>
      </w:r>
      <w:r w:rsidDel="00000000" w:rsidR="00000000" w:rsidRPr="00000000">
        <w:rPr>
          <w:rtl w:val="0"/>
        </w:rPr>
      </w:r>
    </w:p>
    <w:p w:rsidR="00000000" w:rsidDel="00000000" w:rsidP="00000000" w:rsidRDefault="00000000" w:rsidRPr="00000000" w14:paraId="00000055">
      <w:pPr>
        <w:spacing w:after="0" w:before="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ІАМ – Імператорська академія мистецтв</w:t>
      </w:r>
    </w:p>
    <w:p w:rsidR="00000000" w:rsidDel="00000000" w:rsidP="00000000" w:rsidRDefault="00000000" w:rsidRPr="00000000" w14:paraId="00000056">
      <w:pP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НАОМА – Національна академія образотворчого мистецтва та архітектури</w:t>
      </w:r>
    </w:p>
    <w:p w:rsidR="00000000" w:rsidDel="00000000" w:rsidP="00000000" w:rsidRDefault="00000000" w:rsidRPr="00000000" w14:paraId="00000057">
      <w:pP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НХМУ – Національний художній музей України</w:t>
      </w:r>
    </w:p>
    <w:p w:rsidR="00000000" w:rsidDel="00000000" w:rsidP="00000000" w:rsidRDefault="00000000" w:rsidRPr="00000000" w14:paraId="00000058">
      <w:pP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Облліт – Управління у справах літератури та видавництв</w:t>
      </w:r>
    </w:p>
    <w:p w:rsidR="00000000" w:rsidDel="00000000" w:rsidP="00000000" w:rsidRDefault="00000000" w:rsidRPr="00000000" w14:paraId="00000059">
      <w:pP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ОСМУ – Об'єднання сучасних митців України</w:t>
      </w:r>
    </w:p>
    <w:p w:rsidR="00000000" w:rsidDel="00000000" w:rsidP="00000000" w:rsidRDefault="00000000" w:rsidRPr="00000000" w14:paraId="0000005A">
      <w:pP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Спецфонд – Спеціальний секретний фонд</w:t>
      </w:r>
    </w:p>
    <w:p w:rsidR="00000000" w:rsidDel="00000000" w:rsidP="00000000" w:rsidRDefault="00000000" w:rsidRPr="00000000" w14:paraId="0000005B">
      <w:pP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СРП – Спілка радянських письменників</w:t>
      </w:r>
    </w:p>
    <w:p w:rsidR="00000000" w:rsidDel="00000000" w:rsidP="00000000" w:rsidRDefault="00000000" w:rsidRPr="00000000" w14:paraId="0000005C">
      <w:pP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СРСР – Союз Радянських Соціалістичних Республік</w:t>
      </w:r>
    </w:p>
    <w:p w:rsidR="00000000" w:rsidDel="00000000" w:rsidP="00000000" w:rsidRDefault="00000000" w:rsidRPr="00000000" w14:paraId="0000005D">
      <w:pP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УАМ – Українська академія мистецтв</w:t>
      </w:r>
    </w:p>
    <w:p w:rsidR="00000000" w:rsidDel="00000000" w:rsidP="00000000" w:rsidRDefault="00000000" w:rsidRPr="00000000" w14:paraId="0000005E">
      <w:pP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УНР – Українська Народна Республіка</w:t>
      </w:r>
    </w:p>
    <w:p w:rsidR="00000000" w:rsidDel="00000000" w:rsidP="00000000" w:rsidRDefault="00000000" w:rsidRPr="00000000" w14:paraId="0000005F">
      <w:pP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УХВ – Українська художня виставка</w:t>
      </w:r>
    </w:p>
    <w:p w:rsidR="00000000" w:rsidDel="00000000" w:rsidP="00000000" w:rsidRDefault="00000000" w:rsidRPr="00000000" w14:paraId="00000060">
      <w:pP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ЦК ВКП(б) – Центральний комітет Всесоюзної комуністичної партії (більшовиків)</w:t>
      </w:r>
    </w:p>
    <w:p w:rsidR="00000000" w:rsidDel="00000000" w:rsidP="00000000" w:rsidRDefault="00000000" w:rsidRPr="00000000" w14:paraId="00000061">
      <w:pP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MoMA – (Museum of Modern Art) Музей сучасного мистецтва в Нью-Йорку</w:t>
      </w:r>
    </w:p>
    <w:p w:rsidR="00000000" w:rsidDel="00000000" w:rsidP="00000000" w:rsidRDefault="00000000" w:rsidRPr="00000000" w14:paraId="00000062">
      <w:pP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NAMU – National Art Museum of Ukraine (Національний художній музей України)</w:t>
      </w:r>
    </w:p>
    <w:p w:rsidR="00000000" w:rsidDel="00000000" w:rsidP="00000000" w:rsidRDefault="00000000" w:rsidRPr="00000000" w14:paraId="00000063">
      <w:pP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64">
      <w:pPr>
        <w:spacing w:before="0" w:line="360" w:lineRule="auto"/>
        <w:ind w:firstLine="708.6614173228347"/>
        <w:jc w:val="center"/>
        <w:rPr>
          <w:rFonts w:ascii="Times New Roman" w:cs="Times New Roman" w:eastAsia="Times New Roman" w:hAnsi="Times New Roman"/>
          <w:b w:val="1"/>
          <w:bCs w:val="1"/>
          <w:smallCaps w:val="1"/>
          <w:sz w:val="28"/>
          <w:szCs w:val="28"/>
        </w:rPr>
      </w:pPr>
      <w:r w:rsidDel="00000000" w:rsidR="00000000" w:rsidRPr="00000000">
        <w:br w:type="page"/>
      </w:r>
      <w:r w:rsidDel="00000000" w:rsidR="00000000" w:rsidRPr="00000000">
        <w:rPr>
          <w:rFonts w:ascii="Times New Roman" w:cs="Times New Roman" w:eastAsia="Times New Roman" w:hAnsi="Times New Roman"/>
          <w:b w:val="1"/>
          <w:bCs w:val="1"/>
          <w:smallCaps w:val="1"/>
          <w:sz w:val="28"/>
          <w:szCs w:val="28"/>
          <w:rtl w:val="0"/>
        </w:rPr>
        <w:t xml:space="preserve">ВСТУП</w:t>
      </w:r>
    </w:p>
    <w:p w:rsidR="00000000" w:rsidDel="00000000" w:rsidP="00000000" w:rsidRDefault="00000000" w:rsidRPr="00000000" w14:paraId="00000065">
      <w:pPr>
        <w:shd w:fill="ffffff" w:val="clear"/>
        <w:spacing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Актуальність теми</w:t>
      </w:r>
      <w:r w:rsidDel="00000000" w:rsidR="00000000" w:rsidRPr="00000000">
        <w:rPr>
          <w:rFonts w:ascii="Times New Roman" w:cs="Times New Roman" w:eastAsia="Times New Roman" w:hAnsi="Times New Roman"/>
          <w:sz w:val="28"/>
          <w:szCs w:val="28"/>
          <w:rtl w:val="0"/>
        </w:rPr>
        <w:t xml:space="preserve">. Образотворче мистецтво кінця ХІХ – середини ХХ століття на українських теренах розвивалося у складі двох імперій – Російської та Австро-Угорської, а також у складі автократичного Радянського Союзу.  Для митців, народжених у 1873-1887-х роках, короткотривалий час «fin de siècle» став періодом інтенсивних художніх пошуків та творчого становлення.</w:t>
      </w:r>
    </w:p>
    <w:p w:rsidR="00000000" w:rsidDel="00000000" w:rsidP="00000000" w:rsidRDefault="00000000" w:rsidRPr="00000000" w14:paraId="00000066">
      <w:pPr>
        <w:shd w:fill="ffffff" w:val="clear"/>
        <w:spacing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працях таких дослідників, як Дмитро Горбачов, Мирослав Шкандрій та Аліса Ложкіна, містяться окремі свідчення багатогранної проблематики епохи. Зокрема, зазначено вплив імперських засад на культуру та відсутність власного вищого художнього закладу в Україні до 1917 року, що зумовлювала навчання митців, зокрема, у Петербурзі, Кракові, Мюнхені та Відні. Попри це українські художники, звертаючись до культури, збереженої в селах,  розвивали власне національне бачення, демонструючи прогресивність та новаторство, що не </w:t>
      </w:r>
      <w:r w:rsidDel="00000000" w:rsidR="00000000" w:rsidRPr="00000000">
        <w:rPr>
          <w:rFonts w:ascii="Times New Roman" w:cs="Times New Roman" w:eastAsia="Times New Roman" w:hAnsi="Times New Roman"/>
          <w:sz w:val="28"/>
          <w:szCs w:val="28"/>
          <w:rtl w:val="0"/>
        </w:rPr>
        <w:t xml:space="preserve">поступалися</w:t>
      </w:r>
      <w:r w:rsidDel="00000000" w:rsidR="00000000" w:rsidRPr="00000000">
        <w:rPr>
          <w:rFonts w:ascii="Times New Roman" w:cs="Times New Roman" w:eastAsia="Times New Roman" w:hAnsi="Times New Roman"/>
          <w:sz w:val="28"/>
          <w:szCs w:val="28"/>
          <w:rtl w:val="0"/>
        </w:rPr>
        <w:t xml:space="preserve"> європейським тенденціям того часу.</w:t>
      </w:r>
    </w:p>
    <w:p w:rsidR="00000000" w:rsidDel="00000000" w:rsidP="00000000" w:rsidRDefault="00000000" w:rsidRPr="00000000" w14:paraId="00000067">
      <w:pPr>
        <w:shd w:fill="ffffff" w:val="clear"/>
        <w:spacing w:before="0" w:line="381.8176363636363" w:lineRule="auto"/>
        <w:ind w:firstLine="708.6614173228347"/>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Дослідження еволюції індивідуальної творчої манери українських митців на тлі зламу епох є особливо актуальним сьогодні. Попри вагомий внесок попередніх наукових розвідок, наразі відсутнє комплексне дослідження, яке б охоплювало проблему формування образотворчості українських митців в добу «fin de siècle» та її трансформацію в контексті радянської дійсності.  Необхідним є поглиблене дослідження творів, що з'явилися в період від кінця XIX ст. до середини XX ст. та увійшли до колекції Національного художнього музею України (НХМУ), з особливою увагою до проявів та трансформації у авторів свідомо обраної української ідентичності в творчості, незалежно від місця народження чи політичних обставин.</w:t>
      </w:r>
      <w:r w:rsidDel="00000000" w:rsidR="00000000" w:rsidRPr="00000000">
        <w:rPr>
          <w:rtl w:val="0"/>
        </w:rPr>
      </w:r>
    </w:p>
    <w:p w:rsidR="00000000" w:rsidDel="00000000" w:rsidP="00000000" w:rsidRDefault="00000000" w:rsidRPr="00000000" w14:paraId="00000068">
      <w:pPr>
        <w:shd w:fill="ffffff" w:val="clear"/>
        <w:spacing w:before="0" w:line="381.8176363636363" w:lineRule="auto"/>
        <w:ind w:firstLine="708.6614173228347"/>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Мета дослідження </w:t>
      </w:r>
      <w:r w:rsidDel="00000000" w:rsidR="00000000" w:rsidRPr="00000000">
        <w:rPr>
          <w:rFonts w:ascii="Times New Roman" w:cs="Times New Roman" w:eastAsia="Times New Roman" w:hAnsi="Times New Roman"/>
          <w:sz w:val="28"/>
          <w:szCs w:val="28"/>
          <w:rtl w:val="0"/>
        </w:rPr>
        <w:t xml:space="preserve">– простежити шляхи професійного розвитку та художньо-стилістичні трансформації у творах українських художників (збірка НХМУ), чиє становлення припало на добу «fin de siècle», а зрілий період належав до часу ідеологічного диктату СРСР.</w:t>
      </w:r>
      <w:r w:rsidDel="00000000" w:rsidR="00000000" w:rsidRPr="00000000">
        <w:rPr>
          <w:rtl w:val="0"/>
        </w:rPr>
      </w:r>
    </w:p>
    <w:p w:rsidR="00000000" w:rsidDel="00000000" w:rsidP="00000000" w:rsidRDefault="00000000" w:rsidRPr="00000000" w14:paraId="00000069">
      <w:pPr>
        <w:shd w:fill="ffffff" w:val="clear"/>
        <w:spacing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Завдання дослідження:</w:t>
      </w:r>
      <w:r w:rsidDel="00000000" w:rsidR="00000000" w:rsidRPr="00000000">
        <w:rPr>
          <w:rtl w:val="0"/>
        </w:rPr>
      </w:r>
    </w:p>
    <w:p w:rsidR="00000000" w:rsidDel="00000000" w:rsidP="00000000" w:rsidRDefault="00000000" w:rsidRPr="00000000" w14:paraId="0000006A">
      <w:pPr>
        <w:numPr>
          <w:ilvl w:val="0"/>
          <w:numId w:val="1"/>
        </w:numPr>
        <w:shd w:fill="ffffff" w:val="clear"/>
        <w:spacing w:before="0" w:line="381.8176363636363" w:lineRule="auto"/>
        <w:ind w:left="720" w:hanging="11.33858267716533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проаналізувати стан наукової розробки теми та охарактеризувати джерельну базу дослідження;</w:t>
      </w:r>
    </w:p>
    <w:p w:rsidR="00000000" w:rsidDel="00000000" w:rsidP="00000000" w:rsidRDefault="00000000" w:rsidRPr="00000000" w14:paraId="0000006B">
      <w:pPr>
        <w:numPr>
          <w:ilvl w:val="0"/>
          <w:numId w:val="1"/>
        </w:numPr>
        <w:shd w:fill="ffffff" w:val="clear"/>
        <w:spacing w:before="0" w:line="381.8176363636363" w:lineRule="auto"/>
        <w:ind w:left="720" w:hanging="11.33858267716533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роль інституціоналізації мистецького процесу (створення УАМ) на тлі асиміляції західноєвропейської образотворчості українськими митцями;</w:t>
      </w:r>
    </w:p>
    <w:p w:rsidR="00000000" w:rsidDel="00000000" w:rsidP="00000000" w:rsidRDefault="00000000" w:rsidRPr="00000000" w14:paraId="0000006C">
      <w:pPr>
        <w:numPr>
          <w:ilvl w:val="0"/>
          <w:numId w:val="1"/>
        </w:numPr>
        <w:shd w:fill="ffffff" w:val="clear"/>
        <w:spacing w:before="0" w:line="381.8176363636363" w:lineRule="auto"/>
        <w:ind w:left="720" w:hanging="11.33858267716533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простежити шляхи трансформації індивідуальної манери художників під тиском радянської культурної доктрини (до 1953 року);</w:t>
      </w:r>
    </w:p>
    <w:p w:rsidR="00000000" w:rsidDel="00000000" w:rsidP="00000000" w:rsidRDefault="00000000" w:rsidRPr="00000000" w14:paraId="0000006D">
      <w:pPr>
        <w:numPr>
          <w:ilvl w:val="0"/>
          <w:numId w:val="1"/>
        </w:numPr>
        <w:shd w:fill="ffffff" w:val="clear"/>
        <w:spacing w:before="0" w:line="381.8176363636363" w:lineRule="auto"/>
        <w:ind w:left="720" w:hanging="11.33858267716533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дослідити феномен бойчукізму як художнього угруповання, що формувалося на зламі епох та виходило за рамки соціалістичного реалізму, визначеного радянською системою як єдиний вірний образотворчий напрямок;</w:t>
      </w:r>
    </w:p>
    <w:p w:rsidR="00000000" w:rsidDel="00000000" w:rsidP="00000000" w:rsidRDefault="00000000" w:rsidRPr="00000000" w14:paraId="0000006E">
      <w:pPr>
        <w:numPr>
          <w:ilvl w:val="0"/>
          <w:numId w:val="1"/>
        </w:numPr>
        <w:shd w:fill="ffffff" w:val="clear"/>
        <w:spacing w:before="0" w:line="381.8176363636363" w:lineRule="auto"/>
        <w:ind w:left="720" w:hanging="11.33858267716533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розкрити художньо-стилістичні особливості репресованого мистецтва на прикладі формування збірки Спеціального секретного фонду (Спецфонду) НХМУ.</w:t>
      </w:r>
    </w:p>
    <w:p w:rsidR="00000000" w:rsidDel="00000000" w:rsidP="00000000" w:rsidRDefault="00000000" w:rsidRPr="00000000" w14:paraId="0000006F">
      <w:pPr>
        <w:shd w:fill="ffffff" w:val="clear"/>
        <w:spacing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Об’єкт дослідження</w:t>
      </w:r>
      <w:r w:rsidDel="00000000" w:rsidR="00000000" w:rsidRPr="00000000">
        <w:rPr>
          <w:rFonts w:ascii="Times New Roman" w:cs="Times New Roman" w:eastAsia="Times New Roman" w:hAnsi="Times New Roman"/>
          <w:sz w:val="28"/>
          <w:szCs w:val="28"/>
          <w:rtl w:val="0"/>
        </w:rPr>
        <w:t xml:space="preserve"> – образотворче мистецтво українських художників, чиї роки формування припали на добу «fin de siècle». </w:t>
      </w:r>
    </w:p>
    <w:p w:rsidR="00000000" w:rsidDel="00000000" w:rsidP="00000000" w:rsidRDefault="00000000" w:rsidRPr="00000000" w14:paraId="00000070">
      <w:pPr>
        <w:shd w:fill="ffffff" w:val="clear"/>
        <w:spacing w:after="0"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як об'єкта дослідження саме творчості тієї генерації українських художників, чиї дати народження охоплюють проміжок з 1873-го по 1887 роки, зумовлений унікальністю їхнього життєвого та професійного шляху. Здобуття освіти та період активного творчого становлення цих митців припали саме на добу «fin de siècle» – час надзвичайно інтенсивних художніх пошуків на зламі століть. На момент розгортання Української революції 1917 року, а тим більше під час тотального наступу соціалістичного реалізму в 1930-х роках, це були вже цілком зрілі, сформовані особистості віком близько сорока-п'ятдесяти років.</w:t>
      </w:r>
    </w:p>
    <w:p w:rsidR="00000000" w:rsidDel="00000000" w:rsidP="00000000" w:rsidRDefault="00000000" w:rsidRPr="00000000" w14:paraId="00000071">
      <w:pPr>
        <w:shd w:fill="ffffff" w:val="clear"/>
        <w:spacing w:after="0"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Предмет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дослідження</w:t>
      </w:r>
      <w:r w:rsidDel="00000000" w:rsidR="00000000" w:rsidRPr="00000000">
        <w:rPr>
          <w:rFonts w:ascii="Times New Roman" w:cs="Times New Roman" w:eastAsia="Times New Roman" w:hAnsi="Times New Roman"/>
          <w:sz w:val="28"/>
          <w:szCs w:val="28"/>
          <w:rtl w:val="0"/>
        </w:rPr>
        <w:t xml:space="preserve"> – художньо-стилістичні трансформації та траєкторії професійного розвитку українських митців, чия творчість активно сформувалась наприкінці XIX століття, та впродовж першої половини XX століття змінювалася відповідно до політичних та ідеологічних зрушень.</w:t>
      </w:r>
    </w:p>
    <w:p w:rsidR="00000000" w:rsidDel="00000000" w:rsidP="00000000" w:rsidRDefault="00000000" w:rsidRPr="00000000" w14:paraId="00000072">
      <w:pPr>
        <w:shd w:fill="ffffff" w:val="clear"/>
        <w:spacing w:after="0"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Хронологічні рамки дослідження</w:t>
      </w:r>
      <w:r w:rsidDel="00000000" w:rsidR="00000000" w:rsidRPr="00000000">
        <w:rPr>
          <w:rFonts w:ascii="Times New Roman" w:cs="Times New Roman" w:eastAsia="Times New Roman" w:hAnsi="Times New Roman"/>
          <w:sz w:val="28"/>
          <w:szCs w:val="28"/>
          <w:rtl w:val="0"/>
        </w:rPr>
        <w:t xml:space="preserve">. Верхньою хронологічною межею дослідження обрано 1953 рік – рік смерті Йосипа Сталіна. Ця дата є рубіжною, оскільки вона знаменує завершення найжорсткішого періоду тоталітарного диктату в радянському мистецтві та послаблення насадження канонів соціалістичного реалізму.</w:t>
      </w:r>
    </w:p>
    <w:p w:rsidR="00000000" w:rsidDel="00000000" w:rsidP="00000000" w:rsidRDefault="00000000" w:rsidRPr="00000000" w14:paraId="00000073">
      <w:pPr>
        <w:shd w:fill="ffffff" w:val="clear"/>
        <w:spacing w:before="0" w:line="381.8176363636363" w:lineRule="auto"/>
        <w:ind w:firstLine="708.661417322834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Методологію дослідження склали </w:t>
      </w:r>
      <w:r w:rsidDel="00000000" w:rsidR="00000000" w:rsidRPr="00000000">
        <w:rPr>
          <w:rFonts w:ascii="Times New Roman" w:cs="Times New Roman" w:eastAsia="Times New Roman" w:hAnsi="Times New Roman"/>
          <w:sz w:val="28"/>
          <w:szCs w:val="28"/>
          <w:rtl w:val="0"/>
        </w:rPr>
        <w:t xml:space="preserve">методи аналізу, систематизації, узагальнення, які дозволяють детально вивчити окремі аспекти</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образотворчості українських художників та сформувати цілісне уявлення про тему. Важливим у роботі також був метод порівняння, за допомогою якого було співставлено загальноєвропейські та українські мистецькі тенденції, а також простежено трансформацію індивідуальних стилів до і після впровадження соцреалізму. Історико-хронологічний метод дозволив контекстуалізувати зміни у творчості художників відповідно до зміни політичних режимів та ідеологічного тиску до 1953 року.</w:t>
      </w:r>
      <w:r w:rsidDel="00000000" w:rsidR="00000000" w:rsidRPr="00000000">
        <w:rPr>
          <w:rtl w:val="0"/>
        </w:rPr>
      </w:r>
    </w:p>
    <w:p w:rsidR="00000000" w:rsidDel="00000000" w:rsidP="00000000" w:rsidRDefault="00000000" w:rsidRPr="00000000" w14:paraId="00000074">
      <w:pPr>
        <w:shd w:fill="ffffff" w:val="clear"/>
        <w:spacing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Наукова новизна отриманих результатів</w:t>
      </w:r>
      <w:r w:rsidDel="00000000" w:rsidR="00000000" w:rsidRPr="00000000">
        <w:rPr>
          <w:rFonts w:ascii="Times New Roman" w:cs="Times New Roman" w:eastAsia="Times New Roman" w:hAnsi="Times New Roman"/>
          <w:sz w:val="28"/>
          <w:szCs w:val="28"/>
          <w:rtl w:val="0"/>
        </w:rPr>
        <w:t xml:space="preserve"> полягає у здійсненні дослідження траєкторій розвитку в радянський період творчості українських митців з покоління, що формувалося в добу «fin de siècle» через мистецтвознавчий аналіз творів з фондової збірки НХМУ.</w:t>
      </w:r>
    </w:p>
    <w:p w:rsidR="00000000" w:rsidDel="00000000" w:rsidP="00000000" w:rsidRDefault="00000000" w:rsidRPr="00000000" w14:paraId="00000075">
      <w:pPr>
        <w:shd w:fill="ffffff" w:val="clear"/>
        <w:spacing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Практичне значення дослідження. </w:t>
      </w:r>
      <w:r w:rsidDel="00000000" w:rsidR="00000000" w:rsidRPr="00000000">
        <w:rPr>
          <w:rFonts w:ascii="Times New Roman" w:cs="Times New Roman" w:eastAsia="Times New Roman" w:hAnsi="Times New Roman"/>
          <w:sz w:val="28"/>
          <w:szCs w:val="28"/>
          <w:rtl w:val="0"/>
        </w:rPr>
        <w:t xml:space="preserve">Результати даного дослідження можуть бути впроваджені у курсах лекцій для студентів мистецтвознавчих спеціальностей, у музейних та виставкових експозиціях, сприяючи створенню більш повних та контекстуалізованих досліджень, присвячених  мистецтву українських художників, котрі формували свій світогляд в  період «fin de siècle», у методичних рекомендаціях для викладачів мистецьких закладів та фахівців музейної справи щодо інтерпретації та представлення українського мистецтва зазначеного періоду, в науково-популярних публікаціях та просвітницькій діяльності, що сприятиме підвищенню обізнаності широкої громадськості.</w:t>
      </w:r>
    </w:p>
    <w:p w:rsidR="00000000" w:rsidDel="00000000" w:rsidP="00000000" w:rsidRDefault="00000000" w:rsidRPr="00000000" w14:paraId="00000076">
      <w:pPr>
        <w:shd w:fill="ffffff" w:val="clear"/>
        <w:spacing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роботи були апробовані в межах публікацій «Що виставка “Весна. Жіночі імена бойчукізму” додає в дослідження школи Бойчука” (2026), [26] та «Чому варто відвідати виставку “Спецфонд. Нові дослідження» в Національному художньому музеї” (2025),  [25].</w:t>
      </w:r>
    </w:p>
    <w:p w:rsidR="00000000" w:rsidDel="00000000" w:rsidP="00000000" w:rsidRDefault="00000000" w:rsidRPr="00000000" w14:paraId="00000077">
      <w:pPr>
        <w:shd w:fill="ffffff" w:val="clear"/>
        <w:spacing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матеріали стали практичним продовженням дослідження у форматі фахової медіа аналітики. У них актуалізується проблематика деколонізації культури та переосмислення музейних колекцій, зокрема фондів НХМУ. Роботи фокусуються на відновленні історичної справедливості й поверненні викреслених тоталітарною системою імен — від малодослідженої ролі художниць у межах школи Михайла Бойчука до аналізу художньо-стилістичних особливостей репресованого мистецтва, яке свого часу було визнане «ідеологічно шкідливим».</w:t>
      </w:r>
    </w:p>
    <w:p w:rsidR="00000000" w:rsidDel="00000000" w:rsidP="00000000" w:rsidRDefault="00000000" w:rsidRPr="00000000" w14:paraId="00000078">
      <w:pPr>
        <w:shd w:fill="ffffff" w:val="clear"/>
        <w:spacing w:before="0" w:line="381.8176363636363" w:lineRule="auto"/>
        <w:ind w:right="280" w:firstLine="708.6614173228347"/>
        <w:jc w:val="both"/>
        <w:rPr>
          <w:rFonts w:ascii="Times New Roman" w:cs="Times New Roman" w:eastAsia="Times New Roman" w:hAnsi="Times New Roman"/>
          <w:sz w:val="28"/>
          <w:szCs w:val="28"/>
          <w:shd w:fill="b6d7a8" w:val="clear"/>
        </w:rPr>
      </w:pPr>
      <w:r w:rsidDel="00000000" w:rsidR="00000000" w:rsidRPr="00000000">
        <w:rPr>
          <w:rFonts w:ascii="Times New Roman" w:cs="Times New Roman" w:eastAsia="Times New Roman" w:hAnsi="Times New Roman"/>
          <w:b w:val="1"/>
          <w:bCs w:val="1"/>
          <w:sz w:val="28"/>
          <w:szCs w:val="28"/>
          <w:rtl w:val="0"/>
        </w:rPr>
        <w:t xml:space="preserve">Структура та обсяг роботи.</w:t>
      </w:r>
      <w:r w:rsidDel="00000000" w:rsidR="00000000" w:rsidRPr="00000000">
        <w:rPr>
          <w:rFonts w:ascii="Times New Roman" w:cs="Times New Roman" w:eastAsia="Times New Roman" w:hAnsi="Times New Roman"/>
          <w:sz w:val="28"/>
          <w:szCs w:val="28"/>
          <w:rtl w:val="0"/>
        </w:rPr>
        <w:t xml:space="preserve"> Робота складається зі вступу, трьох розділів, загальних висновків, списку використаних джерел, що містить 59 позицій. Загальний обсяг роботи – 101 сторінок, з яких 64 сторінки – основний текст.</w:t>
      </w: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3"/>
        <w:keepNext w:val="0"/>
        <w:keepLines w:val="0"/>
        <w:spacing w:after="0" w:before="0" w:line="360" w:lineRule="auto"/>
        <w:ind w:firstLine="708.6614173228347"/>
        <w:jc w:val="center"/>
        <w:rPr>
          <w:rFonts w:ascii="Times New Roman" w:cs="Times New Roman" w:eastAsia="Times New Roman" w:hAnsi="Times New Roman"/>
          <w:b w:val="1"/>
          <w:bCs w:val="1"/>
          <w:color w:val="050505"/>
        </w:rPr>
      </w:pPr>
      <w:bookmarkStart w:colFirst="0" w:colLast="0" w:name="_heading=h.4296sldxv9q1" w:id="0"/>
      <w:bookmarkEnd w:id="0"/>
      <w:r w:rsidDel="00000000" w:rsidR="00000000" w:rsidRPr="00000000">
        <w:rPr>
          <w:rFonts w:ascii="Times New Roman" w:cs="Times New Roman" w:eastAsia="Times New Roman" w:hAnsi="Times New Roman"/>
          <w:b w:val="1"/>
          <w:bCs w:val="1"/>
          <w:color w:val="050505"/>
          <w:rtl w:val="0"/>
        </w:rPr>
        <w:t xml:space="preserve">РОЗДІЛ 1.</w:t>
      </w:r>
    </w:p>
    <w:p w:rsidR="00000000" w:rsidDel="00000000" w:rsidP="00000000" w:rsidRDefault="00000000" w:rsidRPr="00000000" w14:paraId="0000007A">
      <w:pPr>
        <w:spacing w:after="0" w:before="0" w:lineRule="auto"/>
        <w:ind w:firstLine="708.661417322834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ІСТОРІОГРАФІЯ І ДЖЕРЕЛЬНА БАЗА ДОСЛІДЖЕННЯ</w:t>
      </w:r>
    </w:p>
    <w:p w:rsidR="00000000" w:rsidDel="00000000" w:rsidP="00000000" w:rsidRDefault="00000000" w:rsidRPr="00000000" w14:paraId="0000007B">
      <w:pPr>
        <w:pStyle w:val="Heading3"/>
        <w:keepNext w:val="0"/>
        <w:keepLines w:val="0"/>
        <w:spacing w:after="0" w:before="0" w:line="360" w:lineRule="auto"/>
        <w:ind w:firstLine="708.6614173228347"/>
        <w:jc w:val="left"/>
        <w:rPr>
          <w:rFonts w:ascii="Times New Roman" w:cs="Times New Roman" w:eastAsia="Times New Roman" w:hAnsi="Times New Roman"/>
          <w:b w:val="1"/>
          <w:bCs w:val="1"/>
          <w:color w:val="050505"/>
        </w:rPr>
      </w:pPr>
      <w:bookmarkStart w:colFirst="0" w:colLast="0" w:name="_heading=h.fym5slnasvbz" w:id="1"/>
      <w:bookmarkEnd w:id="1"/>
      <w:r w:rsidDel="00000000" w:rsidR="00000000" w:rsidRPr="00000000">
        <w:rPr>
          <w:rFonts w:ascii="Times New Roman" w:cs="Times New Roman" w:eastAsia="Times New Roman" w:hAnsi="Times New Roman"/>
          <w:b w:val="1"/>
          <w:bCs w:val="1"/>
          <w:color w:val="050505"/>
          <w:rtl w:val="0"/>
        </w:rPr>
        <w:t xml:space="preserve">1.1. Історіографія</w:t>
      </w:r>
      <w:r w:rsidDel="00000000" w:rsidR="00000000" w:rsidRPr="00000000">
        <w:rPr>
          <w:rtl w:val="0"/>
        </w:rPr>
      </w:r>
    </w:p>
    <w:p w:rsidR="00000000" w:rsidDel="00000000" w:rsidP="00000000" w:rsidRDefault="00000000" w:rsidRPr="00000000" w14:paraId="0000007C">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огляду на розвиток української державності, від XIX століття до періоду Незалежності вважаю за необхідне розділити праці дослідників, що формувалися в українському контексті, на два періоди: радянський (до 1991 року) та період Незалежності (після 1991 року). Наразі не виявлено репрезентативних джерел дорадянського періоду, дотичних до теми дослідження, тому основну увагу зосереджено на аналізі радянської історіографії та новітніх дослідженнях доби Незалежності.</w:t>
      </w:r>
    </w:p>
    <w:p w:rsidR="00000000" w:rsidDel="00000000" w:rsidP="00000000" w:rsidRDefault="00000000" w:rsidRPr="00000000" w14:paraId="0000007D">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color w:val="1b1c1d"/>
        </w:rPr>
      </w:pPr>
      <w:bookmarkStart w:colFirst="0" w:colLast="0" w:name="_heading=h.9pkxj5a51tfj" w:id="2"/>
      <w:bookmarkEnd w:id="2"/>
      <w:r w:rsidDel="00000000" w:rsidR="00000000" w:rsidRPr="00000000">
        <w:rPr>
          <w:rFonts w:ascii="Times New Roman" w:cs="Times New Roman" w:eastAsia="Times New Roman" w:hAnsi="Times New Roman"/>
          <w:color w:val="1b1c1d"/>
          <w:rtl w:val="0"/>
        </w:rPr>
        <w:t xml:space="preserve">Праці мистецтвознавців, видані до 1991 року, забезпечили вагомий внесок у збирання, каталогізацію та первинну систематизацію фактологічного матеріалу про українське мистецтво кінця ХІХ – середини ХХ століття. Нині вони слугують базою для будь-якого подальшого вивчення періоду, хоча й вимагають критичного прочитання через призму ідеологічних обмежень.</w:t>
      </w:r>
    </w:p>
    <w:p w:rsidR="00000000" w:rsidDel="00000000" w:rsidP="00000000" w:rsidRDefault="00000000" w:rsidRPr="00000000" w14:paraId="0000007E">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color w:val="1b1c1d"/>
        </w:rPr>
      </w:pPr>
      <w:bookmarkStart w:colFirst="0" w:colLast="0" w:name="_heading=h.n1rdtkssot5i" w:id="3"/>
      <w:bookmarkEnd w:id="3"/>
      <w:r w:rsidDel="00000000" w:rsidR="00000000" w:rsidRPr="00000000">
        <w:rPr>
          <w:rFonts w:ascii="Times New Roman" w:cs="Times New Roman" w:eastAsia="Times New Roman" w:hAnsi="Times New Roman"/>
          <w:color w:val="1b1c1d"/>
          <w:rtl w:val="0"/>
        </w:rPr>
        <w:t xml:space="preserve">Для прикладу проаналізую основні положення з книги «</w:t>
      </w:r>
      <w:r w:rsidDel="00000000" w:rsidR="00000000" w:rsidRPr="00000000">
        <w:rPr>
          <w:rFonts w:ascii="Times New Roman" w:cs="Times New Roman" w:eastAsia="Times New Roman" w:hAnsi="Times New Roman"/>
          <w:color w:val="1b1c1d"/>
          <w:shd w:fill="f9f9f9" w:val="clear"/>
          <w:rtl w:val="0"/>
        </w:rPr>
        <w:t xml:space="preserve">Українське мистецтво другої половини XIX – початку XX ст.</w:t>
      </w:r>
      <w:r w:rsidDel="00000000" w:rsidR="00000000" w:rsidRPr="00000000">
        <w:rPr>
          <w:rFonts w:ascii="Times New Roman" w:cs="Times New Roman" w:eastAsia="Times New Roman" w:hAnsi="Times New Roman"/>
          <w:color w:val="1b1c1d"/>
          <w:rtl w:val="0"/>
        </w:rPr>
        <w:t xml:space="preserve">» (1989), автором якої є вітчизняний мистецтвознавець радянської доби – Борис Лобановський.</w:t>
      </w:r>
    </w:p>
    <w:p w:rsidR="00000000" w:rsidDel="00000000" w:rsidP="00000000" w:rsidRDefault="00000000" w:rsidRPr="00000000" w14:paraId="0000007F">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Винятковий акцент на зв'язках з російським мистецтвом домінує у висвітленні періоду. Це створює хибне враження про брак самостійності українського мистецтва, водночас майже повністю ігноруючи значні впливи західноєвропейських течій (імпресіонізму, символізму, модерну), що активно проникали в Україну, але були «шкідливими» для радянської доктрини.</w:t>
      </w:r>
    </w:p>
    <w:p w:rsidR="00000000" w:rsidDel="00000000" w:rsidP="00000000" w:rsidRDefault="00000000" w:rsidRPr="00000000" w14:paraId="00000080">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того, очевидне ідеологічне використання постаті Тараса Шевченка. Хоча його внесок є беззаперечним, позиціонування Шевченка як «основоположника критичного реалізму»  було типовим для радянської пропаганди. Така абсолютизація також  значною мірою нехтує різноманіттям інших мистецьких шкіл та тенденцій, що існували паралельно, але не вписувалися в рамки продиктовані партією.</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Врешті-решт, хоча у книзі і йдеться про творчість таких провідних митців періоду, як Олександр Мурашко, Василь та Федір Кричевські, Олекса Новаківський, Олександр Архипенко, їх доробок представлений в межах дозволених інтерпретацій. Розповідь ведеться обережно, без заглиблення у радикальні експерименти митців, які йдуть у розріз академізму. Це призводить до «згладжування кутів», що не дає розкрити справжній новаторський потенціал цих митців [28].</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w:t>
      </w:r>
      <w:r w:rsidDel="00000000" w:rsidR="00000000" w:rsidRPr="00000000">
        <w:rPr>
          <w:rFonts w:ascii="Times New Roman" w:cs="Times New Roman" w:eastAsia="Times New Roman" w:hAnsi="Times New Roman"/>
          <w:sz w:val="28"/>
          <w:szCs w:val="28"/>
          <w:highlight w:val="white"/>
          <w:rtl w:val="0"/>
        </w:rPr>
        <w:t xml:space="preserve">визначенням в «Енциклопедії Сучасної України», «модернізм (французькою moderne – новий, сучасний) – основний напрям мистецтва кінця XIX – першої половини XX століття </w:t>
      </w:r>
      <w:r w:rsidDel="00000000" w:rsidR="00000000" w:rsidRPr="00000000">
        <w:rPr>
          <w:rFonts w:ascii="Times New Roman" w:cs="Times New Roman" w:eastAsia="Times New Roman" w:hAnsi="Times New Roman"/>
          <w:color w:val="1b1c1d"/>
          <w:sz w:val="28"/>
          <w:szCs w:val="28"/>
          <w:rtl w:val="0"/>
        </w:rPr>
        <w:t xml:space="preserve">[10]</w:t>
      </w:r>
      <w:r w:rsidDel="00000000" w:rsidR="00000000" w:rsidRPr="00000000">
        <w:rPr>
          <w:rFonts w:ascii="Times New Roman" w:cs="Times New Roman" w:eastAsia="Times New Roman" w:hAnsi="Times New Roman"/>
          <w:sz w:val="28"/>
          <w:szCs w:val="28"/>
          <w:highlight w:val="white"/>
          <w:rtl w:val="0"/>
        </w:rPr>
        <w:t xml:space="preserve">. Водночас, відповідно до міркувань української дослідниці Наталії Столярчук, формується парне поняття «модернізм – авангард»:  «Авангард, авангардизм (французькою avant-garde – передовий загін) – умовний термін для означення загальних новаторських, експериментальних поглядів, концепцій, течій, шкіл у художній культурі XX ст., для яких характерні прагнення докорінно оновити художню практику, пошук нових, незвичних, експериментальних засобів вираження змісту творів. Загалом авангардизм розуміють як найактивнішу тенденцію, граничне вираження ширшого явища – модернізму» </w:t>
      </w:r>
      <w:r w:rsidDel="00000000" w:rsidR="00000000" w:rsidRPr="00000000">
        <w:rPr>
          <w:rFonts w:ascii="Times New Roman" w:cs="Times New Roman" w:eastAsia="Times New Roman" w:hAnsi="Times New Roman"/>
          <w:color w:val="1b1c1d"/>
          <w:sz w:val="28"/>
          <w:szCs w:val="28"/>
          <w:rtl w:val="0"/>
        </w:rPr>
        <w:t xml:space="preserve">[44 , с.5]</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83">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Український модернізм та авангард тривалий час ототожнювався з російським, що </w:t>
      </w:r>
      <w:r w:rsidDel="00000000" w:rsidR="00000000" w:rsidRPr="00000000">
        <w:rPr>
          <w:rFonts w:ascii="Times New Roman" w:cs="Times New Roman" w:eastAsia="Times New Roman" w:hAnsi="Times New Roman"/>
          <w:sz w:val="28"/>
          <w:szCs w:val="28"/>
          <w:rtl w:val="0"/>
        </w:rPr>
        <w:t xml:space="preserve">нівелювало</w:t>
      </w:r>
      <w:r w:rsidDel="00000000" w:rsidR="00000000" w:rsidRPr="00000000">
        <w:rPr>
          <w:rFonts w:ascii="Times New Roman" w:cs="Times New Roman" w:eastAsia="Times New Roman" w:hAnsi="Times New Roman"/>
          <w:sz w:val="28"/>
          <w:szCs w:val="28"/>
          <w:rtl w:val="0"/>
        </w:rPr>
        <w:t xml:space="preserve"> його самобутність. Дослідник Дмитро Горбачов, який у 1960-х роках перебував на посаді головного зберігача Державного Музею українського образотворчого мистецтва (ДМУОМ, нині – Національний художній музей України), у своїй праці «Лицарі голодного ренесансу» вказує на переломний момент. За його словами, термін «український авангард» вперше прозвучав на міжнародній арені лише у 1980 році, коли уродженка Одеси Валентина Маркаде використала його у своїй англомовній статті «Василь Єрмилов і український авангард», що увійшла до збірника «The Avant-Garde in Russia 1910-1930. New Perspectives» </w:t>
      </w:r>
      <w:r w:rsidDel="00000000" w:rsidR="00000000" w:rsidRPr="00000000">
        <w:rPr>
          <w:rFonts w:ascii="Times New Roman" w:cs="Times New Roman" w:eastAsia="Times New Roman" w:hAnsi="Times New Roman"/>
          <w:color w:val="1b1c1d"/>
          <w:sz w:val="28"/>
          <w:szCs w:val="28"/>
          <w:rtl w:val="0"/>
        </w:rPr>
        <w:t xml:space="preserve">[48 , с.5]</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4">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Андрій Сидоренко відзначив, що український авангард </w:t>
      </w:r>
      <w:r w:rsidDel="00000000" w:rsidR="00000000" w:rsidRPr="00000000">
        <w:rPr>
          <w:rFonts w:ascii="Times New Roman" w:cs="Times New Roman" w:eastAsia="Times New Roman" w:hAnsi="Times New Roman"/>
          <w:sz w:val="28"/>
          <w:szCs w:val="28"/>
          <w:rtl w:val="0"/>
        </w:rPr>
        <w:t xml:space="preserve">оприявнився</w:t>
      </w:r>
      <w:r w:rsidDel="00000000" w:rsidR="00000000" w:rsidRPr="00000000">
        <w:rPr>
          <w:rFonts w:ascii="Times New Roman" w:cs="Times New Roman" w:eastAsia="Times New Roman" w:hAnsi="Times New Roman"/>
          <w:sz w:val="28"/>
          <w:szCs w:val="28"/>
          <w:rtl w:val="0"/>
        </w:rPr>
        <w:t xml:space="preserve"> у світовому науковому дискурсі рівно через 50 років після його повної заборони в СРСР у 1930-х роках </w:t>
      </w:r>
      <w:r w:rsidDel="00000000" w:rsidR="00000000" w:rsidRPr="00000000">
        <w:rPr>
          <w:rFonts w:ascii="Times New Roman" w:cs="Times New Roman" w:eastAsia="Times New Roman" w:hAnsi="Times New Roman"/>
          <w:color w:val="1b1c1d"/>
          <w:sz w:val="28"/>
          <w:szCs w:val="28"/>
          <w:rtl w:val="0"/>
        </w:rPr>
        <w:t xml:space="preserve">[40]</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5">
      <w:pPr>
        <w:spacing w:after="0" w:before="0" w:line="360" w:lineRule="auto"/>
        <w:ind w:firstLine="708.6614173228347"/>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Мистецтвознавець Ігор Диченко влучно назвав вітчизняний модернізм «Українською Атлантидою», іронічно зазначаючи в інтерв'ю нью-йоркській «Новій газеті» (1983), що в історії цього періоду залишаються «самі білі, а точніше – червоні плями». Навіть перші спроби легалізації цього феномену наприкінці перебудови відбулися з оглядкою на імперський центр: так, у 1987 році в київському філіалі Центрального музею Володимира Ілліча Леніна виставка з колекції Ігоря Диченка ще носила компромісну назву «Російський та український авангард», і лише у 1990 році в Загребі проект прозвучав – «Український авангард» </w:t>
      </w:r>
      <w:r w:rsidDel="00000000" w:rsidR="00000000" w:rsidRPr="00000000">
        <w:rPr>
          <w:rFonts w:ascii="Times New Roman" w:cs="Times New Roman" w:eastAsia="Times New Roman" w:hAnsi="Times New Roman"/>
          <w:color w:val="1b1c1d"/>
          <w:sz w:val="28"/>
          <w:szCs w:val="28"/>
          <w:rtl w:val="0"/>
        </w:rPr>
        <w:t xml:space="preserve">[9, с.54]</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86">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Радянська ідеологія жорстоко переслідувала будь-яке відхилення від суворого академізму, тавруючи його як прояв «формалізму». Власне, цей репресивний контекст пояснює критично малу кількість праць українських дослідників, що вивчали це питання до 1991 року.</w:t>
      </w:r>
    </w:p>
    <w:p w:rsidR="00000000" w:rsidDel="00000000" w:rsidP="00000000" w:rsidRDefault="00000000" w:rsidRPr="00000000" w14:paraId="00000087">
      <w:pPr>
        <w:spacing w:after="0" w:before="0" w:line="360" w:lineRule="auto"/>
        <w:ind w:firstLine="708.6614173228347"/>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Здобуття Україною незалежності у 1991 році докорінно змінило парадигму дослідження українського мистецтва, дозволивши інтегрувати його у світовий мистецький контекст. Зіставлення праць радянської доби з вітчизняними та зарубіжним дослідженням, які сформували сучасний погляд на образотворчість українських художників за доби «fin de siècle», допоможе виокремити основні відмінності.</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b1c1d"/>
          <w:sz w:val="28"/>
          <w:szCs w:val="28"/>
          <w:rtl w:val="0"/>
        </w:rPr>
        <w:t xml:space="preserve">Найбільшу кількість публікацій серед українських дослідників, написані Дмитром Горбачовим.  Вчений мав безпосередній контакт з творами, ще під час роботи у </w:t>
      </w:r>
      <w:r w:rsidDel="00000000" w:rsidR="00000000" w:rsidRPr="00000000">
        <w:rPr>
          <w:rFonts w:ascii="Times New Roman" w:cs="Times New Roman" w:eastAsia="Times New Roman" w:hAnsi="Times New Roman"/>
          <w:sz w:val="28"/>
          <w:szCs w:val="28"/>
          <w:rtl w:val="0"/>
        </w:rPr>
        <w:t xml:space="preserve">ДМУОМ (нині – НХМУ)</w:t>
      </w:r>
      <w:r w:rsidDel="00000000" w:rsidR="00000000" w:rsidRPr="00000000">
        <w:rPr>
          <w:rFonts w:ascii="Times New Roman" w:cs="Times New Roman" w:eastAsia="Times New Roman" w:hAnsi="Times New Roman"/>
          <w:color w:val="1b1c1d"/>
          <w:sz w:val="28"/>
          <w:szCs w:val="28"/>
          <w:rtl w:val="0"/>
        </w:rPr>
        <w:t xml:space="preserve">, де вони зберігалися у спецфонді (туди здебільшого потрапляли твори митців, які вважалися «ворогами народу», через що були репресовані і надовго забуті). Висловлюватися без цензури Дмитро Горбачов зміг вже маючи величезний багаж знань і напрацьованих матеріалів, хоча публікуватися розпочав у 1960-х рр., це не були фундаментальні праці. Власне, усі його ґрунтовні дослідження видані відносно нещодавно: </w:t>
      </w:r>
      <w:r w:rsidDel="00000000" w:rsidR="00000000" w:rsidRPr="00000000">
        <w:rPr>
          <w:rFonts w:ascii="Times New Roman" w:cs="Times New Roman" w:eastAsia="Times New Roman" w:hAnsi="Times New Roman"/>
          <w:sz w:val="28"/>
          <w:szCs w:val="28"/>
          <w:rtl w:val="0"/>
        </w:rPr>
        <w:t xml:space="preserve">«Будинок із левами: Нариси історії українського візуального мистецтва XI–XX століть» (2024), «Лицарі голодного Ренесансу» (2020) та «Стилі українського мистецтва ХХ століття: ар-нуво, ар-деко, авангард» (2024) у співавторстві з Іриною Магдиш та Андрієм </w:t>
      </w:r>
      <w:r w:rsidDel="00000000" w:rsidR="00000000" w:rsidRPr="00000000">
        <w:rPr>
          <w:rFonts w:ascii="Times New Roman" w:cs="Times New Roman" w:eastAsia="Times New Roman" w:hAnsi="Times New Roman"/>
          <w:sz w:val="28"/>
          <w:szCs w:val="28"/>
          <w:rtl w:val="0"/>
        </w:rPr>
        <w:t xml:space="preserve">Тараненком</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Дмитро Горбачов наголошує на зв’язках українського авангарду з українським селом: «Авангардисти рішуче повернулися в село: українці – в українське, Пікассо – в африканське» </w:t>
      </w:r>
      <w:r w:rsidDel="00000000" w:rsidR="00000000" w:rsidRPr="00000000">
        <w:rPr>
          <w:rFonts w:ascii="Times New Roman" w:cs="Times New Roman" w:eastAsia="Times New Roman" w:hAnsi="Times New Roman"/>
          <w:color w:val="1b1c1d"/>
          <w:sz w:val="28"/>
          <w:szCs w:val="28"/>
          <w:rtl w:val="0"/>
        </w:rPr>
        <w:t xml:space="preserve">[8, с.13]</w:t>
      </w:r>
      <w:r w:rsidDel="00000000" w:rsidR="00000000" w:rsidRPr="00000000">
        <w:rPr>
          <w:rFonts w:ascii="Times New Roman" w:cs="Times New Roman" w:eastAsia="Times New Roman" w:hAnsi="Times New Roman"/>
          <w:sz w:val="28"/>
          <w:szCs w:val="28"/>
          <w:rtl w:val="0"/>
        </w:rPr>
        <w:t xml:space="preserve">. Тобто шлях до новаторства в українських митців відбувся через звернення до минулого, дбайливо переосмислюючи традиції та їх інтерпретацій у своєму доробку. Це було притаманно для усіх сфер мистецтва. Зокрема, характеризуючи діяльність літературознавців, Віра Агеєва у своїй праці «Марсіани на Хрещатику» пише: «Лише так, ціною свідомої консервації минулого, вимушеного самозбереження, опертя на селянство як єдину верству, що не втратила мову й ідентичність, можна зберегти українську тожсамість» </w:t>
      </w:r>
      <w:r w:rsidDel="00000000" w:rsidR="00000000" w:rsidRPr="00000000">
        <w:rPr>
          <w:rFonts w:ascii="Times New Roman" w:cs="Times New Roman" w:eastAsia="Times New Roman" w:hAnsi="Times New Roman"/>
          <w:color w:val="1b1c1d"/>
          <w:sz w:val="28"/>
          <w:szCs w:val="28"/>
          <w:rtl w:val="0"/>
        </w:rPr>
        <w:t xml:space="preserve">[1, с.258]</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прямо суперечить радянському міфу про українське село, його неповноцінність та відсталість, що дозволив обґрунтувати необхідність «цивілізаторської» місії та є дієвим інструментом маніпуляцій та хибних переконань, що існують донині. Натомість, підтверджується істинне новаторство українського авангарду, його тяглість і звернення до власної історії, а не залежність від «старшого брата». Цей міф, до слова, остаточно руйнується тезою з книги «Лицарі голодного ренесансу» Дмитра Горбачова: «Україна була одним із першоджерел загальноросійського авангардизму…» </w:t>
      </w:r>
      <w:r w:rsidDel="00000000" w:rsidR="00000000" w:rsidRPr="00000000">
        <w:rPr>
          <w:rFonts w:ascii="Times New Roman" w:cs="Times New Roman" w:eastAsia="Times New Roman" w:hAnsi="Times New Roman"/>
          <w:color w:val="1b1c1d"/>
          <w:sz w:val="28"/>
          <w:szCs w:val="28"/>
          <w:rtl w:val="0"/>
        </w:rPr>
        <w:t xml:space="preserve">[8, с.68]</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Причина такої цілеспрямованої політики гніту сільських мешканців та значний відрив у збереженні традицій може бути зрозуміла у нашому контексті, проте потребує пояснення для іноземної аудиторії, тому у своїй дисертації «Soviet ukrainian painting 1955-1979: new currents and undercurrents» («Український радянський живопис 1955-1979 років: нові течії і підтечії»), написаної для здобуття ступеня </w:t>
      </w:r>
      <w:r w:rsidDel="00000000" w:rsidR="00000000" w:rsidRPr="00000000">
        <w:rPr>
          <w:rFonts w:ascii="Times New Roman" w:cs="Times New Roman" w:eastAsia="Times New Roman" w:hAnsi="Times New Roman"/>
          <w:sz w:val="28"/>
          <w:szCs w:val="28"/>
          <w:rtl w:val="0"/>
        </w:rPr>
        <w:t xml:space="preserve">докторки</w:t>
      </w:r>
      <w:r w:rsidDel="00000000" w:rsidR="00000000" w:rsidRPr="00000000">
        <w:rPr>
          <w:rFonts w:ascii="Times New Roman" w:cs="Times New Roman" w:eastAsia="Times New Roman" w:hAnsi="Times New Roman"/>
          <w:sz w:val="28"/>
          <w:szCs w:val="28"/>
          <w:rtl w:val="0"/>
        </w:rPr>
        <w:t xml:space="preserve"> філософії в Університетському коледжі Лондона,  Дарія Даревич зазначає: «Сільське суспільство було просякнуте сильними сільськогосподарськими традиціями та народними художніми звичаями, які розвивалися протягом століть. Серед міських жителів було багато етнічних росіян, поляків та євреїв. Таким чином, населення міст, на відміну від села, було космополітичним і переважно неукраїнським». Кількома рядками пізніше також знаходимо підтвердження тези Дмитра Горбачова, про те, що українці власне творили авангардне мистецтво, а не лише його наслідували: «До Першої світової війни митці, які працювали у Східній Україні або Південній Росії чи Малоросії, як часто називала цю територію царська влада, не лише підтримували зв'язки з авангардним мистецтвом Західної Європи та Москви, а й були серед його творців» </w:t>
      </w:r>
      <w:r w:rsidDel="00000000" w:rsidR="00000000" w:rsidRPr="00000000">
        <w:rPr>
          <w:rFonts w:ascii="Times New Roman" w:cs="Times New Roman" w:eastAsia="Times New Roman" w:hAnsi="Times New Roman"/>
          <w:color w:val="1b1c1d"/>
          <w:sz w:val="28"/>
          <w:szCs w:val="28"/>
          <w:rtl w:val="0"/>
        </w:rPr>
        <w:t xml:space="preserve">[56, с.31]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Розуміння </w:t>
      </w:r>
      <w:r w:rsidDel="00000000" w:rsidR="00000000" w:rsidRPr="00000000">
        <w:rPr>
          <w:rFonts w:ascii="Times New Roman" w:cs="Times New Roman" w:eastAsia="Times New Roman" w:hAnsi="Times New Roman"/>
          <w:i w:val="1"/>
          <w:iCs w:val="1"/>
          <w:sz w:val="28"/>
          <w:szCs w:val="28"/>
          <w:rtl w:val="0"/>
        </w:rPr>
        <w:t xml:space="preserve">інтегрованості українського мистецтва у загальноєвропейський контекст</w:t>
      </w:r>
      <w:r w:rsidDel="00000000" w:rsidR="00000000" w:rsidRPr="00000000">
        <w:rPr>
          <w:rFonts w:ascii="Times New Roman" w:cs="Times New Roman" w:eastAsia="Times New Roman" w:hAnsi="Times New Roman"/>
          <w:sz w:val="28"/>
          <w:szCs w:val="28"/>
          <w:rtl w:val="0"/>
        </w:rPr>
        <w:t xml:space="preserve"> також стало можливим завдяки сучасним дослідженням. </w:t>
      </w:r>
      <w:r w:rsidDel="00000000" w:rsidR="00000000" w:rsidRPr="00000000">
        <w:rPr>
          <w:rFonts w:ascii="Times New Roman" w:cs="Times New Roman" w:eastAsia="Times New Roman" w:hAnsi="Times New Roman"/>
          <w:sz w:val="28"/>
          <w:szCs w:val="28"/>
          <w:rtl w:val="0"/>
        </w:rPr>
        <w:t xml:space="preserve">Культурологиня</w:t>
      </w:r>
      <w:r w:rsidDel="00000000" w:rsidR="00000000" w:rsidRPr="00000000">
        <w:rPr>
          <w:rFonts w:ascii="Times New Roman" w:cs="Times New Roman" w:eastAsia="Times New Roman" w:hAnsi="Times New Roman"/>
          <w:sz w:val="28"/>
          <w:szCs w:val="28"/>
          <w:rtl w:val="0"/>
        </w:rPr>
        <w:t xml:space="preserve"> Аліса Ложкіна у своїй фундаментальній праці «Перманентна революція» (2019) наголошує: «На початку ХХ століття мистецтво України розвивалося в контексті загальноєвропейського модернізму. Певний час головним орієнтиром був австро-угорський сецесіон, однак вже скоро фокус уваги змістився на Париж» </w:t>
      </w:r>
      <w:r w:rsidDel="00000000" w:rsidR="00000000" w:rsidRPr="00000000">
        <w:rPr>
          <w:rFonts w:ascii="Times New Roman" w:cs="Times New Roman" w:eastAsia="Times New Roman" w:hAnsi="Times New Roman"/>
          <w:color w:val="1b1c1d"/>
          <w:sz w:val="28"/>
          <w:szCs w:val="28"/>
          <w:rtl w:val="0"/>
        </w:rPr>
        <w:t xml:space="preserve">[29, с.37]</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зауважити, що українські митці не були тільки реципієнтами, а й виступали як активні учасники художнього процесу. Цю думку підтверджує канадський мистецтвознавець українського походження Мирослав Шкандрій. У своїй праці «Авангардне мистецтво в Україні, 1910-1930» він пише наступне: «… українські митці як у Києві, так і в Парижі зробили значний внесок у міжнародний авангард у двох сферах. По-перше, вони наново розпали вже наявний інтерес до примітивізму, пропустивши його крізь фільтр розуміння власної народної творчості та ікон. По-друге, вони наповнили авангард любов’ю до кольору, текстури та руху» </w:t>
      </w:r>
      <w:r w:rsidDel="00000000" w:rsidR="00000000" w:rsidRPr="00000000">
        <w:rPr>
          <w:rFonts w:ascii="Times New Roman" w:cs="Times New Roman" w:eastAsia="Times New Roman" w:hAnsi="Times New Roman"/>
          <w:color w:val="1b1c1d"/>
          <w:sz w:val="28"/>
          <w:szCs w:val="28"/>
          <w:rtl w:val="0"/>
        </w:rPr>
        <w:t xml:space="preserve">[54, с.22]</w:t>
      </w:r>
      <w:r w:rsidDel="00000000" w:rsidR="00000000" w:rsidRPr="00000000">
        <w:rPr>
          <w:rFonts w:ascii="Times New Roman" w:cs="Times New Roman" w:eastAsia="Times New Roman" w:hAnsi="Times New Roman"/>
          <w:sz w:val="28"/>
          <w:szCs w:val="28"/>
          <w:rtl w:val="0"/>
        </w:rPr>
        <w:t xml:space="preserve">. У своїй дисертації «Художньо-естетичні засади українського авангардного мистецтва першої третини ХХ століття» Наталія Канішина зазначила, що взявши за основу естетичні ідеї європейського авангарду, вітчизняні митці збагатили їх оригінальними самобутніми рисами національної культури, створивши при цьому власну естетичну концепцію авангардизму </w:t>
      </w:r>
      <w:r w:rsidDel="00000000" w:rsidR="00000000" w:rsidRPr="00000000">
        <w:rPr>
          <w:rFonts w:ascii="Times New Roman" w:cs="Times New Roman" w:eastAsia="Times New Roman" w:hAnsi="Times New Roman"/>
          <w:color w:val="1b1c1d"/>
          <w:sz w:val="28"/>
          <w:szCs w:val="28"/>
          <w:rtl w:val="0"/>
        </w:rPr>
        <w:t xml:space="preserve">[15, с.20]</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Дослідниця Наталія Столярчук також акцентує на принципових відмінностях західного та українського мистецтва, зокрема на прикладі футуризму: «На відміну від західноєвропейського футуризму, позначеного агресивним урбанізмом, мілітаризмом, культом індустрії та техніки, а також тотальним нігілізмом щодо попередніх культурних здобутків, український кубофутуризм гуманістичний, оптимістичний, </w:t>
      </w:r>
      <w:r w:rsidDel="00000000" w:rsidR="00000000" w:rsidRPr="00000000">
        <w:rPr>
          <w:rFonts w:ascii="Times New Roman" w:cs="Times New Roman" w:eastAsia="Times New Roman" w:hAnsi="Times New Roman"/>
          <w:sz w:val="28"/>
          <w:szCs w:val="28"/>
          <w:rtl w:val="0"/>
        </w:rPr>
        <w:t xml:space="preserve">етнічнонасичений</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1b1c1d"/>
          <w:sz w:val="28"/>
          <w:szCs w:val="28"/>
          <w:rtl w:val="0"/>
        </w:rPr>
        <w:t xml:space="preserve">[45, с.137]</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Мирослава Мудрак зауважує на особливостях українського авангарду: «Бажання переконати, що український авангардизм є звичайною похідною від західних моделей призводить до того, що не береться до уваги його природний нахил до спрощення і до геометричної форми – рис, притаманних усім формам українського народного мистецтва» </w:t>
      </w:r>
      <w:r w:rsidDel="00000000" w:rsidR="00000000" w:rsidRPr="00000000">
        <w:rPr>
          <w:rFonts w:ascii="Times New Roman" w:cs="Times New Roman" w:eastAsia="Times New Roman" w:hAnsi="Times New Roman"/>
          <w:color w:val="1b1c1d"/>
          <w:sz w:val="28"/>
          <w:szCs w:val="28"/>
          <w:rtl w:val="0"/>
        </w:rPr>
        <w:t xml:space="preserve">[35, с.31-32]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Сучасний етап дослідження теми характеризується виходом українського мистецтвознавчого дискурсу на рівень глобальної музейної дипломатії, де виставкові </w:t>
      </w:r>
      <w:r w:rsidDel="00000000" w:rsidR="00000000" w:rsidRPr="00000000">
        <w:rPr>
          <w:rFonts w:ascii="Times New Roman" w:cs="Times New Roman" w:eastAsia="Times New Roman" w:hAnsi="Times New Roman"/>
          <w:sz w:val="28"/>
          <w:szCs w:val="28"/>
          <w:rtl w:val="0"/>
        </w:rPr>
        <w:t xml:space="preserve">проєкти</w:t>
      </w:r>
      <w:r w:rsidDel="00000000" w:rsidR="00000000" w:rsidRPr="00000000">
        <w:rPr>
          <w:rFonts w:ascii="Times New Roman" w:cs="Times New Roman" w:eastAsia="Times New Roman" w:hAnsi="Times New Roman"/>
          <w:sz w:val="28"/>
          <w:szCs w:val="28"/>
          <w:rtl w:val="0"/>
        </w:rPr>
        <w:t xml:space="preserve"> самі по собі перетворюються на інструмент деколонізації історії мистецтва.</w:t>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Дотепер виставки, на яких експонувалися радикальні течії, які трансформували художнє обличчя Києва, Одеси та Харкова у 1910–1920-х роках, проходили у багатьох містах – від Загреба (1990–1991) до Вінніпега (1991–1992 та 2001), від Мюнхена (1993) до Віченци (2004), а у 2006-му відбулася перша повна презентація українського авангарду у Сполучених Штатах – виставка «Перехрестя: Модернізм в Україні». Це видається парадоксальним, адже експозицій присвячених «російському авангардові», що проходили в американських музеях і галереях ще з кінця 1970-х років, було чимало. Хоча перша наукова розвідка про український авангард – «Нова генерація і художній модернізм в Україні» </w:t>
      </w:r>
      <w:r w:rsidDel="00000000" w:rsidR="00000000" w:rsidRPr="00000000">
        <w:rPr>
          <w:rFonts w:ascii="Times New Roman" w:cs="Times New Roman" w:eastAsia="Times New Roman" w:hAnsi="Times New Roman"/>
          <w:sz w:val="28"/>
          <w:szCs w:val="28"/>
          <w:rtl w:val="0"/>
        </w:rPr>
        <w:t xml:space="preserve">Мирослави</w:t>
      </w:r>
      <w:r w:rsidDel="00000000" w:rsidR="00000000" w:rsidRPr="00000000">
        <w:rPr>
          <w:rFonts w:ascii="Times New Roman" w:cs="Times New Roman" w:eastAsia="Times New Roman" w:hAnsi="Times New Roman"/>
          <w:sz w:val="28"/>
          <w:szCs w:val="28"/>
          <w:rtl w:val="0"/>
        </w:rPr>
        <w:t xml:space="preserve"> Мудрак була опублікована у Мічигані на двадцять років раніше </w:t>
      </w:r>
      <w:r w:rsidDel="00000000" w:rsidR="00000000" w:rsidRPr="00000000">
        <w:rPr>
          <w:rFonts w:ascii="Times New Roman" w:cs="Times New Roman" w:eastAsia="Times New Roman" w:hAnsi="Times New Roman"/>
          <w:color w:val="1b1c1d"/>
          <w:sz w:val="28"/>
          <w:szCs w:val="28"/>
          <w:rtl w:val="0"/>
        </w:rPr>
        <w:t xml:space="preserve">[35, с.258]</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Найважливішим прецедентом масштабної презентації вітчизняного мистецтва є нещодавній виставковий </w:t>
      </w:r>
      <w:r w:rsidDel="00000000" w:rsidR="00000000" w:rsidRPr="00000000">
        <w:rPr>
          <w:rFonts w:ascii="Times New Roman" w:cs="Times New Roman" w:eastAsia="Times New Roman" w:hAnsi="Times New Roman"/>
          <w:sz w:val="28"/>
          <w:szCs w:val="28"/>
          <w:rtl w:val="0"/>
        </w:rPr>
        <w:t xml:space="preserve">проєкт</w:t>
      </w:r>
      <w:r w:rsidDel="00000000" w:rsidR="00000000" w:rsidRPr="00000000">
        <w:rPr>
          <w:rFonts w:ascii="Times New Roman" w:cs="Times New Roman" w:eastAsia="Times New Roman" w:hAnsi="Times New Roman"/>
          <w:sz w:val="28"/>
          <w:szCs w:val="28"/>
          <w:rtl w:val="0"/>
        </w:rPr>
        <w:t xml:space="preserve"> «В епіцентрі бурі: модернізм в Україні, 1900–1930-ті роки» (In the Eye of the Storm: Modernism in Ukraine, 1900–1930s), сформований на базі колекцій провідних українських інституцій, передусім Національного художнього музею України (НХМУ).</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Упродовж трьох років (з 2022 по 2025 роки) виставка здійснила  турне провідними інституціями Європи, послідовно експонуючись у: Мадриді (Музей національного мистецтва Тіссен-Борнеміса); Кельні (Музей Людвіга); Брюсселі (Королівські музеї витончених мистецтв Бельгії); Відні (Музей Бельведер); Базелі (Мистецький музей Базеля); Братиславі (Словацька національна галерея); </w:t>
      </w:r>
      <w:r w:rsidDel="00000000" w:rsidR="00000000" w:rsidRPr="00000000">
        <w:rPr>
          <w:rFonts w:ascii="Times New Roman" w:cs="Times New Roman" w:eastAsia="Times New Roman" w:hAnsi="Times New Roman"/>
          <w:sz w:val="28"/>
          <w:szCs w:val="28"/>
          <w:rtl w:val="0"/>
        </w:rPr>
        <w:t xml:space="preserve">Лондоні</w:t>
      </w:r>
      <w:r w:rsidDel="00000000" w:rsidR="00000000" w:rsidRPr="00000000">
        <w:rPr>
          <w:rFonts w:ascii="Times New Roman" w:cs="Times New Roman" w:eastAsia="Times New Roman" w:hAnsi="Times New Roman"/>
          <w:sz w:val="28"/>
          <w:szCs w:val="28"/>
          <w:rtl w:val="0"/>
        </w:rPr>
        <w:t xml:space="preserve"> (Королівська академія мистецтв), Лодзі (Музей мистецтв).</w:t>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Знаковою подією стало також те, що після тривалих закордонних експонувань виставка на короткий період повернулася до Києва на початку 2025 року, що дозволило зафіксувати її результати в полі вітчизняних наукових досліджень.</w:t>
      </w:r>
      <w:r w:rsidDel="00000000" w:rsidR="00000000" w:rsidRPr="00000000">
        <w:rPr>
          <w:rtl w:val="0"/>
        </w:rPr>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словами </w:t>
      </w:r>
      <w:r w:rsidDel="00000000" w:rsidR="00000000" w:rsidRPr="00000000">
        <w:rPr>
          <w:rFonts w:ascii="Times New Roman" w:cs="Times New Roman" w:eastAsia="Times New Roman" w:hAnsi="Times New Roman"/>
          <w:sz w:val="28"/>
          <w:szCs w:val="28"/>
          <w:rtl w:val="0"/>
        </w:rPr>
        <w:t xml:space="preserve">співкураторки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проєкту</w:t>
      </w:r>
      <w:r w:rsidDel="00000000" w:rsidR="00000000" w:rsidRPr="00000000">
        <w:rPr>
          <w:rFonts w:ascii="Times New Roman" w:cs="Times New Roman" w:eastAsia="Times New Roman" w:hAnsi="Times New Roman"/>
          <w:sz w:val="28"/>
          <w:szCs w:val="28"/>
          <w:rtl w:val="0"/>
        </w:rPr>
        <w:t xml:space="preserve"> Олени Кашуби-Вольвач виставка продемонструвала, що українське мистецтво мало власні джерела інспірації та різноманітне естетичне забарвлення. Це стало важливим кроком у подоланні стереотипів про буцімто вторинність чи виключну «селянщину» творчості наших художників. Таким чином це доводить, що в українському мистецтві першої третини XX століття відбувалися процеси, синхронні із загальноєвропейськими </w:t>
      </w:r>
      <w:r w:rsidDel="00000000" w:rsidR="00000000" w:rsidRPr="00000000">
        <w:rPr>
          <w:rFonts w:ascii="Times New Roman" w:cs="Times New Roman" w:eastAsia="Times New Roman" w:hAnsi="Times New Roman"/>
          <w:color w:val="1b1c1d"/>
          <w:sz w:val="28"/>
          <w:szCs w:val="28"/>
          <w:rtl w:val="0"/>
        </w:rPr>
        <w:t xml:space="preserve">[16].</w:t>
      </w:r>
      <w:r w:rsidDel="00000000" w:rsidR="00000000" w:rsidRPr="00000000">
        <w:rPr>
          <w:rtl w:val="0"/>
        </w:rPr>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Міжнародний резонанс </w:t>
      </w:r>
      <w:r w:rsidDel="00000000" w:rsidR="00000000" w:rsidRPr="00000000">
        <w:rPr>
          <w:rFonts w:ascii="Times New Roman" w:cs="Times New Roman" w:eastAsia="Times New Roman" w:hAnsi="Times New Roman"/>
          <w:sz w:val="28"/>
          <w:szCs w:val="28"/>
          <w:rtl w:val="0"/>
        </w:rPr>
        <w:t xml:space="preserve">проєкту</w:t>
      </w:r>
      <w:r w:rsidDel="00000000" w:rsidR="00000000" w:rsidRPr="00000000">
        <w:rPr>
          <w:rFonts w:ascii="Times New Roman" w:cs="Times New Roman" w:eastAsia="Times New Roman" w:hAnsi="Times New Roman"/>
          <w:sz w:val="28"/>
          <w:szCs w:val="28"/>
          <w:rtl w:val="0"/>
        </w:rPr>
        <w:t xml:space="preserve"> вивів дискусію про самобутність українського модернізму на найвищий рівень експертного визнання: у 2023 році «В епіцентрі бурі» отримала престижну світову нагороду Exhibition of the Year за версією Apollo Magazine Awards. Матеріали цього проекту, його наукові каталоги та критична рецепція в західній пресі сьогодні становлять новітній пласт першоджерел, який остаточно демонтує імперський маркер «російського авангарду» та повертає українську генерацію 1870–1880-х років у глобальну хронологію світового мистецтва.</w:t>
      </w:r>
      <w:r w:rsidDel="00000000" w:rsidR="00000000" w:rsidRPr="00000000">
        <w:rPr>
          <w:rtl w:val="0"/>
        </w:rPr>
      </w:r>
    </w:p>
    <w:p w:rsidR="00000000" w:rsidDel="00000000" w:rsidP="00000000" w:rsidRDefault="00000000" w:rsidRPr="00000000" w14:paraId="00000097">
      <w:pPr>
        <w:spacing w:after="0" w:before="0"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літератури дозволив виявити магістральні теми, які відображають специфіку української образотворчості: питання національної ідентичності, проблеми здобуття вищої художньої освіти, феномен «Культур-Ліги», особливості художніх процесів на західній Україні та вплив політики на мистецтво.  </w:t>
      </w:r>
    </w:p>
    <w:p w:rsidR="00000000" w:rsidDel="00000000" w:rsidP="00000000" w:rsidRDefault="00000000" w:rsidRPr="00000000" w14:paraId="00000098">
      <w:pPr>
        <w:spacing w:after="0" w:before="0"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Питання національної ідентичності в українському мистецтві XX століття</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досліджувалося головним чином сучасними дослідниками. Серед них – Дмитро Горбачов, та мистецтвознавці сформовані під західним впливом – Мирослав Шкандрій, Мирослава Мудрак, Жан-Клод Маркаде.</w:t>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залишається однією з найважливіших і найактуальніших в українському мистецтвознавстві. Це особливо стосується тих митців, чия творчість припадає на періоди бездержавності України – імперський та радянський. В умовах відсутності власної державності, коли українська культура часто придушувалася або ігнорувалася, визначення себе як українського митця було не лише творчим, а й світоглядним вибором, який потребував осмислення власного місця у світовому мистецькому контексті та зв'язку зі своїм народом.</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«Дещо парадоксально, що митці з України стають відомими, але рідко коли звертається увага на їхнє коріння й ідентичність», – так розпочинає свою книгу «Авангардне мистецтво в Україні, 1910–1930» Мирослав Шкандрій, але враз розтрактовує своє положення: «Після того як наприкінці 1920-х років усі контакти із Заходом були остаточно обірвані, українцям дозволялося брати участь лише у «всесоюзних» виставках, а будь-яке ототожнення з якоюсь окремою національністю, як правило, засуджувалося як «буржуазний націоналізм». Ця цитата ілюструє примусову уніфікацію, що була центральною стратегією радянської культурної політики </w:t>
      </w:r>
      <w:r w:rsidDel="00000000" w:rsidR="00000000" w:rsidRPr="00000000">
        <w:rPr>
          <w:rFonts w:ascii="Times New Roman" w:cs="Times New Roman" w:eastAsia="Times New Roman" w:hAnsi="Times New Roman"/>
          <w:color w:val="1b1c1d"/>
          <w:sz w:val="28"/>
          <w:szCs w:val="28"/>
          <w:rtl w:val="0"/>
        </w:rPr>
        <w:t xml:space="preserve">[54, с.12-13]</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B">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митці, які походили з України, сприймалися і досі часто сприймаються як «радянські» або «російські». Тобто питання атрибуції художників, які народилися в Україні, що тоді не мала власної державності, досі залишається актуальним викликом для інституцій. Якщо митець чи мисткиня народилися на території, що була імперською, або радянською, як коректно вказати їхню національну приналежність, визнаючи їхнє справжнє культурне коріння? Це вимагає ретельного дослідження біографії, творчого шляху, мовного та культурного оточення, а також самоідентифікації самого митця.</w:t>
      </w:r>
    </w:p>
    <w:p w:rsidR="00000000" w:rsidDel="00000000" w:rsidP="00000000" w:rsidRDefault="00000000" w:rsidRPr="00000000" w14:paraId="0000009C">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Власне, на останнє спирається у своїх працях Дмитро Горбачов. Торкаючись теми національності він завжди наголошує на тому, що митець бере за основу у своєму доробку і як він висловлюється про свою ідентичність. У книзі «Лицарі голодного ренесансу», у розділі про Олександра Архипенка віднаходимо таке: «я художник і на національність дивлюся через призму мистецтва, я прагну відобразити себе у мистецтві, і якщо в моїй крові є частка української естетики (не сюжети), то вона відбивається у моїх формах» </w:t>
      </w:r>
      <w:r w:rsidDel="00000000" w:rsidR="00000000" w:rsidRPr="00000000">
        <w:rPr>
          <w:rFonts w:ascii="Times New Roman" w:cs="Times New Roman" w:eastAsia="Times New Roman" w:hAnsi="Times New Roman"/>
          <w:color w:val="1b1c1d"/>
          <w:sz w:val="28"/>
          <w:szCs w:val="28"/>
          <w:rtl w:val="0"/>
        </w:rPr>
        <w:t xml:space="preserve">[8, с.128]</w:t>
      </w:r>
      <w:r w:rsidDel="00000000" w:rsidR="00000000" w:rsidRPr="00000000">
        <w:rPr>
          <w:rFonts w:ascii="Times New Roman" w:cs="Times New Roman" w:eastAsia="Times New Roman" w:hAnsi="Times New Roman"/>
          <w:sz w:val="28"/>
          <w:szCs w:val="28"/>
          <w:rtl w:val="0"/>
        </w:rPr>
        <w:t xml:space="preserve">. Відповідь вичерпна, тож Архипенко – український митець.</w:t>
      </w:r>
    </w:p>
    <w:p w:rsidR="00000000" w:rsidDel="00000000" w:rsidP="00000000" w:rsidRDefault="00000000" w:rsidRPr="00000000" w14:paraId="0000009D">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Наведу ще один приклад з книги Дмитра Горбачова «Случаї» про колегу Олександра Архипенка – Олександру Екстер: «Екстер  – дівоче прізвище Грирогорович; правда, народилася вона не в Києві, а в Білостоку. Була мала білоруське походження по батькові. Але батько привіз її зовсім маленькою, півторарічною, до Києва, так що завжди вона мала себе за киянку і казала, що народилася в Києві. Але в архівах знайшли на Заході позначку, що вона народилася в Білостоку. І в енциклопедіях світу почали писати “Bialystok, near Kiev” (варто відзначити зміну  транслітерації у написанні латиницею назви української столиці, замість “Kyiv” впроваджено варіант “Kiev” – прим.). А це </w:t>
      </w:r>
      <w:r w:rsidDel="00000000" w:rsidR="00000000" w:rsidRPr="00000000">
        <w:rPr>
          <w:rFonts w:ascii="Times New Roman" w:cs="Times New Roman" w:eastAsia="Times New Roman" w:hAnsi="Times New Roman"/>
          <w:sz w:val="28"/>
          <w:szCs w:val="28"/>
          <w:rtl w:val="0"/>
        </w:rPr>
        <w:t xml:space="preserve">Гроденська</w:t>
      </w:r>
      <w:r w:rsidDel="00000000" w:rsidR="00000000" w:rsidRPr="00000000">
        <w:rPr>
          <w:rFonts w:ascii="Times New Roman" w:cs="Times New Roman" w:eastAsia="Times New Roman" w:hAnsi="Times New Roman"/>
          <w:sz w:val="28"/>
          <w:szCs w:val="28"/>
          <w:rtl w:val="0"/>
        </w:rPr>
        <w:t xml:space="preserve"> губернія, тепер Білосток – це Польща. Потім вже розібралися» </w:t>
      </w:r>
      <w:r w:rsidDel="00000000" w:rsidR="00000000" w:rsidRPr="00000000">
        <w:rPr>
          <w:rFonts w:ascii="Times New Roman" w:cs="Times New Roman" w:eastAsia="Times New Roman" w:hAnsi="Times New Roman"/>
          <w:color w:val="1b1c1d"/>
          <w:sz w:val="28"/>
          <w:szCs w:val="28"/>
          <w:rtl w:val="0"/>
        </w:rPr>
        <w:t xml:space="preserve">[51, с.89]</w:t>
      </w:r>
      <w:r w:rsidDel="00000000" w:rsidR="00000000" w:rsidRPr="00000000">
        <w:rPr>
          <w:rFonts w:ascii="Times New Roman" w:cs="Times New Roman" w:eastAsia="Times New Roman" w:hAnsi="Times New Roman"/>
          <w:sz w:val="28"/>
          <w:szCs w:val="28"/>
          <w:rtl w:val="0"/>
        </w:rPr>
        <w:t xml:space="preserve">. З цього пасажу випливає очевидна проблема: дуже часто для ідентифікації національності використовують місце народження, або походження батьків, що може загалом не відповідати дійсності.</w:t>
      </w:r>
    </w:p>
    <w:p w:rsidR="00000000" w:rsidDel="00000000" w:rsidP="00000000" w:rsidRDefault="00000000" w:rsidRPr="00000000" w14:paraId="0000009E">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Трохи зауважу про транслітерацію. Адже це також спосіб відмежування, окремішності. До повномасштабного вторгнення часто можна було зустріти російський варіант стосовно до українських міст та імен. Однак, ті хто справді розумів важливість цього нюансу наголошує на принципових відмінностях вже давно. До прикладу Мирослава Мудрак, пишучи свою дисертацію у 1980 року, з самого початку зауважила на тому, що у її праці усе записано згідно з правильною вимовою цих слів українською, тим самим не лише розділяючи дві мови, а й акцентуючи на їх самостійності </w:t>
      </w:r>
      <w:r w:rsidDel="00000000" w:rsidR="00000000" w:rsidRPr="00000000">
        <w:rPr>
          <w:rFonts w:ascii="Times New Roman" w:cs="Times New Roman" w:eastAsia="Times New Roman" w:hAnsi="Times New Roman"/>
          <w:color w:val="1b1c1d"/>
          <w:sz w:val="28"/>
          <w:szCs w:val="28"/>
          <w:rtl w:val="0"/>
        </w:rPr>
        <w:t xml:space="preserve">[58, с.11]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F">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Цікавий погляд на питання ідентичності пропонує і французький дослідник Жан-Клод Маркаде. У книзі «Лицар. Дама. Авангард», що є діалогом Жана-Клода Маркаде з дослідницею Валентиною Клименко, </w:t>
      </w:r>
      <w:r w:rsidDel="00000000" w:rsidR="00000000" w:rsidRPr="00000000">
        <w:rPr>
          <w:rFonts w:ascii="Times New Roman" w:cs="Times New Roman" w:eastAsia="Times New Roman" w:hAnsi="Times New Roman"/>
          <w:sz w:val="28"/>
          <w:szCs w:val="28"/>
          <w:rtl w:val="0"/>
        </w:rPr>
        <w:t xml:space="preserve">інтерв’юерка</w:t>
      </w:r>
      <w:r w:rsidDel="00000000" w:rsidR="00000000" w:rsidRPr="00000000">
        <w:rPr>
          <w:rFonts w:ascii="Times New Roman" w:cs="Times New Roman" w:eastAsia="Times New Roman" w:hAnsi="Times New Roman"/>
          <w:sz w:val="28"/>
          <w:szCs w:val="28"/>
          <w:rtl w:val="0"/>
        </w:rPr>
        <w:t xml:space="preserve"> ставить запитання: «Для вас як для мистецтвознавця беззастережно те, що пише сам художник про себе, наприклад про свою національну самоідентифікацію, чи вам важливіше бачити це в роботах?». Відповідь респондента така: «На це питання не можна відповісти однозначно. Якщо це висловлювання не підтверджується творчістю, то можна не погоджуватися, але коли Соня Делоне згадує, що бачила соняшник, його гаму, згадує про українські танці, про вінки, і ти бачиш підтвердження її слів на картинах – які можуть бути сумніви?» </w:t>
      </w:r>
      <w:r w:rsidDel="00000000" w:rsidR="00000000" w:rsidRPr="00000000">
        <w:rPr>
          <w:rFonts w:ascii="Times New Roman" w:cs="Times New Roman" w:eastAsia="Times New Roman" w:hAnsi="Times New Roman"/>
          <w:color w:val="1b1c1d"/>
          <w:sz w:val="28"/>
          <w:szCs w:val="28"/>
          <w:rtl w:val="0"/>
        </w:rPr>
        <w:t xml:space="preserve">[21, с.108]</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0">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Власне, це підтверджує той факт, що дослідження національної ідентичності митців має бути комплексним і багатофакторним. Місце народження не є достатнім аргументом для того, аби стверджувати, що митець  є українським, так само як не можна остаточно викреслювати зі списку співвітчизників тих, хто завдячує Україні своїм формуванням, але з’явився на світ, або ж потім діяв за її межами.</w:t>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пов’язана з національною ідентичністю, загострювалася й через те, що наукова спільнота також довгий час ігнорувала це питання. Зокрема, існування авангардного мистецтва у межах української культури часто </w:t>
      </w:r>
      <w:r w:rsidDel="00000000" w:rsidR="00000000" w:rsidRPr="00000000">
        <w:rPr>
          <w:rFonts w:ascii="Times New Roman" w:cs="Times New Roman" w:eastAsia="Times New Roman" w:hAnsi="Times New Roman"/>
          <w:sz w:val="28"/>
          <w:szCs w:val="28"/>
          <w:rtl w:val="0"/>
        </w:rPr>
        <w:t xml:space="preserve">залишалося</w:t>
      </w:r>
      <w:r w:rsidDel="00000000" w:rsidR="00000000" w:rsidRPr="00000000">
        <w:rPr>
          <w:rFonts w:ascii="Times New Roman" w:cs="Times New Roman" w:eastAsia="Times New Roman" w:hAnsi="Times New Roman"/>
          <w:sz w:val="28"/>
          <w:szCs w:val="28"/>
          <w:rtl w:val="0"/>
        </w:rPr>
        <w:t xml:space="preserve"> поза увагою дослідників </w:t>
      </w:r>
      <w:r w:rsidDel="00000000" w:rsidR="00000000" w:rsidRPr="00000000">
        <w:rPr>
          <w:rFonts w:ascii="Times New Roman" w:cs="Times New Roman" w:eastAsia="Times New Roman" w:hAnsi="Times New Roman"/>
          <w:color w:val="1b1c1d"/>
          <w:sz w:val="28"/>
          <w:szCs w:val="28"/>
          <w:rtl w:val="0"/>
        </w:rPr>
        <w:t xml:space="preserve">[48]</w:t>
      </w:r>
      <w:r w:rsidDel="00000000" w:rsidR="00000000" w:rsidRPr="00000000">
        <w:rPr>
          <w:rFonts w:ascii="Times New Roman" w:cs="Times New Roman" w:eastAsia="Times New Roman" w:hAnsi="Times New Roman"/>
          <w:sz w:val="28"/>
          <w:szCs w:val="28"/>
          <w:rtl w:val="0"/>
        </w:rPr>
        <w:t xml:space="preserve">. Це призвело до того, що художній доробок українських митців одразу записувався до російського авангарду. Привернути «увагу до карти українського авангарду» змогла, як вже зазначалося, Валентина Маркаде </w:t>
      </w:r>
      <w:r w:rsidDel="00000000" w:rsidR="00000000" w:rsidRPr="00000000">
        <w:rPr>
          <w:rFonts w:ascii="Times New Roman" w:cs="Times New Roman" w:eastAsia="Times New Roman" w:hAnsi="Times New Roman"/>
          <w:color w:val="1b1c1d"/>
          <w:sz w:val="28"/>
          <w:szCs w:val="28"/>
          <w:rtl w:val="0"/>
        </w:rPr>
        <w:t xml:space="preserve">[50, с.9]</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firstLine="708.661417322834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i w:val="1"/>
          <w:iCs w:val="1"/>
          <w:sz w:val="28"/>
          <w:szCs w:val="28"/>
          <w:rtl w:val="0"/>
        </w:rPr>
        <w:t xml:space="preserve">Проблема здобуття вищої художньої освіти на українських теренах до 1917-го року</w:t>
      </w:r>
      <w:r w:rsidDel="00000000" w:rsidR="00000000" w:rsidRPr="00000000">
        <w:rPr>
          <w:rFonts w:ascii="Times New Roman" w:cs="Times New Roman" w:eastAsia="Times New Roman" w:hAnsi="Times New Roman"/>
          <w:sz w:val="28"/>
          <w:szCs w:val="28"/>
          <w:rtl w:val="0"/>
        </w:rPr>
        <w:t xml:space="preserve"> згадується чи не кожним дослідником. На цьому наголошують не лише такі сучасні мистецтвознавці як Аліса Ложкіна, а й ті, чиї праці були написані до 1991 року, до прикладу – Сергій Білокінь.</w:t>
      </w:r>
      <w:r w:rsidDel="00000000" w:rsidR="00000000" w:rsidRPr="00000000">
        <w:rPr>
          <w:rtl w:val="0"/>
        </w:rPr>
      </w:r>
    </w:p>
    <w:p w:rsidR="00000000" w:rsidDel="00000000" w:rsidP="00000000" w:rsidRDefault="00000000" w:rsidRPr="00000000" w14:paraId="000000A3">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ключових факторів, що суттєво впливав на розвиток українського образотворчого мистецтва кінця ХІХ – середини ХХ століття, була тривала відсутність на території України власного вищого художнього навчального закладу. Аліса Ложкіна, у своїй праці «Перманентна революція» пише про це так: «До кінця ХІХ століття з огляду на історичні обставини українська школа живопису була відлунням російської школи, зокерма Санкт-Петербурзької Академії мистецтв, а також європейських академій, куди їздили отримувати  освіту митці. Повноцінної художньої освіти в українських містах Російської імперії майже не існувало» </w:t>
      </w:r>
      <w:r w:rsidDel="00000000" w:rsidR="00000000" w:rsidRPr="00000000">
        <w:rPr>
          <w:rFonts w:ascii="Times New Roman" w:cs="Times New Roman" w:eastAsia="Times New Roman" w:hAnsi="Times New Roman"/>
          <w:color w:val="1b1c1d"/>
          <w:sz w:val="28"/>
          <w:szCs w:val="28"/>
          <w:rtl w:val="0"/>
        </w:rPr>
        <w:t xml:space="preserve">[29, с.55]</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4">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зауважити, що базова художня освіта існувала. На цьому зауважує зокрема Аліса Ложкіна. З 1865 року в Одесі існувала художня школа малювання, яка 1899-го стала училищем (нині – Одеське художнє училище імені Митрофана Борисовича Грекова). У 1896-му приватна школа малювання та живопису була відкрита у Харкові, у 1912-му її також було трансформовано в училище. У Києві з 1901 року також існувало Київське художнє училище, на на базі створеної 1875 року рисувальної школи Миколи Мурашка.</w:t>
      </w:r>
    </w:p>
    <w:p w:rsidR="00000000" w:rsidDel="00000000" w:rsidP="00000000" w:rsidRDefault="00000000" w:rsidRPr="00000000" w14:paraId="000000A5">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Основна причина відсутності повноцінної вищої художньої освіти на українських землях полягала в імперській політиці Російської та Австро-Угорської імперій. Для цих держав було не вигідно створювати потужні культурно-освітні осередки в регіонах, які могли б сприяти розвитку національної самосвідомості та консолідації. Натомість, імперії прагнули централізувати освітні та культурні процеси у своїх містах (Петербург, Відень, Краків), тим самим інтегруючи «провінційні» таланти у власні культурні наративи та запобігаючи формуванню самодостатніх національних шкіл на периферії.</w:t>
      </w:r>
    </w:p>
    <w:p w:rsidR="00000000" w:rsidDel="00000000" w:rsidP="00000000" w:rsidRDefault="00000000" w:rsidRPr="00000000" w14:paraId="000000A6">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початку ХХ століття, під впливом інтенсивних соціально-політичних змін та підйому національної свідомості, політика та мистецтво виявилися нерозривно пов'язаними. Народження Української Народної Республіки </w:t>
      </w:r>
      <w:r w:rsidDel="00000000" w:rsidR="00000000" w:rsidRPr="00000000">
        <w:rPr>
          <w:rFonts w:ascii="Times New Roman" w:cs="Times New Roman" w:eastAsia="Times New Roman" w:hAnsi="Times New Roman"/>
          <w:sz w:val="28"/>
          <w:szCs w:val="28"/>
          <w:rtl w:val="0"/>
        </w:rPr>
        <w:t xml:space="preserve">створило</w:t>
      </w:r>
      <w:r w:rsidDel="00000000" w:rsidR="00000000" w:rsidRPr="00000000">
        <w:rPr>
          <w:rFonts w:ascii="Times New Roman" w:cs="Times New Roman" w:eastAsia="Times New Roman" w:hAnsi="Times New Roman"/>
          <w:sz w:val="28"/>
          <w:szCs w:val="28"/>
          <w:rtl w:val="0"/>
        </w:rPr>
        <w:t xml:space="preserve"> унікальні умови для заснування Центральною Радою на чолі з Грушевським Української академії мистецтв (нині – НАОМА) </w:t>
      </w:r>
      <w:r w:rsidDel="00000000" w:rsidR="00000000" w:rsidRPr="00000000">
        <w:rPr>
          <w:rFonts w:ascii="Times New Roman" w:cs="Times New Roman" w:eastAsia="Times New Roman" w:hAnsi="Times New Roman"/>
          <w:color w:val="1b1c1d"/>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Аліса Ложкіна пише про це так: «Заснування 18 грудня 1917 року Української академії мистецтв було частиною культурної політики новоствореної української держави, спрямованої на підтримку національної культурної й інтелектуальної традицій» </w:t>
      </w:r>
      <w:r w:rsidDel="00000000" w:rsidR="00000000" w:rsidRPr="00000000">
        <w:rPr>
          <w:rFonts w:ascii="Times New Roman" w:cs="Times New Roman" w:eastAsia="Times New Roman" w:hAnsi="Times New Roman"/>
          <w:color w:val="1b1c1d"/>
          <w:sz w:val="28"/>
          <w:szCs w:val="28"/>
          <w:rtl w:val="0"/>
        </w:rPr>
        <w:t xml:space="preserve">[29, с.55]</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7">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Відсутність централізованого національного мистецького осередку на українських теренах ускладнювала формування єдиної національної художньої школи та спільних методологічних підходів. Заклад зміг об’єднати провідних митців доби, які здобували освіту у Російській імперії та Європі, а тепер були готові самі стати наставниками для майбутніх поколінь, аби ті вже сформувалися в Україні. Серед фундаторів Академії: Георгій Нарбут, Василь Кричевський, Михайло Бойчук, Абрам Маневич, Олександр Мурашко, Федір Кричевський,  Михайло Жук та Микола Бурачек.</w:t>
      </w:r>
    </w:p>
    <w:p w:rsidR="00000000" w:rsidDel="00000000" w:rsidP="00000000" w:rsidRDefault="00000000" w:rsidRPr="00000000" w14:paraId="000000A8">
      <w:pPr>
        <w:spacing w:after="0" w:before="0" w:line="360" w:lineRule="auto"/>
        <w:ind w:firstLine="708.661417322834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Українське образотворче мистецтво кінця XIX – початку XX століття має низку феноменальних проявів, однак безперечно, одним з найяскравіших з них є угруповання «Культур-Ліга». На цьому зокрема наголошують Аліса Ложкіна, Мирослав Шкандрій та Анна Уманська.</w:t>
      </w:r>
      <w:r w:rsidDel="00000000" w:rsidR="00000000" w:rsidRPr="00000000">
        <w:rPr>
          <w:rtl w:val="0"/>
        </w:rPr>
      </w:r>
    </w:p>
    <w:p w:rsidR="00000000" w:rsidDel="00000000" w:rsidP="00000000" w:rsidRDefault="00000000" w:rsidRPr="00000000" w14:paraId="000000A9">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створену за часів Центральної ради організацію «Культур-Ліга» згадується у кожному сучасному дослідженні періоду «fin de siècle» в Україні. Мирослав Шкандрій відзначає цю подію, як одну з трьох, що нарівні зі створенням власного художнього вишу та сприятливої атмосфери у художньому інституті, відіграла важливу роль у формуванні мистецької спільноти Києва того періоду </w:t>
      </w:r>
      <w:r w:rsidDel="00000000" w:rsidR="00000000" w:rsidRPr="00000000">
        <w:rPr>
          <w:rFonts w:ascii="Times New Roman" w:cs="Times New Roman" w:eastAsia="Times New Roman" w:hAnsi="Times New Roman"/>
          <w:color w:val="1b1c1d"/>
          <w:sz w:val="28"/>
          <w:szCs w:val="28"/>
          <w:rtl w:val="0"/>
        </w:rPr>
        <w:t xml:space="preserve">[54]</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A">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Аліса Ложкіна влучно зауважує: «Революційність самого факту виникнення Культур-Ліги стає зрозумілою лише в контексті загальної картини життя євреїв України в цей період». Аліса Ложкіна допомагає його збагнути, зазначаючи, що за часів Російської імперії на «території України якраз проходила “смуга осілості” – кордон, далі на схід від якого заборонялося оселятися євреям… Становище єврейства в “смузі осілості” було тяжким: більшість бідувала, не було доступу до соціальних ліфтів, громади були закритими, над ними постійно тяжіли загрози прогромів» </w:t>
      </w:r>
      <w:r w:rsidDel="00000000" w:rsidR="00000000" w:rsidRPr="00000000">
        <w:rPr>
          <w:rFonts w:ascii="Times New Roman" w:cs="Times New Roman" w:eastAsia="Times New Roman" w:hAnsi="Times New Roman"/>
          <w:color w:val="1b1c1d"/>
          <w:sz w:val="28"/>
          <w:szCs w:val="28"/>
          <w:rtl w:val="0"/>
        </w:rPr>
        <w:t xml:space="preserve">[29, с.58]</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B">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Центральна рада, а пізніше УНР,  мали іншу політику. Мирослав Шкандрій підкреслює: «Українська політична верхівка розглядала паралельний розвиток єврейської культурної автономії та української національно-територіальної автономії як стрижень своєї політичної стратегії» </w:t>
      </w:r>
      <w:r w:rsidDel="00000000" w:rsidR="00000000" w:rsidRPr="00000000">
        <w:rPr>
          <w:rFonts w:ascii="Times New Roman" w:cs="Times New Roman" w:eastAsia="Times New Roman" w:hAnsi="Times New Roman"/>
          <w:color w:val="1b1c1d"/>
          <w:sz w:val="28"/>
          <w:szCs w:val="28"/>
          <w:rtl w:val="0"/>
        </w:rPr>
        <w:t xml:space="preserve">[54, с.79]</w:t>
      </w:r>
      <w:r w:rsidDel="00000000" w:rsidR="00000000" w:rsidRPr="00000000">
        <w:rPr>
          <w:rFonts w:ascii="Times New Roman" w:cs="Times New Roman" w:eastAsia="Times New Roman" w:hAnsi="Times New Roman"/>
          <w:sz w:val="28"/>
          <w:szCs w:val="28"/>
          <w:rtl w:val="0"/>
        </w:rPr>
        <w:t xml:space="preserve">. У цьому контексті поява Культур-Ліги постає не просто як культурна ініціатива, а як акт відродження та самоствердження в умовах багатовікових утисків.</w:t>
      </w:r>
    </w:p>
    <w:p w:rsidR="00000000" w:rsidDel="00000000" w:rsidP="00000000" w:rsidRDefault="00000000" w:rsidRPr="00000000" w14:paraId="000000AC">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феномен Культур-Ліги є нерозривно пов'язаним як з внутрішніми потребами єврейської громади у самовизначенні та модернізації, так і з зовнішніми </w:t>
      </w:r>
      <w:r w:rsidDel="00000000" w:rsidR="00000000" w:rsidRPr="00000000">
        <w:rPr>
          <w:rFonts w:ascii="Times New Roman" w:cs="Times New Roman" w:eastAsia="Times New Roman" w:hAnsi="Times New Roman"/>
          <w:sz w:val="28"/>
          <w:szCs w:val="28"/>
          <w:rtl w:val="0"/>
        </w:rPr>
        <w:t xml:space="preserve">сприятливими</w:t>
      </w:r>
      <w:r w:rsidDel="00000000" w:rsidR="00000000" w:rsidRPr="00000000">
        <w:rPr>
          <w:rFonts w:ascii="Times New Roman" w:cs="Times New Roman" w:eastAsia="Times New Roman" w:hAnsi="Times New Roman"/>
          <w:sz w:val="28"/>
          <w:szCs w:val="28"/>
          <w:rtl w:val="0"/>
        </w:rPr>
        <w:t xml:space="preserve"> політичними обставинами Української революції. Її вплив проявився не лише у безпосередньому розвитку єврейської культури, а й у значному внеску у формування мистецького ландшафту Києва [49].</w:t>
      </w:r>
    </w:p>
    <w:p w:rsidR="00000000" w:rsidDel="00000000" w:rsidP="00000000" w:rsidRDefault="00000000" w:rsidRPr="00000000" w14:paraId="000000AD">
      <w:pPr>
        <w:spacing w:after="0" w:before="0" w:line="360" w:lineRule="auto"/>
        <w:ind w:firstLine="708.661417322834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Перейду до </w:t>
      </w:r>
      <w:r w:rsidDel="00000000" w:rsidR="00000000" w:rsidRPr="00000000">
        <w:rPr>
          <w:rFonts w:ascii="Times New Roman" w:cs="Times New Roman" w:eastAsia="Times New Roman" w:hAnsi="Times New Roman"/>
          <w:i w:val="1"/>
          <w:iCs w:val="1"/>
          <w:sz w:val="28"/>
          <w:szCs w:val="28"/>
          <w:rtl w:val="0"/>
        </w:rPr>
        <w:t xml:space="preserve">питання особливостей художніх процесів на Західній Україні</w:t>
      </w:r>
      <w:r w:rsidDel="00000000" w:rsidR="00000000" w:rsidRPr="00000000">
        <w:rPr>
          <w:rFonts w:ascii="Times New Roman" w:cs="Times New Roman" w:eastAsia="Times New Roman" w:hAnsi="Times New Roman"/>
          <w:sz w:val="28"/>
          <w:szCs w:val="28"/>
          <w:rtl w:val="0"/>
        </w:rPr>
        <w:t xml:space="preserve">, спираючись на положення з мистецтвознавчих праць Галини Скляренко, Олени Кашшай та Аліси Ложкіної.</w:t>
      </w:r>
      <w:r w:rsidDel="00000000" w:rsidR="00000000" w:rsidRPr="00000000">
        <w:rPr>
          <w:rtl w:val="0"/>
        </w:rPr>
      </w:r>
    </w:p>
    <w:p w:rsidR="00000000" w:rsidDel="00000000" w:rsidP="00000000" w:rsidRDefault="00000000" w:rsidRPr="00000000" w14:paraId="000000AE">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Західний осередок варто розглядати окремо від історичних  передумов, які добре окреслила Аліса Ложкіна. Вона акцентує увагу на тому, що «Територія теперішніх Львівської, Тернопільської, Івано-Франківської, Волинської та Рівненської областей до 1939 року була частиною Республіки Польщі. Чернівці офіційно увійшли до складу СРСР 1940 року, але фактично до кінця війни залишалися під владою Румунії. Закарпаття стало частиною Радянського Союзу лише в жовтні 1944-го», що, відповідно, вплинуло на їхнє культурне середовище. Ключовим моментом є твердження, що ці території «не зазнали жахливих репресій кінця 1930-х», що дозволило зберегти «модерністські традиції і пам’ять про “інше” мистецтво». Це відрізняє Західну Україну від східних та центральних регіонів, які були під більшим впливом радянської ідеології та репресивного апарату [29, с.153].</w:t>
      </w:r>
    </w:p>
    <w:p w:rsidR="00000000" w:rsidDel="00000000" w:rsidP="00000000" w:rsidRDefault="00000000" w:rsidRPr="00000000" w14:paraId="000000AF">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Олена Кашшай поділяє та доповнює тезу Аліси Ложкіної. У своїй оглядовій статті «Соціально-культурні передумови формування Закарпатської школи живопису у 1920-40 рр.» вона наголошує на «вільніших умовах» розвитку суспільства на Західній Україні. Зокрема дослідниця виділяє два основні фактори: міжнародну взаємодію, що дозволила розширити кругозір митців, та свідоме зосередження на національно-культурних цінностях [18]. У своїй статті «Формування закарпатської школи живопису у 1920–1940-х рр.: аналіз соціально-культурної ситуації» Олена Кашшай поглиблює цю ідею, вказуючи на поліетнічний склад регіону та активний вплив європейських художніх тенденцій. Це пояснює «характерний колорит творів» закарпатських художників, що сформувався під впливом як місцевих традицій, так і європейських модерністських течій. Таким чином, Олена Кашшай підкреслює синергію внутрішніх і зовнішніх чинників у формуванні унікальної культурної ідентичності [19, с.950].</w:t>
      </w:r>
    </w:p>
    <w:p w:rsidR="00000000" w:rsidDel="00000000" w:rsidP="00000000" w:rsidRDefault="00000000" w:rsidRPr="00000000" w14:paraId="000000B0">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Галина Скляренко пропонує критичний погляд на долю Закарпатської школи живопису в радянський період. </w:t>
      </w:r>
      <w:r w:rsidDel="00000000" w:rsidR="00000000" w:rsidRPr="00000000">
        <w:rPr>
          <w:rFonts w:ascii="Times New Roman" w:cs="Times New Roman" w:eastAsia="Times New Roman" w:hAnsi="Times New Roman"/>
          <w:sz w:val="28"/>
          <w:szCs w:val="28"/>
          <w:highlight w:val="white"/>
          <w:rtl w:val="0"/>
        </w:rPr>
        <w:t xml:space="preserve">У свої статті «</w:t>
      </w:r>
      <w:r w:rsidDel="00000000" w:rsidR="00000000" w:rsidRPr="00000000">
        <w:rPr>
          <w:rFonts w:ascii="Times New Roman" w:cs="Times New Roman" w:eastAsia="Times New Roman" w:hAnsi="Times New Roman"/>
          <w:sz w:val="28"/>
          <w:szCs w:val="28"/>
          <w:rtl w:val="0"/>
        </w:rPr>
        <w:t xml:space="preserve">Закарпатська школа живопису в контексті українського мистецтва другої половини ХХ</w:t>
      </w:r>
      <w:r w:rsidDel="00000000" w:rsidR="00000000" w:rsidRPr="00000000">
        <w:rPr>
          <w:rFonts w:ascii="Times New Roman" w:cs="Times New Roman" w:eastAsia="Times New Roman" w:hAnsi="Times New Roman"/>
          <w:color w:val="f2f2f2"/>
          <w:sz w:val="24"/>
          <w:szCs w:val="24"/>
          <w:highlight w:val="white"/>
          <w:rtl w:val="0"/>
        </w:rPr>
        <w:t xml:space="preserve">░</w:t>
      </w:r>
      <w:r w:rsidDel="00000000" w:rsidR="00000000" w:rsidRPr="00000000">
        <w:rPr>
          <w:rFonts w:ascii="Times New Roman" w:cs="Times New Roman" w:eastAsia="Times New Roman" w:hAnsi="Times New Roman"/>
          <w:sz w:val="28"/>
          <w:szCs w:val="28"/>
          <w:rtl w:val="0"/>
        </w:rPr>
        <w:t xml:space="preserve">століття</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вона зазначає, що тематика творів (пейзаж та сцени з життя селян) </w:t>
      </w:r>
      <w:r w:rsidDel="00000000" w:rsidR="00000000" w:rsidRPr="00000000">
        <w:rPr>
          <w:rFonts w:ascii="Times New Roman" w:cs="Times New Roman" w:eastAsia="Times New Roman" w:hAnsi="Times New Roman"/>
          <w:sz w:val="28"/>
          <w:szCs w:val="28"/>
          <w:rtl w:val="0"/>
        </w:rPr>
        <w:t xml:space="preserve">відповідала</w:t>
      </w:r>
      <w:r w:rsidDel="00000000" w:rsidR="00000000" w:rsidRPr="00000000">
        <w:rPr>
          <w:rFonts w:ascii="Times New Roman" w:cs="Times New Roman" w:eastAsia="Times New Roman" w:hAnsi="Times New Roman"/>
          <w:sz w:val="28"/>
          <w:szCs w:val="28"/>
          <w:rtl w:val="0"/>
        </w:rPr>
        <w:t xml:space="preserve"> офіційним радянським вимогам, що дозволяло тодішній критиці інтерпретувати їх як «розвиток народних традицій» через призму фольклору. Однак, за Галиною Скляренко, це було лише зовнішньою, сюжетною стороною. Вона стверджує, що вимоги радянського мистецтва мали стагнаційні наслідки для розвитку самої школи. Митці, «вимушено пристосовуючись до соцреалістичного канону», прагнули зберегти свою регіональну своєрідність. Це призвело до того, що мистецтво Закарпаття не тільки «</w:t>
      </w:r>
      <w:r w:rsidDel="00000000" w:rsidR="00000000" w:rsidRPr="00000000">
        <w:rPr>
          <w:rFonts w:ascii="Times New Roman" w:cs="Times New Roman" w:eastAsia="Times New Roman" w:hAnsi="Times New Roman"/>
          <w:sz w:val="28"/>
          <w:szCs w:val="28"/>
          <w:rtl w:val="0"/>
        </w:rPr>
        <w:t xml:space="preserve">звужувало</w:t>
      </w:r>
      <w:r w:rsidDel="00000000" w:rsidR="00000000" w:rsidRPr="00000000">
        <w:rPr>
          <w:rFonts w:ascii="Times New Roman" w:cs="Times New Roman" w:eastAsia="Times New Roman" w:hAnsi="Times New Roman"/>
          <w:sz w:val="28"/>
          <w:szCs w:val="28"/>
          <w:rtl w:val="0"/>
        </w:rPr>
        <w:t xml:space="preserve"> та </w:t>
      </w:r>
      <w:r w:rsidDel="00000000" w:rsidR="00000000" w:rsidRPr="00000000">
        <w:rPr>
          <w:rFonts w:ascii="Times New Roman" w:cs="Times New Roman" w:eastAsia="Times New Roman" w:hAnsi="Times New Roman"/>
          <w:sz w:val="28"/>
          <w:szCs w:val="28"/>
          <w:rtl w:val="0"/>
        </w:rPr>
        <w:t xml:space="preserve">консервувало</w:t>
      </w:r>
      <w:r w:rsidDel="00000000" w:rsidR="00000000" w:rsidRPr="00000000">
        <w:rPr>
          <w:rFonts w:ascii="Times New Roman" w:cs="Times New Roman" w:eastAsia="Times New Roman" w:hAnsi="Times New Roman"/>
          <w:sz w:val="28"/>
          <w:szCs w:val="28"/>
          <w:rtl w:val="0"/>
        </w:rPr>
        <w:t xml:space="preserve"> свої надбання», а й «все далі відходило від реального життя», створюючи «певний “паралельний світ”» з ідеалізованими образами [42, с.224-225].</w:t>
      </w:r>
    </w:p>
    <w:p w:rsidR="00000000" w:rsidDel="00000000" w:rsidP="00000000" w:rsidRDefault="00000000" w:rsidRPr="00000000" w14:paraId="000000B1">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Галина Скляренко наголошує на поступовому зведені нанівець європейських модерністських засад, які були закладені раніше, і виході на перший план фольклорної складової, що обмежувало мистецтво декоративними </w:t>
      </w:r>
      <w:r w:rsidDel="00000000" w:rsidR="00000000" w:rsidRPr="00000000">
        <w:rPr>
          <w:rFonts w:ascii="Times New Roman" w:cs="Times New Roman" w:eastAsia="Times New Roman" w:hAnsi="Times New Roman"/>
          <w:sz w:val="28"/>
          <w:szCs w:val="28"/>
          <w:rtl w:val="0"/>
        </w:rPr>
        <w:t xml:space="preserve">рисами</w:t>
      </w:r>
      <w:r w:rsidDel="00000000" w:rsidR="00000000" w:rsidRPr="00000000">
        <w:rPr>
          <w:rFonts w:ascii="Times New Roman" w:cs="Times New Roman" w:eastAsia="Times New Roman" w:hAnsi="Times New Roman"/>
          <w:sz w:val="28"/>
          <w:szCs w:val="28"/>
          <w:rtl w:val="0"/>
        </w:rPr>
        <w:t xml:space="preserve">. Цей погляд Галини Скляренко є важливим для розуміння того, як зовнішні ідеологічні тиски могли впливати на внутрішній розвиток художніх шкіл, навіть якщо зовні вони виглядали як такі, що відповідають офіційним вимогам.</w:t>
      </w:r>
    </w:p>
    <w:p w:rsidR="00000000" w:rsidDel="00000000" w:rsidP="00000000" w:rsidRDefault="00000000" w:rsidRPr="00000000" w14:paraId="000000B2">
      <w:pPr>
        <w:spacing w:after="0" w:before="0" w:line="360" w:lineRule="auto"/>
        <w:ind w:firstLine="708.661417322834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i w:val="1"/>
          <w:iCs w:val="1"/>
          <w:sz w:val="28"/>
          <w:szCs w:val="28"/>
          <w:rtl w:val="0"/>
        </w:rPr>
        <w:t xml:space="preserve">Вплив політичного устрою на мистецтво</w:t>
      </w:r>
      <w:r w:rsidDel="00000000" w:rsidR="00000000" w:rsidRPr="00000000">
        <w:rPr>
          <w:rFonts w:ascii="Times New Roman" w:cs="Times New Roman" w:eastAsia="Times New Roman" w:hAnsi="Times New Roman"/>
          <w:sz w:val="28"/>
          <w:szCs w:val="28"/>
          <w:rtl w:val="0"/>
        </w:rPr>
        <w:t xml:space="preserve"> розглядається у працях Мирослава Шкандрія, Ореста Голубця, Ірини Шевчук та Наталії Іванової.</w:t>
      </w:r>
      <w:r w:rsidDel="00000000" w:rsidR="00000000" w:rsidRPr="00000000">
        <w:rPr>
          <w:rtl w:val="0"/>
        </w:rPr>
      </w:r>
    </w:p>
    <w:p w:rsidR="00000000" w:rsidDel="00000000" w:rsidP="00000000" w:rsidRDefault="00000000" w:rsidRPr="00000000" w14:paraId="000000B3">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«Український авангард витримав чотири політичні переходи 1920 років: національну революцію (1917-1919), прихід більшовицької влади (1919-1923), період українізації (1923-1928) та становлення сталінського режиму (1928-1933)», – Мирослав Шкандрій. Кожен із цих етапів диктував митцям нові умови існування та творчості, вимагаючи адаптації або протистояння [54, с.47].</w:t>
      </w:r>
    </w:p>
    <w:p w:rsidR="00000000" w:rsidDel="00000000" w:rsidP="00000000" w:rsidRDefault="00000000" w:rsidRPr="00000000" w14:paraId="000000B4">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Парадоксально, але «немало художників авангардистських напрямів на перших порах активно підтримували течію “пролеткульту”», вони справді вірила у «світле майбутнє», що </w:t>
      </w:r>
      <w:r w:rsidDel="00000000" w:rsidR="00000000" w:rsidRPr="00000000">
        <w:rPr>
          <w:rFonts w:ascii="Times New Roman" w:cs="Times New Roman" w:eastAsia="Times New Roman" w:hAnsi="Times New Roman"/>
          <w:sz w:val="28"/>
          <w:szCs w:val="28"/>
          <w:rtl w:val="0"/>
        </w:rPr>
        <w:t xml:space="preserve">пропагувалося</w:t>
      </w:r>
      <w:r w:rsidDel="00000000" w:rsidR="00000000" w:rsidRPr="00000000">
        <w:rPr>
          <w:rFonts w:ascii="Times New Roman" w:cs="Times New Roman" w:eastAsia="Times New Roman" w:hAnsi="Times New Roman"/>
          <w:sz w:val="28"/>
          <w:szCs w:val="28"/>
          <w:rtl w:val="0"/>
        </w:rPr>
        <w:t xml:space="preserve"> більшовиками [7, с.8]. Вони сприймали революцію як можливість для кардинального оновлення суспільства та мистецтва, вірячи в обіцянки соціальної справедливості та звільнення від імперського гніту. Для багатьох авангардистів, які прагнули руйнувати старі форми та створювати «нове мистецтво для нового світу», більшовицька ідеологія здавалася співзвучною їхнім експериментальним пошукам. </w:t>
      </w:r>
      <w:r w:rsidDel="00000000" w:rsidR="00000000" w:rsidRPr="00000000">
        <w:rPr>
          <w:rFonts w:ascii="Times New Roman" w:cs="Times New Roman" w:eastAsia="Times New Roman" w:hAnsi="Times New Roman"/>
          <w:sz w:val="28"/>
          <w:szCs w:val="28"/>
          <w:rtl w:val="0"/>
        </w:rPr>
        <w:t xml:space="preserve">Окрім</w:t>
      </w:r>
      <w:r w:rsidDel="00000000" w:rsidR="00000000" w:rsidRPr="00000000">
        <w:rPr>
          <w:rFonts w:ascii="Times New Roman" w:cs="Times New Roman" w:eastAsia="Times New Roman" w:hAnsi="Times New Roman"/>
          <w:sz w:val="28"/>
          <w:szCs w:val="28"/>
          <w:rtl w:val="0"/>
        </w:rPr>
        <w:t xml:space="preserve"> того «у той безпросвітний період голоду та безробіття вони часто з готовністю бралися за такі замовлення, за які їм платили </w:t>
      </w:r>
      <w:r w:rsidDel="00000000" w:rsidR="00000000" w:rsidRPr="00000000">
        <w:rPr>
          <w:rFonts w:ascii="Times New Roman" w:cs="Times New Roman" w:eastAsia="Times New Roman" w:hAnsi="Times New Roman"/>
          <w:sz w:val="28"/>
          <w:szCs w:val="28"/>
          <w:rtl w:val="0"/>
        </w:rPr>
        <w:t xml:space="preserve">грішми</w:t>
      </w:r>
      <w:r w:rsidDel="00000000" w:rsidR="00000000" w:rsidRPr="00000000">
        <w:rPr>
          <w:rFonts w:ascii="Times New Roman" w:cs="Times New Roman" w:eastAsia="Times New Roman" w:hAnsi="Times New Roman"/>
          <w:sz w:val="28"/>
          <w:szCs w:val="28"/>
          <w:rtl w:val="0"/>
        </w:rPr>
        <w:t xml:space="preserve"> чи продуктами». Таким чином, прагматичний чинник також відігравав роль у їхній співпраці з новою владою [54, с.47].</w:t>
      </w:r>
    </w:p>
    <w:p w:rsidR="00000000" w:rsidDel="00000000" w:rsidP="00000000" w:rsidRDefault="00000000" w:rsidRPr="00000000" w14:paraId="000000B5">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зумовило активну участь митців у створенні агітаційного мистецтва. Мирослав Шкандрій пише наступне: «Чимало відомих українських авангардистів доклали руку до творення таких (політичних, агітаційних – прим.) плактів, серед них – Михайло Бойчук та Василь Єрмілов». Це також своєрідний феномен доби «плакатне мистецтво 1919-1921 років розвинуло стиль, покликаний подобатися масам України через зрозумілі для них символи» [54, с.47]. Це було мистецтво, спрямоване на швидку комунікацію, покликане сформувати нову ідеологію за допомогою використання зрозумілої естетики.</w:t>
      </w:r>
    </w:p>
    <w:p w:rsidR="00000000" w:rsidDel="00000000" w:rsidP="00000000" w:rsidRDefault="00000000" w:rsidRPr="00000000" w14:paraId="000000B6">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Цікавим аспектом цього періоду, який часто залишається поза увагою, є вплив іконопису на плакатне мистецтво. На цьому наголошує Ірина Шевчук: «Досить своєрідно виявився вплив іконопису на такий поширений в перші роки радянської влади напрям мистецтва як агітаційний плакат. У деяких випадках автори плакатів очевидно і навіть підкреслено використовують іконописну композицію, водночас висміюючи і тих, кого зображено, і саму ікону» [52, с.67]. Тобто з одного боку, більшовицька влада активно боролася з релігією, знищуючи храми та репресуючи духовенство. З іншого боку, митці, свідомо чи підсвідомо, зверталися до архаїчних іконописних принципів композиції та символізму. Використання іконописних елементів, навіть з метою висміювання, свідчить про вкорінення певних візуальних кодів у суспільній свідомості та прагнення митців знайти точки дотику з народною естетикою, навіть якщо це було опосередковано через заперечення.</w:t>
      </w:r>
    </w:p>
    <w:p w:rsidR="00000000" w:rsidDel="00000000" w:rsidP="00000000" w:rsidRDefault="00000000" w:rsidRPr="00000000" w14:paraId="000000B7">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«Медова фаза» взаємодії мистецтва і влади була недовгою. Вже у перші роки радянського правління, як зазначає Мирослав Шкандрій, «деякі більшовики почувалися зобов’язаними придушувати всі вираження української ідентичності як акт помсти проти того, що вони мали вважати “контрреволюційним”». Згодом, під час становлення сталінського режиму (1928–1933), атаки на українських митців посилилися. Їх звинувачували у «буржуазному націоналізмі» та «формалізмі». Це призвело до знищення багатьох творів мистецтва та фізичного знищення їхніх авторів. Трагічна доля Михайла Бойчука та його учнів, розстріляних під час Великого терору, є яскравим символом цього періоду, коли віра в «світле майбутнє» обернулася тотальним контролем та репресіями [54, с.47].</w:t>
      </w:r>
    </w:p>
    <w:p w:rsidR="00000000" w:rsidDel="00000000" w:rsidP="00000000" w:rsidRDefault="00000000" w:rsidRPr="00000000" w14:paraId="000000B8">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важливо зробити наступний висновок, на якому зауважує </w:t>
      </w:r>
      <w:r w:rsidDel="00000000" w:rsidR="00000000" w:rsidRPr="00000000">
        <w:rPr>
          <w:rFonts w:ascii="Times New Roman" w:cs="Times New Roman" w:eastAsia="Times New Roman" w:hAnsi="Times New Roman"/>
          <w:sz w:val="28"/>
          <w:szCs w:val="28"/>
          <w:rtl w:val="0"/>
        </w:rPr>
        <w:t xml:space="preserve">Наталя</w:t>
      </w:r>
      <w:r w:rsidDel="00000000" w:rsidR="00000000" w:rsidRPr="00000000">
        <w:rPr>
          <w:rFonts w:ascii="Times New Roman" w:cs="Times New Roman" w:eastAsia="Times New Roman" w:hAnsi="Times New Roman"/>
          <w:sz w:val="28"/>
          <w:szCs w:val="28"/>
          <w:rtl w:val="0"/>
        </w:rPr>
        <w:t xml:space="preserve"> Іванова у своїй праці «1920-ті роки й український авангард: мистецтво для мас – від митця-професіонала»: «… один з найбільш ідеологічно заангажованих мистецьких напрямків – авангард – був водночас і найбільш радикальним та винахідницьким у художньому плані» [12, с.21]. Це свідчить про парадоксальний зв'язок: саме така напружена політична ситуація, хоча й обмежувала митців ідеологічними рамками, водночас спонукала їх до інтенсивних художніх пошуків. В умовах необхідності донести нові ідеї «масам» і адаптуватися до мінливих вимог, митці були змушені шукати нестандартні шляхи виходу з ситуації. Це стало поштовхом для розвитку особливих творчих траєкторій, що, незважаючи на зовнішнє підпорядкування, могли забезпечити збереження художньої автономності митця.</w:t>
      </w:r>
    </w:p>
    <w:p w:rsidR="00000000" w:rsidDel="00000000" w:rsidP="00000000" w:rsidRDefault="00000000" w:rsidRPr="00000000" w14:paraId="000000B9">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1.2. Методологія і джерельна база дослідження</w:t>
      </w:r>
      <w:r w:rsidDel="00000000" w:rsidR="00000000" w:rsidRPr="00000000">
        <w:rPr>
          <w:rtl w:val="0"/>
        </w:rPr>
      </w:r>
    </w:p>
    <w:p w:rsidR="00000000" w:rsidDel="00000000" w:rsidP="00000000" w:rsidRDefault="00000000" w:rsidRPr="00000000" w14:paraId="000000BA">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детального вивчення окремих аспектів образотворчості українських художників та формування цілісного, системного уявлення про закономірності художнього процесу доби кінця XIX – початку XX століття було застосовано такі загальнонаукові дослідницькі методи: аналіз (для огляду джерельної бази та історіографії питання), систематизація, узагальнення та синтез забезпечили формулювання висновків до окремих розділів та загальних висновків до роботи.</w:t>
      </w:r>
    </w:p>
    <w:p w:rsidR="00000000" w:rsidDel="00000000" w:rsidP="00000000" w:rsidRDefault="00000000" w:rsidRPr="00000000" w14:paraId="000000BB">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Контекстуалізувати динаміку стильових змін у творчості майстрів відповідно до трансформації політичних режимів, етапів згортання українізації та посилення сталінського терору до 1953 року дозволив </w:t>
      </w:r>
      <w:r w:rsidDel="00000000" w:rsidR="00000000" w:rsidRPr="00000000">
        <w:rPr>
          <w:rFonts w:ascii="Times New Roman" w:cs="Times New Roman" w:eastAsia="Times New Roman" w:hAnsi="Times New Roman"/>
          <w:i w:val="1"/>
          <w:iCs w:val="1"/>
          <w:sz w:val="28"/>
          <w:szCs w:val="28"/>
          <w:rtl w:val="0"/>
        </w:rPr>
        <w:t xml:space="preserve">історико-хронологічний метод.</w:t>
      </w:r>
      <w:r w:rsidDel="00000000" w:rsidR="00000000" w:rsidRPr="00000000">
        <w:rPr>
          <w:rFonts w:ascii="Times New Roman" w:cs="Times New Roman" w:eastAsia="Times New Roman" w:hAnsi="Times New Roman"/>
          <w:sz w:val="28"/>
          <w:szCs w:val="28"/>
          <w:rtl w:val="0"/>
        </w:rPr>
        <w:t xml:space="preserve"> Завдяки йому кожне художнє явище розглядається у тісному зв'язку з конкретно-історичними обставинами його виникнення.</w:t>
      </w:r>
    </w:p>
    <w:p w:rsidR="00000000" w:rsidDel="00000000" w:rsidP="00000000" w:rsidRDefault="00000000" w:rsidRPr="00000000" w14:paraId="000000BC">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Важливе місце в методологічній структурі роботи посідає </w:t>
      </w:r>
      <w:r w:rsidDel="00000000" w:rsidR="00000000" w:rsidRPr="00000000">
        <w:rPr>
          <w:rFonts w:ascii="Times New Roman" w:cs="Times New Roman" w:eastAsia="Times New Roman" w:hAnsi="Times New Roman"/>
          <w:i w:val="1"/>
          <w:iCs w:val="1"/>
          <w:sz w:val="28"/>
          <w:szCs w:val="28"/>
          <w:rtl w:val="0"/>
        </w:rPr>
        <w:t xml:space="preserve">бібліографічний метод</w:t>
      </w:r>
      <w:r w:rsidDel="00000000" w:rsidR="00000000" w:rsidRPr="00000000">
        <w:rPr>
          <w:rFonts w:ascii="Times New Roman" w:cs="Times New Roman" w:eastAsia="Times New Roman" w:hAnsi="Times New Roman"/>
          <w:sz w:val="28"/>
          <w:szCs w:val="28"/>
          <w:rtl w:val="0"/>
        </w:rPr>
        <w:t xml:space="preserve">, який послужив інструментом для систематизації та критичного аналізу наявної літератури, виявлення лакун у попередніх дослідженнях та формування об'єктивного погляду на проблему через зіставлення радянських джерел із сучасними науковими розвідками. Ключовим для розкриття еволюції індивідуальних стилів став </w:t>
      </w:r>
      <w:r w:rsidDel="00000000" w:rsidR="00000000" w:rsidRPr="00000000">
        <w:rPr>
          <w:rFonts w:ascii="Times New Roman" w:cs="Times New Roman" w:eastAsia="Times New Roman" w:hAnsi="Times New Roman"/>
          <w:i w:val="1"/>
          <w:iCs w:val="1"/>
          <w:sz w:val="28"/>
          <w:szCs w:val="28"/>
          <w:rtl w:val="0"/>
        </w:rPr>
        <w:t xml:space="preserve">компаративний аналіз</w:t>
      </w:r>
      <w:r w:rsidDel="00000000" w:rsidR="00000000" w:rsidRPr="00000000">
        <w:rPr>
          <w:rFonts w:ascii="Times New Roman" w:cs="Times New Roman" w:eastAsia="Times New Roman" w:hAnsi="Times New Roman"/>
          <w:sz w:val="28"/>
          <w:szCs w:val="28"/>
          <w:rtl w:val="0"/>
        </w:rPr>
        <w:t xml:space="preserve">. З його допомогою, по-перше, було зіставлено загальноєвропейські та українські мистецькі тенденції, що дозволило довести інтегрованість вітчизняних авторів у міжнародний контекст. По-друге, порівняння дало змогу наочно простежити драматичну трансформацію індивідуальних стилів художників у дорадянський та підрадянський періоди їхньої творчості, виявивши ступінь деформації їхньої художньої манери під тиском доктрини соцреалізму.</w:t>
      </w:r>
    </w:p>
    <w:p w:rsidR="00000000" w:rsidDel="00000000" w:rsidP="00000000" w:rsidRDefault="00000000" w:rsidRPr="00000000" w14:paraId="000000BD">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Формально-стилістичний (мистецтвознавчий) аналіз</w:t>
      </w:r>
      <w:r w:rsidDel="00000000" w:rsidR="00000000" w:rsidRPr="00000000">
        <w:rPr>
          <w:rFonts w:ascii="Times New Roman" w:cs="Times New Roman" w:eastAsia="Times New Roman" w:hAnsi="Times New Roman"/>
          <w:sz w:val="28"/>
          <w:szCs w:val="28"/>
          <w:rtl w:val="0"/>
        </w:rPr>
        <w:t xml:space="preserve"> став фундаментом для дослідження пластичних якостей творів. Він застосовувався для вивчення композиційної структури, колористики, просторових рішень та трансформації образної системи. У поєднанні з морфологічним аналізом це дозволило препарувати художню форму та виявити її зміни під тиском ідеологічних вимог.</w:t>
      </w:r>
    </w:p>
    <w:p w:rsidR="00000000" w:rsidDel="00000000" w:rsidP="00000000" w:rsidRDefault="00000000" w:rsidRPr="00000000" w14:paraId="000000BE">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Компаративний (порівняльний) аналіз</w:t>
      </w:r>
      <w:r w:rsidDel="00000000" w:rsidR="00000000" w:rsidRPr="00000000">
        <w:rPr>
          <w:rFonts w:ascii="Times New Roman" w:cs="Times New Roman" w:eastAsia="Times New Roman" w:hAnsi="Times New Roman"/>
          <w:sz w:val="28"/>
          <w:szCs w:val="28"/>
          <w:rtl w:val="0"/>
        </w:rPr>
        <w:t xml:space="preserve"> відіграв ключову роль у розкритті еволюції індивідуальних стилів. З його допомогою, по-перше, було зіставлено загальноєвропейські та українські мистецькі тенденції, що доводить глибоку інтегрованість вітчизняних авторів (бойчукістів, представників кубофутуризму, спектралізму) у міжнародний контекст. По-друге, порівняння дало змогу наочно простежити драматичну трансформацію творчої манери художників у дорадянський та підрадянський періоди, виявивши ступінь деформації їхньої пластичної мови під тиском доктрини соцреалізму.</w:t>
      </w:r>
    </w:p>
    <w:p w:rsidR="00000000" w:rsidDel="00000000" w:rsidP="00000000" w:rsidRDefault="00000000" w:rsidRPr="00000000" w14:paraId="000000BF">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Семіотичний підхід</w:t>
      </w:r>
      <w:r w:rsidDel="00000000" w:rsidR="00000000" w:rsidRPr="00000000">
        <w:rPr>
          <w:rFonts w:ascii="Times New Roman" w:cs="Times New Roman" w:eastAsia="Times New Roman" w:hAnsi="Times New Roman"/>
          <w:sz w:val="28"/>
          <w:szCs w:val="28"/>
          <w:rtl w:val="0"/>
        </w:rPr>
        <w:t xml:space="preserve"> частково залучався для аналізу візуальної мови тоталітарного мистецтва, що дозволило розглянути процес заміни вільних модерністських кодів на нормативні ідеологічні символи як специфічний комунікативний акт між художником, владою та суспільством.</w:t>
      </w:r>
    </w:p>
    <w:p w:rsidR="00000000" w:rsidDel="00000000" w:rsidP="00000000" w:rsidRDefault="00000000" w:rsidRPr="00000000" w14:paraId="000000C0">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Джерельну базу дослідження становить репрезентативний масив різножанрових матеріалів, які можна розділити на кілька взаємопов'язаних груп. Першу групу утворюють мистецтвознавчі праці українських та зарубіжних дослідників, що присвячені питанням українського авангарду, модернізму та специфіці функціонування радянської культури. До другої групи належать архівні та документальні матеріали, зокрема інвентарні книги Спецфонду 1939 року, акти вилучення творів органами НКВС та нормативно-правове підґрунтя, які дозволили реконструювати інституційний механізм цензури й контролю.</w:t>
      </w:r>
    </w:p>
    <w:p w:rsidR="00000000" w:rsidDel="00000000" w:rsidP="00000000" w:rsidRDefault="00000000" w:rsidRPr="00000000" w14:paraId="000000C1">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Особливе значення для роботи мав емпіричний досвід (натурне обстеження) творів мистецтва. Важливим джерелом стала унікальна за своїм наповненням та історичним значенням колекція репресованого мистецтва Спецфонду Державного музею українського образотворчого мистецтва</w:t>
      </w:r>
      <w:r w:rsidDel="00000000" w:rsidR="00000000" w:rsidRPr="00000000">
        <w:rPr>
          <w:rFonts w:ascii="Times New Roman" w:cs="Times New Roman" w:eastAsia="Times New Roman" w:hAnsi="Times New Roman"/>
          <w:color w:val="474747"/>
          <w:sz w:val="21"/>
          <w:szCs w:val="21"/>
          <w:highlight w:val="white"/>
          <w:rtl w:val="0"/>
        </w:rPr>
        <w:t xml:space="preserve"> </w:t>
      </w:r>
      <w:r w:rsidDel="00000000" w:rsidR="00000000" w:rsidRPr="00000000">
        <w:rPr>
          <w:rFonts w:ascii="Times New Roman" w:cs="Times New Roman" w:eastAsia="Times New Roman" w:hAnsi="Times New Roman"/>
          <w:sz w:val="28"/>
          <w:szCs w:val="28"/>
          <w:rtl w:val="0"/>
        </w:rPr>
        <w:t xml:space="preserve">(ДМУОМ, нині — НХМУ), сформована у 1937–1939 роках. Твори таких авторів, як Михайло Бойчук, Софія Налепинську-Бойчук, Василь Седляр, Іван Падалка, Микола Касперович, а також представників кубофутуризму й спектралізму (Олександр Богомазов, Олександра Екстер, Давид Бурлюк, Віктор Пальмов), послужили головним практичним матеріалом для аналізу. Окрім постійної збірки НХМУ, фактологічний та візуальний матеріал було залучено з масштабних тимчасових експозицій останніх років.</w:t>
      </w:r>
    </w:p>
    <w:p w:rsidR="00000000" w:rsidDel="00000000" w:rsidP="00000000" w:rsidRDefault="00000000" w:rsidRPr="00000000" w14:paraId="000000C2">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Вагомий пласт аналітичного матеріалу дало відвідування виставкового проєкту «Спецфонд. Нові дослідження» у Національному художньому музеї України у 2025 році, який розкрив нові аспекти побутування затаврованих радянською владою полотен. Крім того, вивченню українського модернізму в загальноєвропейському та світовому контексті сприяв аналіз масштабного міжнародного проєкту «В епіцентрі бурі» (In the Eye of the Storm), який в Україні проходив у два послідовні етапи: спочатку наприкінці 2024 року відбулася виставка «В епіцентрі бурі. Сецесія в Україні», а на початку 2025 року логічним продовженням стала експозиція «В епіцентрі бурі. Модернізм в Україні 1900–1930-х». Наостанок, унікальний матеріал для дослідження специфіки жіночого внеску в монументальне мистецтво та графіку надала масштабна виставка «Весна. Бойчукістки», яка у 2026 році розгорнулася в стінах Національного центру «Український Дім» у Києві.</w:t>
      </w:r>
    </w:p>
    <w:p w:rsidR="00000000" w:rsidDel="00000000" w:rsidP="00000000" w:rsidRDefault="00000000" w:rsidRPr="00000000" w14:paraId="000000C3">
      <w:pPr>
        <w:spacing w:after="0" w:before="0" w:line="360" w:lineRule="auto"/>
        <w:ind w:firstLine="708.6614173228347"/>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Висновки до розділу 1</w:t>
      </w:r>
    </w:p>
    <w:p w:rsidR="00000000" w:rsidDel="00000000" w:rsidP="00000000" w:rsidRDefault="00000000" w:rsidRPr="00000000" w14:paraId="000000C4">
      <w:pPr>
        <w:shd w:fill="ffffff" w:val="clear"/>
        <w:spacing w:after="0" w:before="0" w:line="381.8176363636363" w:lineRule="auto"/>
        <w:ind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Вагомий внесок у вивчення феномену українського мистецтва кінця ХІХ – середини ХХ століття зробили такі вітчизняні та зарубіжні науковці, як Дмитро Горбачов, Мирослава Мудрак, Жан-Клод Маркаде, Віта Сусак, Олександр Федорук та інші. Аналіз їхніх наукових праць засвідчує наявність значних перспектив для подальшого розвитку цієї проблематики, особливо в контексті сучасної деколонізації вітчизняної гуманітаристики. Водночас варто наголосити, що у запропонованому нами формулюванні тема раніше не звучала: попри наявність ґрунтовних розвідок щодо окремих постатей чи мистецьких угруповань, бракує узагальнюючих праць, які б розглядали проблему під обраним у цій роботі кутом зору.</w:t>
      </w:r>
    </w:p>
    <w:p w:rsidR="00000000" w:rsidDel="00000000" w:rsidP="00000000" w:rsidRDefault="00000000" w:rsidRPr="00000000" w14:paraId="000000C5">
      <w:pPr>
        <w:shd w:fill="ffffff" w:val="clear"/>
        <w:spacing w:after="0"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Українські митці були не лише реципієнтами, а й активними творцями міжнародного авангарду та модернізму, які вони суттєво збагатили завдяки зверненню до народної творчості. На противагу радянській пропаганді, новаторство вітчизняних авторів доби «fin de siècle» відбувалося через переосмислення національного минулого та традицій, а не через їхнє повне заперечення.</w:t>
      </w:r>
    </w:p>
    <w:p w:rsidR="00000000" w:rsidDel="00000000" w:rsidP="00000000" w:rsidRDefault="00000000" w:rsidRPr="00000000" w14:paraId="000000C6">
      <w:pPr>
        <w:shd w:fill="ffffff" w:val="clear"/>
        <w:spacing w:after="0"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наукові розвідки підтверджують, що вітчизняний художній процес розвивався в контексті загальноєвропейського мистецтва та орієнтувався на провідні західні течії. Водночас праці радянської епохи вимагають критичного прочитання через жорсткі ідеологічні обмеження, штучне замовчування європейських зв'язків та гіперболізацію впливу російської школи.</w:t>
      </w:r>
    </w:p>
    <w:p w:rsidR="00000000" w:rsidDel="00000000" w:rsidP="00000000" w:rsidRDefault="00000000" w:rsidRPr="00000000" w14:paraId="000000C7">
      <w:pPr>
        <w:shd w:fill="ffffff" w:val="clear"/>
        <w:spacing w:after="0"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Систематичне приховування самостійності української культури та переслідування «формалізму» призвели до критично малої кількості об'єктивних досліджень цієї теми до 1991 року. Попри репресивний характер радянського режиму, початковий період українізації спонукав окремих майстрів до співпраці з владою у сфері агітаційного мистецтва. Парадокс цієї доби полягав у тому, що саме в умовах ідеологічного тиску митці знаходили винахідливі засоби вираження та поєднували плакатні форми з принципами іконопису.</w:t>
      </w:r>
    </w:p>
    <w:p w:rsidR="00000000" w:rsidDel="00000000" w:rsidP="00000000" w:rsidRDefault="00000000" w:rsidRPr="00000000" w14:paraId="000000C8">
      <w:pPr>
        <w:shd w:fill="ffffff" w:val="clear"/>
        <w:spacing w:after="0" w:before="0" w:line="381.8176363636363"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Сьогодні проблема національної ідентичності авторів залишається однією з найактуальніших і вимагає комплексного підходу, який враховує не лише місце народження, а й самовизначення та творчий шлях особистості. Сучасна історіографія активно вивчає питання освіти, феномен київської «Культур-Ліги», специфіку художнього життя Західної України та ступінь впливу політики на культуру. У підсумку, залучення напрацювань дослідників різних періодів дало змогу системно проаналізувати специфіку розвитку українського мистецтва кінця ХІХ – середини ХХ століття.</w:t>
      </w:r>
      <w:r w:rsidDel="00000000" w:rsidR="00000000" w:rsidRPr="00000000">
        <w:br w:type="page"/>
      </w:r>
      <w:r w:rsidDel="00000000" w:rsidR="00000000" w:rsidRPr="00000000">
        <w:rPr>
          <w:rtl w:val="0"/>
        </w:rPr>
      </w:r>
    </w:p>
    <w:p w:rsidR="00000000" w:rsidDel="00000000" w:rsidP="00000000" w:rsidRDefault="00000000" w:rsidRPr="00000000" w14:paraId="000000C9">
      <w:pPr>
        <w:shd w:fill="ffffff" w:val="clear"/>
        <w:spacing w:before="0" w:line="381.8176363636363" w:lineRule="auto"/>
        <w:ind w:firstLine="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РОЗДІЛ 2.</w:t>
      </w:r>
    </w:p>
    <w:p w:rsidR="00000000" w:rsidDel="00000000" w:rsidP="00000000" w:rsidRDefault="00000000" w:rsidRPr="00000000" w14:paraId="000000CA">
      <w:pPr>
        <w:shd w:fill="ffffff" w:val="clear"/>
        <w:spacing w:before="0" w:line="381.8176363636363" w:lineRule="auto"/>
        <w:ind w:firstLine="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ЕСТЕТИЧНИЙ БАЗИС «FIN DE SIECLE» </w:t>
      </w:r>
      <w:r w:rsidDel="00000000" w:rsidR="00000000" w:rsidRPr="00000000">
        <w:rPr>
          <w:rtl w:val="0"/>
        </w:rPr>
      </w:r>
    </w:p>
    <w:p w:rsidR="00000000" w:rsidDel="00000000" w:rsidP="00000000" w:rsidRDefault="00000000" w:rsidRPr="00000000" w14:paraId="000000CB">
      <w:pPr>
        <w:shd w:fill="ffffff" w:val="clear"/>
        <w:spacing w:before="0" w:line="381.8176363636363"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2.1. Шляхи здобуття художньої освіти в Російській імперії за доби fin de siecle та створення Української академії мистецтв у 1917 році</w:t>
      </w:r>
    </w:p>
    <w:p w:rsidR="00000000" w:rsidDel="00000000" w:rsidP="00000000" w:rsidRDefault="00000000" w:rsidRPr="00000000" w14:paraId="000000CC">
      <w:pPr>
        <w:shd w:fill="ffffff" w:val="clear"/>
        <w:spacing w:before="0" w:line="381.817636363636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зламі XIX–XX століть культурний ландшафт України, яка перебувала під контролем Російської імперії, перебував у стані інституційного вакууму. Митці могли здобути базову художню освіту, до прикладу закінчивши рисувальну школу, але якщо вони прагнули отримати вищу, такої можливості на етнічних українських землях не було, для цього потрібно було вирушати за кордон.</w:t>
      </w:r>
    </w:p>
    <w:p w:rsidR="00000000" w:rsidDel="00000000" w:rsidP="00000000" w:rsidRDefault="00000000" w:rsidRPr="00000000" w14:paraId="000000CD">
      <w:pPr>
        <w:shd w:fill="ffffff" w:val="clear"/>
        <w:spacing w:before="0" w:line="381.817636363636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Зауважимо, що існували регіональні центри художньої освіти. Передусім, варто назвати Рисувальну школу Миколи Мурашка в Києві, що була створена у 1875 році.У 1901 році заклад стараннями викладачів було реорганізовано в Київське художнє училище. На півдні художній фах можна було отримати в Одеському художньому училищі, яке було засноване раніше – у 1865 році на базі Одеської малярської школи. Окреме місце посідає Харківське художнє училище, що діяло від 1896 року на базі приватної художньої школи Марії Раєвської-Іванової. Усі перелічені заклади мали статус лише середніх або початкових навчальних: вони забезпечували високу технічну підготовку, але не мали права надавати випускникам вищі художні звання чи право викладання у закладах першого рангу [30].</w:t>
      </w:r>
    </w:p>
    <w:p w:rsidR="00000000" w:rsidDel="00000000" w:rsidP="00000000" w:rsidRDefault="00000000" w:rsidRPr="00000000" w14:paraId="000000CE">
      <w:pPr>
        <w:shd w:fill="ffffff" w:val="clear"/>
        <w:spacing w:before="0" w:line="381.817636363636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таких умовах митці були змушені вирушати до «культурних центрів» метрополії – Імператорська академія мистецтв у Петербурзі (ІАМ) або Московське училище живопису, скульптури </w:t>
      </w:r>
      <w:r w:rsidDel="00000000" w:rsidR="00000000" w:rsidRPr="00000000">
        <w:rPr>
          <w:rFonts w:ascii="Times New Roman" w:cs="Times New Roman" w:eastAsia="Times New Roman" w:hAnsi="Times New Roman"/>
          <w:sz w:val="28"/>
          <w:szCs w:val="28"/>
          <w:rtl w:val="0"/>
        </w:rPr>
        <w:t xml:space="preserve">та</w:t>
      </w:r>
      <w:r w:rsidDel="00000000" w:rsidR="00000000" w:rsidRPr="00000000">
        <w:rPr>
          <w:rFonts w:ascii="Times New Roman" w:cs="Times New Roman" w:eastAsia="Times New Roman" w:hAnsi="Times New Roman"/>
          <w:sz w:val="28"/>
          <w:szCs w:val="28"/>
          <w:rtl w:val="0"/>
        </w:rPr>
        <w:t xml:space="preserve"> зодчества – для подальшого навчання. Імперія акумулювала творчий потенціал українських митців, а офіційна історіографія згодом маркувала їх як представників «російської школи» [54]. Така експропріація інтелектуальних ресурсів штучно гальмувала формування автономної національної художньої школи, консервуючи за українськими регіонами статус культурної провінції [8].</w:t>
      </w:r>
    </w:p>
    <w:p w:rsidR="00000000" w:rsidDel="00000000" w:rsidP="00000000" w:rsidRDefault="00000000" w:rsidRPr="00000000" w14:paraId="000000CF">
      <w:pPr>
        <w:shd w:fill="ffffff" w:val="clear"/>
        <w:spacing w:before="0" w:line="381.817636363636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 для генерації українських митців 1870 – 1880-х років навчання в Петербурзі чи Москві часто ставало лише транзитним етапом на шляху до провідних європейських художніх центрів.</w:t>
      </w:r>
    </w:p>
    <w:p w:rsidR="00000000" w:rsidDel="00000000" w:rsidP="00000000" w:rsidRDefault="00000000" w:rsidRPr="00000000" w14:paraId="000000D0">
      <w:pPr>
        <w:shd w:fill="ffffff" w:val="clear"/>
        <w:spacing w:before="0" w:line="381.817636363636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пошуках джерел інспірації українські митці вирушали зокрема до Мюнхену. В тамтешій Академії мистецтв здобували освіту Давид Бурлюк, Абрам Маневич, Вадим Меллер та Михайло Бойчук, а Георгій Нарбут навчався у приватній студії Шимона Голлоші.</w:t>
      </w:r>
    </w:p>
    <w:p w:rsidR="00000000" w:rsidDel="00000000" w:rsidP="00000000" w:rsidRDefault="00000000" w:rsidRPr="00000000" w14:paraId="000000D1">
      <w:pPr>
        <w:shd w:fill="ffffff" w:val="clear"/>
        <w:spacing w:before="0" w:line="381.817636363636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популярним </w:t>
      </w:r>
      <w:r w:rsidDel="00000000" w:rsidR="00000000" w:rsidRPr="00000000">
        <w:rPr>
          <w:rFonts w:ascii="Times New Roman" w:cs="Times New Roman" w:eastAsia="Times New Roman" w:hAnsi="Times New Roman"/>
          <w:sz w:val="28"/>
          <w:szCs w:val="28"/>
          <w:rtl w:val="0"/>
        </w:rPr>
        <w:t xml:space="preserve">напрямком</w:t>
      </w:r>
      <w:r w:rsidDel="00000000" w:rsidR="00000000" w:rsidRPr="00000000">
        <w:rPr>
          <w:rFonts w:ascii="Times New Roman" w:cs="Times New Roman" w:eastAsia="Times New Roman" w:hAnsi="Times New Roman"/>
          <w:sz w:val="28"/>
          <w:szCs w:val="28"/>
          <w:rtl w:val="0"/>
        </w:rPr>
        <w:t xml:space="preserve"> була Велике Князівство Краківське: у Краківській академії мистецтв навчалися Михайло Бойчук, Микола Бурачек, Михайло Жук, Микола Касперович та Олекса Новаківський. </w:t>
      </w:r>
    </w:p>
    <w:p w:rsidR="00000000" w:rsidDel="00000000" w:rsidP="00000000" w:rsidRDefault="00000000" w:rsidRPr="00000000" w14:paraId="000000D2">
      <w:pPr>
        <w:shd w:fill="ffffff" w:val="clear"/>
        <w:spacing w:before="0" w:line="381.817636363636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певно, найпопулярнішим напрямком був Париж, де Давид Бурлюк навчався в ательє Фернана Кормона, Микола Бурачек – d майстерні Анрі Матісса, а згодом у Моріса Дені і Поля </w:t>
      </w:r>
      <w:r w:rsidDel="00000000" w:rsidR="00000000" w:rsidRPr="00000000">
        <w:rPr>
          <w:rFonts w:ascii="Times New Roman" w:cs="Times New Roman" w:eastAsia="Times New Roman" w:hAnsi="Times New Roman"/>
          <w:sz w:val="28"/>
          <w:szCs w:val="28"/>
          <w:rtl w:val="0"/>
        </w:rPr>
        <w:t xml:space="preserve">Серюз’є</w:t>
      </w:r>
      <w:r w:rsidDel="00000000" w:rsidR="00000000" w:rsidRPr="00000000">
        <w:rPr>
          <w:rFonts w:ascii="Times New Roman" w:cs="Times New Roman" w:eastAsia="Times New Roman" w:hAnsi="Times New Roman"/>
          <w:sz w:val="28"/>
          <w:szCs w:val="28"/>
          <w:rtl w:val="0"/>
        </w:rPr>
        <w:t xml:space="preserve"> у Вільній академії мистецтв Поля Рансона, Соня Делоне – в Академії Паллет, Олександра Екстер – в Паризькій академії мистецтв, Софія Левицька – у школі Еколь де Боз-Ар, Вадим Меллер – у майстернях учня Огюста Родена Антуана Бурделя, а Михайло Бойчук – в Академії Рансона, у </w:t>
      </w:r>
      <w:r w:rsidDel="00000000" w:rsidR="00000000" w:rsidRPr="00000000">
        <w:rPr>
          <w:rFonts w:ascii="Times New Roman" w:cs="Times New Roman" w:eastAsia="Times New Roman" w:hAnsi="Times New Roman"/>
          <w:sz w:val="28"/>
          <w:szCs w:val="28"/>
          <w:rtl w:val="0"/>
        </w:rPr>
        <w:t xml:space="preserve">Поля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Серюз’є</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D3">
      <w:pPr>
        <w:widowControl w:val="0"/>
        <w:spacing w:after="0" w:before="0" w:line="344.8327159881592" w:lineRule="auto"/>
        <w:ind w:right="233.607177734375"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Події Української революції 1917–1921 років та постання Української Народної Республіки (УНР) змінили вектор розвитку національної культури, де подолання колоніального «освітнього вакууму» стало пріоритетним завданням нової влади. Свідченням цього стало те, що попри тотальну політичну та військову нестабільність, на українській культурній ниві за 1917-1918 роки </w:t>
      </w:r>
      <w:r w:rsidDel="00000000" w:rsidR="00000000" w:rsidRPr="00000000">
        <w:rPr>
          <w:rFonts w:ascii="Times New Roman" w:cs="Times New Roman" w:eastAsia="Times New Roman" w:hAnsi="Times New Roman"/>
          <w:sz w:val="28"/>
          <w:szCs w:val="28"/>
          <w:rtl w:val="0"/>
        </w:rPr>
        <w:t xml:space="preserve">заснували</w:t>
      </w:r>
      <w:r w:rsidDel="00000000" w:rsidR="00000000" w:rsidRPr="00000000">
        <w:rPr>
          <w:rFonts w:ascii="Times New Roman" w:cs="Times New Roman" w:eastAsia="Times New Roman" w:hAnsi="Times New Roman"/>
          <w:sz w:val="28"/>
          <w:szCs w:val="28"/>
          <w:rtl w:val="0"/>
        </w:rPr>
        <w:t xml:space="preserve"> Всеукраїнську академію наук, Українську академію мистецтва, Київський архітектурний інститут, Державний Український архів, Українську національну бібліотеку, Національну галерею мистецтв, Український історичний музей, Український театр драми і опери, Український симфонічний оркестр, Українська державна капела </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p w:rsidR="00000000" w:rsidDel="00000000" w:rsidP="00000000" w:rsidRDefault="00000000" w:rsidRPr="00000000" w14:paraId="000000D4">
      <w:pPr>
        <w:widowControl w:val="0"/>
        <w:spacing w:after="0" w:before="0" w:line="344.8327159881592" w:lineRule="auto"/>
        <w:ind w:right="233.607177734375"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Паралельно з розбудовою інституцій відбувалося формування нової візуальної ідентичності держави через систему масштабних державних замовлень. Провідну роль у цьому процесі відіграв </w:t>
      </w:r>
      <w:r w:rsidDel="00000000" w:rsidR="00000000" w:rsidRPr="00000000">
        <w:rPr>
          <w:rFonts w:ascii="Times New Roman" w:cs="Times New Roman" w:eastAsia="Times New Roman" w:hAnsi="Times New Roman"/>
          <w:i w:val="1"/>
          <w:iCs w:val="1"/>
          <w:sz w:val="28"/>
          <w:szCs w:val="28"/>
          <w:rtl w:val="0"/>
        </w:rPr>
        <w:t xml:space="preserve">Георгій Нарбут</w:t>
      </w:r>
      <w:r w:rsidDel="00000000" w:rsidR="00000000" w:rsidRPr="00000000">
        <w:rPr>
          <w:rFonts w:ascii="Times New Roman" w:cs="Times New Roman" w:eastAsia="Times New Roman" w:hAnsi="Times New Roman"/>
          <w:sz w:val="28"/>
          <w:szCs w:val="28"/>
          <w:rtl w:val="0"/>
        </w:rPr>
        <w:t xml:space="preserve">. Коли у 1917 році він переїхав з Петрограда до Києва, то розпочав створювати свій варіант державної символіки УНР, паралельно з </w:t>
      </w:r>
      <w:r w:rsidDel="00000000" w:rsidR="00000000" w:rsidRPr="00000000">
        <w:rPr>
          <w:rFonts w:ascii="Times New Roman" w:cs="Times New Roman" w:eastAsia="Times New Roman" w:hAnsi="Times New Roman"/>
          <w:i w:val="1"/>
          <w:iCs w:val="1"/>
          <w:sz w:val="28"/>
          <w:szCs w:val="28"/>
          <w:rtl w:val="0"/>
        </w:rPr>
        <w:t xml:space="preserve">Василем Кричевським</w:t>
      </w:r>
      <w:r w:rsidDel="00000000" w:rsidR="00000000" w:rsidRPr="00000000">
        <w:rPr>
          <w:rFonts w:ascii="Times New Roman" w:cs="Times New Roman" w:eastAsia="Times New Roman" w:hAnsi="Times New Roman"/>
          <w:sz w:val="28"/>
          <w:szCs w:val="28"/>
          <w:rtl w:val="0"/>
        </w:rPr>
        <w:t xml:space="preserve">. Виконуючи державні замовлення, Нарбут розробляв: перші українські державні папери (банкноти, гривні); поштові марки; урядові грамоти, листівки, ескізи військової форми; </w:t>
      </w:r>
      <w:r w:rsidDel="00000000" w:rsidR="00000000" w:rsidRPr="00000000">
        <w:rPr>
          <w:rFonts w:ascii="Times New Roman" w:cs="Times New Roman" w:eastAsia="Times New Roman" w:hAnsi="Times New Roman"/>
          <w:sz w:val="28"/>
          <w:szCs w:val="28"/>
          <w:rtl w:val="0"/>
        </w:rPr>
        <w:t xml:space="preserve">проєкти</w:t>
      </w:r>
      <w:r w:rsidDel="00000000" w:rsidR="00000000" w:rsidRPr="00000000">
        <w:rPr>
          <w:rFonts w:ascii="Times New Roman" w:cs="Times New Roman" w:eastAsia="Times New Roman" w:hAnsi="Times New Roman"/>
          <w:sz w:val="28"/>
          <w:szCs w:val="28"/>
          <w:rtl w:val="0"/>
        </w:rPr>
        <w:t xml:space="preserve"> Державного Герба і Печатки.</w:t>
      </w:r>
      <w:r w:rsidDel="00000000" w:rsidR="00000000" w:rsidRPr="00000000">
        <w:rPr>
          <w:rtl w:val="0"/>
        </w:rPr>
      </w:r>
    </w:p>
    <w:p w:rsidR="00000000" w:rsidDel="00000000" w:rsidP="00000000" w:rsidRDefault="00000000" w:rsidRPr="00000000" w14:paraId="000000D5">
      <w:pPr>
        <w:widowControl w:val="0"/>
        <w:spacing w:after="0" w:before="0" w:line="344.8327159881592" w:lineRule="auto"/>
        <w:ind w:right="233.607177734375"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Кульмінацією інституціоналізації мистецького життя стало заснування </w:t>
      </w:r>
      <w:r w:rsidDel="00000000" w:rsidR="00000000" w:rsidRPr="00000000">
        <w:rPr>
          <w:rFonts w:ascii="Times New Roman" w:cs="Times New Roman" w:eastAsia="Times New Roman" w:hAnsi="Times New Roman"/>
          <w:i w:val="1"/>
          <w:iCs w:val="1"/>
          <w:sz w:val="28"/>
          <w:szCs w:val="28"/>
          <w:rtl w:val="0"/>
        </w:rPr>
        <w:t xml:space="preserve">Української академії мистецтва (УАМ)</w:t>
      </w:r>
      <w:r w:rsidDel="00000000" w:rsidR="00000000" w:rsidRPr="00000000">
        <w:rPr>
          <w:rFonts w:ascii="Times New Roman" w:cs="Times New Roman" w:eastAsia="Times New Roman" w:hAnsi="Times New Roman"/>
          <w:sz w:val="28"/>
          <w:szCs w:val="28"/>
          <w:rtl w:val="0"/>
        </w:rPr>
        <w:t xml:space="preserve">, урочисте відкриття якої відбулося 18 грудня 1917 року в Києві. Навчальний заклад був створений при Генеральному Секретаріаті з народної освіти. Комісія по заснуванню Академії мистецтв розробила статут, підготувала кандидатури перших професорів і вирішила організаційні питання [2].</w:t>
      </w:r>
    </w:p>
    <w:p w:rsidR="00000000" w:rsidDel="00000000" w:rsidP="00000000" w:rsidRDefault="00000000" w:rsidRPr="00000000" w14:paraId="000000D6">
      <w:pPr>
        <w:widowControl w:val="0"/>
        <w:spacing w:after="0" w:before="0" w:line="344.8327159881592" w:lineRule="auto"/>
        <w:ind w:right="233.607177734375"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w:t>
      </w:r>
      <w:r w:rsidDel="00000000" w:rsidR="00000000" w:rsidRPr="00000000">
        <w:rPr>
          <w:rFonts w:ascii="Times New Roman" w:cs="Times New Roman" w:eastAsia="Times New Roman" w:hAnsi="Times New Roman"/>
          <w:sz w:val="28"/>
          <w:szCs w:val="28"/>
          <w:rtl w:val="0"/>
        </w:rPr>
        <w:t xml:space="preserve">складу</w:t>
      </w:r>
      <w:r w:rsidDel="00000000" w:rsidR="00000000" w:rsidRPr="00000000">
        <w:rPr>
          <w:rFonts w:ascii="Times New Roman" w:cs="Times New Roman" w:eastAsia="Times New Roman" w:hAnsi="Times New Roman"/>
          <w:sz w:val="28"/>
          <w:szCs w:val="28"/>
          <w:rtl w:val="0"/>
        </w:rPr>
        <w:t xml:space="preserve"> ради професорів-фундаторів УАМ увійшли дев’ять митців, кожен з яких очолив окрему майстерню відповідно до своєї спеціалізації. За Сидоренком </w:t>
      </w:r>
      <w:r w:rsidDel="00000000" w:rsidR="00000000" w:rsidRPr="00000000">
        <w:rPr>
          <w:rFonts w:ascii="Times New Roman" w:cs="Times New Roman" w:eastAsia="Times New Roman" w:hAnsi="Times New Roman"/>
          <w:i w:val="1"/>
          <w:iCs w:val="1"/>
          <w:sz w:val="28"/>
          <w:szCs w:val="28"/>
          <w:rtl w:val="0"/>
        </w:rPr>
        <w:t xml:space="preserve">Василь Кричевський</w:t>
      </w:r>
      <w:r w:rsidDel="00000000" w:rsidR="00000000" w:rsidRPr="00000000">
        <w:rPr>
          <w:rFonts w:ascii="Times New Roman" w:cs="Times New Roman" w:eastAsia="Times New Roman" w:hAnsi="Times New Roman"/>
          <w:sz w:val="28"/>
          <w:szCs w:val="28"/>
          <w:rtl w:val="0"/>
        </w:rPr>
        <w:t xml:space="preserve"> опікувався майстернею українського будівництва та народного мистецтва. </w:t>
      </w:r>
      <w:r w:rsidDel="00000000" w:rsidR="00000000" w:rsidRPr="00000000">
        <w:rPr>
          <w:rFonts w:ascii="Times New Roman" w:cs="Times New Roman" w:eastAsia="Times New Roman" w:hAnsi="Times New Roman"/>
          <w:i w:val="1"/>
          <w:iCs w:val="1"/>
          <w:sz w:val="28"/>
          <w:szCs w:val="28"/>
          <w:rtl w:val="0"/>
        </w:rPr>
        <w:t xml:space="preserve">Олександр Мурашко</w:t>
      </w:r>
      <w:r w:rsidDel="00000000" w:rsidR="00000000" w:rsidRPr="00000000">
        <w:rPr>
          <w:rFonts w:ascii="Times New Roman" w:cs="Times New Roman" w:eastAsia="Times New Roman" w:hAnsi="Times New Roman"/>
          <w:sz w:val="28"/>
          <w:szCs w:val="28"/>
          <w:rtl w:val="0"/>
        </w:rPr>
        <w:t xml:space="preserve"> мав майстерню портрету, </w:t>
      </w:r>
      <w:r w:rsidDel="00000000" w:rsidR="00000000" w:rsidRPr="00000000">
        <w:rPr>
          <w:rFonts w:ascii="Times New Roman" w:cs="Times New Roman" w:eastAsia="Times New Roman" w:hAnsi="Times New Roman"/>
          <w:i w:val="1"/>
          <w:iCs w:val="1"/>
          <w:sz w:val="28"/>
          <w:szCs w:val="28"/>
          <w:rtl w:val="0"/>
        </w:rPr>
        <w:t xml:space="preserve">Федір Кричевський</w:t>
      </w:r>
      <w:r w:rsidDel="00000000" w:rsidR="00000000" w:rsidRPr="00000000">
        <w:rPr>
          <w:rFonts w:ascii="Times New Roman" w:cs="Times New Roman" w:eastAsia="Times New Roman" w:hAnsi="Times New Roman"/>
          <w:sz w:val="28"/>
          <w:szCs w:val="28"/>
          <w:rtl w:val="0"/>
        </w:rPr>
        <w:t xml:space="preserve"> (обраний першим ректором Академії на 1917–1918 роки) – майстерня історико-побутового жанру, офорту і скульптури, </w:t>
      </w:r>
      <w:r w:rsidDel="00000000" w:rsidR="00000000" w:rsidRPr="00000000">
        <w:rPr>
          <w:rFonts w:ascii="Times New Roman" w:cs="Times New Roman" w:eastAsia="Times New Roman" w:hAnsi="Times New Roman"/>
          <w:i w:val="1"/>
          <w:iCs w:val="1"/>
          <w:sz w:val="28"/>
          <w:szCs w:val="28"/>
          <w:rtl w:val="0"/>
        </w:rPr>
        <w:t xml:space="preserve">Георгій Нарбут</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(перейняв керівництво Академією і став ректором у 1918–1920 роках) – майстерня графіки, </w:t>
      </w:r>
      <w:r w:rsidDel="00000000" w:rsidR="00000000" w:rsidRPr="00000000">
        <w:rPr>
          <w:rFonts w:ascii="Times New Roman" w:cs="Times New Roman" w:eastAsia="Times New Roman" w:hAnsi="Times New Roman"/>
          <w:i w:val="1"/>
          <w:iCs w:val="1"/>
          <w:sz w:val="28"/>
          <w:szCs w:val="28"/>
          <w:rtl w:val="0"/>
        </w:rPr>
        <w:t xml:space="preserve">Михайло Жук</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(зазначений у Комісії по заснуванню Академії як її секретар) – майстерня декоративного живопису, </w:t>
      </w:r>
      <w:r w:rsidDel="00000000" w:rsidR="00000000" w:rsidRPr="00000000">
        <w:rPr>
          <w:rFonts w:ascii="Times New Roman" w:cs="Times New Roman" w:eastAsia="Times New Roman" w:hAnsi="Times New Roman"/>
          <w:i w:val="1"/>
          <w:iCs w:val="1"/>
          <w:sz w:val="28"/>
          <w:szCs w:val="28"/>
          <w:rtl w:val="0"/>
        </w:rPr>
        <w:t xml:space="preserve">Михайло Бойчук</w:t>
      </w:r>
      <w:r w:rsidDel="00000000" w:rsidR="00000000" w:rsidRPr="00000000">
        <w:rPr>
          <w:rFonts w:ascii="Times New Roman" w:cs="Times New Roman" w:eastAsia="Times New Roman" w:hAnsi="Times New Roman"/>
          <w:sz w:val="28"/>
          <w:szCs w:val="28"/>
          <w:rtl w:val="0"/>
        </w:rPr>
        <w:t xml:space="preserve"> – майстерня релігійного живопису, мозаїки, фрески та ікони, </w:t>
      </w:r>
      <w:r w:rsidDel="00000000" w:rsidR="00000000" w:rsidRPr="00000000">
        <w:rPr>
          <w:rFonts w:ascii="Times New Roman" w:cs="Times New Roman" w:eastAsia="Times New Roman" w:hAnsi="Times New Roman"/>
          <w:i w:val="1"/>
          <w:iCs w:val="1"/>
          <w:sz w:val="28"/>
          <w:szCs w:val="28"/>
          <w:rtl w:val="0"/>
        </w:rPr>
        <w:t xml:space="preserve">Микола Бурачек</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(виконував обов'язки адміністративного керівника – президента Академії – у перший рік її діяльності) –   майстерня інтимного пейзажу та літографії, </w:t>
      </w:r>
      <w:r w:rsidDel="00000000" w:rsidR="00000000" w:rsidRPr="00000000">
        <w:rPr>
          <w:rFonts w:ascii="Times New Roman" w:cs="Times New Roman" w:eastAsia="Times New Roman" w:hAnsi="Times New Roman"/>
          <w:i w:val="1"/>
          <w:iCs w:val="1"/>
          <w:sz w:val="28"/>
          <w:szCs w:val="28"/>
          <w:rtl w:val="0"/>
        </w:rPr>
        <w:t xml:space="preserve">Абрам Маневич</w:t>
      </w:r>
      <w:r w:rsidDel="00000000" w:rsidR="00000000" w:rsidRPr="00000000">
        <w:rPr>
          <w:rFonts w:ascii="Times New Roman" w:cs="Times New Roman" w:eastAsia="Times New Roman" w:hAnsi="Times New Roman"/>
          <w:sz w:val="28"/>
          <w:szCs w:val="28"/>
          <w:rtl w:val="0"/>
        </w:rPr>
        <w:t xml:space="preserve"> –  майстерня декоративного пейзажу.</w:t>
      </w:r>
    </w:p>
    <w:p w:rsidR="00000000" w:rsidDel="00000000" w:rsidP="00000000" w:rsidRDefault="00000000" w:rsidRPr="00000000" w14:paraId="000000D7">
      <w:pPr>
        <w:widowControl w:val="0"/>
        <w:spacing w:after="0" w:before="0" w:line="344.8327159881592" w:lineRule="auto"/>
        <w:ind w:right="233.607177734375"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згідно з Оленою Кашубою-Вольвач, </w:t>
      </w:r>
      <w:r w:rsidDel="00000000" w:rsidR="00000000" w:rsidRPr="00000000">
        <w:rPr>
          <w:rFonts w:ascii="Times New Roman" w:cs="Times New Roman" w:eastAsia="Times New Roman" w:hAnsi="Times New Roman"/>
          <w:i w:val="1"/>
          <w:iCs w:val="1"/>
          <w:sz w:val="28"/>
          <w:szCs w:val="28"/>
          <w:rtl w:val="0"/>
        </w:rPr>
        <w:t xml:space="preserve">Федір Кричевський</w:t>
      </w:r>
      <w:r w:rsidDel="00000000" w:rsidR="00000000" w:rsidRPr="00000000">
        <w:rPr>
          <w:rFonts w:ascii="Times New Roman" w:cs="Times New Roman" w:eastAsia="Times New Roman" w:hAnsi="Times New Roman"/>
          <w:sz w:val="28"/>
          <w:szCs w:val="28"/>
          <w:rtl w:val="0"/>
        </w:rPr>
        <w:t xml:space="preserve"> опікувався історію побутового портрета, Микола Бурачек – пейзажу, </w:t>
      </w:r>
      <w:r w:rsidDel="00000000" w:rsidR="00000000" w:rsidRPr="00000000">
        <w:rPr>
          <w:rFonts w:ascii="Times New Roman" w:cs="Times New Roman" w:eastAsia="Times New Roman" w:hAnsi="Times New Roman"/>
          <w:i w:val="1"/>
          <w:iCs w:val="1"/>
          <w:sz w:val="28"/>
          <w:szCs w:val="28"/>
          <w:rtl w:val="0"/>
        </w:rPr>
        <w:t xml:space="preserve">Михайло Бойчук</w:t>
      </w:r>
      <w:r w:rsidDel="00000000" w:rsidR="00000000" w:rsidRPr="00000000">
        <w:rPr>
          <w:rFonts w:ascii="Times New Roman" w:cs="Times New Roman" w:eastAsia="Times New Roman" w:hAnsi="Times New Roman"/>
          <w:sz w:val="28"/>
          <w:szCs w:val="28"/>
          <w:rtl w:val="0"/>
        </w:rPr>
        <w:t xml:space="preserve"> – фрески і декоративного малярства, </w:t>
      </w:r>
      <w:r w:rsidDel="00000000" w:rsidR="00000000" w:rsidRPr="00000000">
        <w:rPr>
          <w:rFonts w:ascii="Times New Roman" w:cs="Times New Roman" w:eastAsia="Times New Roman" w:hAnsi="Times New Roman"/>
          <w:i w:val="1"/>
          <w:iCs w:val="1"/>
          <w:sz w:val="28"/>
          <w:szCs w:val="28"/>
          <w:rtl w:val="0"/>
        </w:rPr>
        <w:t xml:space="preserve">Василь Кричевський</w:t>
      </w:r>
      <w:r w:rsidDel="00000000" w:rsidR="00000000" w:rsidRPr="00000000">
        <w:rPr>
          <w:rFonts w:ascii="Times New Roman" w:cs="Times New Roman" w:eastAsia="Times New Roman" w:hAnsi="Times New Roman"/>
          <w:sz w:val="28"/>
          <w:szCs w:val="28"/>
          <w:rtl w:val="0"/>
        </w:rPr>
        <w:t xml:space="preserve"> – архітектури і народного українського мистецтва), </w:t>
      </w:r>
      <w:r w:rsidDel="00000000" w:rsidR="00000000" w:rsidRPr="00000000">
        <w:rPr>
          <w:rFonts w:ascii="Times New Roman" w:cs="Times New Roman" w:eastAsia="Times New Roman" w:hAnsi="Times New Roman"/>
          <w:i w:val="1"/>
          <w:iCs w:val="1"/>
          <w:sz w:val="28"/>
          <w:szCs w:val="28"/>
          <w:rtl w:val="0"/>
        </w:rPr>
        <w:t xml:space="preserve">Георгій Нарбут</w:t>
      </w:r>
      <w:r w:rsidDel="00000000" w:rsidR="00000000" w:rsidRPr="00000000">
        <w:rPr>
          <w:rFonts w:ascii="Times New Roman" w:cs="Times New Roman" w:eastAsia="Times New Roman" w:hAnsi="Times New Roman"/>
          <w:sz w:val="28"/>
          <w:szCs w:val="28"/>
          <w:rtl w:val="0"/>
        </w:rPr>
        <w:t xml:space="preserve"> – графіки, </w:t>
      </w:r>
      <w:r w:rsidDel="00000000" w:rsidR="00000000" w:rsidRPr="00000000">
        <w:rPr>
          <w:rFonts w:ascii="Times New Roman" w:cs="Times New Roman" w:eastAsia="Times New Roman" w:hAnsi="Times New Roman"/>
          <w:i w:val="1"/>
          <w:iCs w:val="1"/>
          <w:sz w:val="28"/>
          <w:szCs w:val="28"/>
          <w:rtl w:val="0"/>
        </w:rPr>
        <w:t xml:space="preserve">Михайло Жук</w:t>
      </w:r>
      <w:r w:rsidDel="00000000" w:rsidR="00000000" w:rsidRPr="00000000">
        <w:rPr>
          <w:rFonts w:ascii="Times New Roman" w:cs="Times New Roman" w:eastAsia="Times New Roman" w:hAnsi="Times New Roman"/>
          <w:sz w:val="28"/>
          <w:szCs w:val="28"/>
          <w:rtl w:val="0"/>
        </w:rPr>
        <w:t xml:space="preserve"> – загальний клас. А у майстерні портретного живопису працював також </w:t>
      </w:r>
      <w:r w:rsidDel="00000000" w:rsidR="00000000" w:rsidRPr="00000000">
        <w:rPr>
          <w:rFonts w:ascii="Times New Roman" w:cs="Times New Roman" w:eastAsia="Times New Roman" w:hAnsi="Times New Roman"/>
          <w:i w:val="1"/>
          <w:iCs w:val="1"/>
          <w:sz w:val="28"/>
          <w:szCs w:val="28"/>
          <w:rtl w:val="0"/>
        </w:rPr>
        <w:t xml:space="preserve">Олександр Мурашко</w:t>
      </w:r>
      <w:r w:rsidDel="00000000" w:rsidR="00000000" w:rsidRPr="00000000">
        <w:rPr>
          <w:rFonts w:ascii="Times New Roman" w:cs="Times New Roman" w:eastAsia="Times New Roman" w:hAnsi="Times New Roman"/>
          <w:sz w:val="28"/>
          <w:szCs w:val="28"/>
          <w:rtl w:val="0"/>
        </w:rPr>
        <w:t xml:space="preserve">, у той час як </w:t>
      </w:r>
      <w:r w:rsidDel="00000000" w:rsidR="00000000" w:rsidRPr="00000000">
        <w:rPr>
          <w:rFonts w:ascii="Times New Roman" w:cs="Times New Roman" w:eastAsia="Times New Roman" w:hAnsi="Times New Roman"/>
          <w:i w:val="1"/>
          <w:iCs w:val="1"/>
          <w:sz w:val="28"/>
          <w:szCs w:val="28"/>
          <w:rtl w:val="0"/>
        </w:rPr>
        <w:t xml:space="preserve">Абрам Маневич</w:t>
      </w:r>
      <w:r w:rsidDel="00000000" w:rsidR="00000000" w:rsidRPr="00000000">
        <w:rPr>
          <w:rFonts w:ascii="Times New Roman" w:cs="Times New Roman" w:eastAsia="Times New Roman" w:hAnsi="Times New Roman"/>
          <w:sz w:val="28"/>
          <w:szCs w:val="28"/>
          <w:rtl w:val="0"/>
        </w:rPr>
        <w:t xml:space="preserve"> доєднався до майстерні пейзажу [17].</w:t>
      </w:r>
    </w:p>
    <w:p w:rsidR="00000000" w:rsidDel="00000000" w:rsidP="00000000" w:rsidRDefault="00000000" w:rsidRPr="00000000" w14:paraId="000000D8">
      <w:pPr>
        <w:widowControl w:val="0"/>
        <w:spacing w:after="0" w:before="0" w:line="344.8327159881592" w:lineRule="auto"/>
        <w:ind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професорського складу також було обрано галицького митця, вихованця Школи образотворчих мистецтв у Кракові (нині – Краківська академія образотворчого мистецтва імені Яна Матейка) </w:t>
      </w:r>
      <w:r w:rsidDel="00000000" w:rsidR="00000000" w:rsidRPr="00000000">
        <w:rPr>
          <w:rFonts w:ascii="Times New Roman" w:cs="Times New Roman" w:eastAsia="Times New Roman" w:hAnsi="Times New Roman"/>
          <w:i w:val="1"/>
          <w:iCs w:val="1"/>
          <w:sz w:val="28"/>
          <w:szCs w:val="28"/>
          <w:rtl w:val="0"/>
        </w:rPr>
        <w:t xml:space="preserve">Олексу Новаківського</w:t>
      </w:r>
      <w:r w:rsidDel="00000000" w:rsidR="00000000" w:rsidRPr="00000000">
        <w:rPr>
          <w:rFonts w:ascii="Times New Roman" w:cs="Times New Roman" w:eastAsia="Times New Roman" w:hAnsi="Times New Roman"/>
          <w:sz w:val="28"/>
          <w:szCs w:val="28"/>
          <w:rtl w:val="0"/>
        </w:rPr>
        <w:t xml:space="preserve">, проте через тогочасні воєнно-політичні обставини він не </w:t>
      </w:r>
      <w:r w:rsidDel="00000000" w:rsidR="00000000" w:rsidRPr="00000000">
        <w:rPr>
          <w:rFonts w:ascii="Times New Roman" w:cs="Times New Roman" w:eastAsia="Times New Roman" w:hAnsi="Times New Roman"/>
          <w:sz w:val="28"/>
          <w:szCs w:val="28"/>
          <w:rtl w:val="0"/>
        </w:rPr>
        <w:t xml:space="preserve">зміг</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полишити</w:t>
      </w:r>
      <w:r w:rsidDel="00000000" w:rsidR="00000000" w:rsidRPr="00000000">
        <w:rPr>
          <w:rFonts w:ascii="Times New Roman" w:cs="Times New Roman" w:eastAsia="Times New Roman" w:hAnsi="Times New Roman"/>
          <w:sz w:val="28"/>
          <w:szCs w:val="28"/>
          <w:rtl w:val="0"/>
        </w:rPr>
        <w:t xml:space="preserve"> Львова і прибути до Києва [2].</w:t>
      </w:r>
    </w:p>
    <w:p w:rsidR="00000000" w:rsidDel="00000000" w:rsidP="00000000" w:rsidRDefault="00000000" w:rsidRPr="00000000" w14:paraId="000000D9">
      <w:pPr>
        <w:widowControl w:val="0"/>
        <w:spacing w:after="240" w:before="0" w:line="344.8327159881592" w:lineRule="auto"/>
        <w:ind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Усіх перерахованих фундаторів (окрім Олекси Новаківського) можна побачити на історичній світлині, яку було зроблено під час офіційного відкриття Академії мистецтва. Варто додати, що на іншій фотографії з урочистостей можна побачити й ключових державних діячів – голову Української Центральної Ради Михайла Грушевського та генерального секретаря освіти Івана Стешенка.</w:t>
      </w:r>
    </w:p>
    <w:p w:rsidR="00000000" w:rsidDel="00000000" w:rsidP="00000000" w:rsidRDefault="00000000" w:rsidRPr="00000000" w14:paraId="000000DA">
      <w:pPr>
        <w:widowControl w:val="0"/>
        <w:spacing w:after="0" w:before="0" w:line="344.8327159881592" w:lineRule="auto"/>
        <w:ind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честь відкриття академії професори влаштували масштабну ретроспективну виставку своїх творів на другому поверсі Педагогічного музею, де від початку розташовувалася Академія, а у січні 1918-го перемістилася до приміщення Комерційної школи Миколи Терещенка на Великій Підвальній, 38 [2].</w:t>
      </w:r>
    </w:p>
    <w:p w:rsidR="00000000" w:rsidDel="00000000" w:rsidP="00000000" w:rsidRDefault="00000000" w:rsidRPr="00000000" w14:paraId="000000DB">
      <w:pPr>
        <w:widowControl w:val="0"/>
        <w:spacing w:after="0" w:before="0" w:line="344.8327159881592" w:lineRule="auto"/>
        <w:ind w:firstLine="425.19685039370086"/>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8"/>
          <w:szCs w:val="28"/>
          <w:rtl w:val="0"/>
        </w:rPr>
        <w:t xml:space="preserve">Навчальний процес в УАМ суттєво відрізнявся від тогочасних класичних зразків: навчання відбувалося безпосередньо у майстернях професорів-керівників. Студенти самостійно обирали майстерню, яка імпонувала їм естетично, і мали право змінювати її за наявності вільних місць та згоди професора [2].</w:t>
      </w:r>
      <w:r w:rsidDel="00000000" w:rsidR="00000000" w:rsidRPr="00000000">
        <w:rPr>
          <w:rtl w:val="0"/>
        </w:rPr>
      </w:r>
    </w:p>
    <w:p w:rsidR="00000000" w:rsidDel="00000000" w:rsidP="00000000" w:rsidRDefault="00000000" w:rsidRPr="00000000" w14:paraId="000000DC">
      <w:pPr>
        <w:widowControl w:val="0"/>
        <w:spacing w:after="0" w:before="0" w:line="344.8327159881592" w:lineRule="auto"/>
        <w:ind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Утримання інституції відбувалося в умовах тотальної матеріальної скрути та ворожого політичного оточення: «Під час панування денікінців Академії мистецтв взагалі відмовили в фінансуванні і певний час вона утримувалася на кошти Педагогічного товариства» [2, с.14].</w:t>
      </w:r>
    </w:p>
    <w:p w:rsidR="00000000" w:rsidDel="00000000" w:rsidP="00000000" w:rsidRDefault="00000000" w:rsidRPr="00000000" w14:paraId="000000DD">
      <w:pPr>
        <w:widowControl w:val="0"/>
        <w:spacing w:after="0" w:before="0" w:line="344.8327159881592" w:lineRule="auto"/>
        <w:ind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Поступово початковий склад Академії почав розпадатися через низку трагічних обставин та вимушених міграцій. Зокрема, вже після першого вернісажу Абрам Маневич виїхав до Москви, звідки згодом емігрував до США, що неминуче призвело до закриття його майстерні. Тим часом Михайло Жук залишив Київ, повернувшись до рідного Чернігова. У червні 1919 року був убитий Олександр Мурашко, а менш ніж за рік, у травні 1920-го, від тяжкої хвороби передчасно пішов із життя Георгій Нарбут. У 1921 році Микола Бурачек також був змушений покинути місто і виїхати в село через погіршення стану здоров'я.</w:t>
      </w:r>
    </w:p>
    <w:p w:rsidR="00000000" w:rsidDel="00000000" w:rsidP="00000000" w:rsidRDefault="00000000" w:rsidRPr="00000000" w14:paraId="000000DE">
      <w:pPr>
        <w:widowControl w:val="0"/>
        <w:spacing w:after="0" w:before="0" w:line="344.8327159881592" w:lineRule="auto"/>
        <w:ind w:firstLine="425.19685039370086"/>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8"/>
          <w:szCs w:val="28"/>
          <w:rtl w:val="0"/>
        </w:rPr>
        <w:t xml:space="preserve">Тим не менш, у наступні роки професорсько-викладацький склад поповнювався. Так, з 1921 року професором Академії став реставратор і бойчукіст Микола Касперович, у 1922–1930 роках кафедру композиції факультету монументального живопису очолював кубофутурист Олександр Богомазов, а у 1927–1930 роках тут викладав засновник супрематизму Казимир Малевич.</w:t>
      </w:r>
      <w:r w:rsidDel="00000000" w:rsidR="00000000" w:rsidRPr="00000000">
        <w:rPr>
          <w:rtl w:val="0"/>
        </w:rPr>
      </w:r>
    </w:p>
    <w:p w:rsidR="00000000" w:rsidDel="00000000" w:rsidP="00000000" w:rsidRDefault="00000000" w:rsidRPr="00000000" w14:paraId="000000DF">
      <w:pPr>
        <w:widowControl w:val="0"/>
        <w:spacing w:after="0" w:before="0" w:line="344.8327159881592" w:lineRule="auto"/>
        <w:ind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Інституціоналізація мистецтва доби революції та ранніх 1920-х років не обмежувалася лише Академією. Ознакою часу став бурхливий розвиток незалежних об'єднань, серед яких унікальне місце посідала </w:t>
      </w:r>
      <w:r w:rsidDel="00000000" w:rsidR="00000000" w:rsidRPr="00000000">
        <w:rPr>
          <w:rFonts w:ascii="Times New Roman" w:cs="Times New Roman" w:eastAsia="Times New Roman" w:hAnsi="Times New Roman"/>
          <w:i w:val="1"/>
          <w:iCs w:val="1"/>
          <w:sz w:val="28"/>
          <w:szCs w:val="28"/>
          <w:rtl w:val="0"/>
        </w:rPr>
        <w:t xml:space="preserve">Культур-Ліга (Kultur-Lige)</w:t>
      </w:r>
      <w:r w:rsidDel="00000000" w:rsidR="00000000" w:rsidRPr="00000000">
        <w:rPr>
          <w:rFonts w:ascii="Times New Roman" w:cs="Times New Roman" w:eastAsia="Times New Roman" w:hAnsi="Times New Roman"/>
          <w:sz w:val="28"/>
          <w:szCs w:val="28"/>
          <w:rtl w:val="0"/>
        </w:rPr>
        <w:t xml:space="preserve"> – єврейська світська організація, заснована на початку 1918 року в Києві.</w:t>
      </w:r>
    </w:p>
    <w:p w:rsidR="00000000" w:rsidDel="00000000" w:rsidP="00000000" w:rsidRDefault="00000000" w:rsidRPr="00000000" w14:paraId="000000E0">
      <w:pPr>
        <w:widowControl w:val="0"/>
        <w:spacing w:after="0" w:before="0" w:line="344.8327159881592" w:lineRule="auto"/>
        <w:ind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Її художня секція, де активно діяли такі майстри, як Марк Епштейн, Борис Аронсон, Іссахар-Бер Рибак, а також автори, тісно пов'язані з українським авангардом (Олександра Екстер), ставила за мету створення нового єврейського національного мистецтва на основі синтезу народної традиції та кубофутуризму. Культур-Ліга демонструвала космополітичний, полікультурний характер тогочасного Києва, де різні національні модерністські рухи розвивалися в синергії.</w:t>
      </w:r>
    </w:p>
    <w:p w:rsidR="00000000" w:rsidDel="00000000" w:rsidP="00000000" w:rsidRDefault="00000000" w:rsidRPr="00000000" w14:paraId="000000E1">
      <w:pPr>
        <w:widowControl w:val="0"/>
        <w:spacing w:after="0" w:before="0" w:line="344.8327159881592" w:lineRule="auto"/>
        <w:ind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Паралельно виникали інші угруповання, що відображали естетичне розшарування епохи. </w:t>
      </w:r>
      <w:r w:rsidDel="00000000" w:rsidR="00000000" w:rsidRPr="00000000">
        <w:rPr>
          <w:rFonts w:ascii="Times New Roman" w:cs="Times New Roman" w:eastAsia="Times New Roman" w:hAnsi="Times New Roman"/>
          <w:sz w:val="28"/>
          <w:szCs w:val="28"/>
          <w:rtl w:val="0"/>
        </w:rPr>
        <w:t xml:space="preserve">Вагомим осередком стала Асоціація революційного мистецтва України (АРМУ), заснована у 1925 році. До неї увійшли бойчукісти – </w:t>
      </w:r>
      <w:r w:rsidDel="00000000" w:rsidR="00000000" w:rsidRPr="00000000">
        <w:rPr>
          <w:rFonts w:ascii="Times New Roman" w:cs="Times New Roman" w:eastAsia="Times New Roman" w:hAnsi="Times New Roman"/>
          <w:sz w:val="28"/>
          <w:szCs w:val="28"/>
          <w:rtl w:val="0"/>
        </w:rPr>
        <w:t xml:space="preserve">Михайло Бойчук, Віра Бура-Мацапура, а також Вадим Меллер, Микола Бурачек</w:t>
      </w:r>
      <w:r w:rsidDel="00000000" w:rsidR="00000000" w:rsidRPr="00000000">
        <w:rPr>
          <w:rFonts w:ascii="Times New Roman" w:cs="Times New Roman" w:eastAsia="Times New Roman" w:hAnsi="Times New Roman"/>
          <w:sz w:val="28"/>
          <w:szCs w:val="28"/>
          <w:rtl w:val="0"/>
        </w:rPr>
        <w:t xml:space="preserve">, Віктор Пальмов, Олександр Богомазов та Василь Єрмілов. Члени організації концептуально орієнтувалася на монументальний живопис, надаючи йому </w:t>
      </w:r>
      <w:r w:rsidDel="00000000" w:rsidR="00000000" w:rsidRPr="00000000">
        <w:rPr>
          <w:rFonts w:ascii="Times New Roman" w:cs="Times New Roman" w:eastAsia="Times New Roman" w:hAnsi="Times New Roman"/>
          <w:sz w:val="28"/>
          <w:szCs w:val="28"/>
          <w:rtl w:val="0"/>
        </w:rPr>
        <w:t xml:space="preserve">перевагу</w:t>
      </w:r>
      <w:r w:rsidDel="00000000" w:rsidR="00000000" w:rsidRPr="00000000">
        <w:rPr>
          <w:rFonts w:ascii="Times New Roman" w:cs="Times New Roman" w:eastAsia="Times New Roman" w:hAnsi="Times New Roman"/>
          <w:sz w:val="28"/>
          <w:szCs w:val="28"/>
          <w:rtl w:val="0"/>
        </w:rPr>
        <w:t xml:space="preserve"> над станковим, і вважали, що мистецтво має відображати класову </w:t>
      </w:r>
      <w:r w:rsidDel="00000000" w:rsidR="00000000" w:rsidRPr="00000000">
        <w:rPr>
          <w:rFonts w:ascii="Times New Roman" w:cs="Times New Roman" w:eastAsia="Times New Roman" w:hAnsi="Times New Roman"/>
          <w:sz w:val="28"/>
          <w:szCs w:val="28"/>
          <w:rtl w:val="0"/>
        </w:rPr>
        <w:t xml:space="preserve">ідеологія</w:t>
      </w:r>
      <w:r w:rsidDel="00000000" w:rsidR="00000000" w:rsidRPr="00000000">
        <w:rPr>
          <w:rFonts w:ascii="Times New Roman" w:cs="Times New Roman" w:eastAsia="Times New Roman" w:hAnsi="Times New Roman"/>
          <w:sz w:val="28"/>
          <w:szCs w:val="28"/>
          <w:rtl w:val="0"/>
        </w:rPr>
        <w:t xml:space="preserve"> пролетаріату та декларувати рівноцінність ужиткового і образотворчого мистецтва.</w:t>
      </w:r>
    </w:p>
    <w:p w:rsidR="00000000" w:rsidDel="00000000" w:rsidP="00000000" w:rsidRDefault="00000000" w:rsidRPr="00000000" w14:paraId="000000E2">
      <w:pPr>
        <w:widowControl w:val="0"/>
        <w:spacing w:after="0" w:before="0" w:line="344.8327159881592" w:lineRule="auto"/>
        <w:ind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Альтернативний вектор розвитку пропонувало Об'єднання сучасних митців України (ОСМУ). Його представники тяжіли до засвоєння західноєвропейського живописного досвіду, свідомо інтегруючи у свою практику здобутки постімпресіонізму та експресіонізму [53].</w:t>
      </w:r>
    </w:p>
    <w:p w:rsidR="00000000" w:rsidDel="00000000" w:rsidP="00000000" w:rsidRDefault="00000000" w:rsidRPr="00000000" w14:paraId="000000E3">
      <w:pPr>
        <w:widowControl w:val="0"/>
        <w:spacing w:after="0" w:before="0" w:line="344.8327159881592" w:lineRule="auto"/>
        <w:ind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Асоціація художників Червоної України (АХЧУ), серед учасників якої були Федір Кричевський, Михайло Жук та Григорій Світлицький. Основною метою організації було об’єднати митців для активної участі у соціалістичному будівництві на основі «реалістичного» відтворення революційної дійсності [34].</w:t>
      </w:r>
    </w:p>
    <w:p w:rsidR="00000000" w:rsidDel="00000000" w:rsidP="00000000" w:rsidRDefault="00000000" w:rsidRPr="00000000" w14:paraId="000000E4">
      <w:pPr>
        <w:widowControl w:val="0"/>
        <w:spacing w:after="0" w:before="0" w:line="344.8327159881592" w:lineRule="auto"/>
        <w:ind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Інтенсивні інституційні трансформації безпосередньо вплинули на формування тогочасної збірки Державного музею українського образотворчого мистецтва (ДМУОМ) (нині – НХМУ), який у цей період активно комплектував свої фонди роботами сучасників. Твори фундаторів та професорів Академії потрапляли до музейної колекції безпосередньо з виставок, майстерень або через державні закупівлі 1920-х років.</w:t>
      </w:r>
    </w:p>
    <w:p w:rsidR="00000000" w:rsidDel="00000000" w:rsidP="00000000" w:rsidRDefault="00000000" w:rsidRPr="00000000" w14:paraId="000000E5">
      <w:pPr>
        <w:widowControl w:val="0"/>
        <w:spacing w:after="0" w:before="0" w:line="344.8327159881592" w:lineRule="auto"/>
        <w:ind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з пріоритетів постійної експозиції НХМУ, розгорнутій до 2022 року (до повномасштабного вторгнення Росії в Україну) є демонстрація мистецтва доби модернізму і мистецтва, створеного під впливом насаджуваного методу соцреалізму [6]</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E6">
      <w:pPr>
        <w:widowControl w:val="0"/>
        <w:spacing w:after="240" w:before="0" w:line="344.8327159881592" w:lineRule="auto"/>
        <w:ind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йдеться про</w:t>
      </w:r>
      <w:r w:rsidDel="00000000" w:rsidR="00000000" w:rsidRPr="00000000">
        <w:rPr>
          <w:rFonts w:ascii="Times New Roman" w:cs="Times New Roman" w:eastAsia="Times New Roman" w:hAnsi="Times New Roman"/>
          <w:sz w:val="28"/>
          <w:szCs w:val="28"/>
          <w:rtl w:val="0"/>
        </w:rPr>
        <w:t xml:space="preserve"> доробок фундаторів УАМ – триптих «Життя» («Любов», «Сім’я», «Повернення») </w:t>
      </w:r>
      <w:r w:rsidDel="00000000" w:rsidR="00000000" w:rsidRPr="00000000">
        <w:rPr>
          <w:rFonts w:ascii="Times New Roman" w:cs="Times New Roman" w:eastAsia="Times New Roman" w:hAnsi="Times New Roman"/>
          <w:i w:val="1"/>
          <w:iCs w:val="1"/>
          <w:sz w:val="28"/>
          <w:szCs w:val="28"/>
          <w:rtl w:val="0"/>
        </w:rPr>
        <w:t xml:space="preserve">Федора Кричевського</w:t>
      </w:r>
      <w:r w:rsidDel="00000000" w:rsidR="00000000" w:rsidRPr="00000000">
        <w:rPr>
          <w:rFonts w:ascii="Times New Roman" w:cs="Times New Roman" w:eastAsia="Times New Roman" w:hAnsi="Times New Roman"/>
          <w:sz w:val="28"/>
          <w:szCs w:val="28"/>
          <w:rtl w:val="0"/>
        </w:rPr>
        <w:t xml:space="preserve">, «Благовіщення», «Портрет дівчини у червоному капелюсі» </w:t>
      </w:r>
      <w:r w:rsidDel="00000000" w:rsidR="00000000" w:rsidRPr="00000000">
        <w:rPr>
          <w:rFonts w:ascii="Times New Roman" w:cs="Times New Roman" w:eastAsia="Times New Roman" w:hAnsi="Times New Roman"/>
          <w:i w:val="1"/>
          <w:iCs w:val="1"/>
          <w:sz w:val="28"/>
          <w:szCs w:val="28"/>
          <w:rtl w:val="0"/>
        </w:rPr>
        <w:t xml:space="preserve">Олександра Мурашка</w:t>
      </w:r>
      <w:r w:rsidDel="00000000" w:rsidR="00000000" w:rsidRPr="00000000">
        <w:rPr>
          <w:rFonts w:ascii="Times New Roman" w:cs="Times New Roman" w:eastAsia="Times New Roman" w:hAnsi="Times New Roman"/>
          <w:sz w:val="28"/>
          <w:szCs w:val="28"/>
          <w:rtl w:val="0"/>
        </w:rPr>
        <w:t xml:space="preserve">, «Правка пилок», «Трамвай» </w:t>
      </w:r>
      <w:r w:rsidDel="00000000" w:rsidR="00000000" w:rsidRPr="00000000">
        <w:rPr>
          <w:rFonts w:ascii="Times New Roman" w:cs="Times New Roman" w:eastAsia="Times New Roman" w:hAnsi="Times New Roman"/>
          <w:i w:val="1"/>
          <w:iCs w:val="1"/>
          <w:sz w:val="28"/>
          <w:szCs w:val="28"/>
          <w:rtl w:val="0"/>
        </w:rPr>
        <w:t xml:space="preserve">Олександра Богомазова</w:t>
      </w:r>
      <w:r w:rsidDel="00000000" w:rsidR="00000000" w:rsidRPr="00000000">
        <w:rPr>
          <w:rFonts w:ascii="Times New Roman" w:cs="Times New Roman" w:eastAsia="Times New Roman" w:hAnsi="Times New Roman"/>
          <w:sz w:val="28"/>
          <w:szCs w:val="28"/>
          <w:rtl w:val="0"/>
        </w:rPr>
        <w:t xml:space="preserve">, архітектурно-декоративні пошуки </w:t>
      </w:r>
      <w:r w:rsidDel="00000000" w:rsidR="00000000" w:rsidRPr="00000000">
        <w:rPr>
          <w:rFonts w:ascii="Times New Roman" w:cs="Times New Roman" w:eastAsia="Times New Roman" w:hAnsi="Times New Roman"/>
          <w:i w:val="1"/>
          <w:iCs w:val="1"/>
          <w:sz w:val="28"/>
          <w:szCs w:val="28"/>
          <w:rtl w:val="0"/>
        </w:rPr>
        <w:t xml:space="preserve">Василя Кричевського</w:t>
      </w:r>
      <w:r w:rsidDel="00000000" w:rsidR="00000000" w:rsidRPr="00000000">
        <w:rPr>
          <w:rFonts w:ascii="Times New Roman" w:cs="Times New Roman" w:eastAsia="Times New Roman" w:hAnsi="Times New Roman"/>
          <w:sz w:val="28"/>
          <w:szCs w:val="28"/>
          <w:rtl w:val="0"/>
        </w:rPr>
        <w:t xml:space="preserve"> та спадщина </w:t>
      </w:r>
      <w:r w:rsidDel="00000000" w:rsidR="00000000" w:rsidRPr="00000000">
        <w:rPr>
          <w:rFonts w:ascii="Times New Roman" w:cs="Times New Roman" w:eastAsia="Times New Roman" w:hAnsi="Times New Roman"/>
          <w:i w:val="1"/>
          <w:iCs w:val="1"/>
          <w:sz w:val="28"/>
          <w:szCs w:val="28"/>
          <w:rtl w:val="0"/>
        </w:rPr>
        <w:t xml:space="preserve">Михайла Бойчука</w:t>
      </w:r>
      <w:r w:rsidDel="00000000" w:rsidR="00000000" w:rsidRPr="00000000">
        <w:rPr>
          <w:rFonts w:ascii="Times New Roman" w:cs="Times New Roman" w:eastAsia="Times New Roman" w:hAnsi="Times New Roman"/>
          <w:sz w:val="28"/>
          <w:szCs w:val="28"/>
          <w:rtl w:val="0"/>
        </w:rPr>
        <w:t xml:space="preserve"> та представників його школи. Також було місце графіці </w:t>
      </w:r>
      <w:r w:rsidDel="00000000" w:rsidR="00000000" w:rsidRPr="00000000">
        <w:rPr>
          <w:rFonts w:ascii="Times New Roman" w:cs="Times New Roman" w:eastAsia="Times New Roman" w:hAnsi="Times New Roman"/>
          <w:i w:val="1"/>
          <w:iCs w:val="1"/>
          <w:sz w:val="28"/>
          <w:szCs w:val="28"/>
          <w:rtl w:val="0"/>
        </w:rPr>
        <w:t xml:space="preserve">Георгія Нарбута</w:t>
      </w:r>
      <w:r w:rsidDel="00000000" w:rsidR="00000000" w:rsidRPr="00000000">
        <w:rPr>
          <w:rFonts w:ascii="Times New Roman" w:cs="Times New Roman" w:eastAsia="Times New Roman" w:hAnsi="Times New Roman"/>
          <w:sz w:val="28"/>
          <w:szCs w:val="28"/>
          <w:rtl w:val="0"/>
        </w:rPr>
        <w:t xml:space="preserve"> та </w:t>
      </w:r>
      <w:r w:rsidDel="00000000" w:rsidR="00000000" w:rsidRPr="00000000">
        <w:rPr>
          <w:rFonts w:ascii="Times New Roman" w:cs="Times New Roman" w:eastAsia="Times New Roman" w:hAnsi="Times New Roman"/>
          <w:i w:val="1"/>
          <w:iCs w:val="1"/>
          <w:sz w:val="28"/>
          <w:szCs w:val="28"/>
          <w:rtl w:val="0"/>
        </w:rPr>
        <w:t xml:space="preserve">Михайла Жука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E7">
      <w:pPr>
        <w:shd w:fill="ffffff" w:val="clear"/>
        <w:spacing w:before="0" w:line="381.8176363636363"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2.2. Українське мистецтво доби </w:t>
      </w:r>
      <w:r w:rsidDel="00000000" w:rsidR="00000000" w:rsidRPr="00000000">
        <w:rPr>
          <w:rFonts w:ascii="Times New Roman" w:cs="Times New Roman" w:eastAsia="Times New Roman" w:hAnsi="Times New Roman"/>
          <w:b w:val="1"/>
          <w:bCs w:val="1"/>
          <w:i w:val="1"/>
          <w:iCs w:val="1"/>
          <w:sz w:val="28"/>
          <w:szCs w:val="28"/>
          <w:rtl w:val="0"/>
        </w:rPr>
        <w:t xml:space="preserve">fin de siecle</w:t>
      </w:r>
      <w:r w:rsidDel="00000000" w:rsidR="00000000" w:rsidRPr="00000000">
        <w:rPr>
          <w:rFonts w:ascii="Times New Roman" w:cs="Times New Roman" w:eastAsia="Times New Roman" w:hAnsi="Times New Roman"/>
          <w:b w:val="1"/>
          <w:bCs w:val="1"/>
          <w:sz w:val="28"/>
          <w:szCs w:val="28"/>
          <w:rtl w:val="0"/>
        </w:rPr>
        <w:t xml:space="preserve">: асиміляція європейського досвіду</w:t>
      </w:r>
      <w:r w:rsidDel="00000000" w:rsidR="00000000" w:rsidRPr="00000000">
        <w:rPr>
          <w:rtl w:val="0"/>
        </w:rPr>
      </w:r>
    </w:p>
    <w:p w:rsidR="00000000" w:rsidDel="00000000" w:rsidP="00000000" w:rsidRDefault="00000000" w:rsidRPr="00000000" w14:paraId="000000E8">
      <w:pPr>
        <w:widowControl w:val="0"/>
        <w:spacing w:after="0" w:before="0" w:line="344.8327159881592" w:lineRule="auto"/>
        <w:ind w:right="233.607177734375"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Еволюцію авангарду та його магістральні напрямки наочно ілюструє схема, створена американським істориком мистецтва та першим директором Музею сучасного мистецтва в Нью-Йорку (MoMA) Альфредом Барром у 1936 році для обкладинки каталогу до історичної виставки «Кубізм і абстрактне мистецтво» (Cubism and Abstract Art) у Музеї сучасного мистецтва в Нью-Йорку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Додаток А</w:t>
      </w:r>
      <w:r w:rsidDel="00000000" w:rsidR="00000000" w:rsidRPr="00000000">
        <w:rPr>
          <w:rFonts w:ascii="Times New Roman" w:cs="Times New Roman" w:eastAsia="Times New Roman" w:hAnsi="Times New Roman"/>
          <w:sz w:val="28"/>
          <w:szCs w:val="28"/>
          <w:highlight w:val="white"/>
          <w:rtl w:val="0"/>
        </w:rPr>
        <w:t xml:space="preserve">). Вона діє як своєрідна карта, візуалізуючи трансформацію образотворчого мистецтва від доби fin de siecle </w:t>
      </w:r>
      <w:r w:rsidDel="00000000" w:rsidR="00000000" w:rsidRPr="00000000">
        <w:rPr>
          <w:rFonts w:ascii="Times New Roman" w:cs="Times New Roman" w:eastAsia="Times New Roman" w:hAnsi="Times New Roman"/>
          <w:sz w:val="28"/>
          <w:szCs w:val="28"/>
          <w:highlight w:val="white"/>
          <w:rtl w:val="0"/>
        </w:rPr>
        <w:t xml:space="preserve">зламу</w:t>
      </w:r>
      <w:r w:rsidDel="00000000" w:rsidR="00000000" w:rsidRPr="00000000">
        <w:rPr>
          <w:rFonts w:ascii="Times New Roman" w:cs="Times New Roman" w:eastAsia="Times New Roman" w:hAnsi="Times New Roman"/>
          <w:sz w:val="28"/>
          <w:szCs w:val="28"/>
          <w:highlight w:val="white"/>
          <w:rtl w:val="0"/>
        </w:rPr>
        <w:t xml:space="preserve"> століть до 1935 року.</w:t>
      </w:r>
    </w:p>
    <w:p w:rsidR="00000000" w:rsidDel="00000000" w:rsidP="00000000" w:rsidRDefault="00000000" w:rsidRPr="00000000" w14:paraId="000000E9">
      <w:pPr>
        <w:widowControl w:val="0"/>
        <w:spacing w:after="0" w:before="0" w:line="344.8327159881592" w:lineRule="auto"/>
        <w:ind w:right="233.607177734375"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Згідно зі схемою, у 1890-х роках японська гравюра та творчість таких митців, як Вінсент Ван Гог і Поль Гоген із його синтетизмом, заклали емоційну, інтуїтивну лінію розвитку. Водночас неоімпресіонізм Жоржа-П'єра Сера та структурні пошуки Поля Сезанна почали формувати більш раціональний, аналітичний підхід. Ці світогляди породили два найпотужніші рухи: фовізм (1905), що перетік в абстрактний експресіонізм, та кубізм (1906–1908), який став абсолютним центром тяжіння. Від кубізму відгалузилися італійський футуризм, паризький орфізм (Соня та Роберт Делоне), а також супрематизм (Казимир Малевич) і конструктивізм. Зрештою, Барр зводить цю складну мережу до двох фінальних русел: негеометричного (органічного, емоційного) та геометричного (інтелектуального, математично вивіреного) абстрактного мистецтва.</w:t>
      </w:r>
    </w:p>
    <w:p w:rsidR="00000000" w:rsidDel="00000000" w:rsidP="00000000" w:rsidRDefault="00000000" w:rsidRPr="00000000" w14:paraId="000000EA">
      <w:pPr>
        <w:widowControl w:val="0"/>
        <w:spacing w:after="0" w:before="0" w:line="344.8327159881592" w:lineRule="auto"/>
        <w:ind w:right="233.607177734375"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Простежити зв’язок між цими течіями важливо для розуміння українського модернізму, який безпосередньо ґрунтується на доробку західних колег. Вітчизняні художники, інтегруючись у європейський культурний простір, абсорбували ідеї фовізму, кубізму та футуризму. Проте, повертаючись в Україну, митці здійснювали не механічне копіювання західних течій, а складний формально-стилістичний синтез. Європейські модерністські концепції накладалися на традиції українського бароко, іконопису, народної картини та селянського ужиткового мистецтва </w:t>
      </w:r>
      <w:r w:rsidDel="00000000" w:rsidR="00000000" w:rsidRPr="00000000">
        <w:rPr>
          <w:rFonts w:ascii="Times New Roman" w:cs="Times New Roman" w:eastAsia="Times New Roman" w:hAnsi="Times New Roman"/>
          <w:sz w:val="28"/>
          <w:szCs w:val="28"/>
          <w:rtl w:val="0"/>
        </w:rPr>
        <w:t xml:space="preserve">[41]</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EB">
      <w:pPr>
        <w:widowControl w:val="0"/>
        <w:spacing w:after="0" w:before="0" w:line="344.8327159881592" w:lineRule="auto"/>
        <w:ind w:right="233.607177734375"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парадигмі західного модернізму авангард часто сприймається як радикальний, нігілістичний відхід від художніх канонів. Проте українське мистецтво перших десятиліть ХХ століття демонструє іншу модель. Як зазначає Мирослава Мудрак, українському авангарду характерне конструктивне прискорення художніх процесів, що органічно пов'язувало новітні форми з відродженням мистецької спадщини минулого. Бажання переконати, що український авангард є виключно похідною від західних моделей, нівелює його природний нахил до геометризації та спрощення форми – рис, органічно притаманних місцевому народному мистецтву. Олександра Екстер наголошувала, що схематичні форми абстрактних мотивів українського шитва виконували для вітчизняних митців ту саму функцію, що й іберійські артефакти для кубізму Пікассо </w:t>
      </w:r>
      <w:r w:rsidDel="00000000" w:rsidR="00000000" w:rsidRPr="00000000">
        <w:rPr>
          <w:rFonts w:ascii="Times New Roman" w:cs="Times New Roman" w:eastAsia="Times New Roman" w:hAnsi="Times New Roman"/>
          <w:sz w:val="28"/>
          <w:szCs w:val="28"/>
          <w:rtl w:val="0"/>
        </w:rPr>
        <w:t xml:space="preserve">[35]</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EC">
      <w:pPr>
        <w:widowControl w:val="0"/>
        <w:spacing w:after="0" w:before="0" w:line="344.8327159881592" w:lineRule="auto"/>
        <w:ind w:right="233.607177734375"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Процесу прямого трансферу західних ідей на український ґрунт сприяла фахові часописи. Журнали «В мире искусства» (1907–1908), «Искусство и печатное дело» (1909), «Искусство» (1911) та «Искусство в Южной России» (1912–1914) були ключовими джерелами інформації про світові мистецькі течії, публікуючи огляди останніх тенденцій Західної Європи </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ED">
      <w:pPr>
        <w:widowControl w:val="0"/>
        <w:spacing w:after="0" w:before="0" w:line="344.8327159881592" w:lineRule="auto"/>
        <w:ind w:right="233.607177734375"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Каталізатором цієї інтеграції стали виставкові проєкти, зокрема Міжнародні Салони українського митця Володимира Іздебського (1909–1911) в Одесі. Експозиції об'єднали твори французьких, німецьких, італійських митців із роботами місцевих художників, репрезентуючи імпресіонізм, фовізм та експресіонізм </w:t>
      </w:r>
      <w:r w:rsidDel="00000000" w:rsidR="00000000" w:rsidRPr="00000000">
        <w:rPr>
          <w:rFonts w:ascii="Times New Roman" w:cs="Times New Roman" w:eastAsia="Times New Roman" w:hAnsi="Times New Roman"/>
          <w:sz w:val="28"/>
          <w:szCs w:val="28"/>
          <w:rtl w:val="0"/>
        </w:rPr>
        <w:t xml:space="preserve">[11]</w:t>
      </w:r>
      <w:r w:rsidDel="00000000" w:rsidR="00000000" w:rsidRPr="00000000">
        <w:rPr>
          <w:rFonts w:ascii="Times New Roman" w:cs="Times New Roman" w:eastAsia="Times New Roman" w:hAnsi="Times New Roman"/>
          <w:sz w:val="28"/>
          <w:szCs w:val="28"/>
          <w:highlight w:val="white"/>
          <w:rtl w:val="0"/>
        </w:rPr>
        <w:t xml:space="preserve">. Протиставлення паризьких майстрів і місцевих новаторів стало зухвалим викликом консервативному істеблішменту, викликавши гостру полеміку та спротив традиціоналістів, зокрема Киріяка Костанді </w:t>
      </w:r>
      <w:r w:rsidDel="00000000" w:rsidR="00000000" w:rsidRPr="00000000">
        <w:rPr>
          <w:rFonts w:ascii="Times New Roman" w:cs="Times New Roman" w:eastAsia="Times New Roman" w:hAnsi="Times New Roman"/>
          <w:sz w:val="28"/>
          <w:szCs w:val="28"/>
          <w:rtl w:val="0"/>
        </w:rPr>
        <w:t xml:space="preserve">[35]</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EE">
      <w:pPr>
        <w:widowControl w:val="0"/>
        <w:spacing w:after="0" w:before="0" w:line="344.8327159881592" w:lineRule="auto"/>
        <w:ind w:right="233.607177734375"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Однак головним досягненням Салонів Іздебського, які потім демонструвалися у різних містах України, серед яких Київ, і доїхали аж до країн Балтії, стало узаконення локальних поривів до модернізму, поширення впливу європейського модернізму і плекання культурної взаємодії. Утворилася широка художня мережа угруповань авангарду; при цьому регіоналізм і віддаленість від модерністських осередків Західної Європи розглядалися не як недолік, а як перевага </w:t>
      </w:r>
      <w:r w:rsidDel="00000000" w:rsidR="00000000" w:rsidRPr="00000000">
        <w:rPr>
          <w:rFonts w:ascii="Times New Roman" w:cs="Times New Roman" w:eastAsia="Times New Roman" w:hAnsi="Times New Roman"/>
          <w:sz w:val="28"/>
          <w:szCs w:val="28"/>
          <w:rtl w:val="0"/>
        </w:rPr>
        <w:t xml:space="preserve">[35]</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EF">
      <w:pPr>
        <w:widowControl w:val="0"/>
        <w:spacing w:after="0" w:before="0" w:line="344.8327159881592" w:lineRule="auto"/>
        <w:ind w:right="233.607177734375"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Якщо на Заході розрізнені течії, за Барром, у 1920-х роках кристалізувалися у власну школу, на кшталт Баухаусу, або еволюціонували в безпредметність або провокативний сюрреалізм, то на теренах України розвиток прямував іншим курсом. На відміну від Москви та Ленінграда, де енергія експерименту швидко поступилася «соціалістичному реалізму», українські митці продовжували досліджувати радикальний синтаксис. Кульмінацією цього стали явища «спектрального експресіонізму» та «містичного реалізму» (Костянтин Єлева, Віктор Пальмов, Марк Йоффе, Василь Седляр), що ґрунтувалися на перспективних викривленнях та колористичному дисонансі. Водночас кінець 1920-х ознаменувався феноменом бойчукізму, що синтезував італійське Кватроченто, французький кубізму, місцевий примітивізм у монументальних розписах та середньовічний іконопис </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F0">
      <w:pPr>
        <w:widowControl w:val="0"/>
        <w:spacing w:after="0" w:before="0" w:line="344.8327159881592" w:lineRule="auto"/>
        <w:ind w:right="233.607177734375"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Колекція НХМУ є найважливішим документом цієї епохи, що наочно демонструє весь шлях еволюції національного мистецтва – від імперського академізму через засвоєння західного авангарду до творення унікальної української модерністської мови.</w:t>
      </w:r>
    </w:p>
    <w:p w:rsidR="00000000" w:rsidDel="00000000" w:rsidP="00000000" w:rsidRDefault="00000000" w:rsidRPr="00000000" w14:paraId="000000F1">
      <w:pPr>
        <w:widowControl w:val="0"/>
        <w:spacing w:after="0" w:before="0" w:line="344.8327159881592" w:lineRule="auto"/>
        <w:ind w:right="233.607177734375" w:firstLine="720"/>
        <w:jc w:val="both"/>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2.3. Феномен бойчукізму</w:t>
      </w:r>
    </w:p>
    <w:p w:rsidR="00000000" w:rsidDel="00000000" w:rsidP="00000000" w:rsidRDefault="00000000" w:rsidRPr="00000000" w14:paraId="000000F2">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Назва напряму бойчукізм походить від прізвища його засновника – видатного художника-монументаліста, графіка, іконописця, реставратора, теоретика мистецтва та педагога </w:t>
      </w:r>
      <w:r w:rsidDel="00000000" w:rsidR="00000000" w:rsidRPr="00000000">
        <w:rPr>
          <w:rFonts w:ascii="Times New Roman" w:cs="Times New Roman" w:eastAsia="Times New Roman" w:hAnsi="Times New Roman"/>
          <w:b w:val="1"/>
          <w:bCs w:val="1"/>
          <w:sz w:val="28"/>
          <w:szCs w:val="28"/>
          <w:highlight w:val="white"/>
          <w:rtl w:val="0"/>
        </w:rPr>
        <w:t xml:space="preserve">Михайла Бойчука </w:t>
      </w:r>
      <w:r w:rsidDel="00000000" w:rsidR="00000000" w:rsidRPr="00000000">
        <w:rPr>
          <w:rFonts w:ascii="Times New Roman" w:cs="Times New Roman" w:eastAsia="Times New Roman" w:hAnsi="Times New Roman"/>
          <w:sz w:val="28"/>
          <w:szCs w:val="28"/>
          <w:rtl w:val="0"/>
        </w:rPr>
        <w:t xml:space="preserve">[24]</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F3">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 своєю суттю, бойчукізм – це художня школа. У її розвитку визначальним є поєднання елементів національної культури із провідними європейськими напрямами модернізму. Митець та його послідовники наслідували у своїх творах давні техніки (фрески та мозаїки) й водночас розвивали новітні художні практики, такі як дизайн, текстиль і кераміка. Естетичну матрицю стилю визначає синкретизм малярських підходів Проторенесансу і модернізму, де народні уявлення про красу органічно поєдналися з авангардними пошуками нових форм самовираження </w:t>
      </w:r>
      <w:r w:rsidDel="00000000" w:rsidR="00000000" w:rsidRPr="00000000">
        <w:rPr>
          <w:rFonts w:ascii="Times New Roman" w:cs="Times New Roman" w:eastAsia="Times New Roman" w:hAnsi="Times New Roman"/>
          <w:sz w:val="28"/>
          <w:szCs w:val="28"/>
          <w:rtl w:val="0"/>
        </w:rPr>
        <w:t xml:space="preserve">[24]</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F4">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Підґрунтям бойчукізму став </w:t>
      </w:r>
      <w:r w:rsidDel="00000000" w:rsidR="00000000" w:rsidRPr="00000000">
        <w:rPr>
          <w:rFonts w:ascii="Times New Roman" w:cs="Times New Roman" w:eastAsia="Times New Roman" w:hAnsi="Times New Roman"/>
          <w:b w:val="1"/>
          <w:bCs w:val="1"/>
          <w:sz w:val="28"/>
          <w:szCs w:val="28"/>
          <w:highlight w:val="white"/>
          <w:rtl w:val="0"/>
        </w:rPr>
        <w:t xml:space="preserve">неовізантизм</w:t>
      </w:r>
      <w:r w:rsidDel="00000000" w:rsidR="00000000" w:rsidRPr="00000000">
        <w:rPr>
          <w:rFonts w:ascii="Times New Roman" w:cs="Times New Roman" w:eastAsia="Times New Roman" w:hAnsi="Times New Roman"/>
          <w:sz w:val="28"/>
          <w:szCs w:val="28"/>
          <w:highlight w:val="white"/>
          <w:rtl w:val="0"/>
        </w:rPr>
        <w:t xml:space="preserve"> – мистецький напрям, задекларований Михайлом Бойчуком у 1909 році. Він базувався на творчому синтезі рис церковного мистецтва Візантії та Давньої Русі зі спадщиною майстрів італійського Проторенесансу (Чімабуе, Джотто) [23].</w:t>
      </w:r>
    </w:p>
    <w:p w:rsidR="00000000" w:rsidDel="00000000" w:rsidP="00000000" w:rsidRDefault="00000000" w:rsidRPr="00000000" w14:paraId="000000F5">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Художник вбачав у візантанізмі найглибші національні корені, зазначаючи: </w:t>
      </w:r>
      <w:r w:rsidDel="00000000" w:rsidR="00000000" w:rsidRPr="00000000">
        <w:rPr>
          <w:rFonts w:ascii="Times New Roman" w:cs="Times New Roman" w:eastAsia="Times New Roman" w:hAnsi="Times New Roman"/>
          <w:sz w:val="28"/>
          <w:szCs w:val="28"/>
          <w:highlight w:val="white"/>
          <w:rtl w:val="0"/>
        </w:rPr>
        <w:t xml:space="preserve">«Візантійщина для України не чужа. Візантійська культура перетворилась з нашою поганською культурою, може, тисячолітньою. Український народ у своїх кращих колективних творах надає таке саме розуміння мистецтву, як і ми. Треба лише аналізувати, дивитись, у який спосіб переводиться в дійсність, який має ідеалістично-містичний смак, як розкладається на площині, як витворюється національний тип»</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[23]</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F6">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Становлення Михайла Бойчука як реформатора відбувалося на тлі європейських модерністичних рухів. Перші творчі кроки митця відбулися у Львові за підтримки Юліана Панкевича та Наукового товариства імені Тараса Шевченка (НТШ), після чого він відвідував Віденську приватну школу малюнку, Краківську академію мистецтв, Мюнхенську академію мистетцтв та Академію Рансона у Парижі. Вирішальною стала опіка митрополита Андрея Шептицького, за фінансового сприяння якого Бойчук зміг навчатися в Мюнхені та Парижі </w:t>
      </w:r>
      <w:r w:rsidDel="00000000" w:rsidR="00000000" w:rsidRPr="00000000">
        <w:rPr>
          <w:rFonts w:ascii="Times New Roman" w:cs="Times New Roman" w:eastAsia="Times New Roman" w:hAnsi="Times New Roman"/>
          <w:sz w:val="28"/>
          <w:szCs w:val="28"/>
          <w:rtl w:val="0"/>
        </w:rPr>
        <w:t xml:space="preserve">[39]</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F7">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Саме в Парижі (1907–1910 року) у власній кімнаті-майстерні Бойчук заснував експериментальну школу «Renovation Byzantine» («Відродження візантійського мистецтва») </w:t>
      </w:r>
      <w:r w:rsidDel="00000000" w:rsidR="00000000" w:rsidRPr="00000000">
        <w:rPr>
          <w:rFonts w:ascii="Times New Roman" w:cs="Times New Roman" w:eastAsia="Times New Roman" w:hAnsi="Times New Roman"/>
          <w:sz w:val="28"/>
          <w:szCs w:val="28"/>
          <w:rtl w:val="0"/>
        </w:rPr>
        <w:t xml:space="preserve">[23]</w:t>
      </w:r>
      <w:r w:rsidDel="00000000" w:rsidR="00000000" w:rsidRPr="00000000">
        <w:rPr>
          <w:rFonts w:ascii="Times New Roman" w:cs="Times New Roman" w:eastAsia="Times New Roman" w:hAnsi="Times New Roman"/>
          <w:sz w:val="28"/>
          <w:szCs w:val="28"/>
          <w:highlight w:val="white"/>
          <w:rtl w:val="0"/>
        </w:rPr>
        <w:t xml:space="preserve">. До цього паризького кола увійшли Микола Касперович, Софія Сегно, Софія Налепинська, Софія Бодуен де Куртене, Євген Бачинський, Гелена Шрамм, Йосип Пеленський, Яніна Леваковська </w:t>
      </w:r>
      <w:r w:rsidDel="00000000" w:rsidR="00000000" w:rsidRPr="00000000">
        <w:rPr>
          <w:rFonts w:ascii="Times New Roman" w:cs="Times New Roman" w:eastAsia="Times New Roman" w:hAnsi="Times New Roman"/>
          <w:sz w:val="28"/>
          <w:szCs w:val="28"/>
          <w:rtl w:val="0"/>
        </w:rPr>
        <w:t xml:space="preserve">[39]</w:t>
      </w:r>
      <w:r w:rsidDel="00000000" w:rsidR="00000000" w:rsidRPr="00000000">
        <w:rPr>
          <w:rFonts w:ascii="Times New Roman" w:cs="Times New Roman" w:eastAsia="Times New Roman" w:hAnsi="Times New Roman"/>
          <w:sz w:val="28"/>
          <w:szCs w:val="28"/>
          <w:highlight w:val="white"/>
          <w:rtl w:val="0"/>
        </w:rPr>
        <w:t xml:space="preserve">. Художники демонстрували радикальний для доби сецесії пуризм: власноруч готували липові дошки, за старовинними рецептами варили фарби з рослинних екстрактів і часникового соку, розтирали природні пігменти, відроджували техніки </w:t>
      </w:r>
      <w:r w:rsidDel="00000000" w:rsidR="00000000" w:rsidRPr="00000000">
        <w:rPr>
          <w:rFonts w:ascii="Times New Roman" w:cs="Times New Roman" w:eastAsia="Times New Roman" w:hAnsi="Times New Roman"/>
          <w:i w:val="1"/>
          <w:iCs w:val="1"/>
          <w:sz w:val="28"/>
          <w:szCs w:val="28"/>
          <w:highlight w:val="white"/>
          <w:rtl w:val="0"/>
        </w:rPr>
        <w:t xml:space="preserve">al fresco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al secco</w:t>
      </w:r>
      <w:r w:rsidDel="00000000" w:rsidR="00000000" w:rsidRPr="00000000">
        <w:rPr>
          <w:rFonts w:ascii="Times New Roman" w:cs="Times New Roman" w:eastAsia="Times New Roman" w:hAnsi="Times New Roman"/>
          <w:sz w:val="28"/>
          <w:szCs w:val="28"/>
          <w:highlight w:val="white"/>
          <w:rtl w:val="0"/>
        </w:rPr>
        <w:t xml:space="preserve"> та мозаїку </w:t>
      </w:r>
      <w:r w:rsidDel="00000000" w:rsidR="00000000" w:rsidRPr="00000000">
        <w:rPr>
          <w:rFonts w:ascii="Times New Roman" w:cs="Times New Roman" w:eastAsia="Times New Roman" w:hAnsi="Times New Roman"/>
          <w:sz w:val="28"/>
          <w:szCs w:val="28"/>
          <w:rtl w:val="0"/>
        </w:rPr>
        <w:t xml:space="preserve">[23]</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F8">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квітні 1910 року на паризькому «Салоні Незалежних» група «неовізантистів» (Михайло Бойчук, Микола Касперович, Софія Сегно) представила 18 колективних темперних робіт (серед яких збереглися «Жінка з гусками», «Жіночий портрет», «Оранта») </w:t>
      </w:r>
      <w:r w:rsidDel="00000000" w:rsidR="00000000" w:rsidRPr="00000000">
        <w:rPr>
          <w:rFonts w:ascii="Times New Roman" w:cs="Times New Roman" w:eastAsia="Times New Roman" w:hAnsi="Times New Roman"/>
          <w:sz w:val="28"/>
          <w:szCs w:val="28"/>
          <w:rtl w:val="0"/>
        </w:rPr>
        <w:t xml:space="preserve">[23; 39]</w:t>
      </w:r>
      <w:r w:rsidDel="00000000" w:rsidR="00000000" w:rsidRPr="00000000">
        <w:rPr>
          <w:rFonts w:ascii="Times New Roman" w:cs="Times New Roman" w:eastAsia="Times New Roman" w:hAnsi="Times New Roman"/>
          <w:sz w:val="28"/>
          <w:szCs w:val="28"/>
          <w:highlight w:val="white"/>
          <w:rtl w:val="0"/>
        </w:rPr>
        <w:t xml:space="preserve">. Експозиція привернула увагу французької богеми, а прогресивний критик Гійом Аполлінер позитивно оцінив ці експерименти, вказавши на «оригінальність ідей та творчих пошуків» </w:t>
      </w:r>
      <w:r w:rsidDel="00000000" w:rsidR="00000000" w:rsidRPr="00000000">
        <w:rPr>
          <w:rFonts w:ascii="Times New Roman" w:cs="Times New Roman" w:eastAsia="Times New Roman" w:hAnsi="Times New Roman"/>
          <w:sz w:val="28"/>
          <w:szCs w:val="28"/>
          <w:rtl w:val="0"/>
        </w:rPr>
        <w:t xml:space="preserve">[23]</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F9">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вересні 1910 року Михайло Бойчук, Софія Налепинська та Микола Касперович здійснили подорож до Італії (Флоренція, Равенна, Венеція з островом Торчелло, Рим), де вивчали класичні ренесансні фрески та візантійські мозаїки в оригінальному середовищі </w:t>
      </w:r>
      <w:r w:rsidDel="00000000" w:rsidR="00000000" w:rsidRPr="00000000">
        <w:rPr>
          <w:rFonts w:ascii="Times New Roman" w:cs="Times New Roman" w:eastAsia="Times New Roman" w:hAnsi="Times New Roman"/>
          <w:sz w:val="28"/>
          <w:szCs w:val="28"/>
          <w:rtl w:val="0"/>
        </w:rPr>
        <w:t xml:space="preserve">[39]</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FA">
      <w:pPr>
        <w:spacing w:after="0" w:before="0" w:line="360" w:lineRule="auto"/>
        <w:ind w:firstLine="425.19685039370086"/>
        <w:jc w:val="both"/>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Того ж року Бойчук повернувся до Львова. Попри значний ідейний вплив на галицьке середовище (зокрема на Ярославу Музику, Миколу Федюка, Михайла Осінчука), сформувати тут цілісну монументальну школу художнику не вдалося </w:t>
      </w:r>
      <w:r w:rsidDel="00000000" w:rsidR="00000000" w:rsidRPr="00000000">
        <w:rPr>
          <w:rFonts w:ascii="Times New Roman" w:cs="Times New Roman" w:eastAsia="Times New Roman" w:hAnsi="Times New Roman"/>
          <w:sz w:val="28"/>
          <w:szCs w:val="28"/>
          <w:rtl w:val="0"/>
        </w:rPr>
        <w:t xml:space="preserve">[39]</w:t>
      </w:r>
      <w:r w:rsidDel="00000000" w:rsidR="00000000" w:rsidRPr="00000000">
        <w:rPr>
          <w:rFonts w:ascii="Times New Roman" w:cs="Times New Roman" w:eastAsia="Times New Roman" w:hAnsi="Times New Roman"/>
          <w:sz w:val="28"/>
          <w:szCs w:val="28"/>
          <w:highlight w:val="white"/>
          <w:rtl w:val="0"/>
        </w:rPr>
        <w:t xml:space="preserve">. Новий, магістральний етап розвою школи розпочався лише після розпаду Російської імперії у 1917 році.</w:t>
      </w:r>
      <w:r w:rsidDel="00000000" w:rsidR="00000000" w:rsidRPr="00000000">
        <w:rPr>
          <w:rtl w:val="0"/>
        </w:rPr>
      </w:r>
    </w:p>
    <w:p w:rsidR="00000000" w:rsidDel="00000000" w:rsidP="00000000" w:rsidRDefault="00000000" w:rsidRPr="00000000" w14:paraId="000000FB">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Київський період (1917–1932 роки) ознаменував перехід від камерного навчання до розгалуженої державної школи українського монументального мистецтва </w:t>
      </w:r>
      <w:r w:rsidDel="00000000" w:rsidR="00000000" w:rsidRPr="00000000">
        <w:rPr>
          <w:rFonts w:ascii="Times New Roman" w:cs="Times New Roman" w:eastAsia="Times New Roman" w:hAnsi="Times New Roman"/>
          <w:sz w:val="28"/>
          <w:szCs w:val="28"/>
          <w:rtl w:val="0"/>
        </w:rPr>
        <w:t xml:space="preserve">[23]</w:t>
      </w:r>
      <w:r w:rsidDel="00000000" w:rsidR="00000000" w:rsidRPr="00000000">
        <w:rPr>
          <w:rFonts w:ascii="Times New Roman" w:cs="Times New Roman" w:eastAsia="Times New Roman" w:hAnsi="Times New Roman"/>
          <w:sz w:val="28"/>
          <w:szCs w:val="28"/>
          <w:highlight w:val="white"/>
          <w:rtl w:val="0"/>
        </w:rPr>
        <w:t xml:space="preserve">. На запрошення Михайла Грушевського та Василя Кричевського у грудні 1917 року Михайло Бойчук став одним із професорів-фундаторів Української академії мистецтв, очоливши майстерню ікони і фрески (згодом – монументального живопису) </w:t>
      </w:r>
      <w:r w:rsidDel="00000000" w:rsidR="00000000" w:rsidRPr="00000000">
        <w:rPr>
          <w:rFonts w:ascii="Times New Roman" w:cs="Times New Roman" w:eastAsia="Times New Roman" w:hAnsi="Times New Roman"/>
          <w:sz w:val="28"/>
          <w:szCs w:val="28"/>
          <w:rtl w:val="0"/>
        </w:rPr>
        <w:t xml:space="preserve">[23]</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FC">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Професор Бойчук рішуче відкинув застарілі шаблони імперської академічної освіти, замінивши їх системою індивідуальних робітних (майстерень), що відтворювали принципи середньовічного або ренесансного цеху </w:t>
      </w:r>
      <w:r w:rsidDel="00000000" w:rsidR="00000000" w:rsidRPr="00000000">
        <w:rPr>
          <w:rFonts w:ascii="Times New Roman" w:cs="Times New Roman" w:eastAsia="Times New Roman" w:hAnsi="Times New Roman"/>
          <w:sz w:val="28"/>
          <w:szCs w:val="28"/>
          <w:rtl w:val="0"/>
        </w:rPr>
        <w:t xml:space="preserve">[23]</w:t>
      </w:r>
      <w:r w:rsidDel="00000000" w:rsidR="00000000" w:rsidRPr="00000000">
        <w:rPr>
          <w:rFonts w:ascii="Times New Roman" w:cs="Times New Roman" w:eastAsia="Times New Roman" w:hAnsi="Times New Roman"/>
          <w:sz w:val="28"/>
          <w:szCs w:val="28"/>
          <w:highlight w:val="white"/>
          <w:rtl w:val="0"/>
        </w:rPr>
        <w:t xml:space="preserve">. Головною метою було виховання митця із синтетичним мисленням.</w:t>
      </w:r>
    </w:p>
    <w:p w:rsidR="00000000" w:rsidDel="00000000" w:rsidP="00000000" w:rsidRDefault="00000000" w:rsidRPr="00000000" w14:paraId="000000FD">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Монументалізм трактувався Бойчуком не як фізичний розмір полотна, а як особлива просторова організація образу, де відсікається все випадкове. Іван Падалка згодом резюмував: </w:t>
      </w:r>
      <w:r w:rsidDel="00000000" w:rsidR="00000000" w:rsidRPr="00000000">
        <w:rPr>
          <w:rFonts w:ascii="Times New Roman" w:cs="Times New Roman" w:eastAsia="Times New Roman" w:hAnsi="Times New Roman"/>
          <w:i w:val="1"/>
          <w:iCs w:val="1"/>
          <w:sz w:val="28"/>
          <w:szCs w:val="28"/>
          <w:highlight w:val="white"/>
          <w:rtl w:val="0"/>
        </w:rPr>
        <w:t xml:space="preserve">«Бойчукізм не є стиль, а лише принцип – принцип свідомо і грамотно оперувати художньою формою»</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[38, с.92]</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FE">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Упродовж 1917–1922 років у київській робітні викристалізувалося ядро школи: Василь Седляр, Іван Падалка, Тимко Бойчук, Оксана Павленко, Антоніна Іванова, Кароль Гіллер, Катерина Бородіна, Сергій Колос, Іван Липківський, Марія Трубецька, Мануїл Шехтман </w:t>
      </w:r>
      <w:r w:rsidDel="00000000" w:rsidR="00000000" w:rsidRPr="00000000">
        <w:rPr>
          <w:rFonts w:ascii="Times New Roman" w:cs="Times New Roman" w:eastAsia="Times New Roman" w:hAnsi="Times New Roman"/>
          <w:sz w:val="28"/>
          <w:szCs w:val="28"/>
          <w:rtl w:val="0"/>
        </w:rPr>
        <w:t xml:space="preserve">[23]</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FF">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Із встановленням радянського режиму та початком політики «українізації» 1920-х років, бойчукісти активно долучилися до виконання масштабних державних замовлень, вбачаючи у цьому можливість реалізації свого «великого стилю» </w:t>
      </w:r>
      <w:r w:rsidDel="00000000" w:rsidR="00000000" w:rsidRPr="00000000">
        <w:rPr>
          <w:rFonts w:ascii="Times New Roman" w:cs="Times New Roman" w:eastAsia="Times New Roman" w:hAnsi="Times New Roman"/>
          <w:sz w:val="28"/>
          <w:szCs w:val="28"/>
          <w:rtl w:val="0"/>
        </w:rPr>
        <w:t xml:space="preserve">[39]</w:t>
      </w:r>
      <w:r w:rsidDel="00000000" w:rsidR="00000000" w:rsidRPr="00000000">
        <w:rPr>
          <w:rFonts w:ascii="Times New Roman" w:cs="Times New Roman" w:eastAsia="Times New Roman" w:hAnsi="Times New Roman"/>
          <w:sz w:val="28"/>
          <w:szCs w:val="28"/>
          <w:highlight w:val="white"/>
          <w:rtl w:val="0"/>
        </w:rPr>
        <w:t xml:space="preserve">. Колектив майстерні створював агітаційні плакати, книжкову графіку та масштабні міські оформлення.</w:t>
      </w:r>
    </w:p>
    <w:p w:rsidR="00000000" w:rsidDel="00000000" w:rsidP="00000000" w:rsidRDefault="00000000" w:rsidRPr="00000000" w14:paraId="00000100">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Першим колективним практичним досвідом школи влітку 1919 року стало виконання замовлення наркома військових справ більшовицького режиму Миколи Подвойського – розписи клейовими фарбами стін чотирьох корпусів Луцьких казарм у Києві, де традиційні форми поєднувалися з революційно-піднесеними темами (знищені у 1922 році) </w:t>
      </w:r>
      <w:r w:rsidDel="00000000" w:rsidR="00000000" w:rsidRPr="00000000">
        <w:rPr>
          <w:rFonts w:ascii="Times New Roman" w:cs="Times New Roman" w:eastAsia="Times New Roman" w:hAnsi="Times New Roman"/>
          <w:sz w:val="28"/>
          <w:szCs w:val="28"/>
          <w:rtl w:val="0"/>
        </w:rPr>
        <w:t xml:space="preserve">[33]</w:t>
      </w:r>
      <w:r w:rsidDel="00000000" w:rsidR="00000000" w:rsidRPr="00000000">
        <w:rPr>
          <w:rFonts w:ascii="Times New Roman" w:cs="Times New Roman" w:eastAsia="Times New Roman" w:hAnsi="Times New Roman"/>
          <w:sz w:val="28"/>
          <w:szCs w:val="28"/>
          <w:highlight w:val="white"/>
          <w:rtl w:val="0"/>
        </w:rPr>
        <w:t xml:space="preserve">. Наступною великою роботою стало оформлення Кооперативного інституту в Києві (1923; не збереглося) </w:t>
      </w:r>
      <w:r w:rsidDel="00000000" w:rsidR="00000000" w:rsidRPr="00000000">
        <w:rPr>
          <w:rFonts w:ascii="Times New Roman" w:cs="Times New Roman" w:eastAsia="Times New Roman" w:hAnsi="Times New Roman"/>
          <w:sz w:val="28"/>
          <w:szCs w:val="28"/>
          <w:rtl w:val="0"/>
        </w:rPr>
        <w:t xml:space="preserve">[23]</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101">
      <w:pPr>
        <w:spacing w:after="0" w:before="0" w:line="360" w:lineRule="auto"/>
        <w:ind w:firstLine="566.9291338582675"/>
        <w:jc w:val="left"/>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Висновки до розділу 2</w:t>
      </w:r>
      <w:r w:rsidDel="00000000" w:rsidR="00000000" w:rsidRPr="00000000">
        <w:rPr>
          <w:rtl w:val="0"/>
        </w:rPr>
      </w:r>
    </w:p>
    <w:p w:rsidR="00000000" w:rsidDel="00000000" w:rsidP="00000000" w:rsidRDefault="00000000" w:rsidRPr="00000000" w14:paraId="00000102">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 зламі дев'ятнадцятого і двадцятого століть українські митці стикалися з інституційним вакуумом в умовах Російської імперії, що змушувало їх здобувати вищу освіту в художніх центрах метрополії або Західної Європи. Навчання в Мюнхені, Кракові та Парижі дозволило українським майстрам глибоко засвоїти провідні європейські художні концепції фовізму, кубізму та футуризму. Замість механічного копіювання закордонних течій вітчизняні автори здійснили унікальний синтез західного модернізму з традиціями українського бароко, іконопису та селянського ужиткового мистецтва. </w:t>
      </w:r>
    </w:p>
    <w:p w:rsidR="00000000" w:rsidDel="00000000" w:rsidP="00000000" w:rsidRDefault="00000000" w:rsidRPr="00000000" w14:paraId="00000103">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Постання Української Народної Республіки у 1917 році кардинально змінило вектор розвитку культури завдяки подоланню освітнього дефіциту та заснуванню Української академії мистецтв. Рада професорів новоствореної академії об'єднала видатних майстрів епохи, серед яких Василь і Федір Кричевські, Георгій Нарбут, Олександр Мурашко, Михайло Жук, Михайло Бойчук, Микола Бурачек та Абрам Маневич.</w:t>
      </w:r>
    </w:p>
    <w:p w:rsidR="00000000" w:rsidDel="00000000" w:rsidP="00000000" w:rsidRDefault="00000000" w:rsidRPr="00000000" w14:paraId="00000104">
      <w:pPr>
        <w:spacing w:after="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Протягом 1920-х років художнє життя України активно структурувалося через розвиток незалежних мистецьких об'єднань, таких як Культур-Ліга, АРМУ, ОСМУ та АХЧУ. Особливим феноменом цієї доби став бойчукізм, що сформувався як самобутня національна школа монументального живопису під керівництвом Михайла Бойчука. Естетична матриця цього напряму спиралася на концепцію неовізантизму, яка творчо поєднувала риси церковного мистецтва Візантії та Давньої Русі зі спадщиною майстрів італійського Проторенесансу. Очоливши одну з провідних майстерень академії, Михайло Бойчук разом зі своїми учнями успішно втілював принципи колективного цеху під час виконання масштабних державних замовлень та розписів громадських об'єктів.</w:t>
      </w:r>
    </w:p>
    <w:p w:rsidR="00000000" w:rsidDel="00000000" w:rsidP="00000000" w:rsidRDefault="00000000" w:rsidRPr="00000000" w14:paraId="00000105">
      <w:pPr>
        <w:spacing w:after="24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Сучасна колекція Національного художнього музею України є ключовим документом епохи, який наочно демонструє еволюцію художньої мови від імперського академізму до унікального українського модернізму.</w:t>
      </w:r>
    </w:p>
    <w:p w:rsidR="00000000" w:rsidDel="00000000" w:rsidP="00000000" w:rsidRDefault="00000000" w:rsidRPr="00000000" w14:paraId="00000106">
      <w:pPr>
        <w:spacing w:after="240" w:before="0" w:line="360" w:lineRule="auto"/>
        <w:ind w:firstLine="425.19685039370086"/>
        <w:jc w:val="both"/>
        <w:rPr>
          <w:rFonts w:ascii="Times New Roman" w:cs="Times New Roman" w:eastAsia="Times New Roman" w:hAnsi="Times New Roman"/>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07">
      <w:pPr>
        <w:spacing w:after="0" w:before="0" w:line="360" w:lineRule="auto"/>
        <w:ind w:firstLine="708.661417322834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РОЗДІЛ 3. ШЛЯХИ РОЗВИТКУ УКРАЇНСЬКИХ МИТЦІВ В УМОВАХ СОЦРЕАЛІЗМУ </w:t>
      </w:r>
    </w:p>
    <w:p w:rsidR="00000000" w:rsidDel="00000000" w:rsidP="00000000" w:rsidRDefault="00000000" w:rsidRPr="00000000" w14:paraId="00000108">
      <w:pPr>
        <w:widowControl w:val="0"/>
        <w:spacing w:after="0" w:before="0" w:line="360" w:lineRule="auto"/>
        <w:ind w:right="233.607177734375" w:firstLine="708.661417322834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3.1. Трансформація художньої манери митців під тиском ідеологічної доктрини</w:t>
      </w:r>
    </w:p>
    <w:p w:rsidR="00000000" w:rsidDel="00000000" w:rsidP="00000000" w:rsidRDefault="00000000" w:rsidRPr="00000000" w14:paraId="00000109">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708.6614173228347"/>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Період 1920-х років в українському образотворчому мистецтві характеризувався високим рівнем стильового плюралізму та організаційною диференціацією. Існування таких об’єднань, як Асоціація революційного мистецтва України (АРМУ), Асоціація художників червоної України (АХЧУ) та Об’єднання сучасних митців України (ОСМУ), створювало умови для відносно вільного творчого пошуку. Проте, на зламі 1930-х років державна політика СРСР у галузі культури перейшла до етапу жорсткої централізації та ліквідації будь-якої художньої автономії.</w:t>
      </w:r>
    </w:p>
    <w:p w:rsidR="00000000" w:rsidDel="00000000" w:rsidP="00000000" w:rsidRDefault="00000000" w:rsidRPr="00000000" w14:paraId="0000010A">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708.6614173228347"/>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23 квітня 1932 року вийшла </w:t>
      </w:r>
      <w:r w:rsidDel="00000000" w:rsidR="00000000" w:rsidRPr="00000000">
        <w:rPr>
          <w:rFonts w:ascii="Times New Roman" w:cs="Times New Roman" w:eastAsia="Times New Roman" w:hAnsi="Times New Roman"/>
          <w:b w:val="1"/>
          <w:bCs w:val="1"/>
          <w:color w:val="1f1f1f"/>
          <w:sz w:val="28"/>
          <w:szCs w:val="28"/>
          <w:rtl w:val="0"/>
        </w:rPr>
        <w:t xml:space="preserve">постанова ЦК ВКП(б) «Про перебудову літературно-художніх організацій».</w:t>
      </w:r>
      <w:r w:rsidDel="00000000" w:rsidR="00000000" w:rsidRPr="00000000">
        <w:rPr>
          <w:rFonts w:ascii="Times New Roman" w:cs="Times New Roman" w:eastAsia="Times New Roman" w:hAnsi="Times New Roman"/>
          <w:color w:val="1f1f1f"/>
          <w:sz w:val="28"/>
          <w:szCs w:val="28"/>
          <w:rtl w:val="0"/>
        </w:rPr>
        <w:t xml:space="preserve"> Цей нормативно-правовий акт став інструментом ліквідації всіх незалежних мистецьких угруповань. Постанова директивно впроваджувала створення єдиних творчих спілок, повністю підпорядкованих партійному апарату, що позбавило художників організаційної самостійності.</w:t>
      </w:r>
    </w:p>
    <w:p w:rsidR="00000000" w:rsidDel="00000000" w:rsidP="00000000" w:rsidRDefault="00000000" w:rsidRPr="00000000" w14:paraId="0000010B">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708.6614173228347"/>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Паралельно з інституційним розгортався процес термінологічного та ідеологічного оформлення нового художнього канону. Вперше термін «соціалістичний реалізм» з’явився в «Литературной газете» від 29 травня 1932 року, а свого остаточного офіційного затвердження як єдиного нормативного методу радянської культури він набув на Першому з’їзді радянських письменників у 1934 році. У статуті Спілки радянських письменників (СРП) сутність методу була подана як «…правдиве, історично конкретне зображення дійсності в її революційному розвитку» </w:t>
      </w:r>
      <w:r w:rsidDel="00000000" w:rsidR="00000000" w:rsidRPr="00000000">
        <w:rPr>
          <w:rFonts w:ascii="Times New Roman" w:cs="Times New Roman" w:eastAsia="Times New Roman" w:hAnsi="Times New Roman"/>
          <w:sz w:val="28"/>
          <w:szCs w:val="28"/>
          <w:rtl w:val="0"/>
        </w:rPr>
        <w:t xml:space="preserve">[5, с. 73]</w:t>
      </w:r>
      <w:r w:rsidDel="00000000" w:rsidR="00000000" w:rsidRPr="00000000">
        <w:rPr>
          <w:rFonts w:ascii="Times New Roman" w:cs="Times New Roman" w:eastAsia="Times New Roman" w:hAnsi="Times New Roman"/>
          <w:color w:val="1f1f1f"/>
          <w:sz w:val="28"/>
          <w:szCs w:val="28"/>
          <w:rtl w:val="0"/>
        </w:rPr>
        <w:t xml:space="preserve">.</w:t>
      </w:r>
    </w:p>
    <w:p w:rsidR="00000000" w:rsidDel="00000000" w:rsidP="00000000" w:rsidRDefault="00000000" w:rsidRPr="00000000" w14:paraId="0000010C">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708.6614173228347"/>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Зокрема, аналізуючи природу цього явища, академік Мирослав Попович констатує, що в усіх тогочасних офіційних, напівофіційних та неофіційних публікаціях генезу нового методу незмінно виводили зі статті Володимира Леніна «Партійна організація і партійна література» (1905). Саме в ній радянські ідеологи вбачали «історичні засади народження нового методу» та формулювання його найголовнішої риси – «принципу комуністичної партійності» </w:t>
      </w:r>
      <w:r w:rsidDel="00000000" w:rsidR="00000000" w:rsidRPr="00000000">
        <w:rPr>
          <w:rFonts w:ascii="Times New Roman" w:cs="Times New Roman" w:eastAsia="Times New Roman" w:hAnsi="Times New Roman"/>
          <w:sz w:val="28"/>
          <w:szCs w:val="28"/>
          <w:rtl w:val="0"/>
        </w:rPr>
        <w:t xml:space="preserve">[5, с.73]</w:t>
      </w:r>
      <w:r w:rsidDel="00000000" w:rsidR="00000000" w:rsidRPr="00000000">
        <w:rPr>
          <w:rFonts w:ascii="Times New Roman" w:cs="Times New Roman" w:eastAsia="Times New Roman" w:hAnsi="Times New Roman"/>
          <w:color w:val="1f1f1f"/>
          <w:sz w:val="28"/>
          <w:szCs w:val="28"/>
          <w:rtl w:val="0"/>
        </w:rPr>
        <w:t xml:space="preserve">.</w:t>
      </w:r>
    </w:p>
    <w:p w:rsidR="00000000" w:rsidDel="00000000" w:rsidP="00000000" w:rsidRDefault="00000000" w:rsidRPr="00000000" w14:paraId="0000010D">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f1f1f"/>
          <w:sz w:val="28"/>
          <w:szCs w:val="28"/>
          <w:rtl w:val="0"/>
        </w:rPr>
        <w:t xml:space="preserve">Оформлення інституційної системи контролю завершилося на Першому з’їзді художників УРСР, де було створено </w:t>
      </w:r>
      <w:r w:rsidDel="00000000" w:rsidR="00000000" w:rsidRPr="00000000">
        <w:rPr>
          <w:rFonts w:ascii="Times New Roman" w:cs="Times New Roman" w:eastAsia="Times New Roman" w:hAnsi="Times New Roman"/>
          <w:b w:val="1"/>
          <w:bCs w:val="1"/>
          <w:color w:val="1f1f1f"/>
          <w:sz w:val="28"/>
          <w:szCs w:val="28"/>
          <w:rtl w:val="0"/>
        </w:rPr>
        <w:t xml:space="preserve">республіканську Спілку художників</w:t>
      </w:r>
      <w:r w:rsidDel="00000000" w:rsidR="00000000" w:rsidRPr="00000000">
        <w:rPr>
          <w:rFonts w:ascii="Times New Roman" w:cs="Times New Roman" w:eastAsia="Times New Roman" w:hAnsi="Times New Roman"/>
          <w:color w:val="1f1f1f"/>
          <w:sz w:val="28"/>
          <w:szCs w:val="28"/>
          <w:rtl w:val="0"/>
        </w:rPr>
        <w:t xml:space="preserve">, яка увійшла до складу Спілки художників СРСР. Ця інституція монополізувала право на розподіл матеріальних ресурсів (держзамовлення, майстерні, художні матеріали) та регулювала доступ до виставкової діяльності, фактично маргіналізуючи митців, які залишалися поза її межами.</w:t>
      </w:r>
      <w:r w:rsidDel="00000000" w:rsidR="00000000" w:rsidRPr="00000000">
        <w:rPr>
          <w:rtl w:val="0"/>
        </w:rPr>
      </w:r>
    </w:p>
    <w:p w:rsidR="00000000" w:rsidDel="00000000" w:rsidP="00000000" w:rsidRDefault="00000000" w:rsidRPr="00000000" w14:paraId="0000010E">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початку 1930-х років відбулася остаточна ідеологічна уніфікація художнього процесу: будь-які прояви авангардного та модерністського мистецтва в Радянській Україні були категорично заборонені. Відповідно до партійних директив, соціалістичний реалізм безапеляційно утвердився як єдиний легітимний художній метод. Нова доктрина вимагала від митців суворого дотримання низки естетичних та тематичних нормативів:  «Живопис було обмежено до натуралістичного зображення сюжетів з історії жовтневої революції, прославлення комуністичної держави та її вождів, жанрових сцен і портретів усміхнених робітників та до романтичного зображення війни та героїв. Натюрморти не віталися, а пейзажний живопис дозволявся лише тоді, коли його можна було тлумачити як відображення соціальних змін, наприклад дозволялося малювати сцени з колгоспного життя чи індустріальні сцени» [11, с.27].</w:t>
      </w:r>
    </w:p>
    <w:p w:rsidR="00000000" w:rsidDel="00000000" w:rsidP="00000000" w:rsidRDefault="00000000" w:rsidRPr="00000000" w14:paraId="0000010F">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Творчість була підпорядкована жорсткій ідеологізованій ієрархії та мала безпосередньо обслуговувати державну пропаганду. Головними сюжетами стали події Жовтневої революції, прославлення комуністичної держави та її вождів, а також романтизоване відображення війни. Обов'язковою вимогою стала типізація образу «нової людини» – створення портретів усміхнених робітників та оптимістичних жанрових сцен, що ілюстрували щасливе життя пролетаріату. Водночас аполітичні жанри зазнали суворої цензури. Натюрморти не віталися як безідейні, а пейзажний живопис легалізувався лише за умови, якщо відображав соціальні зміни – наприклад, через індустріальні краєвиди або сцени колгоспного життя, що символізували підкорення природи людиною. Усі відхилення від цього жорсткого канону автоматично таврувалися як «формалізм» [11].</w:t>
      </w:r>
    </w:p>
    <w:p w:rsidR="00000000" w:rsidDel="00000000" w:rsidP="00000000" w:rsidRDefault="00000000" w:rsidRPr="00000000" w14:paraId="00000110">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Усвідомлюючи, що </w:t>
      </w:r>
      <w:r w:rsidDel="00000000" w:rsidR="00000000" w:rsidRPr="00000000">
        <w:rPr>
          <w:rFonts w:ascii="Times New Roman" w:cs="Times New Roman" w:eastAsia="Times New Roman" w:hAnsi="Times New Roman"/>
          <w:sz w:val="28"/>
          <w:szCs w:val="28"/>
          <w:rtl w:val="0"/>
        </w:rPr>
        <w:t xml:space="preserve">Спілка художників УРСР</w:t>
      </w:r>
      <w:r w:rsidDel="00000000" w:rsidR="00000000" w:rsidRPr="00000000">
        <w:rPr>
          <w:rFonts w:ascii="Times New Roman" w:cs="Times New Roman" w:eastAsia="Times New Roman" w:hAnsi="Times New Roman"/>
          <w:sz w:val="28"/>
          <w:szCs w:val="28"/>
          <w:rtl w:val="0"/>
        </w:rPr>
        <w:t xml:space="preserve"> монополізувала всі матеріальні блага (майстерні, фарби, державні замовлення), а звинувачення у «формалізмі» означало не лише подальшу нищівну критику, але й прямі політичні переслідування, митці були змушені шукати стратегії виживання. Трансформація їхньої індивідуальної манери під тиском доктрини відбувалася переважно через ідеологічну мімікрію та самоцензуру. Художники, які раніше були драйверами українського авангарду чи експресіонізму, свідомо видозмінювали власний стиль, переходячи до стандартизованого, зрозумілого масам висловлювання.</w:t>
      </w:r>
    </w:p>
    <w:p w:rsidR="00000000" w:rsidDel="00000000" w:rsidP="00000000" w:rsidRDefault="00000000" w:rsidRPr="00000000" w14:paraId="00000111">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Аби зберегти статус професіонала і мати змогу заробляти на життя, митці вдавалися до тематичного конформізму. Замість складних філософських чи абстрактних композицій вони малювали портрети передовиків виробництва, трактористів та партійних діячів. Дехто намагався вести подвійне мистецьке життя: для офіційних виставок створювалися ідеологічно витримані полотна, тоді як справжні творчі пошуки створювалося виключно для себе та вузького кола довірених осіб. Таким чином, під тиском тоталітарної машини українське мистецтво втратило свою поліфонічність, поставивши митців перед жорстким вибором: повна асиміляція з вимогами соцреалізму або маргіналізація та репресії.</w:t>
      </w:r>
    </w:p>
    <w:p w:rsidR="00000000" w:rsidDel="00000000" w:rsidP="00000000" w:rsidRDefault="00000000" w:rsidRPr="00000000" w14:paraId="00000112">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 показовим прикладом того, як тоталітарна система ламала індивідуальну манеру та знищувала альтернативні шляхи розвитку мистецтва, є історія школи Михайла Бойчука. У 1920-х роках, працюючи в Київському художньому інституті в умовах політики українізації, Бойчук сформував потужне коло послідовників. На противагу російським передвижникам, яких активно підтримувала тодішня влада, бойчукісти шукали візуальну мову в українській середньовічній фресці, іконописі, народному мистецтві та ранньому італійському Відродженні [11].</w:t>
      </w:r>
    </w:p>
    <w:p w:rsidR="00000000" w:rsidDel="00000000" w:rsidP="00000000" w:rsidRDefault="00000000" w:rsidRPr="00000000" w14:paraId="00000113">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інституційному рівні школа Бойчука була ядром Асоціації революційного мистецтва України (АРМУ), яка в середині 1920-х років відігравала провідну роль у художньому житті республіки. Бойчукісти відстоювали право на збереження національної ментальності у формотворенні та критикували натуралізм. Їхнім головним опонентом стала Асоціація художників червоної України (АХЧУ) – філія всесоюзної Асоціації художників революційної Росії, яка просувала єдиний стиль «героїчного реалізму», що зводився до ілюстрування політичних міфів мовою академізму [22].</w:t>
      </w:r>
    </w:p>
    <w:p w:rsidR="00000000" w:rsidDel="00000000" w:rsidP="00000000" w:rsidRDefault="00000000" w:rsidRPr="00000000" w14:paraId="00000114">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Вершиною розвитку монументального розквіту школи та її стилістичної незалежності став фресковий ансамбль Селянського санаторію на Хаджибеївському лимані в Одесі (1927–1928). Стінопис виконували Михайло Бойчуко, Антоніна Іванова, Марк Шехтман, Микола Рокицький та інші учні. Ці розписи базувалися на площинності та умовності форми. За рівнем цілісності ансамбль не мав аналогів у Європі чи СРСР, створюючи пряму мистецьку паралель до досягнень мексиканської школи муралізму Дієго Рівери [39].</w:t>
      </w:r>
    </w:p>
    <w:p w:rsidR="00000000" w:rsidDel="00000000" w:rsidP="00000000" w:rsidRDefault="00000000" w:rsidRPr="00000000" w14:paraId="00000115">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 на початку 1930-х років, із згортанням українізації та початком примусової колективізації, держава змінила вимоги до мистецтва. Революційний авангард втратив свою доцільність – натомість владі знадобився інструмент для створення декоративного міфу про «щасливе соціалістичне життя», який би маскував реалії терору та Голодомору. Унікальна концепція бойчукістів, орієнтована на філософське осмислення образу селянина, прямо суперечила новій доктрині уніфікованого соцреалізму [22].</w:t>
      </w:r>
    </w:p>
    <w:p w:rsidR="00000000" w:rsidDel="00000000" w:rsidP="00000000" w:rsidRDefault="00000000" w:rsidRPr="00000000" w14:paraId="00000116">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Трансформація образної системи, а фактично – деморалізація бойчукістів під тиском системи яскраво проявилася під час розпису Червонозаводського театру в Харкові у 1933 році. Тематика фресок, жорстко продиктована урядом, мала ілюструвати успіхи нового суспільства: «Свято врожаю в колгоспі» (Михайло Бойчук) та «Дніпрельстан – індустріалізація» (Василь Седляр). Не маючи змоги протистояти владі, Бойчук був змушений зректися власних принципів монументалізму. Його характерна ритмічна лінія поступилася місцем класичному світлотіньовому моделюванню, а умовно сплощений монументальний простір – прозаїчній тривимірній реалістичності. Митців змусили відкинути власні новаторські здобутки і повернутися до академічних шаблонів минулого століття, аби зобразити соціалістичну ідилію на тлі масового голоду в республіці [Там само].</w:t>
      </w:r>
    </w:p>
    <w:p w:rsidR="00000000" w:rsidDel="00000000" w:rsidP="00000000" w:rsidRDefault="00000000" w:rsidRPr="00000000" w14:paraId="00000117">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навіть такий вимушений конформізм не врятував художників. Звинувачення у «націоналізмі» та «формалізмі» стали вироком. У 1937 році, в розпал сталінського терору, Михайла Бойчука, його дружину Софію Налепинську-Бойчук, Василя Седляра, Івана Падалку та низку інших представників школи було заарештовано і розстріляно. Радянська влада не обмежилася фізичним знищенням авторів: монументальні розписи в Одесі, Києві та Харкові були збиті або </w:t>
      </w:r>
      <w:r w:rsidDel="00000000" w:rsidR="00000000" w:rsidRPr="00000000">
        <w:rPr>
          <w:rFonts w:ascii="Times New Roman" w:cs="Times New Roman" w:eastAsia="Times New Roman" w:hAnsi="Times New Roman"/>
          <w:sz w:val="28"/>
          <w:szCs w:val="28"/>
          <w:rtl w:val="0"/>
        </w:rPr>
        <w:t xml:space="preserve">оштукатурені</w:t>
      </w:r>
      <w:r w:rsidDel="00000000" w:rsidR="00000000" w:rsidRPr="00000000">
        <w:rPr>
          <w:rFonts w:ascii="Times New Roman" w:cs="Times New Roman" w:eastAsia="Times New Roman" w:hAnsi="Times New Roman"/>
          <w:sz w:val="28"/>
          <w:szCs w:val="28"/>
          <w:rtl w:val="0"/>
        </w:rPr>
        <w:t xml:space="preserve">, станкові твори вилучені з музейних фондів, а сам термін «бойчукізм» на десятиліття викреслили з наукового дискурсу [11; 39]. Відтак, українське мистецтво було насильно позбавлене однієї з найперспективніших національних шкіл, а на її місце остаточно прийшла монополія московсько-ленінградського академічного соцреалізму.</w:t>
      </w:r>
    </w:p>
    <w:p w:rsidR="00000000" w:rsidDel="00000000" w:rsidP="00000000" w:rsidRDefault="00000000" w:rsidRPr="00000000" w14:paraId="00000118">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Долі братів Василя та Федора Кричевських демонструють інший, не менш драматичний вимір взаємодії українських мистців з тоталітарною машиною.</w:t>
      </w:r>
    </w:p>
    <w:p w:rsidR="00000000" w:rsidDel="00000000" w:rsidP="00000000" w:rsidRDefault="00000000" w:rsidRPr="00000000" w14:paraId="00000119">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Василь Кричевський, творець українського архітектурного модерну та автор візуальної ідентичності УНР (зокрема, проєктів державних гербів та національної валюти), після остаточного утвердження радянської влади опинився у вкрай вразливому становищі. Усвідомлюючи небезпеку свого «націоналістичного» минулого, митець був змушений адаптуватися, змістивши фокус своєї діяльності у ті сфери, що піддавалися трохи меншому ідеологічному тиску [46]. У 1920–1930-х роках він знаходив творчий прихисток у кінематографі, співпрацюючи з ВУФКУ як консультант та оформлювач історичних стрічок, а також у книжковій графіці та викладанні.</w:t>
      </w:r>
    </w:p>
    <w:p w:rsidR="00000000" w:rsidDel="00000000" w:rsidP="00000000" w:rsidRDefault="00000000" w:rsidRPr="00000000" w14:paraId="0000011A">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 уникнути цензури навіть в архітектурі було неможливо. Показовою є історія зведення музею на могилі Тараса Шевченка в Каневі (1936 рік). Задум Василя Кричевського зазнав грубого втручання з боку влади: фасад будівлі було директивно «оголено», а пишну українську орнаментацію, що суперечила уніфікованим радянським стандартам, – заборонено. Неможливість вільного творчого висловлювання та страх перед репресіями зрештою змусили Василя Кричевського наприкінці Другої світової війни назавжди залишити Україну, завершивши свій шлях у Венесуелі [20].</w:t>
      </w:r>
    </w:p>
    <w:p w:rsidR="00000000" w:rsidDel="00000000" w:rsidP="00000000" w:rsidRDefault="00000000" w:rsidRPr="00000000" w14:paraId="0000011B">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Доля молодшого з братів – Федора Кричевського, склалася інакше. Аби уникнути переслідувань на зламі 1920–1930-х років перший ректор Академії мистецтв і автор монументального триптиха «Життя», перебрався до Харкова, де продовжував викладацьку та театрально-декоративну діяльність [32].</w:t>
      </w:r>
    </w:p>
    <w:p w:rsidR="00000000" w:rsidDel="00000000" w:rsidP="00000000" w:rsidRDefault="00000000" w:rsidRPr="00000000" w14:paraId="0000011C">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Митець вдавався до тематичного конформізму. Незважаючи на глибинний інтерес до національних образів та колористичних експериментів, він був змушений створювати ідеологічно правильні полотна, такі як «Переможці Врангеля» (1934–1935) або «Веселі доярки» (1937) [36]. Ця мімікрія на певний час спрацювала: у 1940 році обидва брати навіть отримали звання заслужених діячів мистецтв УРСР.</w:t>
      </w:r>
    </w:p>
    <w:p w:rsidR="00000000" w:rsidDel="00000000" w:rsidP="00000000" w:rsidRDefault="00000000" w:rsidRPr="00000000" w14:paraId="0000011D">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після того як під час Другої світової війни художник пережив окупацію і спробував виїхати на Захід, він був заарештований радянським «Смершем» у Кенігсберзі. Хоча його згодом відпустили через хворобу, система фактично ізолювала митця: його виселили за межі Києва до Ірпеня під суворий нагляд спецслужб. Колишній ректор і видатний живописець помер у злиднях та голоді, позбавлений базової допомоги [32].</w:t>
      </w:r>
    </w:p>
    <w:p w:rsidR="00000000" w:rsidDel="00000000" w:rsidP="00000000" w:rsidRDefault="00000000" w:rsidRPr="00000000" w14:paraId="0000011E">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долі братів Кричевських ілюструють, як тоталітарна система не залишала українським митцям вибору, перетворюючи їхнє життя на постійне лавірування між ідеологічними вимогами соцреалізму та загрозою фізичного або морального знищення.</w:t>
      </w:r>
    </w:p>
    <w:p w:rsidR="00000000" w:rsidDel="00000000" w:rsidP="00000000" w:rsidRDefault="00000000" w:rsidRPr="00000000" w14:paraId="0000011F">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Трагічна трансформація українського мистецького простору 1930-х років найвиразніше простежується через життєві шляхи й інших представників генерації. Для тих, хто залишався в Радянській Україні, нова доктрина часто ставала смертельним вироком або змушувала до повної відмови від власної творчої свободи. Зокрема, у травні 1938 року було розстріляно видатного реставратора та професора Академії мистецтв Миколу Касперовича.</w:t>
      </w:r>
    </w:p>
    <w:p w:rsidR="00000000" w:rsidDel="00000000" w:rsidP="00000000" w:rsidRDefault="00000000" w:rsidRPr="00000000" w14:paraId="00000120">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 ж, хто уникнув репресій, були змушені шукати порятунку у внутрішній еміграції та тематичній мімікрії. Видатний графік Михайло Жук під тиском обставин переїхав до Одеси, де повністю відмовився від станкового живопису і психологічного портрета, сховавшись від цензури в декоративно-ужитковому мистецтві — розробці рослинних орнаментів для фаянсових і порцелянових заводів. Відомий модерніст Вадим Меллер тривалий час працював у театрі, але під час повоєнної кампанії боротьби з «космополітизмом» його звільнили з посади директора Інституту монументального живопису та скульптури. У свою чергу, Микола Бурачек намагався знайти безпечну нішу в науковій та музейній діяльності, присвятивши роки дослідженню спадщини Тараса Шевченка та організації його музеїв.</w:t>
      </w:r>
    </w:p>
    <w:p w:rsidR="00000000" w:rsidDel="00000000" w:rsidP="00000000" w:rsidRDefault="00000000" w:rsidRPr="00000000" w14:paraId="00000121">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Альтернативним виміром збереження українського модернізму стала вимушена еміграція, яка дозволила частині майстрів не лише вижити, а й здобути світове визнання. Таким прикладом слугує Олександр Архипенко, який виїхав ще у 1923 році. Представник футуризму Давид Бурлюк розгорнув активну діяльність у США, і коли у 1962 році він спробував привезти виставку своїх робіт до України, радянський уряд відповів йому категоричною відмовою. У Франції світове ім’я здобула Соня Делоне, яка започаткувала напрям орфізму і стала першою жінкою-художницею, чия ретроспектива в Луврі відбулася за життя. Олександра Екстер після еміграції у 1924 році успішно викладала в Парижі в Академії Фернана Леже. Олекса Грищенко експонувався у Мадриді та Стокгольмі, а Іван М’ясоєдов, переживши арешти за фальшивомонетництво у Берліні, працював придворним художником у Ліхтенштейні та завершив свій шлях в Аргентині. Мисткиня Софія Левицька ще з початку століття постійно жила й працювала в Парижі, беручи активну участь у французьких кубістичних виставках разом із провідними європейськими майстрами.</w:t>
      </w:r>
    </w:p>
    <w:p w:rsidR="00000000" w:rsidDel="00000000" w:rsidP="00000000" w:rsidRDefault="00000000" w:rsidRPr="00000000" w14:paraId="00000122">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Окрему групу склали митці, чиє життя обірвалося до початку найстрашніших сталінських репресій, або ті, хто творив поза межами радянського контролю. Видатні майстри Олекса Новаківський та Петро Холодний реалізовували свої художні концепції на теренах Західної України та у Варшаві, завдяки чому їхні мистецькі школи розвивалися поза юрисдикцією СРСР. Не застали тоталітарного розгрому культури й лідери українського відродження Олександр Мурашко та Георгій Нарбут, які передчасно пішли з життя на самому світанку радянської доби. Тоді ж трагічно обірвав свій вік молодий і перспективний модерніст Всеволод Максимович, який наклав на себе руки у 1914 році після персональної виставки в Москві.</w:t>
      </w:r>
    </w:p>
    <w:p w:rsidR="00000000" w:rsidDel="00000000" w:rsidP="00000000" w:rsidRDefault="00000000" w:rsidRPr="00000000" w14:paraId="00000123">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 як історичні злами впливали на самоусвідомлення українських митців, найкраще простежується через їхні особисті рефлексії у творах. Зокрема, таку еволюцію, як в емоційному, так і в стилістичному планах,  демонструють два автопортрети Федора Кричевського, написані з різницею майже у двадцять років –  «Автопортрет» 1911 року (Іл. 1)  та «Автопортрет у білому кожусі» 1930 року (Іл. 2).</w:t>
      </w:r>
    </w:p>
    <w:p w:rsidR="00000000" w:rsidDel="00000000" w:rsidP="00000000" w:rsidRDefault="00000000" w:rsidRPr="00000000" w14:paraId="00000124">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ранньому полотні 1911 року він постає молодим чоловіком, вдягненим по-світському: з-під пальта чи піджака видно комір білої сорочки та зелену краватку. Попри класичні атрибути, твір позбавлений офіціозу – у ньому відчувається легкість і відкритість, що може поясюватися тим, що тоді Кричевський якраз мав навчання за кордоном. Ця внутрішня свобода підкреслюється динамічним ракурсом у три чверті та наявністю вільного простору навколо погруддя. Художник тут тяжіє до постімпресіонізму: акцент зроблено на кольоропередачі, форми м'яко перетікають одна в одну завдяки фактурному мазку. Світла палітра, побудована на тонких нюансах охристих, рожевих і зелених відтінків, сповнена м’якого розсіяного світла.</w:t>
      </w:r>
    </w:p>
    <w:p w:rsidR="00000000" w:rsidDel="00000000" w:rsidP="00000000" w:rsidRDefault="00000000" w:rsidRPr="00000000" w14:paraId="00000125">
      <w:pPr>
        <w:widowControl w:val="0"/>
        <w:spacing w:after="0" w:before="0" w:line="344.8327159881592"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Натомість робота 1930 року демонструє зрілу особу. Це постать у повний зріст, вбрана у традиційний український одяг – свиту, підперезану сорочку та високі чоботи, що у період репресій та напередодні Голодомору має глибоко символічний характер. Попри трагічне історичне тло, поза митця є життєствердною та непохитною: руки владно спираються в боки, ноги широко й упевнено розставлені. Фігура майже повністю заповнює простір. Відповідно до настрою змінюється і художня манера: форми стають площинними, лінії – чіткими, з помітним тяжінням до геометрії. На зміну пастельним тонам приходить контрастний колорит із домінуванням глибоких синіх, сірих і чорних барв, а різка, драматична світлотінь створює відчутну психологічну напругу.</w:t>
      </w:r>
    </w:p>
    <w:p w:rsidR="00000000" w:rsidDel="00000000" w:rsidP="00000000" w:rsidRDefault="00000000" w:rsidRPr="00000000" w14:paraId="00000126">
      <w:pPr>
        <w:widowControl w:val="0"/>
        <w:spacing w:after="0" w:before="0" w:line="344.8327159881592"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наочно простежити еволюцію художнього методу Олександра Богомазова, звернімося до порівняння двох його знакових робіт — «Ліс. Боярка» 1915 року (Іл. 3) та «Правка пил» 1927 року (Іл. 4).</w:t>
      </w:r>
    </w:p>
    <w:p w:rsidR="00000000" w:rsidDel="00000000" w:rsidP="00000000" w:rsidRDefault="00000000" w:rsidRPr="00000000" w14:paraId="00000127">
      <w:pPr>
        <w:widowControl w:val="0"/>
        <w:spacing w:after="0" w:before="0" w:line="344.8327159881592" w:lineRule="auto"/>
        <w:ind w:firstLine="708.661417322834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обох полотнах зображене селище Боярка (статус міста Боярці після злиття з селом Будаївка буде надано наприкінці 1956 року). На першому полотні природа деконструйована та майже безпредметна: дерева перетворені на геометричні фігури, що поєднують плавні й гострі кути. Це яскраво ілюструє філософію кубофутуризму з його захопленням ритмом, рухом та розкладанням об'єктів на площини. Композиційний центр твору розташований унизу ліворуч – саме від цієї точки розходяться всі лінії, задаючи динаміку. Головним засобом виразності тут виступає лінія, тоді як колорит залишається складним і приглушеним: переважають тьмяні, нечисті сірі, зелені та сині відтінки.</w:t>
      </w:r>
    </w:p>
    <w:p w:rsidR="00000000" w:rsidDel="00000000" w:rsidP="00000000" w:rsidRDefault="00000000" w:rsidRPr="00000000" w14:paraId="00000128">
      <w:pPr>
        <w:widowControl w:val="0"/>
        <w:spacing w:after="0" w:before="0" w:line="344.8327159881592" w:lineRule="auto"/>
        <w:ind w:firstLine="708.661417322834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Абсолютно інший творчий метод митець застосовує у роботі «Правка пил» 1927 року. Цей жанровий живопис має чіткий сюжет: троє робітників обробляють деревину, а інструменти й людські постаті цілком впізнавані. Хоча радянська ідеологія вже тоді вимагала оспівування пролетарської праці, картина стилістично дуже далека від канонів соцреалізму. Богомазов застосовує тут принципи власної теорії спектралізму, де багатофігурна та врівноважена композиція будується виключно через колір. Саме яскраві, чисті й насичені барви – червоні, сині, зелені та жовті – стають головним інструментом художньої виразності, створюючи об'єм, форму та внутрішній ритм полотна.</w:t>
      </w:r>
    </w:p>
    <w:p w:rsidR="00000000" w:rsidDel="00000000" w:rsidP="00000000" w:rsidRDefault="00000000" w:rsidRPr="00000000" w14:paraId="00000129">
      <w:pPr>
        <w:widowControl w:val="0"/>
        <w:spacing w:after="0" w:before="0" w:line="360"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3.2. Репресоване мистецтво у Спецфонді НХМУ: історія формування збірки, художньо-стилістичні особливості творів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A">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Спецфонд становив собою особливу категорію музейного обліку та зберігання, що була сформована в ДМУОМ (НХМУ) упродовж 1937–1939 років.</w:t>
      </w:r>
    </w:p>
    <w:p w:rsidR="00000000" w:rsidDel="00000000" w:rsidP="00000000" w:rsidRDefault="00000000" w:rsidRPr="00000000" w14:paraId="0000012B">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третина ХХ століття характеризувалася складним формуванням нових мистецьких течій, проте тоталітарна політика держави поступово трансформувала природний розвиток культури, перетворюючи художній твір на виключно пропагандистський інструмент. Жорсткі ідеологічні межі вимагали від мистецтва єдиного вірного стилю – соціалістичного реалізму. Усіх, хто гіпотетично не погоджувався з політикою партії, таврували як «ворогів народу», а їхній доробок підлягав обов'язковому знищенню. Спецфонд став централізованим ізолятором, куди примусово звозили твори з музеїв Харкова, Одеси, Києва, Полтави та українських художніх виставок (УХВ) [27].</w:t>
      </w:r>
    </w:p>
    <w:p w:rsidR="00000000" w:rsidDel="00000000" w:rsidP="00000000" w:rsidRDefault="00000000" w:rsidRPr="00000000" w14:paraId="0000012C">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Масштаби надходжень були безпрецедентними. Лише з Бази УХВ протягом 1937–1939 років надійшло понад 290 робіт, а з Музею російського мистецтва (нині Національний музей «Київська картинна галерея») було переміщено 54 живописних та 20 керамічних творів [27].</w:t>
      </w:r>
    </w:p>
    <w:p w:rsidR="00000000" w:rsidDel="00000000" w:rsidP="00000000" w:rsidRDefault="00000000" w:rsidRPr="00000000" w14:paraId="0000012D">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процес безпосередньо супроводжувався деградацією кадрів всередині Державного українського музею (нині – НХМУ). У 1937 році органи НКВС заарештували й розстріляли директора музею Пимона Рудякова, наукових співробітників Антона Онищука та Бориса Пилипенка, а також завідувача фотолабораторією Макара Галущенка [27].</w:t>
      </w:r>
    </w:p>
    <w:p w:rsidR="00000000" w:rsidDel="00000000" w:rsidP="00000000" w:rsidRDefault="00000000" w:rsidRPr="00000000" w14:paraId="0000012E">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Адміністративно-правовим підґрунтям таких масштабних вилучень слугували секретні розпорядження Управління в справах мистецтв при Раді Народних Комісарів УРСР, а також інструкції Головліту. Механізм конфіскації діяв наступним чином: при кожному музеї створювалася спеціальна комісія, до складу якої, окрім ідеологічно «перевірених товаришів», обов'язково входив співробітник органів НКВС. Вони вилучали предмети під грифом «секретно» і направляли їх до київського спецфонду [27].</w:t>
      </w:r>
    </w:p>
    <w:p w:rsidR="00000000" w:rsidDel="00000000" w:rsidP="00000000" w:rsidRDefault="00000000" w:rsidRPr="00000000" w14:paraId="0000012F">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Показовим документом цієї епохи є збережений Акт від 8 вересня 1937 року. Згідно з ним, комісія оглянула подані роботи Івана Падалки, Василя Седляра, Кирила Гвоздика, Івана Липківського, Софії Налепинської-Бойчук та Жозефіни Діндо. У документі зазначалося, що ці твори є «за своїм контрреволюційним бойчуківським формалістичним методом шкідливими, спотворюють нашу соціалістичну дійсність, дають фальшиві образи Радянських людей», не мають жодної художньої цінності і як твори ворогів народу підлягають знищенню. Цим же актом до ліквідації було засуджено картини Тимка Бойчука («Під яблунями», «Портрет старого»), історичне полотно Миколи Івасюка «Вступ Миколи II до Львова» (1914–1915 років), а також низку інших картин і буржуазно-націоналістичних плакатів [27].</w:t>
      </w:r>
    </w:p>
    <w:p w:rsidR="00000000" w:rsidDel="00000000" w:rsidP="00000000" w:rsidRDefault="00000000" w:rsidRPr="00000000" w14:paraId="00000130">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Збережена інвентарна книга Спецфонду 1939 року зафіксувала 1747 позицій. У графі «причини вилучення» фігурували «формалізм», «націоналіст», «ворог» та «арешт» [27].</w:t>
      </w:r>
    </w:p>
    <w:p w:rsidR="00000000" w:rsidDel="00000000" w:rsidP="00000000" w:rsidRDefault="00000000" w:rsidRPr="00000000" w14:paraId="00000131">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Окремий і надзвичайно вагомий сегмент затаврованого доробку склали роботи представників школи буйчукістів – Михайла Бойчука, Софії Налепинської-Бойчук, Василя Седляра, Івана Падалки, Онуфрія Бізюкова. Формування цієї частини збірки невіддільне від трагічних доль митців: Михайла Бойчука розстріляли у 55 років, Софію Налепинську-Бойчук – у 53, Івана Падалку – у 43, Василя Седляра – у 38, а Миколу Івасюка – у 72 роки. Вижити вдалося переважно тим, хто зміг виїхати з України, серед яких Оксана Павленко чи Абрам Черкаський. Окрім творів бойчукістів вилучали також величезний масив авангардного та модерністського живопису – твори Олександри Екстер, Олександра Богомазова, Давида Бурлюка, Віктора Пальмова та Олекси Грищенка [27].</w:t>
      </w:r>
    </w:p>
    <w:p w:rsidR="00000000" w:rsidDel="00000000" w:rsidP="00000000" w:rsidRDefault="00000000" w:rsidRPr="00000000" w14:paraId="00000132">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Важливою складовою фонду є навчальні та студентські роботи, виконані викладачами й учнями Київського, Харківського художніх інститутів та Одеського політехнікуму образотворчих мистецтв. Ці твори яскраво демонструють впровадження європейських новаторських методик формально-технічних дисциплін, що мали на меті дослідження простору, обсягу та спектрального кольору (система, концептуально близька до німецького Баухаузу). Наприклад, полотно студента Петра Панченка «Жінка з відром» (1929) чи робота Миколи Янчука «Натурниця» (1927) ілюструють складні академічні завдання з вивчення впливу основних кольорів спектра на тональність і побудову форми. Проте після 1932 року всі формальні пошуки були заборонені, а ці роботи вилучені як ідеологічно шкідливі [27].</w:t>
      </w:r>
    </w:p>
    <w:p w:rsidR="00000000" w:rsidDel="00000000" w:rsidP="00000000" w:rsidRDefault="00000000" w:rsidRPr="00000000" w14:paraId="00000133">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живопису та скульптури, репресивна машина ізолювала величезний обсяг графіки та предметів ужиткового мистецтва. До Спецфонду потрапили обкладинки книг, посуд, керамічні вироби, хрести, ікони та плакати. Разом із художніми артефактами систематично конфісковувалася супутня документація: папки з музейними справами, особисте листування, дипломи, вирізки з газет та фотографії. Метою такої практики було не просто приховати картини, а здійснити тотальне, безповоротне викреслення імен репресованих авторів з історії української культури [Там само].</w:t>
      </w:r>
    </w:p>
    <w:p w:rsidR="00000000" w:rsidDel="00000000" w:rsidP="00000000" w:rsidRDefault="00000000" w:rsidRPr="00000000" w14:paraId="00000134">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нищівні накази влади, збереження масиву Спецфонду стало унікальним історичним прецедентом. Ключову роль у першому етапі порятунку відіграв директор музею Борис Вольський, який виділив для репресованих творів окреме ізольоване приміщення, приховавши його існування від решти співробітників. Планова перевірка (і ймовірне знищення) фондів уповноваженими Управління у справах літератури та видавництв (Облліту), призначена на червень 1941 року, була раптово зірвана початком німецько-радянської війни. Під час евакуації частину робіт вдалося вивезти до Уфи та Пензи, тоді як іншу частину під час окупації Києва виявили та вивезли до Німеччини (через що назавжди були втрачені деякі знакові полотна, зокрема роботи Давида Бурлюка) [27].</w:t>
      </w:r>
    </w:p>
    <w:p w:rsidR="00000000" w:rsidDel="00000000" w:rsidP="00000000" w:rsidRDefault="00000000" w:rsidRPr="00000000" w14:paraId="00000135">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початку 1950-х років колекція опинилася перед новою загрозою. Згідно з наказом Комітету у справах мистецтв СРСР від 1953 року, розпочалася масштабна перевірка фондів радянських відділів для вилучення непридатних творів. Усі музейні предмети розподілялися на п'ять категорій. Музейні працівники, усвідомлюючи ризик, свідомо віднесли майже всі репресовані твори до найнижчої – п'ятої (або «нульової» за значимістю) категорії. Полотна зняли з підрамників та туго намотали на спеціальні дерев'яні вали. Парадоксальним чином саме це їх врятувало: п'ята категорія офіційно не належала до основного фонду, за неї не звітували вищим інстанціям, а отже, вона не підлягала подальшим перевіркам. Завдяки цьому ризикованому саботажу музейників роботи десятиліттями безпечно зберігалися у підвалах під суворим грифом таємності [27].</w:t>
      </w:r>
    </w:p>
    <w:p w:rsidR="00000000" w:rsidDel="00000000" w:rsidP="00000000" w:rsidRDefault="00000000" w:rsidRPr="00000000" w14:paraId="00000136">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комплексні дослідження Спецфонду, активна фаза яких розпочалася лише наприкінці 1980-х років, розкривають його колосальне наукове та соціокультурне значення. Передусім, збережені твори слугують матеріалом для відслідковування історичної тяглості вітчизняного мистецтва  та заповненню лакун. Вони наочно довели, що українська художня школа першої третини ХХ століття потужно розвивалася в річищі загальноєвропейського авангарду та модернізму, вщент зруйнувавши нав'язаний міф про природну монолітність та безальтернативність соціалістичного реалізму.</w:t>
      </w:r>
    </w:p>
    <w:p w:rsidR="00000000" w:rsidDel="00000000" w:rsidP="00000000" w:rsidRDefault="00000000" w:rsidRPr="00000000" w14:paraId="00000137">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Системне опрацювання цієї унікальної збірки забезпечило повноцінну мистецтвознавчу та історичну реабілітацію десятків авторів. Твори, які тоталітарна система прирекла на фізичну утилізацію та довічне забуття, у 1998 році були вперше цілісно представлені широкому загалу, а потім навіть увійшли до постійних експозицій Національного художнього музею України [27].</w:t>
      </w:r>
    </w:p>
    <w:p w:rsidR="00000000" w:rsidDel="00000000" w:rsidP="00000000" w:rsidRDefault="00000000" w:rsidRPr="00000000" w14:paraId="00000138">
      <w:pPr>
        <w:widowControl w:val="0"/>
        <w:spacing w:after="0" w:before="0" w:line="344.8327159881592" w:lineRule="auto"/>
        <w:ind w:left="0" w:right="233.607177734375" w:firstLine="708.6614173228347"/>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Висновки до розділу 3</w:t>
      </w:r>
    </w:p>
    <w:p w:rsidR="00000000" w:rsidDel="00000000" w:rsidP="00000000" w:rsidRDefault="00000000" w:rsidRPr="00000000" w14:paraId="00000139">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початку 1930-х років відбувся насильницький перехід від стильового плюралізму 1920-х років до жорсткої централізації та ліквідації будь-якої художньої автономії. Директивна постанова ЦК ВКП(б) від 23 квітня 1932 року створювала монопольний контроль над ресурсами й виставковою діяльністю, який виконувала новостворена Спілка художників УРСР.</w:t>
      </w:r>
    </w:p>
    <w:p w:rsidR="00000000" w:rsidDel="00000000" w:rsidP="00000000" w:rsidRDefault="00000000" w:rsidRPr="00000000" w14:paraId="0000013A">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Єдиним легітимним методом радянської культури було затверджено соціалістичний реалізм, який базувався на ленінському «принципі комуністичної партійності» та підпорядковував образотворчість канонам державної пропаганди й типізації образу «нової людини». Усі прояви авангардного та модерністського мистецтва були заборонені й таврувалися як «формалізм», що змусило українських митців шукати стратегії виживання через тематичний конформізм, самоцензуру та ідеологічну мімікрію.</w:t>
      </w:r>
    </w:p>
    <w:p w:rsidR="00000000" w:rsidDel="00000000" w:rsidP="00000000" w:rsidRDefault="00000000" w:rsidRPr="00000000" w14:paraId="0000013B">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Трансформація образної системи яскраво проявилася на прикладі самобутньої школи Михайла Бойчука, яку влада примусила відмовитися від площинно-монументальних новаторських засад на користь тривимірного академічного натуралізму під час розпису Червонозаводського театру у Харкові. Тоталітарна система вдавалася до брутальних репресій та фізичного знищення провідних авторів (Михайло Бойчук, Софія Налепинська-Бойчук, Василь Седляр, Іван Падалка, Микола Касперович), а долі Василя та Федора Кричевських, Михайла Жука, Василя Меллера та Микола Бурачека продемонстрували трагедію внутрішньої еміграції, конформізму чи вигнання.</w:t>
      </w:r>
    </w:p>
    <w:p w:rsidR="00000000" w:rsidDel="00000000" w:rsidP="00000000" w:rsidRDefault="00000000" w:rsidRPr="00000000" w14:paraId="0000013C">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виміром порятунку представників українського модернізму стала вимушена зовнішня еміграція таких майстрів, як Олександр Архипенко, Давид Бурлюк, Соня Делоне, Олександра Екстер, Олекса Грищенко, Іван М’ясоєдов та Софія Левицька, які здобули світове визнання на Заході.</w:t>
      </w:r>
    </w:p>
    <w:p w:rsidR="00000000" w:rsidDel="00000000" w:rsidP="00000000" w:rsidRDefault="00000000" w:rsidRPr="00000000" w14:paraId="0000013D">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Ідеологічним ізолятором для затаврованого та конфіскованого мистецтва «ворогів народу» став Спецфонд, сформований у Державному українському музеї протягом 1937–1939 років. Завдяки ризикованому саботажу та професійному подвигу українських музейників, які свідомо віднесли унікальні полотна авангардного та бойчуківського мистецтва, а також студентські експериментальні роботи до найнижчої «п’ятої категорії», колекцію вдалося врятувати від планового знищення радянськими інстанціями. Сучасне відкриття й системне наукове опрацювання колекції Спецфонду НХМУ повністю реабілітувало імена репресованих майстрів, повернуло втрачену історичну тяглість та вщент зруйнувало міф про безальтернативність соцреалізму, довівши приналежність українського художнього процесу першої третини ХХ століття до річища загальноєвропейського модернізму.</w:t>
      </w:r>
      <w:r w:rsidDel="00000000" w:rsidR="00000000" w:rsidRPr="00000000">
        <w:br w:type="page"/>
      </w:r>
      <w:r w:rsidDel="00000000" w:rsidR="00000000" w:rsidRPr="00000000">
        <w:rPr>
          <w:rtl w:val="0"/>
        </w:rPr>
      </w:r>
    </w:p>
    <w:p w:rsidR="00000000" w:rsidDel="00000000" w:rsidP="00000000" w:rsidRDefault="00000000" w:rsidRPr="00000000" w14:paraId="0000013E">
      <w:pPr>
        <w:widowControl w:val="0"/>
        <w:spacing w:after="200" w:before="0" w:line="344.8327159881592" w:lineRule="auto"/>
        <w:ind w:left="0" w:right="233.607177734375" w:firstLine="708.661417322834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ВИСНОВКИ</w:t>
      </w:r>
    </w:p>
    <w:p w:rsidR="00000000" w:rsidDel="00000000" w:rsidP="00000000" w:rsidRDefault="00000000" w:rsidRPr="00000000" w14:paraId="0000013F">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аналізу джерельної бази та історіографії теми можна зробити наступні висновки, що відповідають поставленим у вступі завданням.</w:t>
      </w:r>
    </w:p>
    <w:p w:rsidR="00000000" w:rsidDel="00000000" w:rsidP="00000000" w:rsidRDefault="00000000" w:rsidRPr="00000000" w14:paraId="00000140">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тривале ототожнення з «російським авангардом» та пізнє визнання (сам термін «український авангард» вперше вжила Валентина Маркаде лише у 1980 році), українські митці були активними співтворцями загальноєвропейського модернізму. Праці Аліси Ложкіної та Мирослава Шкандрія підтверджують їхню активну роль у міжнародному контексті, а Наталія Столярчук і Мирослава Мудрак виділяють унікальні риси українського футуризму. Це новаторство базувалося на переосмисленні спадщини: всупереч радянському міфу про «відсталість» села, дослідження Дмитра Горбачова та Дарії Даревич доводять, що саме збережені там традиції надихали авторів доби </w:t>
      </w:r>
      <w:r w:rsidDel="00000000" w:rsidR="00000000" w:rsidRPr="00000000">
        <w:rPr>
          <w:rFonts w:ascii="Times New Roman" w:cs="Times New Roman" w:eastAsia="Times New Roman" w:hAnsi="Times New Roman"/>
          <w:i w:val="1"/>
          <w:iCs w:val="1"/>
          <w:sz w:val="28"/>
          <w:szCs w:val="28"/>
          <w:rtl w:val="0"/>
        </w:rPr>
        <w:t xml:space="preserve">fin de siècle</w:t>
      </w:r>
      <w:r w:rsidDel="00000000" w:rsidR="00000000" w:rsidRPr="00000000">
        <w:rPr>
          <w:rFonts w:ascii="Times New Roman" w:cs="Times New Roman" w:eastAsia="Times New Roman" w:hAnsi="Times New Roman"/>
          <w:sz w:val="28"/>
          <w:szCs w:val="28"/>
          <w:rtl w:val="0"/>
        </w:rPr>
        <w:t xml:space="preserve">. Тяглість цих традицій, зауважують Галина Скляренко та Олена Кашшай, дозволила зберегти регіональну своєрідність навіть мистецтву Закарпаття під ідеологічним тиском.</w:t>
      </w:r>
    </w:p>
    <w:p w:rsidR="00000000" w:rsidDel="00000000" w:rsidP="00000000" w:rsidRDefault="00000000" w:rsidRPr="00000000" w14:paraId="00000141">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праці радянської доби  (Бориса Лобановського) вимагають критичного підходу: через жорстку цензуру в них штучно перебільшувалися зв'язки з російським мистецтвом та уникалися західноєвропейські впливи. Проте в умовах ідеологічних обмежень митці шукали нові виражальні засоби. Мирослав Шкандрій зазначає, що Михайло Бойчук та Василь Єрмілов долучилися до створення агітаційних плакатів, у яких Ірина Шевчук виявляє безпосередній вплив іконопису. За словами Наталії Іванової, саме цей парадокс необхідності комунікації з масами стимулював розвиток унікальних візуальних мов.</w:t>
      </w:r>
    </w:p>
    <w:p w:rsidR="00000000" w:rsidDel="00000000" w:rsidP="00000000" w:rsidRDefault="00000000" w:rsidRPr="00000000" w14:paraId="00000142">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контексті питання національної самоідентифікації залишається одним із найактуальніших. Сучасні дослідники (Дмитро Горбачов, Мирослав Шкандрій, Жан-Клод Маркаде та Мирослава Мудрак, яка додатково наголошує на важливості коректної транслітерації) підходять до нього комплексно, враховуючи середовище та самовизначення авторів (що яскраво ілюструють проаналізовані Дмитром Горбачовим долі Олександра Архипенка та Олександри Екстер).</w:t>
      </w:r>
    </w:p>
    <w:p w:rsidR="00000000" w:rsidDel="00000000" w:rsidP="00000000" w:rsidRDefault="00000000" w:rsidRPr="00000000" w14:paraId="00000143">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системні розвідки оприявнюють замовчувані раніше теми: проблеми здобуття художньої освіти (Сергій Білокінь), феномен «Культур-Ліги» (Анна Уманська) та політичні впливи (Орест Голубець). Це дозволяє остаточно деконструювати заангажовані радянські міфи та сформувати об'єктивний погляд на специфіку українського мистецтва кінця ХІХ – середини ХХ століття.</w:t>
      </w:r>
    </w:p>
    <w:p w:rsidR="00000000" w:rsidDel="00000000" w:rsidP="00000000" w:rsidRDefault="00000000" w:rsidRPr="00000000" w14:paraId="00000144">
      <w:pPr>
        <w:widowControl w:val="0"/>
        <w:spacing w:after="0" w:before="0" w:line="344.8327159881592"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аналізу еволюції художньої освіти та формування інституційного середовища зауважено визначальну роль заснування Української академії мистецтв (УАМ) у процесі асиміляції західноєвропейського досвіду вітчизняними авторами.</w:t>
      </w:r>
    </w:p>
    <w:p w:rsidR="00000000" w:rsidDel="00000000" w:rsidP="00000000" w:rsidRDefault="00000000" w:rsidRPr="00000000" w14:paraId="00000145">
      <w:pPr>
        <w:widowControl w:val="0"/>
        <w:spacing w:after="0" w:before="0" w:line="344.8327159881592"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Тривалий час культурний ландшафт України перебував на позиціях освітньої периферії. Відсутність вищих художніх навчальних закладів змушувала митців здобувати освіту в російських або європейських центрах (Мюнхені, Парижі, Кракові). Це призводило до привласнення українського інтелектуального ресурсу та маркування українських авторів офіційною історіографією як представників «російської школи». Відтак, створення УАМ у 1917 році стало не лише подоланням колоніального освітнього вакууму, а й ключовим державотворчим актом, спрямованим на формування автономної національної художньої школи та власної візуальної ідентичності.</w:t>
      </w:r>
    </w:p>
    <w:p w:rsidR="00000000" w:rsidDel="00000000" w:rsidP="00000000" w:rsidRDefault="00000000" w:rsidRPr="00000000" w14:paraId="00000146">
      <w:pPr>
        <w:widowControl w:val="0"/>
        <w:spacing w:after="0" w:before="0" w:line="344.8327159881592"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Інституціоналізація мистецького процесу створила унікальну платформу для рецепції європейського модернізму. Українські митці абсорбували ідеї фовізму, кубізму та футуризму, чому активно сприяла фахова преса та каталізатори на кшталт Салонів Володимира Іздебського. Проте в майстернях УАМ та в середовищі подальших полікультурних об'єднань (Культур-Ліга, АРМУ, ОСМУ) відбувалося не сліпе наслідування західних зразків, а їхній глибинний формально-стилістичний синтез із місцевою традицією – українським бароко, іконописом та народним ужитковим мистецтвом. Дослідження підтверджує, що тяжіння до геометризації та спрощення форми було органічно притаманне місцевому народному мистецтву, що зробило асиміляцію авангардних течій українськими авторами природним процесом.</w:t>
      </w:r>
    </w:p>
    <w:p w:rsidR="00000000" w:rsidDel="00000000" w:rsidP="00000000" w:rsidRDefault="00000000" w:rsidRPr="00000000" w14:paraId="00000147">
      <w:pPr>
        <w:widowControl w:val="0"/>
        <w:spacing w:after="0" w:before="0" w:line="344.8327159881592"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розбудові власних інституцій українське мистецтво 1920-х років не пішло шляхом швидкої капітуляції перед офіційною доктриною, як це відбулося в російських центрах, а продовжило радикальні формальні експерименти. Інтеграція європейського досвіду та національної традиції кристалізувалася у самобутні явища, такі як «спектралізм» та бойчукізм. Головним документальним свідченням, що фіксує цю еволюцію, стала сформована в період інституціоналізації колекція ДМУОМ (НХМУ), яка акумулювала ключові твори фундаторів УАМ та їхніх сучасників.</w:t>
      </w:r>
    </w:p>
    <w:p w:rsidR="00000000" w:rsidDel="00000000" w:rsidP="00000000" w:rsidRDefault="00000000" w:rsidRPr="00000000" w14:paraId="00000148">
      <w:pPr>
        <w:widowControl w:val="0"/>
        <w:spacing w:after="0" w:before="0" w:line="344.8327159881592"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Висвітлено феномен бойчукізму як унікальної національної мистецької школи, що сформувалася на зламі епох. За своєю художньо-філософською ідеєю це угруповання було здатно вийти за жорсткі обмеження радянської культури. Синтезуючи принципи візантійського малярства, італійського Проторенесансу та українського народного мистецтва, бойчукісти виробили автономну візуальну мову. Її орієнтація на площинність, монументальну умовність та архітектонічну цілісність концептуально випереджала свій час і розвивалася в одному русі зі світовими авангардними тенденціями, зокрема з мексиканським муралізмом.</w:t>
      </w:r>
    </w:p>
    <w:p w:rsidR="00000000" w:rsidDel="00000000" w:rsidP="00000000" w:rsidRDefault="00000000" w:rsidRPr="00000000" w14:paraId="00000149">
      <w:pPr>
        <w:widowControl w:val="0"/>
        <w:spacing w:after="0" w:before="0" w:line="344.8327159881592"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Підкреслено, що інституційна та естетична позиція угруповання (через ядро АРМУ) становила фундаментальну альтернативу радянському офіційному мистецтву середини 1920-х років. Відстоюючи право на збереження національної ментальності у формотворчості та критикуючи етнографічний натуралізм, школа Михайла Бойчука чинила тривалий опір пролетарському академізму. Проте із розгортанням примусової уніфікації та утвердженням догматів соцреалізму на початку 1930-х років філософсько-пластична система бойчукізму, увійшла у протиріччя з державною вимогою створення декларативного радянського міфу.</w:t>
      </w:r>
    </w:p>
    <w:p w:rsidR="00000000" w:rsidDel="00000000" w:rsidP="00000000" w:rsidRDefault="00000000" w:rsidRPr="00000000" w14:paraId="0000014A">
      <w:pPr>
        <w:widowControl w:val="0"/>
        <w:spacing w:after="0" w:before="0" w:line="344.8327159881592"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Зауважено неоднорідність стратегій існування та життєвих траєкторій представників школи в умовах наростання тоталітарного тиску. Дослідження показало, що під впливом жорсткої ідеологічної диктатури цілісний організм угруповання розпадався на індивідуальні спроби порятунку та адаптації.</w:t>
      </w:r>
    </w:p>
    <w:p w:rsidR="00000000" w:rsidDel="00000000" w:rsidP="00000000" w:rsidRDefault="00000000" w:rsidRPr="00000000" w14:paraId="0000014B">
      <w:pPr>
        <w:widowControl w:val="0"/>
        <w:spacing w:after="0" w:before="0" w:line="344.8327159881592"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виокремлюється стратегія вимушеного конформізму та компромісу, притаманна безпосередньо лідеру школи Михайлу Бойчуку. Намагаючись пристосуватися до нових умов і зберегти майстерню, під час розписів Червонозаводського театру в Харкові (1933 року) він був змушений піти на деформацію власного методу – відмовитися від площинності й ритміко-лінійної умовності на користь банального світлотіньового моделювання та тривимірної реалістичності, продиктованих урядовим замовленням.</w:t>
      </w:r>
    </w:p>
    <w:p w:rsidR="00000000" w:rsidDel="00000000" w:rsidP="00000000" w:rsidRDefault="00000000" w:rsidRPr="00000000" w14:paraId="0000014C">
      <w:pPr>
        <w:widowControl w:val="0"/>
        <w:spacing w:after="0" w:before="0" w:line="344.8327159881592"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Альтернативним шляхом стала стратегія просторового дистанціювання та міграції, яку обрала Антоніна Іванова, яка переїхала до Москви і працювала з декоративно-прикладним мистецтвом та низка інших представників школи. Цей крок дозволяв тимчасово вийти з-під прямого удару республіканських кампаній з урядування «буржуазного націоналізму» в Україні. Переорієнтувавши практику на декоративно-ужиткове мистецтво чи роботу у внутрішньо російському контексті, митці рятувалися від миттєвого інституційного тиску, хоча це й розпорошувало єдиний стильовий вектор школи.</w:t>
      </w:r>
    </w:p>
    <w:p w:rsidR="00000000" w:rsidDel="00000000" w:rsidP="00000000" w:rsidRDefault="00000000" w:rsidRPr="00000000" w14:paraId="0000014D">
      <w:pPr>
        <w:widowControl w:val="0"/>
        <w:spacing w:after="0" w:before="0" w:line="344.8327159881592" w:lineRule="auto"/>
        <w:ind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Зрештою, навіть вимушені модифікації художньої мови та спроби компромісу з владою не врятували бойчукістів від фізичного винищення в часи сталінського терору 1937 року. Тотальний характер руйнування спадку бойчукізму і знищення їх самих свідчить про те, що радянська система маркувала цей рух як внутрішньо ворожий і небезпечний. Штучне переривання еволюції бойчукізму означало насильницьку ліквідацію найперспективнішої самобутньої моделі українського модерного мистецтва та остаточне встановлення монополії методу соцреалізму.</w:t>
      </w:r>
    </w:p>
    <w:p w:rsidR="00000000" w:rsidDel="00000000" w:rsidP="00000000" w:rsidRDefault="00000000" w:rsidRPr="00000000" w14:paraId="0000014E">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розвитку українського образотворчого мистецтва дозволив простежити шляхи трансформації індивідуальної манери художників під тиском доктрини соціалістичного реалізму. Підтверджено, що згортання стильового плюралізму 1920-х років та директивне впровадження нового канону змусило митців відмовитися від вільного формотворення, підпорядкувавши свою творчість жорстким ідеологічним та інституційним обмеженням.</w:t>
      </w:r>
    </w:p>
    <w:p w:rsidR="00000000" w:rsidDel="00000000" w:rsidP="00000000" w:rsidRDefault="00000000" w:rsidRPr="00000000" w14:paraId="0000014F">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Головним інструментом тиску стала монополізація державою всіх мистецьких ресурсів через створення Спілки художників та маргіналізація будь-яких проявів модернізму як ворожого «формалізму». У цих умовах базовою стратегією виживання для більшості авторів стала ідеологічна мімікрія та тематичний конформізм. Художники були змушені свідомо спрощувати власну візуальну мову, переходячи до стандартизованого, натуралістичного зображення дійсності, що ілюструвало партійні міфи про «щасливе соціалістичне життя».</w:t>
      </w:r>
    </w:p>
    <w:p w:rsidR="00000000" w:rsidDel="00000000" w:rsidP="00000000" w:rsidRDefault="00000000" w:rsidRPr="00000000" w14:paraId="00000150">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 радикальний злам індивідуальної манери простежується на прикладі школи Михайла Бойчука, про що зазначалося раніше. Долі братів Кричевських та інших представників генерації ілюструють альтернативні сценарії взаємодії з системою, які також неминуче вели до деформації творчого шляху. Поширений шляхом був відхід у суміжні, дещо менш цензуровані сфери діяльності, такі як кінематограф, книжкова графіка чи декоративно-ужиткове мистецтво (як у випадку Василя Кричевського, Михайла Жука чи Миколи Бурачека).</w:t>
      </w:r>
    </w:p>
    <w:p w:rsidR="00000000" w:rsidDel="00000000" w:rsidP="00000000" w:rsidRDefault="00000000" w:rsidRPr="00000000" w14:paraId="00000151">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Порівняльний аналіз конкретних творів наочно візуалізує зміни. Еволюція автопортретів Федора Кричевського від постімпресіоністичної відкритості 1911 року до драматичної, чітко геометризованої напруги 1930 року відображає психологічний тягар епохи та зміну формально-пластичних завдань. Схожа тенденція помітна в творчості Олександра Богомазова, де перехід від радикального кубофутуристичного деконструювання пейзажу до сюжетної багатофігурної композиції з робітниками демонструє спробу вписати власні колористичні теорії у жорсткі рамки пролетарської тематики.</w:t>
      </w:r>
    </w:p>
    <w:p w:rsidR="00000000" w:rsidDel="00000000" w:rsidP="00000000" w:rsidRDefault="00000000" w:rsidRPr="00000000" w14:paraId="00000152">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історії формування та складу Спецфонду НХМУ дозволяє зробити висновок, що репресоване українське мистецтво першої третини ХХ століття відзначалося надзвичайною художньо-стилістичною розмаїтістю та новаторством. Тоталітарна система, керуючись жорсткими цензурними інструкціями, формувала цей фонд не за музейним принципом, а за критерієм політичної неблагонадійності, намагаючись фізично знищити будь-які прояви мистецької свободи, що виходили за межі нав'язаного соціалістичного реалізму.</w:t>
      </w:r>
    </w:p>
    <w:p w:rsidR="00000000" w:rsidDel="00000000" w:rsidP="00000000" w:rsidRDefault="00000000" w:rsidRPr="00000000" w14:paraId="00000153">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Художньо-стилістичні особливості врятованих творів свідчать про те, що вітчизняна мистецька школа того часу органічно розвивалася в річищі загальноєвропейського авангарду та модернізму. Репресований масив репрезентує широку палітру напрямів, які синтезували національні традиції з новітніми формами, до радикальних живописних експериментів українських авангардистів. Важливою ознакою мистецтва цього періоду було дослідження простору та кольору. Це підтверджують збережені академічні роботи, що демонструють впровадження інноваційних європейських методик, концептуально споріднених із німецьким Баухаузом.</w:t>
      </w:r>
    </w:p>
    <w:p w:rsidR="00000000" w:rsidDel="00000000" w:rsidP="00000000" w:rsidRDefault="00000000" w:rsidRPr="00000000" w14:paraId="00000154">
      <w:pPr>
        <w:widowControl w:val="0"/>
        <w:spacing w:after="0" w:before="0" w:line="344.8327159881592" w:lineRule="auto"/>
        <w:ind w:left="0" w:right="233.607177734375"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зазначу, що моє дослідження має чітку перспективу для продовження. Я вбачаю її у масштабуванні аналітичного підходу на творчість ширшого кола українських митців задля глибшого розуміння мистецьких тенденцій від кінця XIX до середини XX століття на українських теренах.</w:t>
      </w:r>
    </w:p>
    <w:p w:rsidR="00000000" w:rsidDel="00000000" w:rsidP="00000000" w:rsidRDefault="00000000" w:rsidRPr="00000000" w14:paraId="00000155">
      <w:pPr>
        <w:widowControl w:val="0"/>
        <w:spacing w:after="200" w:before="0" w:line="344.8327159881592" w:lineRule="auto"/>
        <w:ind w:left="0" w:right="233.607177734375" w:firstLine="566.9291338582675"/>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56">
      <w:pPr>
        <w:widowControl w:val="0"/>
        <w:spacing w:after="200" w:before="0" w:line="344.8327159881592" w:lineRule="auto"/>
        <w:ind w:left="0" w:right="233.607177734375" w:firstLine="566.929133858267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СПИСОК ВИКОРИСТАНИХ ДЖЕРЕЛ</w:t>
      </w:r>
    </w:p>
    <w:p w:rsidR="00000000" w:rsidDel="00000000" w:rsidP="00000000" w:rsidRDefault="00000000" w:rsidRPr="00000000" w14:paraId="00000157">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Агеєва В. Марсіани на Хрещатику. Літературний Київ початку XX століття. Київ : Віхола, 2023. 408 с.</w:t>
      </w:r>
    </w:p>
    <w:p w:rsidR="00000000" w:rsidDel="00000000" w:rsidP="00000000" w:rsidRDefault="00000000" w:rsidRPr="00000000" w14:paraId="00000158">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Афанасьєв В. Мистецьке життя України першої третини XX століття. Утворення Української академії мистецтв. Нариси з історії образотворчого мистецтва України XX століття. Частина I / ред. В. Сидоренко. Київ, 2006. С. 7–61.</w:t>
      </w:r>
    </w:p>
    <w:p w:rsidR="00000000" w:rsidDel="00000000" w:rsidP="00000000" w:rsidRDefault="00000000" w:rsidRPr="00000000" w14:paraId="00000159">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Білокінь С. Початки української державної академії мистецтв. </w:t>
      </w:r>
      <w:r w:rsidDel="00000000" w:rsidR="00000000" w:rsidRPr="00000000">
        <w:rPr>
          <w:rFonts w:ascii="Times New Roman" w:cs="Times New Roman" w:eastAsia="Times New Roman" w:hAnsi="Times New Roman"/>
          <w:i w:val="1"/>
          <w:iCs w:val="1"/>
          <w:sz w:val="28"/>
          <w:szCs w:val="28"/>
          <w:rtl w:val="0"/>
        </w:rPr>
        <w:t xml:space="preserve">Вісник Київського університету</w:t>
      </w:r>
      <w:r w:rsidDel="00000000" w:rsidR="00000000" w:rsidRPr="00000000">
        <w:rPr>
          <w:rFonts w:ascii="Times New Roman" w:cs="Times New Roman" w:eastAsia="Times New Roman" w:hAnsi="Times New Roman"/>
          <w:sz w:val="28"/>
          <w:szCs w:val="28"/>
          <w:rtl w:val="0"/>
        </w:rPr>
        <w:t xml:space="preserve">. 1973. № 15. С. 53</w:t>
      </w:r>
    </w:p>
    <w:p w:rsidR="00000000" w:rsidDel="00000000" w:rsidP="00000000" w:rsidRDefault="00000000" w:rsidRPr="00000000" w14:paraId="0000015A">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Болт Дж. Національний за формою інтернаціональний за змістом модернізм в Україні. Український модернізм 1910-1930 / ред. А. Мельник. Хмельницький, 2006. С. 288.</w:t>
      </w:r>
    </w:p>
    <w:p w:rsidR="00000000" w:rsidDel="00000000" w:rsidP="00000000" w:rsidRDefault="00000000" w:rsidRPr="00000000" w14:paraId="0000015B">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Вовкун В. Соцреалізм як принцип радянської маскультури. Вісник Національної акакдемії керівних кадрів культури і мистецтва. 2013. № 1. С. 71–74.</w:t>
      </w:r>
    </w:p>
    <w:p w:rsidR="00000000" w:rsidDel="00000000" w:rsidP="00000000" w:rsidRDefault="00000000" w:rsidRPr="00000000" w14:paraId="0000015C">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Галян О. Виставкова діяльність Національногохудожнього музею України у 1991 - 2015 рр. : магістерська робота. Київ, 2024. 121 с.</w:t>
      </w:r>
    </w:p>
    <w:p w:rsidR="00000000" w:rsidDel="00000000" w:rsidP="00000000" w:rsidRDefault="00000000" w:rsidRPr="00000000" w14:paraId="0000015D">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Голубець О. Питання термінології в сучасній мистецькій освіті. Мистецтвознавство України: Зб. наук. пр. / Редкол.: А. Чебикін (голова) та інші. – К.: СПД Пугачов О. В. – НК., 2008. – Вип. 9. – 350 с.</w:t>
      </w:r>
    </w:p>
    <w:p w:rsidR="00000000" w:rsidDel="00000000" w:rsidP="00000000" w:rsidRDefault="00000000" w:rsidRPr="00000000" w14:paraId="0000015E">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Горбачов Д. Лицарі голодного ренесансу. Київ : Дух і Літера, 2020. 376 с.</w:t>
      </w:r>
    </w:p>
    <w:p w:rsidR="00000000" w:rsidDel="00000000" w:rsidP="00000000" w:rsidRDefault="00000000" w:rsidRPr="00000000" w14:paraId="0000015F">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Дорошенко К. За київським часом. Київ : Вид-во Анетти Антоненко, 2023. 512 с.</w:t>
      </w:r>
    </w:p>
    <w:p w:rsidR="00000000" w:rsidDel="00000000" w:rsidP="00000000" w:rsidRDefault="00000000" w:rsidRPr="00000000" w14:paraId="0000016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24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Енциклопедія Сучасної України, </w:t>
      </w:r>
      <w:r w:rsidDel="00000000" w:rsidR="00000000" w:rsidRPr="00000000">
        <w:rPr>
          <w:rFonts w:ascii="Times New Roman" w:cs="Times New Roman" w:eastAsia="Times New Roman" w:hAnsi="Times New Roman"/>
          <w:sz w:val="28"/>
          <w:szCs w:val="28"/>
          <w:rtl w:val="0"/>
        </w:rPr>
        <w:t xml:space="preserve">URL:</w:t>
      </w:r>
      <w:r w:rsidDel="00000000" w:rsidR="00000000" w:rsidRPr="00000000">
        <w:rPr>
          <w:rFonts w:ascii="Times New Roman" w:cs="Times New Roman" w:eastAsia="Times New Roman" w:hAnsi="Times New Roman"/>
          <w:color w:val="001d35"/>
          <w:sz w:val="28"/>
          <w:szCs w:val="28"/>
          <w:highlight w:val="white"/>
          <w:rtl w:val="0"/>
        </w:rPr>
        <w:t xml:space="preserv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https://esu.com.ua/article-68280</w:t>
        </w:r>
      </w:hyperlink>
      <w:r w:rsidDel="00000000" w:rsidR="00000000" w:rsidRPr="00000000">
        <w:rPr>
          <w:rFonts w:ascii="Times New Roman" w:cs="Times New Roman" w:eastAsia="Times New Roman" w:hAnsi="Times New Roman"/>
          <w:color w:val="001d35"/>
          <w:sz w:val="28"/>
          <w:szCs w:val="28"/>
          <w:highlight w:val="white"/>
          <w:rtl w:val="0"/>
        </w:rPr>
        <w:t xml:space="preserve"> </w:t>
      </w:r>
      <w:r w:rsidDel="00000000" w:rsidR="00000000" w:rsidRPr="00000000">
        <w:rPr>
          <w:rFonts w:ascii="Times New Roman" w:cs="Times New Roman" w:eastAsia="Times New Roman" w:hAnsi="Times New Roman"/>
          <w:color w:val="001d35"/>
          <w:sz w:val="28"/>
          <w:szCs w:val="28"/>
          <w:highlight w:val="white"/>
          <w:rtl w:val="0"/>
        </w:rPr>
        <w:t xml:space="preserve">(lата звернення: 11.06.2026)</w:t>
      </w:r>
    </w:p>
    <w:p w:rsidR="00000000" w:rsidDel="00000000" w:rsidP="00000000" w:rsidRDefault="00000000" w:rsidRPr="00000000" w14:paraId="00000161">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240" w:before="0" w:line="360" w:lineRule="auto"/>
        <w:ind w:left="720" w:hanging="360"/>
        <w:jc w:val="both"/>
        <w:rPr>
          <w:rFonts w:ascii="Times New Roman" w:cs="Times New Roman" w:eastAsia="Times New Roman" w:hAnsi="Times New Roman"/>
          <w:color w:val="001d35"/>
          <w:sz w:val="28"/>
          <w:szCs w:val="28"/>
          <w:highlight w:val="white"/>
          <w:u w:val="none"/>
        </w:rPr>
      </w:pPr>
      <w:r w:rsidDel="00000000" w:rsidR="00000000" w:rsidRPr="00000000">
        <w:rPr>
          <w:rFonts w:ascii="Times New Roman" w:cs="Times New Roman" w:eastAsia="Times New Roman" w:hAnsi="Times New Roman"/>
          <w:color w:val="001d35"/>
          <w:sz w:val="28"/>
          <w:szCs w:val="28"/>
          <w:highlight w:val="white"/>
          <w:rtl w:val="0"/>
        </w:rPr>
        <w:t xml:space="preserve"> Зельська-Даревич Д. Українські культура і мистецтво крізь віки. Український модернізм 1910-1930 / ред. А. Мельник. Хмельницький, 2006. С. 288.</w:t>
      </w:r>
    </w:p>
    <w:p w:rsidR="00000000" w:rsidDel="00000000" w:rsidP="00000000" w:rsidRDefault="00000000" w:rsidRPr="00000000" w14:paraId="00000162">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240" w:before="0" w:line="360" w:lineRule="auto"/>
        <w:ind w:left="720" w:hanging="360"/>
        <w:jc w:val="both"/>
        <w:rPr>
          <w:rFonts w:ascii="Times New Roman" w:cs="Times New Roman" w:eastAsia="Times New Roman" w:hAnsi="Times New Roman"/>
          <w:color w:val="001d35"/>
          <w:sz w:val="28"/>
          <w:szCs w:val="28"/>
          <w:highlight w:val="white"/>
          <w:u w:val="none"/>
        </w:rPr>
      </w:pPr>
      <w:r w:rsidDel="00000000" w:rsidR="00000000" w:rsidRPr="00000000">
        <w:rPr>
          <w:rFonts w:ascii="Times New Roman" w:cs="Times New Roman" w:eastAsia="Times New Roman" w:hAnsi="Times New Roman"/>
          <w:sz w:val="28"/>
          <w:szCs w:val="28"/>
          <w:rtl w:val="0"/>
        </w:rPr>
        <w:t xml:space="preserve"> Іванова Н. 1920-ті роки й український авангард: мистецтво для мас - від митця-професіонала. </w:t>
      </w:r>
      <w:r w:rsidDel="00000000" w:rsidR="00000000" w:rsidRPr="00000000">
        <w:rPr>
          <w:rFonts w:ascii="Times New Roman" w:cs="Times New Roman" w:eastAsia="Times New Roman" w:hAnsi="Times New Roman"/>
          <w:i w:val="1"/>
          <w:iCs w:val="1"/>
          <w:sz w:val="28"/>
          <w:szCs w:val="28"/>
          <w:rtl w:val="0"/>
        </w:rPr>
        <w:t xml:space="preserve">Слово і Час</w:t>
      </w:r>
      <w:r w:rsidDel="00000000" w:rsidR="00000000" w:rsidRPr="00000000">
        <w:rPr>
          <w:rFonts w:ascii="Times New Roman" w:cs="Times New Roman" w:eastAsia="Times New Roman" w:hAnsi="Times New Roman"/>
          <w:sz w:val="28"/>
          <w:szCs w:val="28"/>
          <w:rtl w:val="0"/>
        </w:rPr>
        <w:t xml:space="preserve">. 2003. № 12. С. 20–27.</w:t>
      </w:r>
    </w:p>
    <w:p w:rsidR="00000000" w:rsidDel="00000000" w:rsidP="00000000" w:rsidRDefault="00000000" w:rsidRPr="00000000" w14:paraId="00000163">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Історія української культури / ред. С. Костилєва. Київ : Вид-во «Політехніків», 20. 334 с.</w:t>
      </w:r>
    </w:p>
    <w:p w:rsidR="00000000" w:rsidDel="00000000" w:rsidP="00000000" w:rsidRDefault="00000000" w:rsidRPr="00000000" w14:paraId="00000164">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Казовський</w:t>
      </w:r>
      <w:r w:rsidDel="00000000" w:rsidR="00000000" w:rsidRPr="00000000">
        <w:rPr>
          <w:rFonts w:ascii="Times New Roman" w:cs="Times New Roman" w:eastAsia="Times New Roman" w:hAnsi="Times New Roman"/>
          <w:sz w:val="28"/>
          <w:szCs w:val="28"/>
          <w:rtl w:val="0"/>
        </w:rPr>
        <w:t xml:space="preserve"> Г. Культур-</w:t>
      </w:r>
      <w:r w:rsidDel="00000000" w:rsidR="00000000" w:rsidRPr="00000000">
        <w:rPr>
          <w:rFonts w:ascii="Times New Roman" w:cs="Times New Roman" w:eastAsia="Times New Roman" w:hAnsi="Times New Roman"/>
          <w:sz w:val="28"/>
          <w:szCs w:val="28"/>
          <w:rtl w:val="0"/>
        </w:rPr>
        <w:t xml:space="preserve">Ліга</w:t>
      </w:r>
      <w:r w:rsidDel="00000000" w:rsidR="00000000" w:rsidRPr="00000000">
        <w:rPr>
          <w:rFonts w:ascii="Times New Roman" w:cs="Times New Roman" w:eastAsia="Times New Roman" w:hAnsi="Times New Roman"/>
          <w:sz w:val="28"/>
          <w:szCs w:val="28"/>
          <w:rtl w:val="0"/>
        </w:rPr>
        <w:t xml:space="preserve">: художній авангард 1910-1920-х років. Київ : Дух і Літера, 2007. 216 с.</w:t>
      </w:r>
    </w:p>
    <w:p w:rsidR="00000000" w:rsidDel="00000000" w:rsidP="00000000" w:rsidRDefault="00000000" w:rsidRPr="00000000" w14:paraId="00000165">
      <w:pPr>
        <w:numPr>
          <w:ilvl w:val="0"/>
          <w:numId w:val="2"/>
        </w:numPr>
        <w:spacing w:before="0" w:line="360" w:lineRule="auto"/>
        <w:ind w:left="720" w:hanging="360"/>
        <w:jc w:val="both"/>
        <w:rPr>
          <w:rFonts w:ascii="Times New Roman" w:cs="Times New Roman" w:eastAsia="Times New Roman" w:hAnsi="Times New Roman"/>
          <w:sz w:val="28"/>
          <w:szCs w:val="28"/>
        </w:rPr>
      </w:pPr>
      <w:sdt>
        <w:sdtPr>
          <w:id w:val="-2100500068"/>
          <w:tag w:val="goog_rdk_1"/>
        </w:sdtPr>
        <w:sdtContent>
          <w:r w:rsidDel="00000000" w:rsidR="00000000" w:rsidRPr="00000000">
            <w:rPr>
              <w:rFonts w:ascii="Gungsuh" w:cs="Gungsuh" w:eastAsia="Gungsuh" w:hAnsi="Gungsuh"/>
              <w:sz w:val="28"/>
              <w:szCs w:val="28"/>
              <w:rtl w:val="0"/>
            </w:rPr>
            <w:t xml:space="preserve"> Канішина Н. М. Художньо-естетичні засади українського авангардного мистецтва першої третини ХХ століття : дис. канд. філос. наук «Естетика» / Канішина Н. М. − К., 1999. – 20 с.</w:t>
          </w:r>
        </w:sdtContent>
      </w:sdt>
    </w:p>
    <w:p w:rsidR="00000000" w:rsidDel="00000000" w:rsidP="00000000" w:rsidRDefault="00000000" w:rsidRPr="00000000" w14:paraId="00000166">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Кашуба-Вольвач О. В епіцентрі бурі: модернізм в Україні 1900-1930-ті роки. Антиквар. 2024. № 1 (134). С. 56–61.</w:t>
      </w:r>
    </w:p>
    <w:p w:rsidR="00000000" w:rsidDel="00000000" w:rsidP="00000000" w:rsidRDefault="00000000" w:rsidRPr="00000000" w14:paraId="00000167">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Кашуба-Вольвач О. Українська академія мистецтв. Історія заснування та фундатори. Київ : Родовід, 2015. 272 с.</w:t>
      </w:r>
    </w:p>
    <w:p w:rsidR="00000000" w:rsidDel="00000000" w:rsidP="00000000" w:rsidRDefault="00000000" w:rsidRPr="00000000" w14:paraId="00000168">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Кашшай О. Соціально-культурні передумови формування Закарпатської школи живопису у 1920-40 рр. 2018.</w:t>
      </w:r>
    </w:p>
    <w:p w:rsidR="00000000" w:rsidDel="00000000" w:rsidP="00000000" w:rsidRDefault="00000000" w:rsidRPr="00000000" w14:paraId="00000169">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Кашшай О. Формування закарпатської школи живопису у 1920-1940-х рр.: аналіз соціально-культурної ситуації. </w:t>
      </w:r>
      <w:r w:rsidDel="00000000" w:rsidR="00000000" w:rsidRPr="00000000">
        <w:rPr>
          <w:rFonts w:ascii="Times New Roman" w:cs="Times New Roman" w:eastAsia="Times New Roman" w:hAnsi="Times New Roman"/>
          <w:i w:val="1"/>
          <w:iCs w:val="1"/>
          <w:sz w:val="28"/>
          <w:szCs w:val="28"/>
          <w:rtl w:val="0"/>
        </w:rPr>
        <w:t xml:space="preserve">Народознавчі зошити</w:t>
      </w:r>
      <w:r w:rsidDel="00000000" w:rsidR="00000000" w:rsidRPr="00000000">
        <w:rPr>
          <w:rFonts w:ascii="Times New Roman" w:cs="Times New Roman" w:eastAsia="Times New Roman" w:hAnsi="Times New Roman"/>
          <w:sz w:val="28"/>
          <w:szCs w:val="28"/>
          <w:rtl w:val="0"/>
        </w:rPr>
        <w:t xml:space="preserve">. 2018. № 4. С. 949–954.</w:t>
      </w:r>
    </w:p>
    <w:p w:rsidR="00000000" w:rsidDel="00000000" w:rsidP="00000000" w:rsidRDefault="00000000" w:rsidRPr="00000000" w14:paraId="0000016A">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Кіндрась К. Венесуельське сонце українського генія. Заокеанські береги художника Василя Кричевського. Дзеркало тижня. 2007. № 14 (643).</w:t>
      </w:r>
    </w:p>
    <w:p w:rsidR="00000000" w:rsidDel="00000000" w:rsidP="00000000" w:rsidRDefault="00000000" w:rsidRPr="00000000" w14:paraId="0000016B">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Клименко В. Лицар. Дама. Авангард. Київ : Родовід, 2019. 128 с.</w:t>
      </w:r>
    </w:p>
    <w:p w:rsidR="00000000" w:rsidDel="00000000" w:rsidP="00000000" w:rsidRDefault="00000000" w:rsidRPr="00000000" w14:paraId="0000016C">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Ковальська Л. Михайло-Бойчук – учитель і митець. Український модернізм 1910-1930 / ред. А. Мельник. Хмельницький, 2006. С. 288.</w:t>
      </w:r>
    </w:p>
    <w:p w:rsidR="00000000" w:rsidDel="00000000" w:rsidP="00000000" w:rsidRDefault="00000000" w:rsidRPr="00000000" w14:paraId="0000016D">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Кравченко Я., Гончаренко Н., Андрусяк С. БОЙЧУК Михайло Львович (Левонтійович). Онлайн Музей Бойчукізму. URL: </w:t>
      </w:r>
      <w:hyperlink r:id="rId8">
        <w:r w:rsidDel="00000000" w:rsidR="00000000" w:rsidRPr="00000000">
          <w:rPr>
            <w:rFonts w:ascii="Times New Roman" w:cs="Times New Roman" w:eastAsia="Times New Roman" w:hAnsi="Times New Roman"/>
            <w:color w:val="1155cc"/>
            <w:sz w:val="28"/>
            <w:szCs w:val="28"/>
            <w:u w:val="single"/>
            <w:rtl w:val="0"/>
          </w:rPr>
          <w:t xml:space="preserve">https://boychukists.com/artist/myhajlo-bojchuk/</w:t>
        </w:r>
      </w:hyperlink>
      <w:r w:rsidDel="00000000" w:rsidR="00000000" w:rsidRPr="00000000">
        <w:rPr>
          <w:rFonts w:ascii="Times New Roman" w:cs="Times New Roman" w:eastAsia="Times New Roman" w:hAnsi="Times New Roman"/>
          <w:sz w:val="28"/>
          <w:szCs w:val="28"/>
          <w:rtl w:val="0"/>
        </w:rPr>
        <w:t xml:space="preserve"> (дата звернення: 10.06.2026).</w:t>
      </w:r>
    </w:p>
    <w:p w:rsidR="00000000" w:rsidDel="00000000" w:rsidP="00000000" w:rsidRDefault="00000000" w:rsidRPr="00000000" w14:paraId="0000016E">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Кравченко Я., Гончаренко Н., Андрусяк С. Головна сторінка. Онлайн Музей Бойчукізму. URL: </w:t>
      </w:r>
      <w:hyperlink r:id="rId9">
        <w:r w:rsidDel="00000000" w:rsidR="00000000" w:rsidRPr="00000000">
          <w:rPr>
            <w:rFonts w:ascii="Times New Roman" w:cs="Times New Roman" w:eastAsia="Times New Roman" w:hAnsi="Times New Roman"/>
            <w:color w:val="1155cc"/>
            <w:sz w:val="28"/>
            <w:szCs w:val="28"/>
            <w:u w:val="single"/>
            <w:rtl w:val="0"/>
          </w:rPr>
          <w:t xml:space="preserve">https://boychukists.com/</w:t>
        </w:r>
      </w:hyperlink>
      <w:r w:rsidDel="00000000" w:rsidR="00000000" w:rsidRPr="00000000">
        <w:rPr>
          <w:rFonts w:ascii="Times New Roman" w:cs="Times New Roman" w:eastAsia="Times New Roman" w:hAnsi="Times New Roman"/>
          <w:sz w:val="28"/>
          <w:szCs w:val="28"/>
          <w:rtl w:val="0"/>
        </w:rPr>
        <w:t xml:space="preserve"> (дата звернення: 10.06.2026)</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6F">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Курінська А. Чому варто відвідати виставку «Спецфонд. Нові дослідження» в Національному художньому музеї. Vogue UA. URL: </w:t>
      </w:r>
      <w:hyperlink r:id="rId10">
        <w:r w:rsidDel="00000000" w:rsidR="00000000" w:rsidRPr="00000000">
          <w:rPr>
            <w:rFonts w:ascii="Times New Roman" w:cs="Times New Roman" w:eastAsia="Times New Roman" w:hAnsi="Times New Roman"/>
            <w:color w:val="1155cc"/>
            <w:sz w:val="28"/>
            <w:szCs w:val="28"/>
            <w:u w:val="single"/>
            <w:rtl w:val="0"/>
          </w:rPr>
          <w:t xml:space="preserve">https://vogue.ua/article/culture/art/chomu-varto-vidvidati-vistavku-specfond-novi-doslidzhennya-nacionalnomu-hudozhnomu-muzeji-59990.html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дата звернення: 10.06.2026).</w:t>
      </w:r>
    </w:p>
    <w:p w:rsidR="00000000" w:rsidDel="00000000" w:rsidP="00000000" w:rsidRDefault="00000000" w:rsidRPr="00000000" w14:paraId="00000170">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Курінська А. Що виставка «Весна. Жіночі імена бойчукізму» додає в дослідження школи Бойчука. Суспільне Культура. URL: </w:t>
      </w:r>
      <w:hyperlink r:id="rId11">
        <w:r w:rsidDel="00000000" w:rsidR="00000000" w:rsidRPr="00000000">
          <w:rPr>
            <w:rFonts w:ascii="Times New Roman" w:cs="Times New Roman" w:eastAsia="Times New Roman" w:hAnsi="Times New Roman"/>
            <w:color w:val="1155cc"/>
            <w:sz w:val="28"/>
            <w:szCs w:val="28"/>
            <w:u w:val="single"/>
            <w:rtl w:val="0"/>
          </w:rPr>
          <w:t xml:space="preserve">https://suspilne.media/culture/1256840-so-vistavka-vesna-zinoci-imena-bojcukizmu-dodae-v-doslidzenna-skoli-bojcuka/</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дата звернення: 10.06.2026).</w:t>
      </w:r>
    </w:p>
    <w:p w:rsidR="00000000" w:rsidDel="00000000" w:rsidP="00000000" w:rsidRDefault="00000000" w:rsidRPr="00000000" w14:paraId="00000171">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Литвинець Ю. Спецфонд 1937-1939. З колекції НХМУ. Київ : Фенікс, 2016. 406 с.</w:t>
      </w:r>
    </w:p>
    <w:p w:rsidR="00000000" w:rsidDel="00000000" w:rsidP="00000000" w:rsidRDefault="00000000" w:rsidRPr="00000000" w14:paraId="00000172">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Лобановський Б. Українське мистецтво другої половини XIX - початку XX ст. Київ : Мистецтво, 1989. 204 с.</w:t>
      </w:r>
    </w:p>
    <w:p w:rsidR="00000000" w:rsidDel="00000000" w:rsidP="00000000" w:rsidRDefault="00000000" w:rsidRPr="00000000" w14:paraId="00000173">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Ложкіна А. Перманентна революція. Мистецтво України XX - початку XXI століття. Київ : ArtHuss, 2019. 544 с.</w:t>
      </w:r>
    </w:p>
    <w:p w:rsidR="00000000" w:rsidDel="00000000" w:rsidP="00000000" w:rsidRDefault="00000000" w:rsidRPr="00000000" w14:paraId="00000174">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Луговська А., Лагутенко О. Становлення артінституцій Києва (1990-ті – 2020-ті роки). Українська академія мистецтва. 2023. № 33. С. 252–259.</w:t>
      </w:r>
    </w:p>
    <w:p w:rsidR="00000000" w:rsidDel="00000000" w:rsidP="00000000" w:rsidRDefault="00000000" w:rsidRPr="00000000" w14:paraId="00000175">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Мельникова У. Мистецькі об'єднання в Україні 1920-х – початку 1930-х років (теоретичні засади та творча практика) : докторська дисертація. Харків, 2007. 20 с.</w:t>
      </w:r>
    </w:p>
    <w:p w:rsidR="00000000" w:rsidDel="00000000" w:rsidP="00000000" w:rsidRDefault="00000000" w:rsidRPr="00000000" w14:paraId="00000176">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Мистецтво України: Біографічний довідник. К., 1997; Малаков Д. Кричевські в Києві. «Родовід. Наукові записи до історії культури України», 1997, № 1 (15)</w:t>
      </w:r>
    </w:p>
    <w:p w:rsidR="00000000" w:rsidDel="00000000" w:rsidP="00000000" w:rsidRDefault="00000000" w:rsidRPr="00000000" w14:paraId="00000177">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Михайло Бойчук. Альбом-каталог збережених творів / Автор вступної статті Я. Кравченко. Упорядник каталогу В. Сусак. – Київ: Майстерня книги. – 2010. –  С. 14.</w:t>
      </w:r>
    </w:p>
    <w:p w:rsidR="00000000" w:rsidDel="00000000" w:rsidP="00000000" w:rsidRDefault="00000000" w:rsidRPr="00000000" w14:paraId="00000178">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М. К. Асоціація художників Червоної України (АХЧУ) // РМ. 1928. № 6.</w:t>
      </w:r>
    </w:p>
    <w:p w:rsidR="00000000" w:rsidDel="00000000" w:rsidP="00000000" w:rsidRDefault="00000000" w:rsidRPr="00000000" w14:paraId="00000179">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Мудрак М. Український авангард. Український модернізм 1910-1930 / ред. А. Мельник. Хмельницький, 2006. С. 288.</w:t>
      </w:r>
    </w:p>
    <w:p w:rsidR="00000000" w:rsidDel="00000000" w:rsidP="00000000" w:rsidRDefault="00000000" w:rsidRPr="00000000" w14:paraId="0000017A">
      <w:pPr>
        <w:numPr>
          <w:ilvl w:val="0"/>
          <w:numId w:val="2"/>
        </w:numPr>
        <w:spacing w:before="0" w:line="360" w:lineRule="auto"/>
        <w:ind w:left="720"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 Мусієнко П. Федір Григорович Кричевський. Київ : Мистецтво, 1966. 116 с.</w:t>
      </w:r>
    </w:p>
    <w:p w:rsidR="00000000" w:rsidDel="00000000" w:rsidP="00000000" w:rsidRDefault="00000000" w:rsidRPr="00000000" w14:paraId="0000017B">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Наконечна Л. Історія реформ Національної академії образотворчого мистецтва та архітектури. </w:t>
      </w:r>
      <w:r w:rsidDel="00000000" w:rsidR="00000000" w:rsidRPr="00000000">
        <w:rPr>
          <w:rFonts w:ascii="Times New Roman" w:cs="Times New Roman" w:eastAsia="Times New Roman" w:hAnsi="Times New Roman"/>
          <w:i w:val="1"/>
          <w:iCs w:val="1"/>
          <w:sz w:val="28"/>
          <w:szCs w:val="28"/>
          <w:rtl w:val="0"/>
        </w:rPr>
        <w:t xml:space="preserve">Науковий вісник «Курбасівські читання»</w:t>
      </w:r>
      <w:r w:rsidDel="00000000" w:rsidR="00000000" w:rsidRPr="00000000">
        <w:rPr>
          <w:rFonts w:ascii="Times New Roman" w:cs="Times New Roman" w:eastAsia="Times New Roman" w:hAnsi="Times New Roman"/>
          <w:sz w:val="28"/>
          <w:szCs w:val="28"/>
          <w:rtl w:val="0"/>
        </w:rPr>
        <w:t xml:space="preserve">. 2017. № 12. С. 34–43.</w:t>
      </w:r>
    </w:p>
    <w:p w:rsidR="00000000" w:rsidDel="00000000" w:rsidP="00000000" w:rsidRDefault="00000000" w:rsidRPr="00000000" w14:paraId="0000017C">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Падалка І. Автоінтерв’ю // Універсальний журнал. – 1929. –  № 2. – С. 92.</w:t>
      </w:r>
    </w:p>
    <w:p w:rsidR="00000000" w:rsidDel="00000000" w:rsidP="00000000" w:rsidRDefault="00000000" w:rsidRPr="00000000" w14:paraId="0000017D">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Роготченко О. Шістдесят тоталітарних років: зображальне мистецтво України. Книга 1. Київ : Ліра-К, 2025. 512 с.</w:t>
      </w:r>
    </w:p>
    <w:p w:rsidR="00000000" w:rsidDel="00000000" w:rsidP="00000000" w:rsidRDefault="00000000" w:rsidRPr="00000000" w14:paraId="0000017E">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Сидоренко А. Авангард: від терміна до теорії. </w:t>
      </w:r>
      <w:r w:rsidDel="00000000" w:rsidR="00000000" w:rsidRPr="00000000">
        <w:rPr>
          <w:rFonts w:ascii="Times New Roman" w:cs="Times New Roman" w:eastAsia="Times New Roman" w:hAnsi="Times New Roman"/>
          <w:i w:val="1"/>
          <w:iCs w:val="1"/>
          <w:sz w:val="28"/>
          <w:szCs w:val="28"/>
          <w:rtl w:val="0"/>
        </w:rPr>
        <w:t xml:space="preserve">Антиквар</w:t>
      </w:r>
      <w:r w:rsidDel="00000000" w:rsidR="00000000" w:rsidRPr="00000000">
        <w:rPr>
          <w:rFonts w:ascii="Times New Roman" w:cs="Times New Roman" w:eastAsia="Times New Roman" w:hAnsi="Times New Roman"/>
          <w:sz w:val="28"/>
          <w:szCs w:val="28"/>
          <w:rtl w:val="0"/>
        </w:rPr>
        <w:t xml:space="preserve">. URL: </w:t>
      </w:r>
      <w:hyperlink r:id="rId12">
        <w:r w:rsidDel="00000000" w:rsidR="00000000" w:rsidRPr="00000000">
          <w:rPr>
            <w:rFonts w:ascii="Times New Roman" w:cs="Times New Roman" w:eastAsia="Times New Roman" w:hAnsi="Times New Roman"/>
            <w:sz w:val="28"/>
            <w:szCs w:val="28"/>
            <w:rtl w:val="0"/>
          </w:rPr>
          <w:t xml:space="preserve">https://antikvar.ua/strong-avangard-vid-termina-do-teoriyi-strong</w:t>
        </w:r>
      </w:hyperlink>
      <w:r w:rsidDel="00000000" w:rsidR="00000000" w:rsidRPr="00000000">
        <w:rPr>
          <w:rFonts w:ascii="Times New Roman" w:cs="Times New Roman" w:eastAsia="Times New Roman" w:hAnsi="Times New Roman"/>
          <w:sz w:val="28"/>
          <w:szCs w:val="28"/>
          <w:rtl w:val="0"/>
        </w:rPr>
        <w:t xml:space="preserve"> (дата звернення: 01.06.2026).</w:t>
      </w:r>
    </w:p>
    <w:p w:rsidR="00000000" w:rsidDel="00000000" w:rsidP="00000000" w:rsidRDefault="00000000" w:rsidRPr="00000000" w14:paraId="0000017F">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Сидоренко В. Візуальне мистецтво від авангардних зрушень до новітніх спрямувань: Розвиток візуального мистецтва України ХХ–ХХІ століть. Київ : ВХ[студіо], 2008. 188 с.</w:t>
      </w:r>
    </w:p>
    <w:p w:rsidR="00000000" w:rsidDel="00000000" w:rsidP="00000000" w:rsidRDefault="00000000" w:rsidRPr="00000000" w14:paraId="00000180">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Скляренко Г. Закарпатська школа живопису в контексті українського мистецтва другої половини ХХ століття. </w:t>
      </w:r>
      <w:r w:rsidDel="00000000" w:rsidR="00000000" w:rsidRPr="00000000">
        <w:rPr>
          <w:rFonts w:ascii="Times New Roman" w:cs="Times New Roman" w:eastAsia="Times New Roman" w:hAnsi="Times New Roman"/>
          <w:i w:val="1"/>
          <w:iCs w:val="1"/>
          <w:sz w:val="28"/>
          <w:szCs w:val="28"/>
          <w:rtl w:val="0"/>
        </w:rPr>
        <w:t xml:space="preserve">Мистецтвознавство України</w:t>
      </w:r>
      <w:r w:rsidDel="00000000" w:rsidR="00000000" w:rsidRPr="00000000">
        <w:rPr>
          <w:rFonts w:ascii="Times New Roman" w:cs="Times New Roman" w:eastAsia="Times New Roman" w:hAnsi="Times New Roman"/>
          <w:sz w:val="28"/>
          <w:szCs w:val="28"/>
          <w:rtl w:val="0"/>
        </w:rPr>
        <w:t xml:space="preserve">. 2017. С. 220–229.</w:t>
      </w:r>
    </w:p>
    <w:p w:rsidR="00000000" w:rsidDel="00000000" w:rsidP="00000000" w:rsidRDefault="00000000" w:rsidRPr="00000000" w14:paraId="00000181">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Скляренко Г. Український авангард: обшири явища в історико-культурному контексті. </w:t>
      </w:r>
      <w:r w:rsidDel="00000000" w:rsidR="00000000" w:rsidRPr="00000000">
        <w:rPr>
          <w:rFonts w:ascii="Times New Roman" w:cs="Times New Roman" w:eastAsia="Times New Roman" w:hAnsi="Times New Roman"/>
          <w:i w:val="1"/>
          <w:iCs w:val="1"/>
          <w:sz w:val="28"/>
          <w:szCs w:val="28"/>
          <w:rtl w:val="0"/>
        </w:rPr>
        <w:t xml:space="preserve">Мистецтво України</w:t>
      </w:r>
      <w:r w:rsidDel="00000000" w:rsidR="00000000" w:rsidRPr="00000000">
        <w:rPr>
          <w:rFonts w:ascii="Times New Roman" w:cs="Times New Roman" w:eastAsia="Times New Roman" w:hAnsi="Times New Roman"/>
          <w:sz w:val="28"/>
          <w:szCs w:val="28"/>
          <w:rtl w:val="0"/>
        </w:rPr>
        <w:t xml:space="preserve">. 2009. № 10. С. 7–12.</w:t>
      </w:r>
    </w:p>
    <w:p w:rsidR="00000000" w:rsidDel="00000000" w:rsidP="00000000" w:rsidRDefault="00000000" w:rsidRPr="00000000" w14:paraId="00000182">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Столярчук Н. Український авангард: навч. посіб. / – Вид. 2-ге, змін. та доп. – Луцьк : Вежа-Друк, 2021. – 176 с.</w:t>
      </w:r>
      <w:r w:rsidDel="00000000" w:rsidR="00000000" w:rsidRPr="00000000">
        <w:rPr>
          <w:rtl w:val="0"/>
        </w:rPr>
      </w:r>
    </w:p>
    <w:p w:rsidR="00000000" w:rsidDel="00000000" w:rsidP="00000000" w:rsidRDefault="00000000" w:rsidRPr="00000000" w14:paraId="00000183">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Столярчук Н. Український кубофутуризм: екстерівський варіант. Науковий вісник Східноєвропейського національного університету ім. Лесі Українки. 2014. № 18. С. 134–140.</w:t>
      </w:r>
    </w:p>
    <w:p w:rsidR="00000000" w:rsidDel="00000000" w:rsidP="00000000" w:rsidRDefault="00000000" w:rsidRPr="00000000" w14:paraId="00000184">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Трембіцький В. Державницька творчість Василя Кричевського. Крила. 1953. № 6.</w:t>
      </w:r>
    </w:p>
    <w:p w:rsidR="00000000" w:rsidDel="00000000" w:rsidP="00000000" w:rsidRDefault="00000000" w:rsidRPr="00000000" w14:paraId="00000185">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Український мистецтвознавчий дискурс / ред. В. Капранов. Рига : Izdevniecība «Baltija Publishing», 2020. 370 с.</w:t>
      </w:r>
    </w:p>
    <w:p w:rsidR="00000000" w:rsidDel="00000000" w:rsidP="00000000" w:rsidRDefault="00000000" w:rsidRPr="00000000" w14:paraId="00000186">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Український художній авангард: маніфести, публіцистика, бесіди, спогади, листи / упоряд. Д. Горбачов. Київ : Дух і Літера, 2020. 640 с.</w:t>
      </w:r>
    </w:p>
    <w:p w:rsidR="00000000" w:rsidDel="00000000" w:rsidP="00000000" w:rsidRDefault="00000000" w:rsidRPr="00000000" w14:paraId="00000187">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Уманська А. Роль Культур-ліги у розвитку мови їдиш у добу УНР та </w:t>
      </w:r>
      <w:r w:rsidDel="00000000" w:rsidR="00000000" w:rsidRPr="00000000">
        <w:rPr>
          <w:rFonts w:ascii="Times New Roman" w:cs="Times New Roman" w:eastAsia="Times New Roman" w:hAnsi="Times New Roman"/>
          <w:sz w:val="28"/>
          <w:szCs w:val="28"/>
          <w:rtl w:val="0"/>
        </w:rPr>
        <w:t xml:space="preserve">ранньорадянський</w:t>
      </w:r>
      <w:r w:rsidDel="00000000" w:rsidR="00000000" w:rsidRPr="00000000">
        <w:rPr>
          <w:rFonts w:ascii="Times New Roman" w:cs="Times New Roman" w:eastAsia="Times New Roman" w:hAnsi="Times New Roman"/>
          <w:sz w:val="28"/>
          <w:szCs w:val="28"/>
          <w:rtl w:val="0"/>
        </w:rPr>
        <w:t xml:space="preserve"> період: від епохи експериментів до ідеологічних обмежень. </w:t>
      </w:r>
      <w:r w:rsidDel="00000000" w:rsidR="00000000" w:rsidRPr="00000000">
        <w:rPr>
          <w:rFonts w:ascii="Times New Roman" w:cs="Times New Roman" w:eastAsia="Times New Roman" w:hAnsi="Times New Roman"/>
          <w:i w:val="1"/>
          <w:iCs w:val="1"/>
          <w:sz w:val="28"/>
          <w:szCs w:val="28"/>
          <w:rtl w:val="0"/>
        </w:rPr>
        <w:t xml:space="preserve">Історія України. Українознавство: історичні та філософські науки</w:t>
      </w:r>
      <w:r w:rsidDel="00000000" w:rsidR="00000000" w:rsidRPr="00000000">
        <w:rPr>
          <w:rFonts w:ascii="Times New Roman" w:cs="Times New Roman" w:eastAsia="Times New Roman" w:hAnsi="Times New Roman"/>
          <w:sz w:val="28"/>
          <w:szCs w:val="28"/>
          <w:rtl w:val="0"/>
        </w:rPr>
        <w:t xml:space="preserve">. 2024. № 38. С. 25–30.</w:t>
      </w:r>
    </w:p>
    <w:p w:rsidR="00000000" w:rsidDel="00000000" w:rsidP="00000000" w:rsidRDefault="00000000" w:rsidRPr="00000000" w14:paraId="00000188">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Федорук О. Перетин знаку. Вибрані мистецтвознавчі статті. Київ : Вид. дім A+C, 2006. 260 с.</w:t>
      </w:r>
    </w:p>
    <w:p w:rsidR="00000000" w:rsidDel="00000000" w:rsidP="00000000" w:rsidRDefault="00000000" w:rsidRPr="00000000" w14:paraId="00000189">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Філевська Т. Дмитро Горбачов. Случаї. Київ : Артбук, 2017. 176 с.</w:t>
      </w:r>
    </w:p>
    <w:p w:rsidR="00000000" w:rsidDel="00000000" w:rsidP="00000000" w:rsidRDefault="00000000" w:rsidRPr="00000000" w14:paraId="0000018A">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Шевчук І. Вплив іконопису на художній авангард першої третини ХХ століття. </w:t>
      </w:r>
      <w:r w:rsidDel="00000000" w:rsidR="00000000" w:rsidRPr="00000000">
        <w:rPr>
          <w:rFonts w:ascii="Times New Roman" w:cs="Times New Roman" w:eastAsia="Times New Roman" w:hAnsi="Times New Roman"/>
          <w:i w:val="1"/>
          <w:iCs w:val="1"/>
          <w:sz w:val="28"/>
          <w:szCs w:val="28"/>
          <w:rtl w:val="0"/>
        </w:rPr>
        <w:t xml:space="preserve">Наукові записки</w:t>
      </w:r>
      <w:r w:rsidDel="00000000" w:rsidR="00000000" w:rsidRPr="00000000">
        <w:rPr>
          <w:rFonts w:ascii="Times New Roman" w:cs="Times New Roman" w:eastAsia="Times New Roman" w:hAnsi="Times New Roman"/>
          <w:sz w:val="28"/>
          <w:szCs w:val="28"/>
          <w:rtl w:val="0"/>
        </w:rPr>
        <w:t xml:space="preserve">. 1999. Т. 13. С. 64–68.</w:t>
      </w:r>
    </w:p>
    <w:p w:rsidR="00000000" w:rsidDel="00000000" w:rsidP="00000000" w:rsidRDefault="00000000" w:rsidRPr="00000000" w14:paraId="0000018B">
      <w:pPr>
        <w:numPr>
          <w:ilvl w:val="0"/>
          <w:numId w:val="2"/>
        </w:numPr>
        <w:spacing w:before="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Шейко В. М. Формування об’єднань художників України у 20-х рр. ХХ ст. // КУ. 2012. Вип. 39.</w:t>
      </w:r>
    </w:p>
    <w:p w:rsidR="00000000" w:rsidDel="00000000" w:rsidP="00000000" w:rsidRDefault="00000000" w:rsidRPr="00000000" w14:paraId="0000018C">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Шкандрій М. Авангардне мистецтво в Україні, 1910–1930: пам'ять, за яку варто боротися / пер. з англ. І. Семенюк. Харків : Фабула, 2021. 224 с.</w:t>
      </w:r>
    </w:p>
    <w:p w:rsidR="00000000" w:rsidDel="00000000" w:rsidP="00000000" w:rsidRDefault="00000000" w:rsidRPr="00000000" w14:paraId="0000018D">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Contemporary Ukraine on the cultural map of Europe / ed. by L. Zaleska Onyshkevych, M. Rewakowicz. London : M.E. Sharpe, 2009. 505 p.</w:t>
      </w:r>
    </w:p>
    <w:p w:rsidR="00000000" w:rsidDel="00000000" w:rsidP="00000000" w:rsidRDefault="00000000" w:rsidRPr="00000000" w14:paraId="0000018E">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Darewych D. Soviet </w:t>
      </w:r>
      <w:r w:rsidDel="00000000" w:rsidR="00000000" w:rsidRPr="00000000">
        <w:rPr>
          <w:rFonts w:ascii="Times New Roman" w:cs="Times New Roman" w:eastAsia="Times New Roman" w:hAnsi="Times New Roman"/>
          <w:sz w:val="28"/>
          <w:szCs w:val="28"/>
          <w:rtl w:val="0"/>
        </w:rPr>
        <w:t xml:space="preserve">ukrainian</w:t>
      </w:r>
      <w:r w:rsidDel="00000000" w:rsidR="00000000" w:rsidRPr="00000000">
        <w:rPr>
          <w:rFonts w:ascii="Times New Roman" w:cs="Times New Roman" w:eastAsia="Times New Roman" w:hAnsi="Times New Roman"/>
          <w:sz w:val="28"/>
          <w:szCs w:val="28"/>
          <w:rtl w:val="0"/>
        </w:rPr>
        <w:t xml:space="preserve"> painting c. 1955-1979: new currents and undercurrents : doctoral dissertation. London, 1990. 419 p.</w:t>
      </w:r>
    </w:p>
    <w:p w:rsidR="00000000" w:rsidDel="00000000" w:rsidP="00000000" w:rsidRDefault="00000000" w:rsidRPr="00000000" w14:paraId="0000018F">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Marcade V. Vasyl Yermylov and the Ukrainian Avant-Garde. </w:t>
      </w:r>
      <w:r w:rsidDel="00000000" w:rsidR="00000000" w:rsidRPr="00000000">
        <w:rPr>
          <w:rFonts w:ascii="Times New Roman" w:cs="Times New Roman" w:eastAsia="Times New Roman" w:hAnsi="Times New Roman"/>
          <w:i w:val="1"/>
          <w:iCs w:val="1"/>
          <w:sz w:val="28"/>
          <w:szCs w:val="28"/>
          <w:rtl w:val="0"/>
        </w:rPr>
        <w:t xml:space="preserve">The Avant-Garde in Russia, 1910-1930: New Perspectives</w:t>
      </w:r>
      <w:r w:rsidDel="00000000" w:rsidR="00000000" w:rsidRPr="00000000">
        <w:rPr>
          <w:rFonts w:ascii="Times New Roman" w:cs="Times New Roman" w:eastAsia="Times New Roman" w:hAnsi="Times New Roman"/>
          <w:sz w:val="28"/>
          <w:szCs w:val="28"/>
          <w:rtl w:val="0"/>
        </w:rPr>
        <w:t xml:space="preserve">. Los Angeles, 1980. P. 288.</w:t>
      </w:r>
    </w:p>
    <w:p w:rsidR="00000000" w:rsidDel="00000000" w:rsidP="00000000" w:rsidRDefault="00000000" w:rsidRPr="00000000" w14:paraId="00000190">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Mudrak M. The New Generation and Artistic Modernism in the Ukraine. Iowa : Researcher Press, 1980. 295 p.</w:t>
      </w:r>
    </w:p>
    <w:p w:rsidR="00000000" w:rsidDel="00000000" w:rsidP="00000000" w:rsidRDefault="00000000" w:rsidRPr="00000000" w14:paraId="00000191">
      <w:pPr>
        <w:numPr>
          <w:ilvl w:val="0"/>
          <w:numId w:val="2"/>
        </w:numPr>
        <w:spacing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Shkandrij M. Ukrainian Nationalism. London : Yale University Press, 2015. 344 p.</w:t>
      </w:r>
      <w:r w:rsidDel="00000000" w:rsidR="00000000" w:rsidRPr="00000000">
        <w:br w:type="page"/>
      </w:r>
      <w:r w:rsidDel="00000000" w:rsidR="00000000" w:rsidRPr="00000000">
        <w:rPr>
          <w:rtl w:val="0"/>
        </w:rPr>
      </w:r>
    </w:p>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between w:color="000000" w:space="0" w:sz="0" w:val="none"/>
        </w:pBdr>
        <w:spacing w:after="16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ДОДАТКИ</w:t>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between w:color="000000" w:space="0" w:sz="0" w:val="none"/>
        </w:pBdr>
        <w:spacing w:after="16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Додаток А</w:t>
      </w:r>
    </w:p>
    <w:p w:rsidR="00000000" w:rsidDel="00000000" w:rsidP="00000000" w:rsidRDefault="00000000" w:rsidRPr="00000000" w14:paraId="00000194">
      <w:pPr>
        <w:widowControl w:val="0"/>
        <w:spacing w:line="344.8327159881592" w:lineRule="auto"/>
        <w:ind w:right="233.6071777343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«Блок-схема» Альфред Хамілтона Барра-молодшого – діаграма мистецьких напрямків з обкладинки каталогу виставки 1936 року в Музеї сучасного мистецтва, кубізму та абстрактного мистецтва</w:t>
      </w:r>
    </w:p>
    <w:p w:rsidR="00000000" w:rsidDel="00000000" w:rsidP="00000000" w:rsidRDefault="00000000" w:rsidRPr="00000000" w14:paraId="00000195">
      <w:pPr>
        <w:widowControl w:val="0"/>
        <w:spacing w:line="344.8327159881592" w:lineRule="auto"/>
        <w:ind w:right="233.6071777343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31200" cy="6807200"/>
            <wp:effectExtent b="0" l="0" r="0" t="0"/>
            <wp:docPr id="1"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5731200" cy="6807200"/>
                    </a:xfrm>
                    <a:prstGeom prst="rect"/>
                    <a:ln/>
                  </pic:spPr>
                </pic:pic>
              </a:graphicData>
            </a:graphic>
          </wp:inline>
        </w:drawing>
      </w:r>
      <w:r w:rsidDel="00000000" w:rsidR="00000000" w:rsidRPr="00000000">
        <w:rPr>
          <w:rtl w:val="0"/>
        </w:rPr>
      </w:r>
    </w:p>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Додаток Б</w:t>
      </w:r>
    </w:p>
    <w:p w:rsidR="00000000" w:rsidDel="00000000" w:rsidP="00000000" w:rsidRDefault="00000000" w:rsidRPr="00000000" w14:paraId="00000198">
      <w:pPr>
        <w:widowControl w:val="0"/>
        <w:spacing w:before="0" w:line="344.8327159881592" w:lineRule="auto"/>
        <w:ind w:right="233.607177734375"/>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Траєкторії професійного розвитку українських митців від доби «fin de siècle» до радянського періоду (включно)</w:t>
      </w:r>
      <w:r w:rsidDel="00000000" w:rsidR="00000000" w:rsidRPr="00000000">
        <w:rPr>
          <w:rtl w:val="0"/>
        </w:rPr>
      </w:r>
    </w:p>
    <w:sdt>
      <w:sdtPr>
        <w:lock w:val="contentLocked"/>
        <w:id w:val="-564184577"/>
        <w:tag w:val="goog_rdk_94"/>
      </w:sdtPr>
      <w:sdtContent>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4.9518810148734"/>
            <w:gridCol w:w="1721.5328083989505"/>
            <w:gridCol w:w="2395.6605424321965"/>
            <w:gridCol w:w="2763.366579177603"/>
            <w:tblGridChange w:id="0">
              <w:tblGrid>
                <w:gridCol w:w="2144.9518810148734"/>
                <w:gridCol w:w="1721.5328083989505"/>
                <w:gridCol w:w="2395.6605424321965"/>
                <w:gridCol w:w="2763.366579177603"/>
              </w:tblGrid>
            </w:tblGridChange>
          </w:tblGrid>
          <w:tr>
            <w:trPr>
              <w:cantSplit w:val="0"/>
              <w:trHeight w:val="315" w:hRule="atLeast"/>
              <w:tblHeader w:val="0"/>
            </w:trPr>
            <w:sdt>
              <w:sdtPr>
                <w:lock w:val="contentLocked"/>
                <w:id w:val="-1526976346"/>
                <w:tag w:val="goog_rdk_2"/>
              </w:sdtPr>
              <w:sdtContent>
                <w:tc>
                  <w:tcPr>
                    <w:tcBorders>
                      <w:top w:color="8f7669" w:space="0" w:sz="4" w:val="single"/>
                      <w:left w:color="8f7669" w:space="0" w:sz="4" w:val="single"/>
                      <w:bottom w:color="8f7669" w:space="0" w:sz="4" w:val="single"/>
                      <w:right w:color="bf9d8c" w:space="0" w:sz="4" w:val="single"/>
                    </w:tcBorders>
                    <w:shd w:fill="bdbdbd"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ffffff"/>
                        <w:sz w:val="20"/>
                        <w:szCs w:val="20"/>
                        <w:rtl w:val="0"/>
                      </w:rPr>
                      <w:t xml:space="preserve">ПІБ (роки життя)</w:t>
                    </w:r>
                    <w:r w:rsidDel="00000000" w:rsidR="00000000" w:rsidRPr="00000000">
                      <w:rPr>
                        <w:rtl w:val="0"/>
                      </w:rPr>
                    </w:r>
                  </w:p>
                </w:tc>
              </w:sdtContent>
            </w:sdt>
            <w:sdt>
              <w:sdtPr>
                <w:lock w:val="contentLocked"/>
                <w:id w:val="-1300590372"/>
                <w:tag w:val="goog_rdk_3"/>
              </w:sdtPr>
              <w:sdtContent>
                <w:tc>
                  <w:tcPr>
                    <w:tcBorders>
                      <w:top w:color="8f7669" w:space="0" w:sz="4" w:val="single"/>
                      <w:left w:color="cccccc" w:space="0" w:sz="4" w:val="single"/>
                      <w:bottom w:color="8f7669" w:space="0" w:sz="4" w:val="single"/>
                      <w:right w:color="bf9d8c" w:space="0" w:sz="4" w:val="single"/>
                    </w:tcBorders>
                    <w:shd w:fill="bdbdbd"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ffffff"/>
                        <w:sz w:val="20"/>
                        <w:szCs w:val="20"/>
                        <w:rtl w:val="0"/>
                      </w:rPr>
                      <w:t xml:space="preserve">Місце народження та смерті</w:t>
                    </w:r>
                    <w:r w:rsidDel="00000000" w:rsidR="00000000" w:rsidRPr="00000000">
                      <w:rPr>
                        <w:rtl w:val="0"/>
                      </w:rPr>
                    </w:r>
                  </w:p>
                </w:tc>
              </w:sdtContent>
            </w:sdt>
            <w:sdt>
              <w:sdtPr>
                <w:lock w:val="contentLocked"/>
                <w:id w:val="-464623408"/>
                <w:tag w:val="goog_rdk_4"/>
              </w:sdtPr>
              <w:sdtContent>
                <w:tc>
                  <w:tcPr>
                    <w:tcBorders>
                      <w:top w:color="8f7669" w:space="0" w:sz="4" w:val="single"/>
                      <w:left w:color="cccccc" w:space="0" w:sz="4" w:val="single"/>
                      <w:bottom w:color="8f7669" w:space="0" w:sz="4" w:val="single"/>
                      <w:right w:color="bf9d8c" w:space="0" w:sz="4" w:val="single"/>
                    </w:tcBorders>
                    <w:shd w:fill="bdbdbd"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ffffff"/>
                        <w:sz w:val="20"/>
                        <w:szCs w:val="20"/>
                        <w:rtl w:val="0"/>
                      </w:rPr>
                      <w:t xml:space="preserve">Місце та період навчання, вчителі</w:t>
                    </w:r>
                    <w:r w:rsidDel="00000000" w:rsidR="00000000" w:rsidRPr="00000000">
                      <w:rPr>
                        <w:rtl w:val="0"/>
                      </w:rPr>
                    </w:r>
                  </w:p>
                </w:tc>
              </w:sdtContent>
            </w:sdt>
            <w:sdt>
              <w:sdtPr>
                <w:lock w:val="contentLocked"/>
                <w:id w:val="1111754095"/>
                <w:tag w:val="goog_rdk_5"/>
              </w:sdtPr>
              <w:sdtContent>
                <w:tc>
                  <w:tcPr>
                    <w:tcBorders>
                      <w:top w:color="8f7669" w:space="0" w:sz="4" w:val="single"/>
                      <w:left w:color="cccccc" w:space="0" w:sz="4" w:val="single"/>
                      <w:bottom w:color="8f7669" w:space="0" w:sz="4" w:val="single"/>
                      <w:right w:color="8f7669" w:space="0" w:sz="4" w:val="single"/>
                    </w:tcBorders>
                    <w:shd w:fill="bdbdbd"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ffffff"/>
                        <w:sz w:val="20"/>
                        <w:szCs w:val="20"/>
                        <w:rtl w:val="0"/>
                      </w:rPr>
                      <w:t xml:space="preserve">Самореалізація до і за доби СРСР (досягнення, посади та інше)</w:t>
                    </w:r>
                    <w:r w:rsidDel="00000000" w:rsidR="00000000" w:rsidRPr="00000000">
                      <w:rPr>
                        <w:rtl w:val="0"/>
                      </w:rPr>
                    </w:r>
                  </w:p>
                </w:tc>
              </w:sdtContent>
            </w:sdt>
          </w:tr>
          <w:tr>
            <w:trPr>
              <w:cantSplit w:val="0"/>
              <w:trHeight w:val="3975" w:hRule="atLeast"/>
              <w:tblHeader w:val="0"/>
            </w:trPr>
            <w:sdt>
              <w:sdtPr>
                <w:lock w:val="contentLocked"/>
                <w:id w:val="-165642434"/>
                <w:tag w:val="goog_rdk_6"/>
              </w:sdtPr>
              <w:sdtContent>
                <w:tc>
                  <w:tcPr>
                    <w:tcBorders>
                      <w:top w:color="cccccc" w:space="0" w:sz="4" w:val="single"/>
                      <w:left w:color="8f7669"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Архипенко Олександр Порфирович (1887-1964)</w:t>
                    </w:r>
                  </w:p>
                </w:tc>
              </w:sdtContent>
            </w:sdt>
            <w:sdt>
              <w:sdtPr>
                <w:lock w:val="contentLocked"/>
                <w:id w:val="413145718"/>
                <w:tag w:val="goog_rdk_7"/>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Київ — Нью-Йорк</w:t>
                    </w:r>
                  </w:p>
                </w:tc>
              </w:sdtContent>
            </w:sdt>
            <w:sdt>
              <w:sdtPr>
                <w:lock w:val="contentLocked"/>
                <w:id w:val="1238342506"/>
                <w:tag w:val="goog_rdk_8"/>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19F">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1900-1902 — Київське училище Готліба Валькера.</w:t>
                    </w:r>
                  </w:p>
                  <w:p w:rsidR="00000000" w:rsidDel="00000000" w:rsidP="00000000" w:rsidRDefault="00000000" w:rsidRPr="00000000" w14:paraId="000001A0">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1">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1902-1905 — Київське художнє училище (відрахований).</w:t>
                    </w:r>
                  </w:p>
                  <w:p w:rsidR="00000000" w:rsidDel="00000000" w:rsidP="00000000" w:rsidRDefault="00000000" w:rsidRPr="00000000" w14:paraId="000001A2">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3">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1906 — приватні студії Сергія Світославського.</w:t>
                    </w:r>
                  </w:p>
                  <w:p w:rsidR="00000000" w:rsidDel="00000000" w:rsidP="00000000" w:rsidRDefault="00000000" w:rsidRPr="00000000" w14:paraId="000001A4">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5">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1906-1908 —Московське училище жив., арх. та скульпт.</w:t>
                    </w:r>
                  </w:p>
                  <w:p w:rsidR="00000000" w:rsidDel="00000000" w:rsidP="00000000" w:rsidRDefault="00000000" w:rsidRPr="00000000" w14:paraId="000001A6">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7">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1908 — Паризька мистецька школа.</w:t>
                    </w:r>
                  </w:p>
                </w:tc>
              </w:sdtContent>
            </w:sdt>
            <w:sdt>
              <w:sdtPr>
                <w:lock w:val="contentLocked"/>
                <w:id w:val="1982114459"/>
                <w:tag w:val="goog_rdk_9"/>
              </w:sdtPr>
              <w:sdtContent>
                <w:tc>
                  <w:tcPr>
                    <w:tcBorders>
                      <w:top w:color="cccccc" w:space="0" w:sz="4" w:val="single"/>
                      <w:left w:color="cccccc" w:space="0" w:sz="4" w:val="single"/>
                      <w:bottom w:color="f6f8f9" w:space="0" w:sz="4" w:val="single"/>
                      <w:right w:color="8f7669"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1A8">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1910 — власна школа у Парижі, перша персональна виставка (Гаґен, Німеччина).</w:t>
                    </w:r>
                  </w:p>
                  <w:p w:rsidR="00000000" w:rsidDel="00000000" w:rsidP="00000000" w:rsidRDefault="00000000" w:rsidRPr="00000000" w14:paraId="000001A9">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A">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1912-1914 — викладає у своїй школі у Парижі.</w:t>
                    </w:r>
                  </w:p>
                  <w:p w:rsidR="00000000" w:rsidDel="00000000" w:rsidP="00000000" w:rsidRDefault="00000000" w:rsidRPr="00000000" w14:paraId="000001AB">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C">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1920 — бере участь у Венеційській бієнале (від Італії).</w:t>
                    </w:r>
                  </w:p>
                  <w:p w:rsidR="00000000" w:rsidDel="00000000" w:rsidP="00000000" w:rsidRDefault="00000000" w:rsidRPr="00000000" w14:paraId="000001AD">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1921 — засновує Школу мистецтв у Берліні.</w:t>
                    </w:r>
                  </w:p>
                  <w:p w:rsidR="00000000" w:rsidDel="00000000" w:rsidP="00000000" w:rsidRDefault="00000000" w:rsidRPr="00000000" w14:paraId="000001AF">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0">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1923 — емігрує до США.</w:t>
                    </w:r>
                  </w:p>
                  <w:p w:rsidR="00000000" w:rsidDel="00000000" w:rsidP="00000000" w:rsidRDefault="00000000" w:rsidRPr="00000000" w14:paraId="000001B1">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1B2">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1924 — відкриває школу пластики у Нью-Йорку.</w:t>
                    </w:r>
                  </w:p>
                  <w:p w:rsidR="00000000" w:rsidDel="00000000" w:rsidP="00000000" w:rsidRDefault="00000000" w:rsidRPr="00000000" w14:paraId="000001B3">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1B4">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1920-1930 — бере участь у художніх виставках у Радянській Україні.</w:t>
                    </w:r>
                  </w:p>
                  <w:p w:rsidR="00000000" w:rsidDel="00000000" w:rsidP="00000000" w:rsidRDefault="00000000" w:rsidRPr="00000000" w14:paraId="000001B5">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1B6">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1933 — бере участь в оформлені Укр. павільйону на виставці «Століття прогресу» у Чикаго.</w:t>
                    </w:r>
                  </w:p>
                </w:tc>
              </w:sdtContent>
            </w:sdt>
          </w:tr>
          <w:tr>
            <w:trPr>
              <w:cantSplit w:val="0"/>
              <w:trHeight w:val="3060" w:hRule="atLeast"/>
              <w:tblHeader w:val="0"/>
            </w:trPr>
            <w:sdt>
              <w:sdtPr>
                <w:lock w:val="contentLocked"/>
                <w:id w:val="-1367703632"/>
                <w:tag w:val="goog_rdk_10"/>
              </w:sdtPr>
              <w:sdtContent>
                <w:tc>
                  <w:tcPr>
                    <w:tcBorders>
                      <w:top w:color="cccccc" w:space="0" w:sz="4" w:val="single"/>
                      <w:left w:color="8f7669"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B7">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Богомазов Олександр Костянтинович (1880-1930)</w:t>
                    </w:r>
                  </w:p>
                </w:tc>
              </w:sdtContent>
            </w:sdt>
            <w:sdt>
              <w:sdtPr>
                <w:lock w:val="contentLocked"/>
                <w:id w:val="1866981581"/>
                <w:tag w:val="goog_rdk_11"/>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B8">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 Ямпіль (Харківщина) — Київ</w:t>
                    </w:r>
                  </w:p>
                </w:tc>
              </w:sdtContent>
            </w:sdt>
            <w:sdt>
              <w:sdtPr>
                <w:lock w:val="contentLocked"/>
                <w:id w:val="1133836269"/>
                <w:tag w:val="goog_rdk_12"/>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1B9">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1902-1905 — Київське художнє училище (відрахований), також навчався в Олександра Мурашка та Івана Селезньова і в московських приватних студіях (Федора Рерберга та Костянтина Юона).</w:t>
                    </w:r>
                  </w:p>
                </w:tc>
              </w:sdtContent>
            </w:sdt>
            <w:sdt>
              <w:sdtPr>
                <w:lock w:val="contentLocked"/>
                <w:id w:val="-1161706062"/>
                <w:tag w:val="goog_rdk_13"/>
              </w:sdtPr>
              <w:sdtContent>
                <w:tc>
                  <w:tcPr>
                    <w:tcBorders>
                      <w:top w:color="cccccc" w:space="0" w:sz="4" w:val="single"/>
                      <w:left w:color="cccccc" w:space="0" w:sz="4" w:val="single"/>
                      <w:bottom w:color="f6f8f9" w:space="0" w:sz="4" w:val="single"/>
                      <w:right w:color="8f766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1BA">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1913-1914 — пише трактат «Живопис та елементи».</w:t>
                    </w:r>
                  </w:p>
                  <w:p w:rsidR="00000000" w:rsidDel="00000000" w:rsidP="00000000" w:rsidRDefault="00000000" w:rsidRPr="00000000" w14:paraId="000001BB">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C">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1914 — разом з Олександрою Екстер організовує мистецьке об'єднання «Кільце» та однойменну виставку, їде працювати вчителем малювання на Кавказ.</w:t>
                    </w:r>
                  </w:p>
                  <w:p w:rsidR="00000000" w:rsidDel="00000000" w:rsidP="00000000" w:rsidRDefault="00000000" w:rsidRPr="00000000" w14:paraId="000001BD">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1916 — приїжджає до Києва на виставку «Весняна».</w:t>
                    </w:r>
                  </w:p>
                  <w:p w:rsidR="00000000" w:rsidDel="00000000" w:rsidP="00000000" w:rsidRDefault="00000000" w:rsidRPr="00000000" w14:paraId="000001BF">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1919 — співроб. Всеукр. відділу мист. Народ. комісаріату освіти УРСР, керував оформленням революційних свят у Києві, стає секретарем щойно створеної Спілки художників.</w:t>
                    </w:r>
                  </w:p>
                  <w:p w:rsidR="00000000" w:rsidDel="00000000" w:rsidP="00000000" w:rsidRDefault="00000000" w:rsidRPr="00000000" w14:paraId="000001C1">
                    <w:pPr>
                      <w:widowControl w:val="0"/>
                      <w:spacing w:before="0" w:line="276" w:lineRule="auto"/>
                      <w:rPr>
                        <w:rFonts w:ascii="Times New Roman" w:cs="Times New Roman" w:eastAsia="Times New Roman" w:hAnsi="Times New Roman"/>
                        <w:color w:val="999999"/>
                        <w:sz w:val="20"/>
                        <w:szCs w:val="20"/>
                      </w:rPr>
                    </w:pPr>
                    <w:r w:rsidDel="00000000" w:rsidR="00000000" w:rsidRPr="00000000">
                      <w:rPr>
                        <w:rtl w:val="0"/>
                      </w:rPr>
                    </w:r>
                  </w:p>
                  <w:p w:rsidR="00000000" w:rsidDel="00000000" w:rsidP="00000000" w:rsidRDefault="00000000" w:rsidRPr="00000000" w14:paraId="000001C2">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1922-1930 — професор Київського художнього інституту.</w:t>
                    </w:r>
                  </w:p>
                </w:tc>
              </w:sdtContent>
            </w:sdt>
          </w:tr>
          <w:tr>
            <w:trPr>
              <w:cantSplit w:val="0"/>
              <w:trHeight w:val="5595" w:hRule="atLeast"/>
              <w:tblHeader w:val="0"/>
            </w:trPr>
            <w:sdt>
              <w:sdtPr>
                <w:lock w:val="contentLocked"/>
                <w:id w:val="436274343"/>
                <w:tag w:val="goog_rdk_14"/>
              </w:sdtPr>
              <w:sdtContent>
                <w:tc>
                  <w:tcPr>
                    <w:tcBorders>
                      <w:top w:color="cccccc" w:space="0" w:sz="4" w:val="single"/>
                      <w:left w:color="8f7669"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3">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Бойчук Михайло Львович (1882-1937)</w:t>
                    </w:r>
                  </w:p>
                </w:tc>
              </w:sdtContent>
            </w:sdt>
            <w:sdt>
              <w:sdtPr>
                <w:lock w:val="contentLocked"/>
                <w:id w:val="-1744614647"/>
                <w:tag w:val="goog_rdk_15"/>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4">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 Романівка (Тернопільщина) — Київ</w:t>
                    </w:r>
                  </w:p>
                </w:tc>
              </w:sdtContent>
            </w:sdt>
            <w:sdt>
              <w:sdtPr>
                <w:lock w:val="contentLocked"/>
                <w:id w:val="-993520901"/>
                <w:tag w:val="goog_rdk_16"/>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1C5">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1898 — приватна художня школа Юліана Панькевича («Товариство для розвою руської штуки») у Львові.</w:t>
                    </w:r>
                  </w:p>
                  <w:p w:rsidR="00000000" w:rsidDel="00000000" w:rsidP="00000000" w:rsidRDefault="00000000" w:rsidRPr="00000000" w14:paraId="000001C6">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7">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1899 — Віденська приватна школа малюнку (за стипендією Наук. тов. ім. Т.Шевченка).</w:t>
                    </w:r>
                  </w:p>
                  <w:p w:rsidR="00000000" w:rsidDel="00000000" w:rsidP="00000000" w:rsidRDefault="00000000" w:rsidRPr="00000000" w14:paraId="000001C8">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9">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1904 — випускається зі стрібною медаллю з Краківської академії мистецтв (Леон Вичулковський).</w:t>
                    </w:r>
                  </w:p>
                  <w:p w:rsidR="00000000" w:rsidDel="00000000" w:rsidP="00000000" w:rsidRDefault="00000000" w:rsidRPr="00000000" w14:paraId="000001CA">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B">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1906 — продовжує навчання у Мюнхенській академії мистецтв (стипендіат Андрея Шептицького).</w:t>
                    </w:r>
                  </w:p>
                  <w:p w:rsidR="00000000" w:rsidDel="00000000" w:rsidP="00000000" w:rsidRDefault="00000000" w:rsidRPr="00000000" w14:paraId="000001CC">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D">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1908 — навчається в Академії Рансона (Париж) у художника Поля Серюз'є.</w:t>
                    </w:r>
                  </w:p>
                </w:tc>
              </w:sdtContent>
            </w:sdt>
            <w:sdt>
              <w:sdtPr>
                <w:lock w:val="contentLocked"/>
                <w:id w:val="920077637"/>
                <w:tag w:val="goog_rdk_17"/>
              </w:sdtPr>
              <w:sdtContent>
                <w:tc>
                  <w:tcPr>
                    <w:tcBorders>
                      <w:top w:color="cccccc" w:space="0" w:sz="4" w:val="single"/>
                      <w:left w:color="cccccc" w:space="0" w:sz="4" w:val="single"/>
                      <w:bottom w:color="f6f8f9" w:space="0" w:sz="4" w:val="single"/>
                      <w:right w:color="8f7669"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1C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1909-1910 — організував групу молодих митців українського походження «Відродження візантійського мистецтва» у Парижі, учасники брали участь у виставках «Осіннього салону» (1909) та «Салону незалежних» (1910).</w:t>
                    </w:r>
                  </w:p>
                  <w:p w:rsidR="00000000" w:rsidDel="00000000" w:rsidP="00000000" w:rsidRDefault="00000000" w:rsidRPr="00000000" w14:paraId="000001CF">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1909-1910 — член артистичної секції «Української громади в Парижі».</w:t>
                    </w:r>
                  </w:p>
                  <w:p w:rsidR="00000000" w:rsidDel="00000000" w:rsidP="00000000" w:rsidRDefault="00000000" w:rsidRPr="00000000" w14:paraId="000001D1">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2">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1912 — член Наукового товариства ім. Шевченка.</w:t>
                    </w:r>
                  </w:p>
                  <w:p w:rsidR="00000000" w:rsidDel="00000000" w:rsidP="00000000" w:rsidRDefault="00000000" w:rsidRPr="00000000" w14:paraId="000001D3">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4">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1917 — член Українського наукового товариства, професор-фундатор Української академії мистецтв (нині НАОМА).</w:t>
                    </w:r>
                  </w:p>
                  <w:p w:rsidR="00000000" w:rsidDel="00000000" w:rsidP="00000000" w:rsidRDefault="00000000" w:rsidRPr="00000000" w14:paraId="000001D5">
                    <w:pPr>
                      <w:widowControl w:val="0"/>
                      <w:spacing w:before="0" w:line="276" w:lineRule="auto"/>
                      <w:rPr>
                        <w:rFonts w:ascii="Times New Roman" w:cs="Times New Roman" w:eastAsia="Times New Roman" w:hAnsi="Times New Roman"/>
                        <w:color w:val="999999"/>
                        <w:sz w:val="20"/>
                        <w:szCs w:val="20"/>
                      </w:rPr>
                    </w:pPr>
                    <w:r w:rsidDel="00000000" w:rsidR="00000000" w:rsidRPr="00000000">
                      <w:rPr>
                        <w:rtl w:val="0"/>
                      </w:rPr>
                    </w:r>
                  </w:p>
                  <w:p w:rsidR="00000000" w:rsidDel="00000000" w:rsidP="00000000" w:rsidRDefault="00000000" w:rsidRPr="00000000" w14:paraId="000001D6">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1923 — група митців під керівництвом Бойчука розписує Український павільйону на Всесоюзній сільськогосподарській виставці у Москві.</w:t>
                    </w:r>
                  </w:p>
                  <w:p w:rsidR="00000000" w:rsidDel="00000000" w:rsidP="00000000" w:rsidRDefault="00000000" w:rsidRPr="00000000" w14:paraId="000001D7">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1D8">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1925 — один з фундаторів Асоціації революційного мистецтва України.</w:t>
                    </w:r>
                  </w:p>
                  <w:p w:rsidR="00000000" w:rsidDel="00000000" w:rsidP="00000000" w:rsidRDefault="00000000" w:rsidRPr="00000000" w14:paraId="000001D9">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1DA">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1927-1929 — очолював роботу з монументальних розписів Селянського санаторію біля Одеси.</w:t>
                    </w:r>
                  </w:p>
                  <w:p w:rsidR="00000000" w:rsidDel="00000000" w:rsidP="00000000" w:rsidRDefault="00000000" w:rsidRPr="00000000" w14:paraId="000001DB">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1DC">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1928 — учасник худ. виставки у Павільйоні СРСР на ХVІ Венеціанському бієнале</w:t>
                    </w:r>
                  </w:p>
                  <w:p w:rsidR="00000000" w:rsidDel="00000000" w:rsidP="00000000" w:rsidRDefault="00000000" w:rsidRPr="00000000" w14:paraId="000001DD">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1930-1931 — завід. кафедри композиції факультету монументального живпису. Інституту пролетар. мист. в Ленінграді.</w:t>
                    </w:r>
                  </w:p>
                  <w:p w:rsidR="00000000" w:rsidDel="00000000" w:rsidP="00000000" w:rsidRDefault="00000000" w:rsidRPr="00000000" w14:paraId="000001DE">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tc>
              </w:sdtContent>
            </w:sdt>
          </w:tr>
          <w:tr>
            <w:trPr>
              <w:cantSplit w:val="0"/>
              <w:trHeight w:val="10875" w:hRule="atLeast"/>
              <w:tblHeader w:val="0"/>
            </w:trPr>
            <w:sdt>
              <w:sdtPr>
                <w:lock w:val="contentLocked"/>
                <w:id w:val="1063244627"/>
                <w:tag w:val="goog_rdk_18"/>
              </w:sdtPr>
              <w:sdtContent>
                <w:tc>
                  <w:tcPr>
                    <w:tcBorders>
                      <w:top w:color="cccccc" w:space="0" w:sz="4" w:val="single"/>
                      <w:left w:color="8f7669"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DF">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Бурачек Микола Григорович (1873-1942)</w:t>
                    </w:r>
                  </w:p>
                </w:tc>
              </w:sdtContent>
            </w:sdt>
            <w:sdt>
              <w:sdtPr>
                <w:lock w:val="contentLocked"/>
                <w:id w:val="563414941"/>
                <w:tag w:val="goog_rdk_19"/>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E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с.Летичів (Хмельниччина) — Харків</w:t>
                    </w:r>
                  </w:p>
                </w:tc>
              </w:sdtContent>
            </w:sdt>
            <w:sdt>
              <w:sdtPr>
                <w:lock w:val="contentLocked"/>
                <w:id w:val="-905213588"/>
                <w:tag w:val="goog_rdk_20"/>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1E1">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Навчався в Кам'янець-Подільській чоловічій гімназії (викладач — художник Іван Васьков).</w:t>
                    </w:r>
                  </w:p>
                  <w:p w:rsidR="00000000" w:rsidDel="00000000" w:rsidP="00000000" w:rsidRDefault="00000000" w:rsidRPr="00000000" w14:paraId="000001E2">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3">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1888 рік — вступив до Київського університету (але у 1889-му його виключали через те, що він був учасником студентських заворушень, після чого його заслали до Симбірської губернії).</w:t>
                    </w:r>
                  </w:p>
                  <w:p w:rsidR="00000000" w:rsidDel="00000000" w:rsidP="00000000" w:rsidRDefault="00000000" w:rsidRPr="00000000" w14:paraId="000001E4">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5">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Після повернення до Києва навчався у Київській рисувальній школі Миколи Мурашка у Миколи Пимоненка і Харитона Платонова.</w:t>
                    </w:r>
                  </w:p>
                  <w:p w:rsidR="00000000" w:rsidDel="00000000" w:rsidP="00000000" w:rsidRDefault="00000000" w:rsidRPr="00000000" w14:paraId="000001E6">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7">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1905 році став учнем польського митця Яна Станіславського, який переконав його вступити до Краківської академії образотворчих мистецтв. Після смерті Яна Станіславського продовжив навчання у Фердинанда Рущиця.</w:t>
                    </w:r>
                  </w:p>
                  <w:p w:rsidR="00000000" w:rsidDel="00000000" w:rsidP="00000000" w:rsidRDefault="00000000" w:rsidRPr="00000000" w14:paraId="000001E8">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9">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Протягом 1910—1912 років навчався і працював в Парижі, де відвідував майстерні Анрі Матісса, згодом майстерні Моріса Дені і Поля Серюз'є у Вільній академії мистецтв Поля Рансона.</w:t>
                    </w:r>
                  </w:p>
                </w:tc>
              </w:sdtContent>
            </w:sdt>
            <w:sdt>
              <w:sdtPr>
                <w:lock w:val="contentLocked"/>
                <w:id w:val="-1382836292"/>
                <w:tag w:val="goog_rdk_21"/>
              </w:sdtPr>
              <w:sdtContent>
                <w:tc>
                  <w:tcPr>
                    <w:tcBorders>
                      <w:top w:color="cccccc" w:space="0" w:sz="4" w:val="single"/>
                      <w:left w:color="cccccc" w:space="0" w:sz="4" w:val="single"/>
                      <w:bottom w:color="f6f8f9" w:space="0" w:sz="4" w:val="single"/>
                      <w:right w:color="8f766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1EA">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березні 1905 року його пейзажі експонувалися на Першій всеукраїнській виставці українських художників у Львові.</w:t>
                    </w:r>
                  </w:p>
                  <w:p w:rsidR="00000000" w:rsidDel="00000000" w:rsidP="00000000" w:rsidRDefault="00000000" w:rsidRPr="00000000" w14:paraId="000001EB">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C">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 час навчання у Краківській академії образотворчих мистецтв побував у Німеччині, Австрії, Італії, Франції, Швейцарії, брав участь у виставках у Кракові та Відні.</w:t>
                    </w:r>
                  </w:p>
                  <w:p w:rsidR="00000000" w:rsidDel="00000000" w:rsidP="00000000" w:rsidRDefault="00000000" w:rsidRPr="00000000" w14:paraId="000001ED">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1914 року став одним з організаторів виставки Київського салону. Член У 1916-му році став членом Товариства київських художників(брав участь у 5-й та 6-й виставках) та Товариства українських художників.</w:t>
                    </w:r>
                  </w:p>
                  <w:p w:rsidR="00000000" w:rsidDel="00000000" w:rsidP="00000000" w:rsidRDefault="00000000" w:rsidRPr="00000000" w14:paraId="000001EF">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1917 році став одним з фундаторів Української академії мистецтв де в перший рік виконував обов'язки президента Академії, викладав, очолював кафедру пейзажу.</w:t>
                    </w:r>
                  </w:p>
                  <w:p w:rsidR="00000000" w:rsidDel="00000000" w:rsidP="00000000" w:rsidRDefault="00000000" w:rsidRPr="00000000" w14:paraId="000001F1">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2">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1918—1921 роках викладав у Київському музично-драматичному інституті імені Миколи Лисенка.</w:t>
                    </w:r>
                  </w:p>
                  <w:p w:rsidR="00000000" w:rsidDel="00000000" w:rsidP="00000000" w:rsidRDefault="00000000" w:rsidRPr="00000000" w14:paraId="000001F3">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4">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1920 році очолював роботи по розпису в Будинку селянина в Києві, брав участь у виданні журналу «Мистецтво».</w:t>
                    </w:r>
                  </w:p>
                  <w:p w:rsidR="00000000" w:rsidDel="00000000" w:rsidP="00000000" w:rsidRDefault="00000000" w:rsidRPr="00000000" w14:paraId="000001F5">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1F6">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1921—1924 роках працював шкільним учителем малюнка, режисером і актором аматорських театрів на Уманщині.</w:t>
                    </w:r>
                  </w:p>
                  <w:p w:rsidR="00000000" w:rsidDel="00000000" w:rsidP="00000000" w:rsidRDefault="00000000" w:rsidRPr="00000000" w14:paraId="000001F7">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1F8">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Протягом 1925—1927 років викладав у Харківському художньому технікумі, у 1927—1931 роках — Харківському художньому інституті (професор з 1927 року); водночас у 1926—1929 роках очолював Центральне бюро працівників мистецтв у Харкові.</w:t>
                    </w:r>
                  </w:p>
                  <w:p w:rsidR="00000000" w:rsidDel="00000000" w:rsidP="00000000" w:rsidRDefault="00000000" w:rsidRPr="00000000" w14:paraId="000001F9">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1FA">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Один із засновників та у 1925—1932 роках член Асоціації революційного мистецтва України (АРМУ), член Об'єднання сучасних митців України, член Шевченківського комітету, Комітету з увічнення пам'яті Михайла Коцюбинського, бюро Комітету охорони пам'ятників культури.</w:t>
                    </w:r>
                  </w:p>
                  <w:p w:rsidR="00000000" w:rsidDel="00000000" w:rsidP="00000000" w:rsidRDefault="00000000" w:rsidRPr="00000000" w14:paraId="000001FB">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1FC">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Брав участь в організації, комплектуванні та розробці експозиції музею Тараса Шевченка, 1926 року увійшов до складу Комітету для упорядкування його могили. З 1930 року був членом комітету зі спорудження пам'ятника Тарасу Шевченку в Харкові. З 1931 року — науковий співробітник Галереї картин Тараса Шевченка. Був членом ювілейного комітету з відзначення 125-річчя з дня народження Шевченка. Як науковий редактор готував до друку 7-й та 8-й томи мистецької спадщини ювілейного зібрання творів Тараса Шевченка у 10 томах, виходу в світ яких перешкодила німецько-радянська війна.</w:t>
                    </w:r>
                  </w:p>
                  <w:p w:rsidR="00000000" w:rsidDel="00000000" w:rsidP="00000000" w:rsidRDefault="00000000" w:rsidRPr="00000000" w14:paraId="000001FD">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1FE">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Ініціатор створення музеїв Михайла Коцюбинського в Чернігові та Вінниці, засновник музею Тараса Шевченка в Києві та помічник у формуванні його фондів, насамперед живописної спадщини художника.</w:t>
                    </w:r>
                    <w:r w:rsidDel="00000000" w:rsidR="00000000" w:rsidRPr="00000000">
                      <w:rPr>
                        <w:rtl w:val="0"/>
                      </w:rPr>
                    </w:r>
                  </w:p>
                </w:tc>
              </w:sdtContent>
            </w:sdt>
          </w:tr>
          <w:tr>
            <w:trPr>
              <w:cantSplit w:val="0"/>
              <w:trHeight w:val="6975" w:hRule="atLeast"/>
              <w:tblHeader w:val="0"/>
            </w:trPr>
            <w:sdt>
              <w:sdtPr>
                <w:lock w:val="contentLocked"/>
                <w:id w:val="-1801199174"/>
                <w:tag w:val="goog_rdk_22"/>
              </w:sdtPr>
              <w:sdtContent>
                <w:tc>
                  <w:tcPr>
                    <w:tcBorders>
                      <w:top w:color="cccccc" w:space="0" w:sz="4" w:val="single"/>
                      <w:left w:color="8f7669"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F">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Бурлюк Давид Давидович (1882-1967)</w:t>
                    </w:r>
                  </w:p>
                </w:tc>
              </w:sdtContent>
            </w:sdt>
            <w:sdt>
              <w:sdtPr>
                <w:lock w:val="contentLocked"/>
                <w:id w:val="-1928876609"/>
                <w:tag w:val="goog_rdk_23"/>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хутір Семиротівщина (Сумщина) — Нью-Йорк</w:t>
                    </w:r>
                  </w:p>
                </w:tc>
              </w:sdtContent>
            </w:sdt>
            <w:sdt>
              <w:sdtPr>
                <w:lock w:val="contentLocked"/>
                <w:id w:val="-2112051565"/>
                <w:tag w:val="goog_rdk_24"/>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01">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1898 -1899 — Казанське художнє училище.</w:t>
                    </w:r>
                  </w:p>
                  <w:p w:rsidR="00000000" w:rsidDel="00000000" w:rsidP="00000000" w:rsidRDefault="00000000" w:rsidRPr="00000000" w14:paraId="00000202">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3">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1899-1901 — Одеське художнє училище.</w:t>
                    </w:r>
                  </w:p>
                  <w:p w:rsidR="00000000" w:rsidDel="00000000" w:rsidP="00000000" w:rsidRDefault="00000000" w:rsidRPr="00000000" w14:paraId="00000204">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5">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1902-1903 — Королівська академія мистецтв у Мюнхені.</w:t>
                    </w:r>
                  </w:p>
                  <w:p w:rsidR="00000000" w:rsidDel="00000000" w:rsidP="00000000" w:rsidRDefault="00000000" w:rsidRPr="00000000" w14:paraId="00000206">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7">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1904 — атальє Ф. Кормона в Парижі.</w:t>
                    </w:r>
                  </w:p>
                  <w:p w:rsidR="00000000" w:rsidDel="00000000" w:rsidP="00000000" w:rsidRDefault="00000000" w:rsidRPr="00000000" w14:paraId="00000208">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9">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1911-1914 — Московське училище живопису, скульптури та архітектури.</w:t>
                    </w:r>
                  </w:p>
                </w:tc>
              </w:sdtContent>
            </w:sdt>
            <w:sdt>
              <w:sdtPr>
                <w:lock w:val="contentLocked"/>
                <w:id w:val="-379194847"/>
                <w:tag w:val="goog_rdk_25"/>
              </w:sdtPr>
              <w:sdtContent>
                <w:tc>
                  <w:tcPr>
                    <w:tcBorders>
                      <w:top w:color="cccccc" w:space="0" w:sz="4" w:val="single"/>
                      <w:left w:color="cccccc" w:space="0" w:sz="4" w:val="single"/>
                      <w:bottom w:color="f6f8f9" w:space="0" w:sz="4" w:val="single"/>
                      <w:right w:color="8f7669"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0A">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1908 — знаймоство з Олександрою Екстер та організація першої виставки художників-модерністів в Україні — «Звено» (Ланка), яка проходила у Києві у крамниці купця Єрнджишека на Хрещатику.</w:t>
                    </w:r>
                  </w:p>
                  <w:p w:rsidR="00000000" w:rsidDel="00000000" w:rsidP="00000000" w:rsidRDefault="00000000" w:rsidRPr="00000000" w14:paraId="0000020B">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C">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1909—1911 роках брав участь у виставках «Салони» Іздебського (Одеса, Київ, Миколаїв, Херсон).</w:t>
                    </w:r>
                  </w:p>
                  <w:p w:rsidR="00000000" w:rsidDel="00000000" w:rsidP="00000000" w:rsidRDefault="00000000" w:rsidRPr="00000000" w14:paraId="0000020D">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1910 — організував об'єднання «Бубновий валет».</w:t>
                    </w:r>
                  </w:p>
                  <w:p w:rsidR="00000000" w:rsidDel="00000000" w:rsidP="00000000" w:rsidRDefault="00000000" w:rsidRPr="00000000" w14:paraId="0000020F">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1911 — бере участь у виданні альманаху «Синій вершник».</w:t>
                    </w:r>
                  </w:p>
                  <w:p w:rsidR="00000000" w:rsidDel="00000000" w:rsidP="00000000" w:rsidRDefault="00000000" w:rsidRPr="00000000" w14:paraId="00000211">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2">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1912 — учасник виставки «Бубновий валет».</w:t>
                    </w:r>
                  </w:p>
                  <w:p w:rsidR="00000000" w:rsidDel="00000000" w:rsidP="00000000" w:rsidRDefault="00000000" w:rsidRPr="00000000" w14:paraId="00000213">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4">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1912 — вихід скандального маніфесту «Ляпас громадському смаку».</w:t>
                    </w:r>
                  </w:p>
                  <w:p w:rsidR="00000000" w:rsidDel="00000000" w:rsidP="00000000" w:rsidRDefault="00000000" w:rsidRPr="00000000" w14:paraId="00000215">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6">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1913—1914 роках організував турне футуристів, під час якого читав лекції та власні вірші. Після закінчення турне став редактором «Першого футуристичного журналу».</w:t>
                    </w:r>
                  </w:p>
                  <w:p w:rsidR="00000000" w:rsidDel="00000000" w:rsidP="00000000" w:rsidRDefault="00000000" w:rsidRPr="00000000" w14:paraId="00000217">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8">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1917 — дебютна виставка у Самарі.</w:t>
                    </w:r>
                  </w:p>
                  <w:p w:rsidR="00000000" w:rsidDel="00000000" w:rsidP="00000000" w:rsidRDefault="00000000" w:rsidRPr="00000000" w14:paraId="00000219">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A">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1917 — емігрує, спочатку до Японії, а потім — до США.</w:t>
                    </w:r>
                  </w:p>
                  <w:p w:rsidR="00000000" w:rsidDel="00000000" w:rsidP="00000000" w:rsidRDefault="00000000" w:rsidRPr="00000000" w14:paraId="0000021B">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C">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Серед великих виставок, на яких були присутні твори Бурлюка — виставка сучасного мистецтва 1923 року, виставка російського мистецтва в Бруклінському музеї 1923 року, Міжнародна виставка у Філадельфії 1926 року, Міжнародна виставка в Бруклінському музеї 1926–1927 років.</w:t>
                    </w:r>
                  </w:p>
                  <w:p w:rsidR="00000000" w:rsidDel="00000000" w:rsidP="00000000" w:rsidRDefault="00000000" w:rsidRPr="00000000" w14:paraId="0000021D">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1E">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1962 році пропонував привезти виставку своїх робіт до України, але не отримав згоди радянського уряду.</w:t>
                    </w:r>
                  </w:p>
                </w:tc>
              </w:sdtContent>
            </w:sdt>
          </w:tr>
          <w:tr>
            <w:trPr>
              <w:cantSplit w:val="0"/>
              <w:trHeight w:val="1680" w:hRule="atLeast"/>
              <w:tblHeader w:val="0"/>
            </w:trPr>
            <w:sdt>
              <w:sdtPr>
                <w:lock w:val="contentLocked"/>
                <w:id w:val="-859773529"/>
                <w:tag w:val="goog_rdk_26"/>
              </w:sdtPr>
              <w:sdtContent>
                <w:tc>
                  <w:tcPr>
                    <w:tcBorders>
                      <w:top w:color="cccccc" w:space="0" w:sz="4" w:val="single"/>
                      <w:left w:color="8f7669"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1F">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Грищенко Олекса Васильович (1883-1977)</w:t>
                    </w:r>
                    <w:r w:rsidDel="00000000" w:rsidR="00000000" w:rsidRPr="00000000">
                      <w:rPr>
                        <w:rtl w:val="0"/>
                      </w:rPr>
                    </w:r>
                  </w:p>
                </w:tc>
              </w:sdtContent>
            </w:sdt>
            <w:sdt>
              <w:sdtPr>
                <w:lock w:val="contentLocked"/>
                <w:id w:val="1090924598"/>
                <w:tag w:val="goog_rdk_27"/>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2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Кролевець (Сумщина) — Ванс (Франція)</w:t>
                    </w:r>
                  </w:p>
                </w:tc>
              </w:sdtContent>
            </w:sdt>
            <w:sdt>
              <w:sdtPr>
                <w:lock w:val="contentLocked"/>
                <w:id w:val="-2121049436"/>
                <w:tag w:val="goog_rdk_28"/>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221">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Навчався у Мистецькій школі К.Юона. Був учнем київського пейзажиста Сергія Світославського.</w:t>
                    </w:r>
                  </w:p>
                </w:tc>
              </w:sdtContent>
            </w:sdt>
            <w:sdt>
              <w:sdtPr>
                <w:lock w:val="contentLocked"/>
                <w:id w:val="-446992934"/>
                <w:tag w:val="goog_rdk_29"/>
              </w:sdtPr>
              <w:sdtContent>
                <w:tc>
                  <w:tcPr>
                    <w:tcBorders>
                      <w:top w:color="cccccc" w:space="0" w:sz="4" w:val="single"/>
                      <w:left w:color="cccccc" w:space="0" w:sz="4" w:val="single"/>
                      <w:bottom w:color="f6f8f9" w:space="0" w:sz="4" w:val="single"/>
                      <w:right w:color="8f766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222">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1909-1910 — працює в Московській школі мистецтв.</w:t>
                    </w:r>
                  </w:p>
                  <w:p w:rsidR="00000000" w:rsidDel="00000000" w:rsidP="00000000" w:rsidRDefault="00000000" w:rsidRPr="00000000" w14:paraId="00000223">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4">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1921 року жив і працював у Парижі.</w:t>
                    </w:r>
                  </w:p>
                  <w:p w:rsidR="00000000" w:rsidDel="00000000" w:rsidP="00000000" w:rsidRDefault="00000000" w:rsidRPr="00000000" w14:paraId="00000225">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6">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1931-го — член Осіннього салону.</w:t>
                    </w:r>
                  </w:p>
                  <w:p w:rsidR="00000000" w:rsidDel="00000000" w:rsidP="00000000" w:rsidRDefault="00000000" w:rsidRPr="00000000" w14:paraId="00000227">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8">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Виставлявся в Мадриді, Стокгольмі, Ґетеборзі, Страсбурзі, Москві.</w:t>
                    </w:r>
                  </w:p>
                </w:tc>
              </w:sdtContent>
            </w:sdt>
          </w:tr>
          <w:tr>
            <w:trPr>
              <w:cantSplit w:val="0"/>
              <w:trHeight w:val="6045" w:hRule="atLeast"/>
              <w:tblHeader w:val="0"/>
            </w:trPr>
            <w:sdt>
              <w:sdtPr>
                <w:lock w:val="contentLocked"/>
                <w:id w:val="1640641278"/>
                <w:tag w:val="goog_rdk_30"/>
              </w:sdtPr>
              <w:sdtContent>
                <w:tc>
                  <w:tcPr>
                    <w:tcBorders>
                      <w:top w:color="cccccc" w:space="0" w:sz="4" w:val="single"/>
                      <w:left w:color="8f7669"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9">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Делоне (Терк, Штерн) Соня (Сара) Еліївна (1885-1979)</w:t>
                    </w:r>
                    <w:r w:rsidDel="00000000" w:rsidR="00000000" w:rsidRPr="00000000">
                      <w:rPr>
                        <w:rtl w:val="0"/>
                      </w:rPr>
                    </w:r>
                  </w:p>
                </w:tc>
              </w:sdtContent>
            </w:sdt>
            <w:sdt>
              <w:sdtPr>
                <w:lock w:val="contentLocked"/>
                <w:id w:val="-471850927"/>
                <w:tag w:val="goog_rdk_31"/>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A">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Одеса — Париж</w:t>
                    </w:r>
                  </w:p>
                </w:tc>
              </w:sdtContent>
            </w:sdt>
            <w:sdt>
              <w:sdtPr>
                <w:lock w:val="contentLocked"/>
                <w:id w:val="-918912897"/>
                <w:tag w:val="goog_rdk_32"/>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2B">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1907-му оселяється у Парижі, де навчається у академії Ла Палетт (серед вчителів були А. Озанфан и А. Дюнуає де Сегонзак). Попри високий статус закладу, Соня була невдоволена викладанням, вважала його «настрій» занадто критичним. Тому проводила більше часу не в академії, а в галереях навколо Парижа. Роботи того періоду писала під впливом пост-імпресіоністичного мистецтва ван Гога, Поля Гогена та Анрі Руссо, а також фовізму Анрі Матісса та Андре Дерена.</w:t>
                    </w:r>
                  </w:p>
                  <w:p w:rsidR="00000000" w:rsidDel="00000000" w:rsidP="00000000" w:rsidRDefault="00000000" w:rsidRPr="00000000" w14:paraId="0000022C">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tc>
              </w:sdtContent>
            </w:sdt>
            <w:sdt>
              <w:sdtPr>
                <w:lock w:val="contentLocked"/>
                <w:id w:val="1242886327"/>
                <w:tag w:val="goog_rdk_33"/>
              </w:sdtPr>
              <w:sdtContent>
                <w:tc>
                  <w:tcPr>
                    <w:tcBorders>
                      <w:top w:color="cccccc" w:space="0" w:sz="4" w:val="single"/>
                      <w:left w:color="cccccc" w:space="0" w:sz="4" w:val="single"/>
                      <w:bottom w:color="f6f8f9" w:space="0" w:sz="4" w:val="single"/>
                      <w:right w:color="8f7669"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2D">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1913-му започатковується стиль орфізм (названий так Гійомом Аполінером), перший твір був створений у 1911-му — ковдра з клаптиків у стилі «печворк» для сина, яка нині зберігаєтьс я у колекції Музею сучасного мистецтва у Парижі.</w:t>
                    </w:r>
                  </w:p>
                  <w:p w:rsidR="00000000" w:rsidDel="00000000" w:rsidP="00000000" w:rsidRDefault="00000000" w:rsidRPr="00000000" w14:paraId="0000022E">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F">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1914-го переїздить до Іспанії, а згодом до Португалії.</w:t>
                    </w:r>
                  </w:p>
                  <w:p w:rsidR="00000000" w:rsidDel="00000000" w:rsidP="00000000" w:rsidRDefault="00000000" w:rsidRPr="00000000" w14:paraId="00000230">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1">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1920 р. створила костюми для опери «Аїда» для театру Лісео у Барселоні.</w:t>
                    </w:r>
                  </w:p>
                  <w:p w:rsidR="00000000" w:rsidDel="00000000" w:rsidP="00000000" w:rsidRDefault="00000000" w:rsidRPr="00000000" w14:paraId="00000232">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3">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1920-му повертається до Франції та розробляє малюнки для тканин для фабрик у Ліоні.</w:t>
                    </w:r>
                  </w:p>
                  <w:p w:rsidR="00000000" w:rsidDel="00000000" w:rsidP="00000000" w:rsidRDefault="00000000" w:rsidRPr="00000000" w14:paraId="00000234">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5">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1924 році відкриває разом з Ж. Хеймом «Симультанистський бутік» (який увійшов до складу Міжнародної виставки декоративного мистецтва в Парижі 1925 року), де демонструвались моделі ділових, вечірніх та спортивних суконь з тканин авангардного типу.</w:t>
                    </w:r>
                  </w:p>
                  <w:p w:rsidR="00000000" w:rsidDel="00000000" w:rsidP="00000000" w:rsidRDefault="00000000" w:rsidRPr="00000000" w14:paraId="00000236">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37">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1937-му, разом з чоловіком Робертом Делоне оформлює павільйони Франції на Всесвітній виставці в Парижі.</w:t>
                    </w:r>
                  </w:p>
                  <w:p w:rsidR="00000000" w:rsidDel="00000000" w:rsidP="00000000" w:rsidRDefault="00000000" w:rsidRPr="00000000" w14:paraId="00000238">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39">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1963 дарує Франції 117 власних робіт та робіт чоловіка. Через рік у Луврі проходить їх презентація, а Делоне стає першою жінкою-художницею, чия ретроспективна виставка у Луврі відбулася за життя.</w:t>
                    </w:r>
                  </w:p>
                  <w:p w:rsidR="00000000" w:rsidDel="00000000" w:rsidP="00000000" w:rsidRDefault="00000000" w:rsidRPr="00000000" w14:paraId="0000023A">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3B">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1975 нагороджена вищою нагородою Франції — орденом Почесного Легіону.</w:t>
                    </w:r>
                    <w:r w:rsidDel="00000000" w:rsidR="00000000" w:rsidRPr="00000000">
                      <w:rPr>
                        <w:rtl w:val="0"/>
                      </w:rPr>
                    </w:r>
                  </w:p>
                </w:tc>
              </w:sdtContent>
            </w:sdt>
          </w:tr>
          <w:tr>
            <w:trPr>
              <w:cantSplit w:val="0"/>
              <w:trHeight w:val="5595" w:hRule="atLeast"/>
              <w:tblHeader w:val="0"/>
            </w:trPr>
            <w:sdt>
              <w:sdtPr>
                <w:lock w:val="contentLocked"/>
                <w:id w:val="1626925574"/>
                <w:tag w:val="goog_rdk_34"/>
              </w:sdtPr>
              <w:sdtContent>
                <w:tc>
                  <w:tcPr>
                    <w:tcBorders>
                      <w:top w:color="cccccc" w:space="0" w:sz="4" w:val="single"/>
                      <w:left w:color="8f7669"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3C">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Екстер Олександра Олександрівна (1882-1949)</w:t>
                    </w:r>
                  </w:p>
                </w:tc>
              </w:sdtContent>
            </w:sdt>
            <w:sdt>
              <w:sdtPr>
                <w:lock w:val="contentLocked"/>
                <w:id w:val="-1209810843"/>
                <w:tag w:val="goog_rdk_35"/>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3D">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м.Білосток (Польща) — Фонтене-о-Роз (Франція)</w:t>
                    </w:r>
                  </w:p>
                </w:tc>
              </w:sdtContent>
            </w:sdt>
            <w:sdt>
              <w:sdtPr>
                <w:lock w:val="contentLocked"/>
                <w:id w:val="465204484"/>
                <w:tag w:val="goog_rdk_36"/>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23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1901-1903, 1906 роках — навчалася у Київському художньому училищі, разом з Олександром Богомазовим та Олександром Архипенком. Серед викладачів був Микола Пимоненко. Також брала приватні уроки в Сергія Світославського.</w:t>
                    </w:r>
                  </w:p>
                  <w:p w:rsidR="00000000" w:rsidDel="00000000" w:rsidP="00000000" w:rsidRDefault="00000000" w:rsidRPr="00000000" w14:paraId="0000023F">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1907 році навчалася у Парижській академії мистецтв. Познайомилася з Гійомом Аполлінером та Пабло Пікассо.</w:t>
                    </w:r>
                  </w:p>
                </w:tc>
              </w:sdtContent>
            </w:sdt>
            <w:sdt>
              <w:sdtPr>
                <w:lock w:val="contentLocked"/>
                <w:id w:val="-1432360611"/>
                <w:tag w:val="goog_rdk_37"/>
              </w:sdtPr>
              <w:sdtContent>
                <w:tc>
                  <w:tcPr>
                    <w:tcBorders>
                      <w:top w:color="cccccc" w:space="0" w:sz="4" w:val="single"/>
                      <w:left w:color="cccccc" w:space="0" w:sz="4" w:val="single"/>
                      <w:bottom w:color="f6f8f9" w:space="0" w:sz="4" w:val="single"/>
                      <w:right w:color="8f766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241">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1908 році, після повернення з Парижу, курувала виставку «Вінок» у Москві. Серед учасників група митців з Києва, Санкт-Петербурга та Москви.</w:t>
                    </w:r>
                  </w:p>
                  <w:p w:rsidR="00000000" w:rsidDel="00000000" w:rsidP="00000000" w:rsidRDefault="00000000" w:rsidRPr="00000000" w14:paraId="00000242">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43">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Цього ж року відкрила у Києві, в крамниці купця Єрнджишека на Хрещатику, виставку «Ланка» («Звено»), разом з Олександром Богомазовим і Давидом Бурлюком.</w:t>
                    </w:r>
                  </w:p>
                  <w:p w:rsidR="00000000" w:rsidDel="00000000" w:rsidP="00000000" w:rsidRDefault="00000000" w:rsidRPr="00000000" w14:paraId="00000244">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45">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1914 — виставка «Кільце» на Хрещатику.</w:t>
                    </w:r>
                  </w:p>
                  <w:p w:rsidR="00000000" w:rsidDel="00000000" w:rsidP="00000000" w:rsidRDefault="00000000" w:rsidRPr="00000000" w14:paraId="00000246">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47">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1915 та 1917 роки — разом з Наталією Давидовою представили вишивки з Вербівки на виставка у Києві та країнах Європи.</w:t>
                    </w:r>
                  </w:p>
                  <w:p w:rsidR="00000000" w:rsidDel="00000000" w:rsidP="00000000" w:rsidRDefault="00000000" w:rsidRPr="00000000" w14:paraId="00000248">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49">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1917-му було експоновано понад 400 робіт у Москві, які не повернулися назад.</w:t>
                    </w:r>
                  </w:p>
                  <w:p w:rsidR="00000000" w:rsidDel="00000000" w:rsidP="00000000" w:rsidRDefault="00000000" w:rsidRPr="00000000" w14:paraId="0000024A">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4B">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На початку 1918-го зорганізувала майстерню живопису та декоративного мистецтва у Києві.</w:t>
                    </w:r>
                  </w:p>
                  <w:p w:rsidR="00000000" w:rsidDel="00000000" w:rsidP="00000000" w:rsidRDefault="00000000" w:rsidRPr="00000000" w14:paraId="0000024C">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4D">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Вліку 1918-го ініціювала Перший всеукраїнський з’їзд діячів української культури.</w:t>
                    </w:r>
                  </w:p>
                  <w:p w:rsidR="00000000" w:rsidDel="00000000" w:rsidP="00000000" w:rsidRDefault="00000000" w:rsidRPr="00000000" w14:paraId="0000024E">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4F">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1924 році емігрувала до Франції. 1925-го вона оселилася у Парижі. Тут оформлювала книжки, робила інтер’єри, викладала в Академії сучасного мистецтва Фернана Леже.</w:t>
                    </w:r>
                  </w:p>
                </w:tc>
              </w:sdtContent>
            </w:sdt>
          </w:tr>
          <w:tr>
            <w:trPr>
              <w:cantSplit w:val="0"/>
              <w:trHeight w:val="5130" w:hRule="atLeast"/>
              <w:tblHeader w:val="0"/>
            </w:trPr>
            <w:sdt>
              <w:sdtPr>
                <w:lock w:val="contentLocked"/>
                <w:id w:val="-958826922"/>
                <w:tag w:val="goog_rdk_38"/>
              </w:sdtPr>
              <w:sdtContent>
                <w:tc>
                  <w:tcPr>
                    <w:tcBorders>
                      <w:top w:color="cccccc" w:space="0" w:sz="4" w:val="single"/>
                      <w:left w:color="8f7669"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Жук Михайло Іванович (1883-1964)</w:t>
                    </w:r>
                  </w:p>
                </w:tc>
              </w:sdtContent>
            </w:sdt>
            <w:sdt>
              <w:sdtPr>
                <w:lock w:val="contentLocked"/>
                <w:id w:val="-1594366602"/>
                <w:tag w:val="goog_rdk_39"/>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1">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Каховка — Одеса</w:t>
                    </w:r>
                  </w:p>
                </w:tc>
              </w:sdtContent>
            </w:sdt>
            <w:sdt>
              <w:sdtPr>
                <w:lock w:val="contentLocked"/>
                <w:id w:val="1016069799"/>
                <w:tag w:val="goog_rdk_40"/>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52">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1896-1899 — Київська малювальна школа Олександра Мурашка.</w:t>
                    </w:r>
                  </w:p>
                  <w:p w:rsidR="00000000" w:rsidDel="00000000" w:rsidP="00000000" w:rsidRDefault="00000000" w:rsidRPr="00000000" w14:paraId="00000253">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4">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1899-1900 — Москов. училище жив., скульп. та арх. (Костянтин Коровін, Валентин Сєров).</w:t>
                    </w:r>
                  </w:p>
                  <w:p w:rsidR="00000000" w:rsidDel="00000000" w:rsidP="00000000" w:rsidRDefault="00000000" w:rsidRPr="00000000" w14:paraId="00000255">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6">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1904 — закінчив Краківську академію мистецтв, срібна медаль (Станіслав Виспянський, Ян Станіславський, Юзеф Мегоффер).</w:t>
                    </w:r>
                  </w:p>
                </w:tc>
              </w:sdtContent>
            </w:sdt>
            <w:sdt>
              <w:sdtPr>
                <w:lock w:val="contentLocked"/>
                <w:id w:val="1824249915"/>
                <w:tag w:val="goog_rdk_41"/>
              </w:sdtPr>
              <w:sdtContent>
                <w:tc>
                  <w:tcPr>
                    <w:tcBorders>
                      <w:top w:color="cccccc" w:space="0" w:sz="4" w:val="single"/>
                      <w:left w:color="cccccc" w:space="0" w:sz="4" w:val="single"/>
                      <w:bottom w:color="f6f8f9" w:space="0" w:sz="4" w:val="single"/>
                      <w:right w:color="8f7669"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57">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1905—1916 роках викладав у Чернігівській приватній жіночій гімназії (вчитель малювання) та у духовній семінарії (серед його учнів був Павло Тичина).</w:t>
                    </w:r>
                  </w:p>
                  <w:p w:rsidR="00000000" w:rsidDel="00000000" w:rsidP="00000000" w:rsidRDefault="00000000" w:rsidRPr="00000000" w14:paraId="00000258">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59">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1917 — професор-фундатор Української академії мистецтв.</w:t>
                    </w:r>
                  </w:p>
                  <w:p w:rsidR="00000000" w:rsidDel="00000000" w:rsidP="00000000" w:rsidRDefault="00000000" w:rsidRPr="00000000" w14:paraId="0000025A">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5B">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Восени 1925 року під тиском складних економічних обставин та політичного тиску Михайло Жук переїжджає до Одеси. У 1923-му художник написав лист до голови Раднаркому УСРР Власа Чубара, у якому просив надати можливості працювати, або погрожував еміграцією до Чехословаччини чи США. Влада запропонувала компроміс у вигляді посади в Одесі.</w:t>
                    </w:r>
                  </w:p>
                  <w:p w:rsidR="00000000" w:rsidDel="00000000" w:rsidP="00000000" w:rsidRDefault="00000000" w:rsidRPr="00000000" w14:paraId="0000025C">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5D">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1925 — професор, а з 1932-го керівник графічної та керамічної майстерень Одеського художнього інституту (нині — Одеське художній фаховий коледж імені М.Б. Грекова).</w:t>
                    </w:r>
                  </w:p>
                  <w:p w:rsidR="00000000" w:rsidDel="00000000" w:rsidP="00000000" w:rsidRDefault="00000000" w:rsidRPr="00000000" w14:paraId="0000025E">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5F">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1930-х роках, в умовах згортання українізації та репресій проти творчої інтелігенції, змушений змінити творчий вектор. Відійшов від станкового живопису та психологічного портрета, зосередившись на декоративно-ужитковому мистецтві (кераміка, порцеляна) та розробці рослинних орнаментів. Співпрацював із Дмитрівським та Будянським фаянсовими заводами.</w:t>
                    </w:r>
                  </w:p>
                </w:tc>
              </w:sdtContent>
            </w:sdt>
          </w:tr>
          <w:tr>
            <w:trPr>
              <w:cantSplit w:val="0"/>
              <w:trHeight w:val="5820" w:hRule="atLeast"/>
              <w:tblHeader w:val="0"/>
            </w:trPr>
            <w:sdt>
              <w:sdtPr>
                <w:lock w:val="contentLocked"/>
                <w:id w:val="1798986987"/>
                <w:tag w:val="goog_rdk_42"/>
              </w:sdtPr>
              <w:sdtContent>
                <w:tc>
                  <w:tcPr>
                    <w:tcBorders>
                      <w:top w:color="cccccc" w:space="0" w:sz="4" w:val="single"/>
                      <w:left w:color="8f7669"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6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Касперович Микола Іванович (1885-1938)</w:t>
                    </w:r>
                  </w:p>
                </w:tc>
              </w:sdtContent>
            </w:sdt>
            <w:sdt>
              <w:sdtPr>
                <w:lock w:val="contentLocked"/>
                <w:id w:val="-1382045245"/>
                <w:tag w:val="goog_rdk_43"/>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61">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хутір Лапин Ріг (Чернігівщина) — Київ</w:t>
                    </w:r>
                  </w:p>
                </w:tc>
              </w:sdtContent>
            </w:sdt>
            <w:sdt>
              <w:sdtPr>
                <w:lock w:val="contentLocked"/>
                <w:id w:val="931758319"/>
                <w:tag w:val="goog_rdk_44"/>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262">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1901-1905 роках — навчався у Строгановському центральному художньо-промисловому училищі.</w:t>
                    </w:r>
                  </w:p>
                  <w:p w:rsidR="00000000" w:rsidDel="00000000" w:rsidP="00000000" w:rsidRDefault="00000000" w:rsidRPr="00000000" w14:paraId="00000263">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4">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1905—1909 роках — здобував вищу освіту у Краківській академії мистецтв, педагог — Юліан Панькевич, отримав навчання срібну медаль</w:t>
                    </w:r>
                  </w:p>
                </w:tc>
              </w:sdtContent>
            </w:sdt>
            <w:sdt>
              <w:sdtPr>
                <w:lock w:val="contentLocked"/>
                <w:id w:val="1867950752"/>
                <w:tag w:val="goog_rdk_45"/>
              </w:sdtPr>
              <w:sdtContent>
                <w:tc>
                  <w:tcPr>
                    <w:tcBorders>
                      <w:top w:color="cccccc" w:space="0" w:sz="4" w:val="single"/>
                      <w:left w:color="cccccc" w:space="0" w:sz="4" w:val="single"/>
                      <w:bottom w:color="f6f8f9" w:space="0" w:sz="4" w:val="single"/>
                      <w:right w:color="8f766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265">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 1910 року його роботи експонували у Парижі, у жовтні 1909-го вступив до «Української громади в Парижі». Літом 1910 року з Парижа рушив із Бойчуком на оглядини музеїв Італії, були у Венеції, Равенні й Флоренції.</w:t>
                    </w:r>
                  </w:p>
                  <w:p w:rsidR="00000000" w:rsidDel="00000000" w:rsidP="00000000" w:rsidRDefault="00000000" w:rsidRPr="00000000" w14:paraId="00000266">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7">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Реставрував твори станкового і монументального мистецтва — в Національному музеї у Львові (1910-ті), музеях Чернігова і Києва (1920-ті).</w:t>
                    </w:r>
                  </w:p>
                  <w:p w:rsidR="00000000" w:rsidDel="00000000" w:rsidP="00000000" w:rsidRDefault="00000000" w:rsidRPr="00000000" w14:paraId="00000268">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9">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1918—1920 роках працював в Миргороді — викладав малювання у художньо-промисловому інституті й художньо-керамічному технікумі.</w:t>
                    </w:r>
                  </w:p>
                  <w:p w:rsidR="00000000" w:rsidDel="00000000" w:rsidP="00000000" w:rsidRDefault="00000000" w:rsidRPr="00000000" w14:paraId="0000026A">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B">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rtl w:val="0"/>
                      </w:rPr>
                      <w:t xml:space="preserve">Від 1921 року — професор Української Академії мистецтв</w:t>
                    </w:r>
                    <w:r w:rsidDel="00000000" w:rsidR="00000000" w:rsidRPr="00000000">
                      <w:rPr>
                        <w:rFonts w:ascii="Times New Roman" w:cs="Times New Roman" w:eastAsia="Times New Roman" w:hAnsi="Times New Roman"/>
                        <w:sz w:val="20"/>
                        <w:szCs w:val="20"/>
                        <w:shd w:fill="d9d9d9" w:val="clear"/>
                        <w:rtl w:val="0"/>
                      </w:rPr>
                      <w:t xml:space="preserve">,</w:t>
                    </w:r>
                    <w:r w:rsidDel="00000000" w:rsidR="00000000" w:rsidRPr="00000000">
                      <w:rPr>
                        <w:rFonts w:ascii="Times New Roman" w:cs="Times New Roman" w:eastAsia="Times New Roman" w:hAnsi="Times New Roman"/>
                        <w:sz w:val="20"/>
                        <w:szCs w:val="20"/>
                        <w:shd w:fill="d9d9d9" w:val="clear"/>
                        <w:rtl w:val="0"/>
                      </w:rPr>
                      <w:t xml:space="preserve"> з 1922-го — дійсний член Всеукраїнського археологічного комітету, завідувач реставраційної майстерні Всеукраїнського музейного містечка.</w:t>
                    </w:r>
                  </w:p>
                  <w:p w:rsidR="00000000" w:rsidDel="00000000" w:rsidP="00000000" w:rsidRDefault="00000000" w:rsidRPr="00000000" w14:paraId="0000026C">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6D">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З травня 1924-го працював реставратором, протягом 1927—1930 років — завідувач реставраційної майстерні відділу станкового малярства Лаврського музею культів та побуту, з 1926-го — Всеукраїнського музейного містечка.</w:t>
                    </w:r>
                  </w:p>
                  <w:p w:rsidR="00000000" w:rsidDel="00000000" w:rsidP="00000000" w:rsidRDefault="00000000" w:rsidRPr="00000000" w14:paraId="0000026E">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6F">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Виконував реставраційні роботи в Харківському художньо-історичному музеї (1928) та в київському музеї Російського та Західного і Східного мистецтва (1935—1937). Реставрував Врубелівський іконостас Кирилівської церкви у Києві (1935 року).</w:t>
                    </w:r>
                  </w:p>
                  <w:p w:rsidR="00000000" w:rsidDel="00000000" w:rsidP="00000000" w:rsidRDefault="00000000" w:rsidRPr="00000000" w14:paraId="00000270">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71">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Розстріляний 7 травня 1938-го, реабілітований посмертно.</w:t>
                    </w:r>
                  </w:p>
                </w:tc>
              </w:sdtContent>
            </w:sdt>
          </w:tr>
          <w:tr>
            <w:trPr>
              <w:cantSplit w:val="0"/>
              <w:trHeight w:val="9045" w:hRule="atLeast"/>
              <w:tblHeader w:val="0"/>
            </w:trPr>
            <w:sdt>
              <w:sdtPr>
                <w:lock w:val="contentLocked"/>
                <w:id w:val="364272373"/>
                <w:tag w:val="goog_rdk_46"/>
              </w:sdtPr>
              <w:sdtContent>
                <w:tc>
                  <w:tcPr>
                    <w:tcBorders>
                      <w:top w:color="cccccc" w:space="0" w:sz="4" w:val="single"/>
                      <w:left w:color="8f7669"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2">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Кричевський Василь Григорович (1873-1952)</w:t>
                    </w:r>
                  </w:p>
                </w:tc>
              </w:sdtContent>
            </w:sdt>
            <w:sdt>
              <w:sdtPr>
                <w:lock w:val="contentLocked"/>
                <w:id w:val="1490153724"/>
                <w:tag w:val="goog_rdk_47"/>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3">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с.Ворожба (Харківщина) — Каракас (Венесуела)</w:t>
                    </w:r>
                  </w:p>
                </w:tc>
              </w:sdtContent>
            </w:sdt>
            <w:sdt>
              <w:sdtPr>
                <w:lock w:val="contentLocked"/>
                <w:id w:val="-1119582904"/>
                <w:tag w:val="goog_rdk_48"/>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74">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Навчався в Харкові в залізнично-технічному училищі на кресляра.</w:t>
                    </w:r>
                  </w:p>
                  <w:p w:rsidR="00000000" w:rsidDel="00000000" w:rsidP="00000000" w:rsidRDefault="00000000" w:rsidRPr="00000000" w14:paraId="00000275">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76">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Роботи, подані на вступний іспит до Петербурзької академії мистецтв Наукова рада визнала за твори майстра, який має підготовку рівну академічному курсу.</w:t>
                    </w:r>
                  </w:p>
                </w:tc>
              </w:sdtContent>
            </w:sdt>
            <w:sdt>
              <w:sdtPr>
                <w:lock w:val="contentLocked"/>
                <w:id w:val="1363797627"/>
                <w:tag w:val="goog_rdk_49"/>
              </w:sdtPr>
              <w:sdtContent>
                <w:tc>
                  <w:tcPr>
                    <w:tcBorders>
                      <w:top w:color="cccccc" w:space="0" w:sz="4" w:val="single"/>
                      <w:left w:color="cccccc" w:space="0" w:sz="4" w:val="single"/>
                      <w:bottom w:color="f6f8f9" w:space="0" w:sz="4" w:val="single"/>
                      <w:right w:color="8f7669"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77">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Заслужений діяч мистецтв УРСР, доктор мистецтвознавства, професор.</w:t>
                    </w:r>
                  </w:p>
                  <w:p w:rsidR="00000000" w:rsidDel="00000000" w:rsidP="00000000" w:rsidRDefault="00000000" w:rsidRPr="00000000" w14:paraId="00000278">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79">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1903 році одержав першу нагороду на конкурсі будинку Полтавського Земства. У 1904—1908 роках брав участь у керівництві будівництвом та художньому оформленні цього будинку.</w:t>
                    </w:r>
                  </w:p>
                  <w:p w:rsidR="00000000" w:rsidDel="00000000" w:rsidP="00000000" w:rsidRDefault="00000000" w:rsidRPr="00000000" w14:paraId="0000027A">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7B">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1908—1909 роках за проєктом Кричевського оздоблюють прибутковий будинок Михайла Грушевського у Києві в українському стилі.</w:t>
                    </w:r>
                  </w:p>
                  <w:p w:rsidR="00000000" w:rsidDel="00000000" w:rsidP="00000000" w:rsidRDefault="00000000" w:rsidRPr="00000000" w14:paraId="0000027C">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7D">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1912—1913 роках керував майстернями килимів Ханенків у селі Геленівці Васильківського повіту Київської губернії і керамічною школою в Миргороді.</w:t>
                    </w:r>
                  </w:p>
                  <w:p w:rsidR="00000000" w:rsidDel="00000000" w:rsidP="00000000" w:rsidRDefault="00000000" w:rsidRPr="00000000" w14:paraId="0000027E">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7F">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1917 році став одним із засновників Української академії мистецтв.</w:t>
                    </w:r>
                  </w:p>
                  <w:p w:rsidR="00000000" w:rsidDel="00000000" w:rsidP="00000000" w:rsidRDefault="00000000" w:rsidRPr="00000000" w14:paraId="00000280">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1">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1918 року є членом Товариства Українських Архітекторів.</w:t>
                    </w:r>
                  </w:p>
                  <w:p w:rsidR="00000000" w:rsidDel="00000000" w:rsidP="00000000" w:rsidRDefault="00000000" w:rsidRPr="00000000" w14:paraId="00000282">
                    <w:pPr>
                      <w:widowControl w:val="0"/>
                      <w:spacing w:before="0" w:line="276" w:lineRule="auto"/>
                      <w:rPr>
                        <w:rFonts w:ascii="Times New Roman" w:cs="Times New Roman" w:eastAsia="Times New Roman" w:hAnsi="Times New Roman"/>
                        <w:color w:val="999999"/>
                        <w:sz w:val="20"/>
                        <w:szCs w:val="20"/>
                      </w:rPr>
                    </w:pPr>
                    <w:r w:rsidDel="00000000" w:rsidR="00000000" w:rsidRPr="00000000">
                      <w:rPr>
                        <w:rtl w:val="0"/>
                      </w:rPr>
                    </w:r>
                  </w:p>
                  <w:p w:rsidR="00000000" w:rsidDel="00000000" w:rsidP="00000000" w:rsidRDefault="00000000" w:rsidRPr="00000000" w14:paraId="00000283">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Від 1922 р. звертається до викладання — завідує кафедрою та стає професором Української академії мистецтв. У 1939-му стає доктором мистецтвознавства.</w:t>
                    </w:r>
                  </w:p>
                  <w:p w:rsidR="00000000" w:rsidDel="00000000" w:rsidP="00000000" w:rsidRDefault="00000000" w:rsidRPr="00000000" w14:paraId="00000284">
                    <w:pPr>
                      <w:widowControl w:val="0"/>
                      <w:spacing w:before="0" w:line="276" w:lineRule="auto"/>
                      <w:rPr>
                        <w:rFonts w:ascii="Times New Roman" w:cs="Times New Roman" w:eastAsia="Times New Roman" w:hAnsi="Times New Roman"/>
                        <w:color w:val="999999"/>
                        <w:sz w:val="20"/>
                        <w:szCs w:val="20"/>
                      </w:rPr>
                    </w:pPr>
                    <w:r w:rsidDel="00000000" w:rsidR="00000000" w:rsidRPr="00000000">
                      <w:rPr>
                        <w:rtl w:val="0"/>
                      </w:rPr>
                    </w:r>
                  </w:p>
                  <w:p w:rsidR="00000000" w:rsidDel="00000000" w:rsidP="00000000" w:rsidRDefault="00000000" w:rsidRPr="00000000" w14:paraId="00000285">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1930—1936 роках викладач кафедри архітектурного проектування Київського інженерно-будівельного інституту (нині — КНУБА), організатор та керівник секції малюнку та живопису (від 1934 р. кафедри рисунку та живопису КНУБА).</w:t>
                    </w:r>
                  </w:p>
                  <w:p w:rsidR="00000000" w:rsidDel="00000000" w:rsidP="00000000" w:rsidRDefault="00000000" w:rsidRPr="00000000" w14:paraId="00000286">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87">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Керував мистецькою частиною у виробництві великих українських фільмів «Тарас Шевченко», «Тарас Трясило». «Борислав сміється» та «Звенигора» в 1925—1927 роках. У 1935—1936 роках оформив фільм «Назар Стодоля», а в 1937 році — перший в Україні кольоровий фільм «Сорочинський ярмарок».</w:t>
                    </w:r>
                  </w:p>
                  <w:p w:rsidR="00000000" w:rsidDel="00000000" w:rsidP="00000000" w:rsidRDefault="00000000" w:rsidRPr="00000000" w14:paraId="00000288">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89">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1940 році у Києві пройшла велика персональна Василя Кричевського, на якій було представлено 1055 експонатів.</w:t>
                    </w:r>
                  </w:p>
                  <w:p w:rsidR="00000000" w:rsidDel="00000000" w:rsidP="00000000" w:rsidRDefault="00000000" w:rsidRPr="00000000" w14:paraId="0000028A">
                    <w:pPr>
                      <w:widowControl w:val="0"/>
                      <w:spacing w:before="0" w:line="276" w:lineRule="auto"/>
                      <w:rPr>
                        <w:rFonts w:ascii="Times New Roman" w:cs="Times New Roman" w:eastAsia="Times New Roman" w:hAnsi="Times New Roman"/>
                        <w:color w:val="999999"/>
                        <w:sz w:val="20"/>
                        <w:szCs w:val="20"/>
                      </w:rPr>
                    </w:pPr>
                    <w:r w:rsidDel="00000000" w:rsidR="00000000" w:rsidRPr="00000000">
                      <w:rPr>
                        <w:rtl w:val="0"/>
                      </w:rPr>
                    </w:r>
                  </w:p>
                  <w:p w:rsidR="00000000" w:rsidDel="00000000" w:rsidP="00000000" w:rsidRDefault="00000000" w:rsidRPr="00000000" w14:paraId="0000028B">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Під час війни покинув Київ і виїхав спочатку до Львова, де був ректором Вищої образотворчої студії. Потім викладачі та студенти переїхали на Лемківщину (Криниця; село Лабова, у якому розписували церкві).</w:t>
                    </w:r>
                  </w:p>
                  <w:p w:rsidR="00000000" w:rsidDel="00000000" w:rsidP="00000000" w:rsidRDefault="00000000" w:rsidRPr="00000000" w14:paraId="0000028C">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8D">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Пізніше переїхав до Німеччини. З 1949 року постійно мешкав у Каракасі (Венесуела).</w:t>
                    </w:r>
                  </w:p>
                </w:tc>
              </w:sdtContent>
            </w:sdt>
          </w:tr>
          <w:tr>
            <w:trPr>
              <w:cantSplit w:val="0"/>
              <w:trHeight w:val="3285" w:hRule="atLeast"/>
              <w:tblHeader w:val="0"/>
            </w:trPr>
            <w:sdt>
              <w:sdtPr>
                <w:lock w:val="contentLocked"/>
                <w:id w:val="-722218045"/>
                <w:tag w:val="goog_rdk_50"/>
              </w:sdtPr>
              <w:sdtContent>
                <w:tc>
                  <w:tcPr>
                    <w:tcBorders>
                      <w:top w:color="cccccc" w:space="0" w:sz="4" w:val="single"/>
                      <w:left w:color="8f7669"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8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Кричевський Федір Григорович (1879-1947)</w:t>
                    </w:r>
                  </w:p>
                </w:tc>
              </w:sdtContent>
            </w:sdt>
            <w:sdt>
              <w:sdtPr>
                <w:lock w:val="contentLocked"/>
                <w:id w:val="1028569237"/>
                <w:tag w:val="goog_rdk_51"/>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8F">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Лебедин (Харківщина) — Ірпінь</w:t>
                    </w:r>
                  </w:p>
                </w:tc>
              </w:sdtContent>
            </w:sdt>
            <w:sdt>
              <w:sdtPr>
                <w:lock w:val="contentLocked"/>
                <w:id w:val="-161115660"/>
                <w:tag w:val="goog_rdk_52"/>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29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1896-1901 навчався у Московському училище живопису, скульптури і архітектури.</w:t>
                    </w:r>
                  </w:p>
                  <w:p w:rsidR="00000000" w:rsidDel="00000000" w:rsidP="00000000" w:rsidRDefault="00000000" w:rsidRPr="00000000" w14:paraId="00000291">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2">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1903 році вступив до Петербурзької академії мистецтв у майстерню Іллі Рєпіна та Дмитра Кардовського. Однак через деякий час змушений був покинути навчання через хворобу печінки та нестатки. Повернувся на батьківщину й опановував живопис самотужки, багато працював на натурі.</w:t>
                    </w:r>
                  </w:p>
                  <w:p w:rsidR="00000000" w:rsidDel="00000000" w:rsidP="00000000" w:rsidRDefault="00000000" w:rsidRPr="00000000" w14:paraId="00000293">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4">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1907 року відновив навчання в Академії, яку закінчив 1910 року. Цього ж року створив конкурсну картину «Наречена», яка мала великий успіх, що дало художникові право на закордонне відрядження коштом Академії до Західної Європи у 1911-1912 (Франції, Італії, Австрії, Німеччині).</w:t>
                    </w:r>
                  </w:p>
                </w:tc>
              </w:sdtContent>
            </w:sdt>
            <w:sdt>
              <w:sdtPr>
                <w:lock w:val="contentLocked"/>
                <w:id w:val="-1314741790"/>
                <w:tag w:val="goog_rdk_53"/>
              </w:sdtPr>
              <w:sdtContent>
                <w:tc>
                  <w:tcPr>
                    <w:tcBorders>
                      <w:top w:color="cccccc" w:space="0" w:sz="4" w:val="single"/>
                      <w:left w:color="cccccc" w:space="0" w:sz="4" w:val="single"/>
                      <w:bottom w:color="f6f8f9" w:space="0" w:sz="4" w:val="single"/>
                      <w:right w:color="8f766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295">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1913-1917-му — викладає у Київському художньому училищі. З 1914-го стає його директором.</w:t>
                    </w:r>
                  </w:p>
                  <w:p w:rsidR="00000000" w:rsidDel="00000000" w:rsidP="00000000" w:rsidRDefault="00000000" w:rsidRPr="00000000" w14:paraId="00000296">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7">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1917 році художник взяв участь у створенні Української академії мистецтва та був обраний її першим ректором.</w:t>
                    </w:r>
                  </w:p>
                  <w:p w:rsidR="00000000" w:rsidDel="00000000" w:rsidP="00000000" w:rsidRDefault="00000000" w:rsidRPr="00000000" w14:paraId="00000298">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99">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Згодом викладав у Київському художньому інституті (1924–1932, 1934–1941). На початку 1930-х жив у Харкові, де викладав у Харківському художньому інституті.</w:t>
                    </w:r>
                  </w:p>
                  <w:p w:rsidR="00000000" w:rsidDel="00000000" w:rsidP="00000000" w:rsidRDefault="00000000" w:rsidRPr="00000000" w14:paraId="0000029A">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9B">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червні 1939 року присвоєно (одночасно з братом Василем) ступінь доктора мистецтвознавчих наук, а в 1940 році (також разом із братом) — звання заслуженого діяча мистецтв УРСР. Вони були першими в Україні, хто одержав цей вчений ступінь і звання.</w:t>
                    </w:r>
                    <w:r w:rsidDel="00000000" w:rsidR="00000000" w:rsidRPr="00000000">
                      <w:rPr>
                        <w:rtl w:val="0"/>
                      </w:rPr>
                    </w:r>
                  </w:p>
                </w:tc>
              </w:sdtContent>
            </w:sdt>
          </w:tr>
          <w:tr>
            <w:trPr>
              <w:cantSplit w:val="0"/>
              <w:trHeight w:val="2145" w:hRule="atLeast"/>
              <w:tblHeader w:val="0"/>
            </w:trPr>
            <w:sdt>
              <w:sdtPr>
                <w:lock w:val="contentLocked"/>
                <w:id w:val="468947137"/>
                <w:tag w:val="goog_rdk_54"/>
              </w:sdtPr>
              <w:sdtContent>
                <w:tc>
                  <w:tcPr>
                    <w:tcBorders>
                      <w:top w:color="cccccc" w:space="0" w:sz="4" w:val="single"/>
                      <w:left w:color="8f7669"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C">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Левицька Софія Пилипівна (1874-1956)</w:t>
                    </w:r>
                  </w:p>
                </w:tc>
              </w:sdtContent>
            </w:sdt>
            <w:sdt>
              <w:sdtPr>
                <w:lock w:val="contentLocked"/>
                <w:id w:val="-1638122572"/>
                <w:tag w:val="goog_rdk_55"/>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D">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Вихилівка (Хмельниччина) — Париж</w:t>
                    </w:r>
                  </w:p>
                </w:tc>
              </w:sdtContent>
            </w:sdt>
            <w:sdt>
              <w:sdtPr>
                <w:lock w:val="contentLocked"/>
                <w:id w:val="-326873563"/>
                <w:tag w:val="goog_rdk_56"/>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9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Києві відвідувала мистецьку студію Сергія Світославського, де здібно себе проявляла.</w:t>
                    </w:r>
                  </w:p>
                  <w:p w:rsidR="00000000" w:rsidDel="00000000" w:rsidP="00000000" w:rsidRDefault="00000000" w:rsidRPr="00000000" w14:paraId="0000029F">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1905 році розпочала навчання у школі Еколь де Боз-Ар, Париж. Її успіхи в навчанні були настільки значними, що вже через рік її допускають робити копії з картин у Луврі.</w:t>
                    </w:r>
                  </w:p>
                </w:tc>
              </w:sdtContent>
            </w:sdt>
            <w:sdt>
              <w:sdtPr>
                <w:lock w:val="contentLocked"/>
                <w:id w:val="-503426871"/>
                <w:tag w:val="goog_rdk_57"/>
              </w:sdtPr>
              <w:sdtContent>
                <w:tc>
                  <w:tcPr>
                    <w:tcBorders>
                      <w:top w:color="cccccc" w:space="0" w:sz="4" w:val="single"/>
                      <w:left w:color="cccccc" w:space="0" w:sz="4" w:val="single"/>
                      <w:bottom w:color="f6f8f9" w:space="0" w:sz="4" w:val="single"/>
                      <w:right w:color="8f7669"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A1">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Виставлялася у паризькому Салоні «Незалежних» та Осінньому салоні, де від 1910 року стала постійною учасницею.</w:t>
                    </w:r>
                  </w:p>
                  <w:p w:rsidR="00000000" w:rsidDel="00000000" w:rsidP="00000000" w:rsidRDefault="00000000" w:rsidRPr="00000000" w14:paraId="000002A2">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3">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1912-му взяла участь у другій збірній виставці кубістів, де серед учасників був і Олександр Архипенко.</w:t>
                    </w:r>
                  </w:p>
                  <w:p w:rsidR="00000000" w:rsidDel="00000000" w:rsidP="00000000" w:rsidRDefault="00000000" w:rsidRPr="00000000" w14:paraId="000002A4">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5">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1913 році Софія Левицька організовує свою першу персональну виставку в галереї Б. Вайль.</w:t>
                    </w:r>
                  </w:p>
                  <w:p w:rsidR="00000000" w:rsidDel="00000000" w:rsidP="00000000" w:rsidRDefault="00000000" w:rsidRPr="00000000" w14:paraId="000002A6">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tc>
              </w:sdtContent>
            </w:sdt>
          </w:tr>
          <w:tr>
            <w:trPr>
              <w:cantSplit w:val="0"/>
              <w:trHeight w:val="3750" w:hRule="atLeast"/>
              <w:tblHeader w:val="0"/>
            </w:trPr>
            <w:sdt>
              <w:sdtPr>
                <w:lock w:val="contentLocked"/>
                <w:id w:val="2047397350"/>
                <w:tag w:val="goog_rdk_58"/>
              </w:sdtPr>
              <w:sdtContent>
                <w:tc>
                  <w:tcPr>
                    <w:tcBorders>
                      <w:top w:color="cccccc" w:space="0" w:sz="4" w:val="single"/>
                      <w:left w:color="8f7669"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A7">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М'ясоєдов Іван Григорович (1881-1953)</w:t>
                    </w:r>
                  </w:p>
                </w:tc>
              </w:sdtContent>
            </w:sdt>
            <w:sdt>
              <w:sdtPr>
                <w:lock w:val="contentLocked"/>
                <w:id w:val="-48896839"/>
                <w:tag w:val="goog_rdk_59"/>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A8">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Харків — Буенос-Айрес (Аргентина)</w:t>
                    </w:r>
                  </w:p>
                </w:tc>
              </w:sdtContent>
            </w:sdt>
            <w:sdt>
              <w:sdtPr>
                <w:lock w:val="contentLocked"/>
                <w:id w:val="-855246217"/>
                <w:tag w:val="goog_rdk_60"/>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2A9">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1884 по 1895 рік — М'ясоєдов відвідував художню школу, організовану в Полтаві батьком. Також навчався в Олександрівському реальному училищі в Полтаві.</w:t>
                    </w:r>
                  </w:p>
                  <w:p w:rsidR="00000000" w:rsidDel="00000000" w:rsidP="00000000" w:rsidRDefault="00000000" w:rsidRPr="00000000" w14:paraId="000002AA">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B">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1896 по 1901 рік успішно навчався в Московському училищі живопису, ліплення й зодчества, брав активну участь в учнівських художніх виставках і, закінчивши училище, здобув звання «некласного художника». Це дало йому можливість, минаючи попередні загальні класи, вступити у 1907 році в батальну майстерню Імператорської Академії мистецтв, яку закінчив в 1909. У це час або трохи пізніше — відвідував майстерню по гравюрі, якою керував відомий гравер професор Василь Мате.</w:t>
                    </w:r>
                  </w:p>
                </w:tc>
              </w:sdtContent>
            </w:sdt>
            <w:sdt>
              <w:sdtPr>
                <w:lock w:val="contentLocked"/>
                <w:id w:val="1254514167"/>
                <w:tag w:val="goog_rdk_61"/>
              </w:sdtPr>
              <w:sdtContent>
                <w:tc>
                  <w:tcPr>
                    <w:tcBorders>
                      <w:top w:color="cccccc" w:space="0" w:sz="4" w:val="single"/>
                      <w:left w:color="cccccc" w:space="0" w:sz="4" w:val="single"/>
                      <w:bottom w:color="f6f8f9" w:space="0" w:sz="4" w:val="single"/>
                      <w:right w:color="8f766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2AC">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1903-1907 — жив і працюва у Полтаві. Створив общину любителів мистецтв та греко-римського культу «Сад богів».</w:t>
                    </w:r>
                  </w:p>
                  <w:p w:rsidR="00000000" w:rsidDel="00000000" w:rsidP="00000000" w:rsidRDefault="00000000" w:rsidRPr="00000000" w14:paraId="000002AD">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1919-1921-му жив у Криму, де працював художником-кореспондентом у штабі армії генерал-лейтенанта Антона Денікіна.</w:t>
                    </w:r>
                  </w:p>
                  <w:p w:rsidR="00000000" w:rsidDel="00000000" w:rsidP="00000000" w:rsidRDefault="00000000" w:rsidRPr="00000000" w14:paraId="000002AF">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B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1921-му році евакуювався з Криму в Константинополь, звідти — в Трієст, потім — у Баварію, і зупинився у Берліні.</w:t>
                    </w:r>
                  </w:p>
                  <w:p w:rsidR="00000000" w:rsidDel="00000000" w:rsidP="00000000" w:rsidRDefault="00000000" w:rsidRPr="00000000" w14:paraId="000002B1">
                    <w:pPr>
                      <w:widowControl w:val="0"/>
                      <w:spacing w:before="0" w:line="276" w:lineRule="auto"/>
                      <w:rPr>
                        <w:rFonts w:ascii="Times New Roman" w:cs="Times New Roman" w:eastAsia="Times New Roman" w:hAnsi="Times New Roman"/>
                        <w:color w:val="999999"/>
                        <w:sz w:val="20"/>
                        <w:szCs w:val="20"/>
                      </w:rPr>
                    </w:pPr>
                    <w:r w:rsidDel="00000000" w:rsidR="00000000" w:rsidRPr="00000000">
                      <w:rPr>
                        <w:rtl w:val="0"/>
                      </w:rPr>
                    </w:r>
                  </w:p>
                  <w:p w:rsidR="00000000" w:rsidDel="00000000" w:rsidP="00000000" w:rsidRDefault="00000000" w:rsidRPr="00000000" w14:paraId="000002B2">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1923-му і 1933-му був заарештований за фальшивомонетництво.</w:t>
                    </w:r>
                  </w:p>
                  <w:p w:rsidR="00000000" w:rsidDel="00000000" w:rsidP="00000000" w:rsidRDefault="00000000" w:rsidRPr="00000000" w14:paraId="000002B3">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B4">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1938-му разом з родиною оселився у Вадуці, столиці князівства Ліхтенштейн, де став придворним художником. Створював портрети правителів та ескізи поштових марок.</w:t>
                    </w:r>
                  </w:p>
                  <w:p w:rsidR="00000000" w:rsidDel="00000000" w:rsidP="00000000" w:rsidRDefault="00000000" w:rsidRPr="00000000" w14:paraId="000002B5">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B6">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1953-го року переїхав до Буенос-Айресу (Аргентина).</w:t>
                    </w:r>
                  </w:p>
                </w:tc>
              </w:sdtContent>
            </w:sdt>
          </w:tr>
          <w:tr>
            <w:trPr>
              <w:cantSplit w:val="0"/>
              <w:trHeight w:val="4440" w:hRule="atLeast"/>
              <w:tblHeader w:val="0"/>
            </w:trPr>
            <w:sdt>
              <w:sdtPr>
                <w:lock w:val="contentLocked"/>
                <w:id w:val="-78341657"/>
                <w:tag w:val="goog_rdk_62"/>
              </w:sdtPr>
              <w:sdtContent>
                <w:tc>
                  <w:tcPr>
                    <w:tcBorders>
                      <w:top w:color="cccccc" w:space="0" w:sz="4" w:val="single"/>
                      <w:left w:color="8f7669"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B7">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Малевич Казимир Северинович (1879-1935)</w:t>
                    </w:r>
                  </w:p>
                </w:tc>
              </w:sdtContent>
            </w:sdt>
            <w:sdt>
              <w:sdtPr>
                <w:lock w:val="contentLocked"/>
                <w:id w:val="-323546949"/>
                <w:tag w:val="goog_rdk_63"/>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B8">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Київ — Ленінград</w:t>
                    </w:r>
                  </w:p>
                </w:tc>
              </w:sdtContent>
            </w:sdt>
            <w:sdt>
              <w:sdtPr>
                <w:lock w:val="contentLocked"/>
                <w:id w:val="-681560432"/>
                <w:tag w:val="goog_rdk_64"/>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B9">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1895-1897 — навчається малювати у Миколи Пимоненка у Київській рисувальній школі.</w:t>
                    </w:r>
                  </w:p>
                  <w:p w:rsidR="00000000" w:rsidDel="00000000" w:rsidP="00000000" w:rsidRDefault="00000000" w:rsidRPr="00000000" w14:paraId="000002BA">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BB">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1904-1905 — відвідує Московське училище живопису, скульптури і архітектури. У 1905-1910 — студії Ф. Рерберга.</w:t>
                    </w:r>
                  </w:p>
                </w:tc>
              </w:sdtContent>
            </w:sdt>
            <w:sdt>
              <w:sdtPr>
                <w:lock w:val="contentLocked"/>
                <w:id w:val="810849462"/>
                <w:tag w:val="goog_rdk_65"/>
              </w:sdtPr>
              <w:sdtContent>
                <w:tc>
                  <w:tcPr>
                    <w:tcBorders>
                      <w:top w:color="cccccc" w:space="0" w:sz="4" w:val="single"/>
                      <w:left w:color="cccccc" w:space="0" w:sz="4" w:val="single"/>
                      <w:bottom w:color="f6f8f9" w:space="0" w:sz="4" w:val="single"/>
                      <w:right w:color="8f7669"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BC">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1910 — бере участь у виставці «Бубновий валет», а у 1912 — «Віслючий хвіст», де виставляє свої роботи, написані в неопримітивістському та кубофутуристському стилях.</w:t>
                    </w:r>
                  </w:p>
                  <w:p w:rsidR="00000000" w:rsidDel="00000000" w:rsidP="00000000" w:rsidRDefault="00000000" w:rsidRPr="00000000" w14:paraId="000002BD">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B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1913 — оформлює постановку футуристичної опери «Перемога над Сонцем». На театральній сцені вперше було представлено «Чорний квадрат», створений Малевичем як декорація до спектаклю.</w:t>
                    </w:r>
                  </w:p>
                  <w:p w:rsidR="00000000" w:rsidDel="00000000" w:rsidP="00000000" w:rsidRDefault="00000000" w:rsidRPr="00000000" w14:paraId="000002BF">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1915 року започаткував новий модерністський напрям у мистецтві — супрематизм. 7 грудня 1915 року вперше виставив картину «Чорний квадрат на білому тлі».</w:t>
                    </w:r>
                  </w:p>
                  <w:p w:rsidR="00000000" w:rsidDel="00000000" w:rsidP="00000000" w:rsidRDefault="00000000" w:rsidRPr="00000000" w14:paraId="000002C1">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2">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1919–1922 роках викладав у художній школі Вітебська, а в 1923–1927 роках — директор Інституту художньої культури в Ленінграді.</w:t>
                    </w:r>
                  </w:p>
                  <w:p w:rsidR="00000000" w:rsidDel="00000000" w:rsidP="00000000" w:rsidRDefault="00000000" w:rsidRPr="00000000" w14:paraId="000002C3">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C4">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1927 року переїхав до Києва. Публікував статті на мистецьку тематику в журналі «Нова ґенерація» (1928–1929) у Харкові.</w:t>
                    </w:r>
                  </w:p>
                  <w:p w:rsidR="00000000" w:rsidDel="00000000" w:rsidP="00000000" w:rsidRDefault="00000000" w:rsidRPr="00000000" w14:paraId="000002C5">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C6">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1927–1930 роках викладав у Київському художньому інституті.</w:t>
                    </w:r>
                  </w:p>
                </w:tc>
              </w:sdtContent>
            </w:sdt>
          </w:tr>
          <w:tr>
            <w:trPr>
              <w:cantSplit w:val="0"/>
              <w:trHeight w:val="1455" w:hRule="atLeast"/>
              <w:tblHeader w:val="0"/>
            </w:trPr>
            <w:sdt>
              <w:sdtPr>
                <w:lock w:val="contentLocked"/>
                <w:id w:val="1625195445"/>
                <w:tag w:val="goog_rdk_66"/>
              </w:sdtPr>
              <w:sdtContent>
                <w:tc>
                  <w:tcPr>
                    <w:tcBorders>
                      <w:top w:color="cccccc" w:space="0" w:sz="4" w:val="single"/>
                      <w:left w:color="8f7669"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C7">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Максимович Всеволод Миколайович (1984-1914)</w:t>
                    </w:r>
                    <w:r w:rsidDel="00000000" w:rsidR="00000000" w:rsidRPr="00000000">
                      <w:rPr>
                        <w:rtl w:val="0"/>
                      </w:rPr>
                    </w:r>
                  </w:p>
                </w:tc>
              </w:sdtContent>
            </w:sdt>
            <w:sdt>
              <w:sdtPr>
                <w:lock w:val="contentLocked"/>
                <w:id w:val="2072748345"/>
                <w:tag w:val="goog_rdk_67"/>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C8">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Полтава — Москва</w:t>
                    </w:r>
                    <w:r w:rsidDel="00000000" w:rsidR="00000000" w:rsidRPr="00000000">
                      <w:rPr>
                        <w:rtl w:val="0"/>
                      </w:rPr>
                    </w:r>
                  </w:p>
                </w:tc>
              </w:sdtContent>
            </w:sdt>
            <w:sdt>
              <w:sdtPr>
                <w:lock w:val="contentLocked"/>
                <w:id w:val="-1115809596"/>
                <w:tag w:val="goog_rdk_68"/>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2C9">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17 років їде здобувати освіту до Москви, в «Московське училище живопису, скульптури та архітектури». Займається в студії архітектора Івана Рерберга (автора проєкту Київського вокзалу в Москві), чиїми учнями також були Давид Бурлюк та Володимир Маяковський.</w:t>
                    </w:r>
                  </w:p>
                </w:tc>
              </w:sdtContent>
            </w:sdt>
            <w:sdt>
              <w:sdtPr>
                <w:lock w:val="contentLocked"/>
                <w:id w:val="-1622516468"/>
                <w:tag w:val="goog_rdk_69"/>
              </w:sdtPr>
              <w:sdtContent>
                <w:tc>
                  <w:tcPr>
                    <w:tcBorders>
                      <w:top w:color="cccccc" w:space="0" w:sz="4" w:val="single"/>
                      <w:left w:color="cccccc" w:space="0" w:sz="4" w:val="single"/>
                      <w:bottom w:color="f6f8f9" w:space="0" w:sz="4" w:val="single"/>
                      <w:right w:color="8f766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2CA">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гуртка «Сад богів».</w:t>
                    </w:r>
                  </w:p>
                  <w:p w:rsidR="00000000" w:rsidDel="00000000" w:rsidP="00000000" w:rsidRDefault="00000000" w:rsidRPr="00000000" w14:paraId="000002CB">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C">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 1910-х бере участь у виставках. У 1914-му відбувається його персональна виставка у Москві.</w:t>
                    </w:r>
                  </w:p>
                  <w:p w:rsidR="00000000" w:rsidDel="00000000" w:rsidP="00000000" w:rsidRDefault="00000000" w:rsidRPr="00000000" w14:paraId="000002CD">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1914 зіграв гол. роль в авангард. фільмі «Драма в кабаре футуристів».</w:t>
                    </w:r>
                  </w:p>
                </w:tc>
              </w:sdtContent>
            </w:sdt>
          </w:tr>
          <w:tr>
            <w:trPr>
              <w:cantSplit w:val="0"/>
              <w:trHeight w:val="2145" w:hRule="atLeast"/>
              <w:tblHeader w:val="0"/>
            </w:trPr>
            <w:sdt>
              <w:sdtPr>
                <w:lock w:val="contentLocked"/>
                <w:id w:val="1755617587"/>
                <w:tag w:val="goog_rdk_70"/>
              </w:sdtPr>
              <w:sdtContent>
                <w:tc>
                  <w:tcPr>
                    <w:tcBorders>
                      <w:top w:color="cccccc" w:space="0" w:sz="4" w:val="single"/>
                      <w:left w:color="8f7669"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CF">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Маневич Абрам Аншелевич (1881-1942)</w:t>
                    </w:r>
                  </w:p>
                </w:tc>
              </w:sdtContent>
            </w:sdt>
            <w:sdt>
              <w:sdtPr>
                <w:lock w:val="contentLocked"/>
                <w:id w:val="-781164917"/>
                <w:tag w:val="goog_rdk_71"/>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D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Мстилавль (Білорусь) — Нью-Йорк</w:t>
                    </w:r>
                    <w:r w:rsidDel="00000000" w:rsidR="00000000" w:rsidRPr="00000000">
                      <w:rPr>
                        <w:rtl w:val="0"/>
                      </w:rPr>
                    </w:r>
                  </w:p>
                </w:tc>
              </w:sdtContent>
            </w:sdt>
            <w:sdt>
              <w:sdtPr>
                <w:lock w:val="contentLocked"/>
                <w:id w:val="-1706978557"/>
                <w:tag w:val="goog_rdk_72"/>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D1">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2">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1901—1905 навчався в Київському Художньому Училищі. Був одним із засновників та перших професорів Української академії мистецтв.</w:t>
                    </w:r>
                  </w:p>
                  <w:p w:rsidR="00000000" w:rsidDel="00000000" w:rsidP="00000000" w:rsidRDefault="00000000" w:rsidRPr="00000000" w14:paraId="000002D3">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4">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1904 отримав трирічну стипендію для продовження навчання в Мюнхені. В 1907-му завершив Мюнхенську академію образотворчого мистецтва.</w:t>
                    </w:r>
                  </w:p>
                  <w:p w:rsidR="00000000" w:rsidDel="00000000" w:rsidP="00000000" w:rsidRDefault="00000000" w:rsidRPr="00000000" w14:paraId="000002D5">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tc>
              </w:sdtContent>
            </w:sdt>
            <w:sdt>
              <w:sdtPr>
                <w:lock w:val="contentLocked"/>
                <w:id w:val="94684595"/>
                <w:tag w:val="goog_rdk_73"/>
              </w:sdtPr>
              <w:sdtContent>
                <w:tc>
                  <w:tcPr>
                    <w:tcBorders>
                      <w:top w:color="cccccc" w:space="0" w:sz="4" w:val="single"/>
                      <w:left w:color="cccccc" w:space="0" w:sz="4" w:val="single"/>
                      <w:bottom w:color="f6f8f9" w:space="0" w:sz="4" w:val="single"/>
                      <w:right w:color="8f7669"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D6">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 час життя у Парижі виставлялвся у галереї відомого арт-дилера Поля Дюрана-Рюеля.</w:t>
                    </w:r>
                  </w:p>
                  <w:p w:rsidR="00000000" w:rsidDel="00000000" w:rsidP="00000000" w:rsidRDefault="00000000" w:rsidRPr="00000000" w14:paraId="000002D7">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8">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1909-го виїхав на п'ять років за кордон до Франції, Швейцарії, Італії та Англії.</w:t>
                    </w:r>
                  </w:p>
                  <w:p w:rsidR="00000000" w:rsidDel="00000000" w:rsidP="00000000" w:rsidRDefault="00000000" w:rsidRPr="00000000" w14:paraId="000002D9">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A">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1917-му став одним із професорів-засновників Української академії мистецтва, де курував майстернею пейзажу.</w:t>
                    </w:r>
                  </w:p>
                  <w:p w:rsidR="00000000" w:rsidDel="00000000" w:rsidP="00000000" w:rsidRDefault="00000000" w:rsidRPr="00000000" w14:paraId="000002DB">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C">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1920 емігрував до США.</w:t>
                    </w:r>
                  </w:p>
                </w:tc>
              </w:sdtContent>
            </w:sdt>
          </w:tr>
          <w:tr>
            <w:trPr>
              <w:cantSplit w:val="0"/>
              <w:trHeight w:val="5595" w:hRule="atLeast"/>
              <w:tblHeader w:val="0"/>
            </w:trPr>
            <w:sdt>
              <w:sdtPr>
                <w:lock w:val="contentLocked"/>
                <w:id w:val="1329378825"/>
                <w:tag w:val="goog_rdk_74"/>
              </w:sdtPr>
              <w:sdtContent>
                <w:tc>
                  <w:tcPr>
                    <w:tcBorders>
                      <w:top w:color="cccccc" w:space="0" w:sz="4" w:val="single"/>
                      <w:left w:color="8f7669"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DD">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Меллер Вадим Георгійович (1884-1962)</w:t>
                    </w:r>
                  </w:p>
                </w:tc>
              </w:sdtContent>
            </w:sdt>
            <w:sdt>
              <w:sdtPr>
                <w:lock w:val="contentLocked"/>
                <w:id w:val="403516354"/>
                <w:tag w:val="goog_rdk_75"/>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2D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Санкт-Петербург — Київ</w:t>
                    </w:r>
                  </w:p>
                </w:tc>
              </w:sdtContent>
            </w:sdt>
            <w:sdt>
              <w:sdtPr>
                <w:lock w:val="contentLocked"/>
                <w:id w:val="1734027814"/>
                <w:tag w:val="goog_rdk_76"/>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2DF">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1903 до 1908 року вивчав право у Київському університеті. Паралельно, з 1905 по 1908 рік навчався у Київському художньому училищі.</w:t>
                    </w:r>
                  </w:p>
                  <w:p w:rsidR="00000000" w:rsidDel="00000000" w:rsidP="00000000" w:rsidRDefault="00000000" w:rsidRPr="00000000" w14:paraId="000002E0">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1">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1905 році відвідав Женеву, де брав уроки у приватній художній школі Франца Рубо.</w:t>
                    </w:r>
                  </w:p>
                  <w:p w:rsidR="00000000" w:rsidDel="00000000" w:rsidP="00000000" w:rsidRDefault="00000000" w:rsidRPr="00000000" w14:paraId="000002E2">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3">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1908 році за рекомендаціями Рубо продовжив навчання у приватній школі графіки та малювання Гайнріха Кніра у Мюнхені.</w:t>
                    </w:r>
                  </w:p>
                  <w:p w:rsidR="00000000" w:rsidDel="00000000" w:rsidP="00000000" w:rsidRDefault="00000000" w:rsidRPr="00000000" w14:paraId="000002E4">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5">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Після закінчення Київського університету, з 1909 по 1912 рік отримував художню освіту в Академії витончених мистецтв у Мюнхені, де навчався у творчій мастерні Ангело Янка. Зблизився з творчою групою художників-експресіоністів «Синій вершник».</w:t>
                    </w:r>
                  </w:p>
                  <w:p w:rsidR="00000000" w:rsidDel="00000000" w:rsidP="00000000" w:rsidRDefault="00000000" w:rsidRPr="00000000" w14:paraId="000002E6">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7">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1912–1914 роках працював у «Вільних майстернях» Парижа, навчався у майстерні А. Бурделя.</w:t>
                    </w:r>
                  </w:p>
                </w:tc>
              </w:sdtContent>
            </w:sdt>
            <w:sdt>
              <w:sdtPr>
                <w:lock w:val="contentLocked"/>
                <w:id w:val="1700224293"/>
                <w:tag w:val="goog_rdk_77"/>
              </w:sdtPr>
              <w:sdtContent>
                <w:tc>
                  <w:tcPr>
                    <w:tcBorders>
                      <w:top w:color="cccccc" w:space="0" w:sz="4" w:val="single"/>
                      <w:left w:color="cccccc" w:space="0" w:sz="4" w:val="single"/>
                      <w:bottom w:color="f6f8f9" w:space="0" w:sz="4" w:val="single"/>
                      <w:right w:color="8f766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2E8">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1921–1923 роках працював в театрі Масового Дійства ім. Г. Михайличенко.</w:t>
                    </w:r>
                  </w:p>
                  <w:p w:rsidR="00000000" w:rsidDel="00000000" w:rsidP="00000000" w:rsidRDefault="00000000" w:rsidRPr="00000000" w14:paraId="000002E9">
                    <w:pPr>
                      <w:widowControl w:val="0"/>
                      <w:spacing w:before="0" w:line="276" w:lineRule="auto"/>
                      <w:rPr>
                        <w:rFonts w:ascii="Times New Roman" w:cs="Times New Roman" w:eastAsia="Times New Roman" w:hAnsi="Times New Roman"/>
                        <w:color w:val="999999"/>
                        <w:sz w:val="20"/>
                        <w:szCs w:val="20"/>
                      </w:rPr>
                    </w:pPr>
                    <w:r w:rsidDel="00000000" w:rsidR="00000000" w:rsidRPr="00000000">
                      <w:rPr>
                        <w:rtl w:val="0"/>
                      </w:rPr>
                    </w:r>
                  </w:p>
                  <w:p w:rsidR="00000000" w:rsidDel="00000000" w:rsidP="00000000" w:rsidRDefault="00000000" w:rsidRPr="00000000" w14:paraId="000002EA">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1922 року Лесь Курбас запрошує Меллера до співпраці у нещодавно створений театр «Березіль».</w:t>
                    </w:r>
                  </w:p>
                  <w:p w:rsidR="00000000" w:rsidDel="00000000" w:rsidP="00000000" w:rsidRDefault="00000000" w:rsidRPr="00000000" w14:paraId="000002EB">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EC">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З 1925 року до жовтня 1926 року викладав у Київському художньому інституті.</w:t>
                    </w:r>
                  </w:p>
                  <w:p w:rsidR="00000000" w:rsidDel="00000000" w:rsidP="00000000" w:rsidRDefault="00000000" w:rsidRPr="00000000" w14:paraId="000002ED">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EE">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1925–1932 роках — член Асоціації революційного мистецтва України.</w:t>
                    </w:r>
                  </w:p>
                  <w:p w:rsidR="00000000" w:rsidDel="00000000" w:rsidP="00000000" w:rsidRDefault="00000000" w:rsidRPr="00000000" w14:paraId="000002EF">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F0">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1928–1929 роках брав участь у Всесвітній виставці преси у Кельні (автор експозиції розділу УРСР).</w:t>
                    </w:r>
                  </w:p>
                  <w:p w:rsidR="00000000" w:rsidDel="00000000" w:rsidP="00000000" w:rsidRDefault="00000000" w:rsidRPr="00000000" w14:paraId="000002F1">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F2">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1931 році працював художнім редактором Державного видавництва України (ДВУ).</w:t>
                    </w:r>
                  </w:p>
                  <w:p w:rsidR="00000000" w:rsidDel="00000000" w:rsidP="00000000" w:rsidRDefault="00000000" w:rsidRPr="00000000" w14:paraId="000002F3">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F4">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З 1938-го — член Спілки художників України.</w:t>
                    </w:r>
                  </w:p>
                  <w:p w:rsidR="00000000" w:rsidDel="00000000" w:rsidP="00000000" w:rsidRDefault="00000000" w:rsidRPr="00000000" w14:paraId="000002F5">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tl w:val="0"/>
                      </w:rPr>
                    </w:r>
                  </w:p>
                  <w:p w:rsidR="00000000" w:rsidDel="00000000" w:rsidP="00000000" w:rsidRDefault="00000000" w:rsidRPr="00000000" w14:paraId="000002F6">
                    <w:pPr>
                      <w:widowControl w:val="0"/>
                      <w:spacing w:before="0" w:line="276" w:lineRule="auto"/>
                      <w:rPr>
                        <w:rFonts w:ascii="Times New Roman" w:cs="Times New Roman" w:eastAsia="Times New Roman" w:hAnsi="Times New Roman"/>
                        <w:sz w:val="20"/>
                        <w:szCs w:val="20"/>
                        <w:shd w:fill="d9d9d9" w:val="clear"/>
                      </w:rPr>
                    </w:pPr>
                    <w:r w:rsidDel="00000000" w:rsidR="00000000" w:rsidRPr="00000000">
                      <w:rPr>
                        <w:rFonts w:ascii="Times New Roman" w:cs="Times New Roman" w:eastAsia="Times New Roman" w:hAnsi="Times New Roman"/>
                        <w:sz w:val="20"/>
                        <w:szCs w:val="20"/>
                        <w:shd w:fill="d9d9d9" w:val="clear"/>
                        <w:rtl w:val="0"/>
                      </w:rPr>
                      <w:t xml:space="preserve">У 1946–1948 роках працював директором Інституту монументального живопису та скульптури при Академії архітектури Української РСР (звільнений з посади за обвинуваченням у космополітизмі); у 1948–1953 роках — головним художником Театру музичної комедії та у 1953–1959 роках — головним художником Театру імені Івана Франка у Києві. Член КПРС з 1952 року.</w:t>
                    </w:r>
                  </w:p>
                </w:tc>
              </w:sdtContent>
            </w:sdt>
          </w:tr>
          <w:tr>
            <w:trPr>
              <w:cantSplit w:val="0"/>
              <w:trHeight w:val="1905" w:hRule="atLeast"/>
              <w:tblHeader w:val="0"/>
            </w:trPr>
            <w:sdt>
              <w:sdtPr>
                <w:lock w:val="contentLocked"/>
                <w:id w:val="-1914625468"/>
                <w:tag w:val="goog_rdk_78"/>
              </w:sdtPr>
              <w:sdtContent>
                <w:tc>
                  <w:tcPr>
                    <w:tcBorders>
                      <w:top w:color="cccccc" w:space="0" w:sz="4" w:val="single"/>
                      <w:left w:color="8f7669"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F7">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Мурашко Олександр Олександрович (1875-1919)</w:t>
                    </w:r>
                  </w:p>
                </w:tc>
              </w:sdtContent>
            </w:sdt>
            <w:sdt>
              <w:sdtPr>
                <w:lock w:val="contentLocked"/>
                <w:id w:val="1546848165"/>
                <w:tag w:val="goog_rdk_79"/>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F8">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Київ — Київ</w:t>
                    </w:r>
                  </w:p>
                </w:tc>
              </w:sdtContent>
            </w:sdt>
            <w:sdt>
              <w:sdtPr>
                <w:lock w:val="contentLocked"/>
                <w:id w:val="150076463"/>
                <w:tag w:val="goog_rdk_80"/>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F9">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Восени 1894 року Олександр Мурашко вступає до Вищого художнього училища при Петербурзькій Академії, а у 1896 стає студентом майстерні Іллі Рєпіна.</w:t>
                    </w:r>
                  </w:p>
                  <w:p w:rsidR="00000000" w:rsidDel="00000000" w:rsidP="00000000" w:rsidRDefault="00000000" w:rsidRPr="00000000" w14:paraId="000002FA">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FB">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Перебуваючи за кордоном у 1901—1903 роках, Мурашко, відвідує Лувр, де уважно вивчає твори іспанця Дієґо Веласкеса (1599—1660).</w:t>
                    </w:r>
                  </w:p>
                </w:tc>
              </w:sdtContent>
            </w:sdt>
            <w:sdt>
              <w:sdtPr>
                <w:lock w:val="contentLocked"/>
                <w:id w:val="477617793"/>
                <w:tag w:val="goog_rdk_81"/>
              </w:sdtPr>
              <w:sdtContent>
                <w:tc>
                  <w:tcPr>
                    <w:tcBorders>
                      <w:top w:color="cccccc" w:space="0" w:sz="4" w:val="single"/>
                      <w:left w:color="cccccc" w:space="0" w:sz="4" w:val="single"/>
                      <w:bottom w:color="f6f8f9" w:space="0" w:sz="4" w:val="single"/>
                      <w:right w:color="8f7669"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2FC">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1909-му експонує персональну виставку у Берліні, Кельні, Дюссельдорфі.</w:t>
                    </w:r>
                  </w:p>
                  <w:p w:rsidR="00000000" w:rsidDel="00000000" w:rsidP="00000000" w:rsidRDefault="00000000" w:rsidRPr="00000000" w14:paraId="000002FD">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F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1911—1912 художник брав участь у виставках мюнхенського «Сецесіону». Твори українського митця користувалися незмінним успіхом в Європі, їх відзначала художня критика, друкували журнали. Картину «Карусель» придбали зразу з виставки для Музею образотворчих мистецтв Будапешта.</w:t>
                    </w:r>
                  </w:p>
                  <w:p w:rsidR="00000000" w:rsidDel="00000000" w:rsidP="00000000" w:rsidRDefault="00000000" w:rsidRPr="00000000" w14:paraId="000002FF">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0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1917-му став співзасновником Української академії мистецтв.</w:t>
                    </w:r>
                  </w:p>
                </w:tc>
              </w:sdtContent>
            </w:sdt>
          </w:tr>
          <w:tr>
            <w:trPr>
              <w:cantSplit w:val="0"/>
              <w:trHeight w:val="1905" w:hRule="atLeast"/>
              <w:tblHeader w:val="0"/>
            </w:trPr>
            <w:sdt>
              <w:sdtPr>
                <w:lock w:val="contentLocked"/>
                <w:id w:val="-1727889390"/>
                <w:tag w:val="goog_rdk_82"/>
              </w:sdtPr>
              <w:sdtContent>
                <w:tc>
                  <w:tcPr>
                    <w:tcBorders>
                      <w:top w:color="cccccc" w:space="0" w:sz="4" w:val="single"/>
                      <w:left w:color="8f7669"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301">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Нарбут Георгій Іванович (1886-1920)</w:t>
                    </w:r>
                  </w:p>
                </w:tc>
              </w:sdtContent>
            </w:sdt>
            <w:sdt>
              <w:sdtPr>
                <w:lock w:val="contentLocked"/>
                <w:id w:val="-620241090"/>
                <w:tag w:val="goog_rdk_83"/>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302">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 Нарбутівка (Чернігівщина) — Київ</w:t>
                    </w:r>
                  </w:p>
                </w:tc>
              </w:sdtContent>
            </w:sdt>
            <w:sdt>
              <w:sdtPr>
                <w:lock w:val="contentLocked"/>
                <w:id w:val="-1697245255"/>
                <w:tag w:val="goog_rdk_84"/>
              </w:sdtPr>
              <w:sdtContent>
                <w:tc>
                  <w:tcPr>
                    <w:tcBorders>
                      <w:top w:color="cccccc" w:space="0" w:sz="4" w:val="single"/>
                      <w:left w:color="cccccc" w:space="0" w:sz="4" w:val="single"/>
                      <w:bottom w:color="f6f8f9" w:space="0" w:sz="4" w:val="single"/>
                      <w:right w:color="f6f8f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303">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1906—1917 роках жив у Санкт-Петербурзі. Певний час навчався у Івана Білібіна та Мстислава Добужинського.</w:t>
                    </w:r>
                  </w:p>
                  <w:p w:rsidR="00000000" w:rsidDel="00000000" w:rsidP="00000000" w:rsidRDefault="00000000" w:rsidRPr="00000000" w14:paraId="00000304">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05">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1907 року навчався у приватній студії учениці Іллі Рєпіна Єлизавети Званцевої.</w:t>
                    </w:r>
                  </w:p>
                  <w:p w:rsidR="00000000" w:rsidDel="00000000" w:rsidP="00000000" w:rsidRDefault="00000000" w:rsidRPr="00000000" w14:paraId="00000306">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07">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1909 році удосконалював майстерність у Мюнхені, в школі Шимона Голлоші.</w:t>
                    </w:r>
                  </w:p>
                </w:tc>
              </w:sdtContent>
            </w:sdt>
            <w:sdt>
              <w:sdtPr>
                <w:lock w:val="contentLocked"/>
                <w:id w:val="-163271992"/>
                <w:tag w:val="goog_rdk_85"/>
              </w:sdtPr>
              <w:sdtContent>
                <w:tc>
                  <w:tcPr>
                    <w:tcBorders>
                      <w:top w:color="cccccc" w:space="0" w:sz="4" w:val="single"/>
                      <w:left w:color="cccccc" w:space="0" w:sz="4" w:val="single"/>
                      <w:bottom w:color="f6f8f9" w:space="0" w:sz="4" w:val="single"/>
                      <w:right w:color="8f766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308">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вересні 1917 року став професором графіки новоствореної Української академії мистецтв, а з грудня 1917 року (за іншими даними, з лютого 1918 року) — її ректором. В цей період виконав цикл українських державних паперів, крім марок він розробляв банкноти, грамоти, листівки.</w:t>
                    </w:r>
                  </w:p>
                </w:tc>
              </w:sdtContent>
            </w:sdt>
          </w:tr>
          <w:tr>
            <w:trPr>
              <w:cantSplit w:val="0"/>
              <w:trHeight w:val="2370" w:hRule="atLeast"/>
              <w:tblHeader w:val="0"/>
            </w:trPr>
            <w:sdt>
              <w:sdtPr>
                <w:lock w:val="contentLocked"/>
                <w:id w:val="213453604"/>
                <w:tag w:val="goog_rdk_86"/>
              </w:sdtPr>
              <w:sdtContent>
                <w:tc>
                  <w:tcPr>
                    <w:tcBorders>
                      <w:top w:color="cccccc" w:space="0" w:sz="4" w:val="single"/>
                      <w:left w:color="8f7669"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309">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Новаківський Олекса Харлампійович (1872-1935)</w:t>
                      <w:tab/>
                    </w:r>
                  </w:p>
                </w:tc>
              </w:sdtContent>
            </w:sdt>
            <w:sdt>
              <w:sdtPr>
                <w:lock w:val="contentLocked"/>
                <w:id w:val="418001046"/>
                <w:tag w:val="goog_rdk_87"/>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30A">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Слободо-Ободівка (Поділля) — Львів</w:t>
                    </w:r>
                  </w:p>
                </w:tc>
              </w:sdtContent>
            </w:sdt>
            <w:sdt>
              <w:sdtPr>
                <w:lock w:val="contentLocked"/>
                <w:id w:val="-1472782264"/>
                <w:tag w:val="goog_rdk_88"/>
              </w:sdtPr>
              <w:sdtContent>
                <w:tc>
                  <w:tcPr>
                    <w:tcBorders>
                      <w:top w:color="cccccc" w:space="0" w:sz="4" w:val="single"/>
                      <w:left w:color="cccccc" w:space="0" w:sz="4" w:val="single"/>
                      <w:bottom w:color="f6f8f9" w:space="0" w:sz="4" w:val="single"/>
                      <w:right w:color="ffffff"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30B">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Мистецьку освіту здобув, навчаючись в Одесі (1888—1892) у художника-декоратора Ф. Клименка та у Краківській Академії красних мистецтв (1892—1900) у Л. Вичульського і Я. Станіславського.</w:t>
                    </w:r>
                  </w:p>
                </w:tc>
              </w:sdtContent>
            </w:sdt>
            <w:sdt>
              <w:sdtPr>
                <w:lock w:val="contentLocked"/>
                <w:id w:val="-1752165711"/>
                <w:tag w:val="goog_rdk_89"/>
              </w:sdtPr>
              <w:sdtContent>
                <w:tc>
                  <w:tcPr>
                    <w:tcBorders>
                      <w:top w:color="cccccc" w:space="0" w:sz="4" w:val="single"/>
                      <w:left w:color="cccccc" w:space="0" w:sz="4" w:val="single"/>
                      <w:bottom w:color="f6f8f9" w:space="0" w:sz="4" w:val="single"/>
                      <w:right w:color="8f7669" w:space="0" w:sz="4" w:val="single"/>
                    </w:tcBorders>
                    <w:shd w:fill="ffffff" w:val="clear"/>
                    <w:tcMar>
                      <w:top w:w="40.0" w:type="dxa"/>
                      <w:left w:w="120.0" w:type="dxa"/>
                      <w:bottom w:w="40.0" w:type="dxa"/>
                      <w:right w:w="120.0" w:type="dxa"/>
                    </w:tcMar>
                    <w:vAlign w:val="top"/>
                  </w:tcPr>
                  <w:p w:rsidR="00000000" w:rsidDel="00000000" w:rsidP="00000000" w:rsidRDefault="00000000" w:rsidRPr="00000000" w14:paraId="0000030C">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1911 році в Кракові відбулася персональна виставка Олекси Новаківського, на якій митець представив понад 100 робіт.</w:t>
                    </w:r>
                  </w:p>
                  <w:p w:rsidR="00000000" w:rsidDel="00000000" w:rsidP="00000000" w:rsidRDefault="00000000" w:rsidRPr="00000000" w14:paraId="0000030D">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0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1921 році відбулася персональна виставка художника у Львові.</w:t>
                    </w:r>
                  </w:p>
                  <w:p w:rsidR="00000000" w:rsidDel="00000000" w:rsidP="00000000" w:rsidRDefault="00000000" w:rsidRPr="00000000" w14:paraId="0000030F">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10">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1923 році заснував у Львові мистецьку школу, що стала відомим осередком малярської культури у Західній Україні.</w:t>
                    </w:r>
                  </w:p>
                  <w:p w:rsidR="00000000" w:rsidDel="00000000" w:rsidP="00000000" w:rsidRDefault="00000000" w:rsidRPr="00000000" w14:paraId="00000311">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12">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1924—1925 роках очолював факультет мистецтва Львівського (таємного) українського університету.</w:t>
                    </w:r>
                  </w:p>
                </w:tc>
              </w:sdtContent>
            </w:sdt>
          </w:tr>
          <w:tr>
            <w:trPr>
              <w:cantSplit w:val="0"/>
              <w:trHeight w:val="3525" w:hRule="atLeast"/>
              <w:tblHeader w:val="0"/>
            </w:trPr>
            <w:sdt>
              <w:sdtPr>
                <w:lock w:val="contentLocked"/>
                <w:id w:val="1169106482"/>
                <w:tag w:val="goog_rdk_90"/>
              </w:sdtPr>
              <w:sdtContent>
                <w:tc>
                  <w:tcPr>
                    <w:tcBorders>
                      <w:top w:color="cccccc" w:space="0" w:sz="4" w:val="single"/>
                      <w:left w:color="8f7669" w:space="0" w:sz="4" w:val="single"/>
                      <w:bottom w:color="8f766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313">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Холодний Петро Іванович (1876-1930)</w:t>
                    </w:r>
                  </w:p>
                </w:tc>
              </w:sdtContent>
            </w:sdt>
            <w:sdt>
              <w:sdtPr>
                <w:lock w:val="contentLocked"/>
                <w:id w:val="859209462"/>
                <w:tag w:val="goog_rdk_91"/>
              </w:sdtPr>
              <w:sdtContent>
                <w:tc>
                  <w:tcPr>
                    <w:tcBorders>
                      <w:top w:color="cccccc" w:space="0" w:sz="4" w:val="single"/>
                      <w:left w:color="cccccc" w:space="0" w:sz="4" w:val="single"/>
                      <w:bottom w:color="8f766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314">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Переяслав — Варшава</w:t>
                    </w:r>
                  </w:p>
                </w:tc>
              </w:sdtContent>
            </w:sdt>
            <w:sdt>
              <w:sdtPr>
                <w:lock w:val="contentLocked"/>
                <w:id w:val="1545160657"/>
                <w:tag w:val="goog_rdk_92"/>
              </w:sdtPr>
              <w:sdtContent>
                <w:tc>
                  <w:tcPr>
                    <w:tcBorders>
                      <w:top w:color="cccccc" w:space="0" w:sz="4" w:val="single"/>
                      <w:left w:color="cccccc" w:space="0" w:sz="4" w:val="single"/>
                      <w:bottom w:color="8f7669" w:space="0" w:sz="4" w:val="single"/>
                      <w:right w:color="f6f8f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315">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Закінчив Четверту Київську гімназію. В останні два гімназійні роки відвідував вечірні заняття у Київській рисувальній школі Миколи Мурашка, де і здобув Мистецьку освіту.</w:t>
                    </w:r>
                  </w:p>
                </w:tc>
              </w:sdtContent>
            </w:sdt>
            <w:sdt>
              <w:sdtPr>
                <w:lock w:val="contentLocked"/>
                <w:id w:val="1616540194"/>
                <w:tag w:val="goog_rdk_93"/>
              </w:sdtPr>
              <w:sdtContent>
                <w:tc>
                  <w:tcPr>
                    <w:tcBorders>
                      <w:top w:color="cccccc" w:space="0" w:sz="4" w:val="single"/>
                      <w:left w:color="cccccc" w:space="0" w:sz="4" w:val="single"/>
                      <w:bottom w:color="8f7669" w:space="0" w:sz="4" w:val="single"/>
                      <w:right w:color="8f7669" w:space="0" w:sz="4" w:val="single"/>
                    </w:tcBorders>
                    <w:shd w:fill="f6f8f9" w:val="clear"/>
                    <w:tcMar>
                      <w:top w:w="40.0" w:type="dxa"/>
                      <w:left w:w="120.0" w:type="dxa"/>
                      <w:bottom w:w="40.0" w:type="dxa"/>
                      <w:right w:w="120.0" w:type="dxa"/>
                    </w:tcMar>
                    <w:vAlign w:val="top"/>
                  </w:tcPr>
                  <w:p w:rsidR="00000000" w:rsidDel="00000000" w:rsidP="00000000" w:rsidRDefault="00000000" w:rsidRPr="00000000" w14:paraId="00000316">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доби Української революції (1917—1921 рр.) працював у Секретаріаті народної освіти Української Центральної Ради і міністерстві освіти.</w:t>
                    </w:r>
                  </w:p>
                  <w:p w:rsidR="00000000" w:rsidDel="00000000" w:rsidP="00000000" w:rsidRDefault="00000000" w:rsidRPr="00000000" w14:paraId="00000317">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18">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Очолював Міністерство освіти Директорії УНР із 26 грудня 1918 р. до 2 лютого 1919 р та з 26 травня до кінця 1920 р.</w:t>
                    </w:r>
                  </w:p>
                  <w:p w:rsidR="00000000" w:rsidDel="00000000" w:rsidP="00000000" w:rsidRDefault="00000000" w:rsidRPr="00000000" w14:paraId="00000319">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1A">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1922-го року переїздить до Львова, де очолює Гурток діячів українського мистецтва.</w:t>
                    </w:r>
                  </w:p>
                  <w:p w:rsidR="00000000" w:rsidDel="00000000" w:rsidP="00000000" w:rsidRDefault="00000000" w:rsidRPr="00000000" w14:paraId="0000031B">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1C">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Демонструє свої твори на львівських виставках 1922, 1923, 1924, 1926 років, а у 1929-му бере участь у виставці української книжкової продукції видавництва «Західна Україна».</w:t>
                    </w:r>
                  </w:p>
                  <w:p w:rsidR="00000000" w:rsidDel="00000000" w:rsidP="00000000" w:rsidRDefault="00000000" w:rsidRPr="00000000" w14:paraId="0000031D">
                    <w:pPr>
                      <w:widowControl w:val="0"/>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1E">
                    <w:pPr>
                      <w:widowControl w:val="0"/>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1927-му брав участь у «Виставці української графіки в Бельгії», де були представлені українська гравюра та книжкова графіка.</w:t>
                    </w:r>
                  </w:p>
                </w:tc>
              </w:sdtContent>
            </w:sdt>
          </w:tr>
        </w:tbl>
      </w:sdtContent>
    </w:sdt>
    <w:p w:rsidR="00000000" w:rsidDel="00000000" w:rsidP="00000000" w:rsidRDefault="00000000" w:rsidRPr="00000000" w14:paraId="0000031F">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jc w:val="both"/>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20">
      <w:pPr>
        <w:pBdr>
          <w:top w:color="000000" w:space="0" w:sz="0" w:val="none"/>
          <w:left w:color="000000" w:space="0" w:sz="0" w:val="none"/>
          <w:bottom w:color="000000" w:space="0" w:sz="0" w:val="none"/>
          <w:right w:color="000000" w:space="0" w:sz="0" w:val="none"/>
          <w:between w:color="000000" w:space="0" w:sz="0" w:val="none"/>
        </w:pBdr>
        <w:spacing w:after="16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Додаток В</w:t>
      </w:r>
    </w:p>
    <w:p w:rsidR="00000000" w:rsidDel="00000000" w:rsidP="00000000" w:rsidRDefault="00000000" w:rsidRPr="00000000" w14:paraId="00000321">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Іл. 1. Федір Кричевський. Автопортрет. 1911. Полотно, олія. 46 × 36.5 cм.</w:t>
      </w:r>
    </w:p>
    <w:p w:rsidR="00000000" w:rsidDel="00000000" w:rsidP="00000000" w:rsidRDefault="00000000" w:rsidRPr="00000000" w14:paraId="00000322">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Національний художній музей України, Київ. Джерело: Wikiart</w:t>
      </w:r>
    </w:p>
    <w:p w:rsidR="00000000" w:rsidDel="00000000" w:rsidP="00000000" w:rsidRDefault="00000000" w:rsidRPr="00000000" w14:paraId="00000323">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(Суспільне надбання).</w:t>
      </w:r>
    </w:p>
    <w:p w:rsidR="00000000" w:rsidDel="00000000" w:rsidP="00000000" w:rsidRDefault="00000000" w:rsidRPr="00000000" w14:paraId="00000324">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506386" cy="6796088"/>
            <wp:effectExtent b="0" l="0" r="0" t="0"/>
            <wp:docPr id="4"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5506386" cy="6796088"/>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325">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Іл. 2. Федір Кричевський. Автопортрет в білому кожусі. 1930. Полотно, олія. 213 × 133.5 cм.</w:t>
      </w:r>
    </w:p>
    <w:p w:rsidR="00000000" w:rsidDel="00000000" w:rsidP="00000000" w:rsidRDefault="00000000" w:rsidRPr="00000000" w14:paraId="00000326">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Національний художній музей України, Київ. Джерело: Wikiart</w:t>
      </w:r>
    </w:p>
    <w:p w:rsidR="00000000" w:rsidDel="00000000" w:rsidP="00000000" w:rsidRDefault="00000000" w:rsidRPr="00000000" w14:paraId="00000327">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(Суспільне надбання).</w:t>
      </w:r>
    </w:p>
    <w:p w:rsidR="00000000" w:rsidDel="00000000" w:rsidP="00000000" w:rsidRDefault="00000000" w:rsidRPr="00000000" w14:paraId="00000328">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390783" cy="7119938"/>
            <wp:effectExtent b="0" l="0" r="0" t="0"/>
            <wp:docPr id="3" name="image4.jpg"/>
            <a:graphic>
              <a:graphicData uri="http://schemas.openxmlformats.org/drawingml/2006/picture">
                <pic:pic>
                  <pic:nvPicPr>
                    <pic:cNvPr id="0" name="image4.jpg"/>
                    <pic:cNvPicPr preferRelativeResize="0"/>
                  </pic:nvPicPr>
                  <pic:blipFill>
                    <a:blip r:embed="rId15"/>
                    <a:srcRect b="0" l="0" r="0" t="0"/>
                    <a:stretch>
                      <a:fillRect/>
                    </a:stretch>
                  </pic:blipFill>
                  <pic:spPr>
                    <a:xfrm>
                      <a:off x="0" y="0"/>
                      <a:ext cx="4390783" cy="7119938"/>
                    </a:xfrm>
                    <a:prstGeom prst="rect"/>
                    <a:ln/>
                  </pic:spPr>
                </pic:pic>
              </a:graphicData>
            </a:graphic>
          </wp:inline>
        </w:drawing>
      </w:r>
      <w:r w:rsidDel="00000000" w:rsidR="00000000" w:rsidRPr="00000000">
        <w:rPr>
          <w:rtl w:val="0"/>
        </w:rPr>
      </w:r>
    </w:p>
    <w:p w:rsidR="00000000" w:rsidDel="00000000" w:rsidP="00000000" w:rsidRDefault="00000000" w:rsidRPr="00000000" w14:paraId="00000329">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Іл. 3. Олександр Богомазов. Ліс. Боярка. 1915. Полотно, олія. 19.7 × 13.6 cм.</w:t>
      </w:r>
    </w:p>
    <w:p w:rsidR="00000000" w:rsidDel="00000000" w:rsidP="00000000" w:rsidRDefault="00000000" w:rsidRPr="00000000" w14:paraId="0000032A">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Національний художній музей України, Київ. Джерело: Wikiart</w:t>
      </w:r>
    </w:p>
    <w:p w:rsidR="00000000" w:rsidDel="00000000" w:rsidP="00000000" w:rsidRDefault="00000000" w:rsidRPr="00000000" w14:paraId="0000032B">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(Суспільне надбання).</w:t>
      </w:r>
    </w:p>
    <w:p w:rsidR="00000000" w:rsidDel="00000000" w:rsidP="00000000" w:rsidRDefault="00000000" w:rsidRPr="00000000" w14:paraId="0000032C">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029200" cy="5715000"/>
            <wp:effectExtent b="0" l="0" r="0" t="0"/>
            <wp:docPr id="5"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50292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32D">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2E">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Іл. 4. Олександр Богомазов. Правка пил. 1927. Полотно, олія. 138 × 155 cм.</w:t>
      </w:r>
    </w:p>
    <w:p w:rsidR="00000000" w:rsidDel="00000000" w:rsidP="00000000" w:rsidRDefault="00000000" w:rsidRPr="00000000" w14:paraId="0000032F">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Приватна колекція. Джерело: Wikiart</w:t>
      </w:r>
    </w:p>
    <w:p w:rsidR="00000000" w:rsidDel="00000000" w:rsidP="00000000" w:rsidRDefault="00000000" w:rsidRPr="00000000" w14:paraId="00000330">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(Суспільне надбання).</w:t>
      </w:r>
    </w:p>
    <w:p w:rsidR="00000000" w:rsidDel="00000000" w:rsidP="00000000" w:rsidRDefault="00000000" w:rsidRPr="00000000" w14:paraId="00000331">
      <w:pPr>
        <w:pBdr>
          <w:top w:color="000000" w:space="0" w:sz="0" w:val="none"/>
          <w:left w:color="000000" w:space="0" w:sz="0" w:val="none"/>
          <w:bottom w:color="000000" w:space="0" w:sz="0" w:val="none"/>
          <w:right w:color="000000" w:space="0" w:sz="0" w:val="none"/>
          <w:between w:color="000000" w:space="0" w:sz="0" w:val="none"/>
        </w:pBdr>
        <w:spacing w:after="16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338763" cy="4707415"/>
            <wp:effectExtent b="0" l="0" r="0" t="0"/>
            <wp:docPr id="2" name="image3.jpg"/>
            <a:graphic>
              <a:graphicData uri="http://schemas.openxmlformats.org/drawingml/2006/picture">
                <pic:pic>
                  <pic:nvPicPr>
                    <pic:cNvPr id="0" name="image3.jpg"/>
                    <pic:cNvPicPr preferRelativeResize="0"/>
                  </pic:nvPicPr>
                  <pic:blipFill>
                    <a:blip r:embed="rId17"/>
                    <a:srcRect b="0" l="0" r="0" t="0"/>
                    <a:stretch>
                      <a:fillRect/>
                    </a:stretch>
                  </pic:blipFill>
                  <pic:spPr>
                    <a:xfrm>
                      <a:off x="0" y="0"/>
                      <a:ext cx="5338763" cy="4707415"/>
                    </a:xfrm>
                    <a:prstGeom prst="rect"/>
                    <a:ln/>
                  </pic:spPr>
                </pic:pic>
              </a:graphicData>
            </a:graphic>
          </wp:inline>
        </w:drawing>
      </w:r>
      <w:r w:rsidDel="00000000" w:rsidR="00000000" w:rsidRPr="00000000">
        <w:rPr>
          <w:rtl w:val="0"/>
        </w:rPr>
      </w:r>
    </w:p>
    <w:sectPr>
      <w:headerReference r:id="rId18" w:type="default"/>
      <w:headerReference r:id="rId19" w:type="first"/>
      <w:pgSz w:h="16834" w:w="11909" w:orient="portrait"/>
      <w:pgMar w:bottom="1440.0000000000002"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uspilne.media/culture/1256840-so-vistavka-vesna-zinoci-imena-bojcukizmu-dodae-v-doslidzenna-skoli-bojcuka/" TargetMode="External"/><Relationship Id="rId10" Type="http://schemas.openxmlformats.org/officeDocument/2006/relationships/hyperlink" Target="https://vogue.ua/article/culture/art/chomu-varto-vidvidati-vistavku-specfond-novi-doslidzhennya-nacionalnomu-hudozhnomu-muzeji-59990.html" TargetMode="External"/><Relationship Id="rId13" Type="http://schemas.openxmlformats.org/officeDocument/2006/relationships/image" Target="media/image1.jpg"/><Relationship Id="rId12" Type="http://schemas.openxmlformats.org/officeDocument/2006/relationships/hyperlink" Target="https://antikvar.ua/strong-avangard-vid-termina-do-teoriyi-stro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ychukists.com/" TargetMode="External"/><Relationship Id="rId15" Type="http://schemas.openxmlformats.org/officeDocument/2006/relationships/image" Target="media/image4.jpg"/><Relationship Id="rId14" Type="http://schemas.openxmlformats.org/officeDocument/2006/relationships/image" Target="media/image5.jpg"/><Relationship Id="rId17" Type="http://schemas.openxmlformats.org/officeDocument/2006/relationships/image" Target="media/image3.jpg"/><Relationship Id="rId16" Type="http://schemas.openxmlformats.org/officeDocument/2006/relationships/image" Target="media/image2.jpg"/><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esu.com.ua/article-68280" TargetMode="External"/><Relationship Id="rId8" Type="http://schemas.openxmlformats.org/officeDocument/2006/relationships/hyperlink" Target="https://boychukists.com/artist/myhajlo-boj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Xx5W1RxSs//pEvYOY/JqUOG7Q==">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